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507" w:rsidRPr="00137507" w:rsidRDefault="00AB2872" w:rsidP="00137507">
      <w:pPr>
        <w:jc w:val="both"/>
        <w:rPr>
          <w:rFonts w:ascii="Sylfaen" w:hAnsi="Sylfaen"/>
          <w:u w:val="single"/>
          <w:lang w:val="ka-GE"/>
        </w:rPr>
      </w:pPr>
      <w:r w:rsidRPr="00137507">
        <w:rPr>
          <w:rFonts w:ascii="Sylfaen" w:hAnsi="Sylfaen"/>
          <w:u w:val="single"/>
          <w:lang w:val="ka-GE"/>
        </w:rPr>
        <w:t>მიმდინარე წლის 31 მაისი - 1 ივნისი</w:t>
      </w:r>
      <w:r w:rsidR="00137507" w:rsidRPr="00137507">
        <w:rPr>
          <w:rFonts w:ascii="Sylfaen" w:hAnsi="Sylfaen"/>
          <w:u w:val="single"/>
          <w:lang w:val="ka-GE"/>
        </w:rPr>
        <w:t xml:space="preserve"> - </w:t>
      </w:r>
      <w:r w:rsidRPr="00137507">
        <w:rPr>
          <w:rFonts w:ascii="Sylfaen" w:hAnsi="Sylfaen"/>
          <w:u w:val="single"/>
          <w:lang w:val="ka-GE"/>
        </w:rPr>
        <w:t>სასტუმრო ქორთიარდ მარიოტი</w:t>
      </w:r>
    </w:p>
    <w:p w:rsidR="000E1C73" w:rsidRDefault="00BE784C" w:rsidP="00137507">
      <w:pPr>
        <w:jc w:val="both"/>
        <w:rPr>
          <w:rFonts w:ascii="Sylfaen" w:hAnsi="Sylfaen"/>
          <w:lang w:val="ka-GE"/>
        </w:rPr>
      </w:pPr>
      <w:r w:rsidRPr="00137507">
        <w:rPr>
          <w:rFonts w:ascii="Sylfaen" w:hAnsi="Sylfaen"/>
          <w:lang w:val="ka-GE"/>
        </w:rPr>
        <w:t>მამაკაცის ჯანმრთელობის დაცვის თაობაზე</w:t>
      </w:r>
      <w:r w:rsidR="00137507">
        <w:rPr>
          <w:rFonts w:ascii="Sylfaen" w:hAnsi="Sylfaen"/>
          <w:lang w:val="ka-GE"/>
        </w:rPr>
        <w:t xml:space="preserve"> </w:t>
      </w:r>
      <w:r w:rsidR="00137507" w:rsidRPr="00137507">
        <w:rPr>
          <w:rFonts w:ascii="Sylfaen" w:hAnsi="Sylfaen"/>
          <w:lang w:val="ka-GE"/>
        </w:rPr>
        <w:t>ევრაზიის კოალიცი</w:t>
      </w:r>
      <w:r w:rsidR="00137507">
        <w:rPr>
          <w:rFonts w:ascii="Sylfaen" w:hAnsi="Sylfaen"/>
          <w:lang w:val="ka-GE"/>
        </w:rPr>
        <w:t xml:space="preserve">ისა და გლობალური ფონდის და სხვა პარტნიორების ორგანიზებით დაგეგმილია </w:t>
      </w:r>
      <w:r>
        <w:rPr>
          <w:rFonts w:ascii="Sylfaen" w:hAnsi="Sylfaen"/>
          <w:lang w:val="ka-GE"/>
        </w:rPr>
        <w:t xml:space="preserve">მეორე რეგიონული </w:t>
      </w:r>
      <w:r w:rsidR="00137507">
        <w:rPr>
          <w:rFonts w:ascii="Sylfaen" w:hAnsi="Sylfaen"/>
          <w:lang w:val="ka-GE"/>
        </w:rPr>
        <w:t>კონსულტაციები  თემაზე</w:t>
      </w:r>
      <w:r w:rsidR="00DE4E63">
        <w:rPr>
          <w:rFonts w:ascii="Sylfaen" w:hAnsi="Sylfaen"/>
          <w:lang w:val="ka-GE"/>
        </w:rPr>
        <w:t>:</w:t>
      </w:r>
      <w:r w:rsidR="00137507">
        <w:rPr>
          <w:rFonts w:ascii="Sylfaen" w:hAnsi="Sylfaen"/>
          <w:lang w:val="ka-GE"/>
        </w:rPr>
        <w:t xml:space="preserve"> </w:t>
      </w:r>
      <w:r w:rsidR="00243E45">
        <w:rPr>
          <w:rFonts w:ascii="Sylfaen" w:hAnsi="Sylfaen"/>
          <w:lang w:val="ka-GE"/>
        </w:rPr>
        <w:t>მამაკაცებს ვისაც აქვთ სექსი მამაკაცებთან (</w:t>
      </w:r>
      <w:r w:rsidR="00243E45" w:rsidRPr="00137507">
        <w:rPr>
          <w:rFonts w:ascii="Sylfaen" w:hAnsi="Sylfaen"/>
          <w:lang w:val="ka-GE"/>
        </w:rPr>
        <w:t>MSM)</w:t>
      </w:r>
      <w:r w:rsidR="000E1C73">
        <w:rPr>
          <w:rFonts w:ascii="Sylfaen" w:hAnsi="Sylfaen"/>
          <w:lang w:val="ka-GE"/>
        </w:rPr>
        <w:t xml:space="preserve"> და ტრანსგენდერთა შორის გავრცელებულ </w:t>
      </w:r>
      <w:r>
        <w:rPr>
          <w:rFonts w:ascii="Sylfaen" w:hAnsi="Sylfaen"/>
          <w:lang w:val="ka-GE"/>
        </w:rPr>
        <w:t xml:space="preserve"> აივ ინფექციაზე</w:t>
      </w:r>
      <w:r w:rsidR="000E1C73">
        <w:rPr>
          <w:rFonts w:ascii="Sylfaen" w:hAnsi="Sylfaen"/>
          <w:lang w:val="ka-GE"/>
        </w:rPr>
        <w:t xml:space="preserve"> </w:t>
      </w:r>
      <w:r w:rsidR="00AB2872">
        <w:rPr>
          <w:rFonts w:ascii="Sylfaen" w:hAnsi="Sylfaen"/>
          <w:lang w:val="ka-GE"/>
        </w:rPr>
        <w:t xml:space="preserve">აღმოსავლეთ </w:t>
      </w:r>
      <w:r w:rsidR="000E1C73">
        <w:rPr>
          <w:rFonts w:ascii="Sylfaen" w:hAnsi="Sylfaen"/>
          <w:lang w:val="ka-GE"/>
        </w:rPr>
        <w:t xml:space="preserve">ევროპასა და </w:t>
      </w:r>
      <w:r w:rsidR="00137507">
        <w:rPr>
          <w:rFonts w:ascii="Sylfaen" w:hAnsi="Sylfaen"/>
          <w:lang w:val="ka-GE"/>
        </w:rPr>
        <w:t>აზიის ქვეყნებში.</w:t>
      </w:r>
    </w:p>
    <w:p w:rsidR="000E1C73" w:rsidRDefault="000E1C73" w:rsidP="00137507">
      <w:pPr>
        <w:jc w:val="both"/>
        <w:rPr>
          <w:rFonts w:ascii="Sylfaen" w:hAnsi="Sylfaen"/>
          <w:lang w:val="ka-GE"/>
        </w:rPr>
      </w:pPr>
      <w:r w:rsidRPr="000E1C73">
        <w:rPr>
          <w:rFonts w:ascii="Sylfaen" w:hAnsi="Sylfaen"/>
          <w:lang w:val="ka-GE"/>
        </w:rPr>
        <w:t xml:space="preserve">"ახალი გამოწვევები და </w:t>
      </w:r>
      <w:r w:rsidR="00137507">
        <w:rPr>
          <w:rFonts w:ascii="Sylfaen" w:hAnsi="Sylfaen"/>
          <w:lang w:val="ka-GE"/>
        </w:rPr>
        <w:t>მიდგომები</w:t>
      </w:r>
      <w:r w:rsidRPr="000E1C73">
        <w:rPr>
          <w:rFonts w:ascii="Sylfaen" w:hAnsi="Sylfaen"/>
          <w:lang w:val="ka-GE"/>
        </w:rPr>
        <w:t xml:space="preserve"> აივ ინფექციის</w:t>
      </w:r>
      <w:r w:rsidR="00137507">
        <w:rPr>
          <w:rFonts w:ascii="Sylfaen" w:hAnsi="Sylfaen"/>
          <w:lang w:val="ka-GE"/>
        </w:rPr>
        <w:t xml:space="preserve"> ეპიდემიაზე რეაგირების საკითხებზე </w:t>
      </w:r>
      <w:r w:rsidR="00AB2872">
        <w:rPr>
          <w:rFonts w:ascii="Sylfaen" w:hAnsi="Sylfaen"/>
          <w:lang w:val="ka-GE"/>
        </w:rPr>
        <w:t xml:space="preserve">აღმოსავლეთ </w:t>
      </w:r>
      <w:r w:rsidRPr="000E1C73">
        <w:rPr>
          <w:rFonts w:ascii="Sylfaen" w:hAnsi="Sylfaen"/>
          <w:lang w:val="ka-GE"/>
        </w:rPr>
        <w:t>ევროპისა და ცენტრალური აზიის ქვეყნებში"</w:t>
      </w:r>
      <w:r w:rsidR="00137507">
        <w:rPr>
          <w:rFonts w:ascii="Sylfaen" w:hAnsi="Sylfaen"/>
          <w:lang w:val="ka-GE"/>
        </w:rPr>
        <w:t xml:space="preserve"> – </w:t>
      </w:r>
      <w:r w:rsidR="00137507" w:rsidRPr="00137507">
        <w:rPr>
          <w:rFonts w:ascii="Sylfaen" w:hAnsi="Sylfaen"/>
          <w:lang w:val="ka-GE"/>
        </w:rPr>
        <w:t>“New Challenges and Approaches in the Response to the HIV epidemic among MSM and Trans People in Eastern Europe and Central Asia”.</w:t>
      </w:r>
      <w:bookmarkStart w:id="0" w:name="_GoBack"/>
      <w:bookmarkEnd w:id="0"/>
    </w:p>
    <w:p w:rsidR="00DE4E63" w:rsidRPr="00137507" w:rsidRDefault="00DE4E63" w:rsidP="0013750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ძირითადი საკითხები:</w:t>
      </w:r>
    </w:p>
    <w:p w:rsidR="00DE4E63" w:rsidRDefault="00DE4E63" w:rsidP="00DE4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- 2010 წელს გამართული პირველი რეგიონული კონსულტაციების თანახმად გაცემული რეკომენდაციების იმპლემენტაციის პროგრესის მიმოხილვა;</w:t>
      </w:r>
    </w:p>
    <w:p w:rsidR="00DE4E63" w:rsidRDefault="00DE4E63" w:rsidP="00DE4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რეგიონული ადვოკატირების სტრატეგიისა და კვლევის შედეგების გაცნობა და მათი გამოყენება რეკომენდაციების შესამუშავებლად, რომელიც დაკავშირებული იქნება </w:t>
      </w:r>
      <w:proofErr w:type="spellStart"/>
      <w:r>
        <w:rPr>
          <w:rFonts w:ascii="Sylfaen" w:hAnsi="Sylfaen"/>
        </w:rPr>
        <w:t>აღმოსავლეთ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ევროპისა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ცენტრალური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აზიის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ქვეყნებში</w:t>
      </w:r>
      <w:proofErr w:type="spellEnd"/>
      <w:r>
        <w:rPr>
          <w:rFonts w:ascii="Sylfaen" w:hAnsi="Sylfaen"/>
        </w:rPr>
        <w:t xml:space="preserve">  </w:t>
      </w:r>
      <w:r>
        <w:rPr>
          <w:rFonts w:ascii="Sylfaen" w:hAnsi="Sylfaen"/>
          <w:lang w:val="ka-GE"/>
        </w:rPr>
        <w:t>მცხოვრებ მამაკაცებში, რომელთაც აქვთ სექსი მამაკაცებთან (</w:t>
      </w:r>
      <w:r>
        <w:rPr>
          <w:rFonts w:ascii="Sylfaen" w:hAnsi="Sylfaen"/>
        </w:rPr>
        <w:t>MSM)</w:t>
      </w:r>
      <w:r>
        <w:rPr>
          <w:rFonts w:ascii="Sylfaen" w:hAnsi="Sylfaen"/>
          <w:lang w:val="ka-GE"/>
        </w:rPr>
        <w:t>, შიდსის სტრატეგიული ინფორმაციის ხარისხის გაუმჯობესებასთან;</w:t>
      </w:r>
    </w:p>
    <w:p w:rsidR="00DE4E63" w:rsidRDefault="00DE4E63" w:rsidP="00DE4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 რეგიონის საუკეთესო პრაქტიკისა და ინოვაციური მიდგომების გაცნობა აივ/შიდსზე რეაგირების საკითხებზე;</w:t>
      </w:r>
    </w:p>
    <w:p w:rsidR="00DE4E63" w:rsidRDefault="00DE4E63" w:rsidP="00DE4E6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 რეგიონში აივ/შიდსის პროგრამის დაფინანსებისა და მდგრადობის საკითხის განხილვა. </w:t>
      </w:r>
    </w:p>
    <w:p w:rsidR="000E1C73" w:rsidRDefault="000E1C73">
      <w:pPr>
        <w:rPr>
          <w:rFonts w:ascii="Sylfaen" w:hAnsi="Sylfaen"/>
          <w:lang w:val="ka-GE"/>
        </w:rPr>
      </w:pPr>
      <w:r w:rsidRPr="000E1C73">
        <w:rPr>
          <w:rFonts w:ascii="Sylfaen" w:hAnsi="Sylfaen"/>
        </w:rPr>
        <w:t xml:space="preserve"> </w:t>
      </w:r>
    </w:p>
    <w:p w:rsidR="00137507" w:rsidRPr="00137507" w:rsidRDefault="00137507">
      <w:pPr>
        <w:rPr>
          <w:rFonts w:ascii="Sylfaen" w:hAnsi="Sylfaen"/>
          <w:lang w:val="ka-GE"/>
        </w:rPr>
      </w:pPr>
    </w:p>
    <w:p w:rsidR="00BE784C" w:rsidRPr="000E1C73" w:rsidRDefault="00BE784C" w:rsidP="00137507">
      <w:pPr>
        <w:pStyle w:val="ListParagraph"/>
        <w:rPr>
          <w:rFonts w:ascii="Sylfaen" w:hAnsi="Sylfaen"/>
        </w:rPr>
      </w:pPr>
    </w:p>
    <w:sectPr w:rsidR="00BE784C" w:rsidRPr="000E1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56F7F"/>
    <w:multiLevelType w:val="hybridMultilevel"/>
    <w:tmpl w:val="F7C83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84C"/>
    <w:rsid w:val="000040C6"/>
    <w:rsid w:val="000E1C73"/>
    <w:rsid w:val="00137507"/>
    <w:rsid w:val="00243E45"/>
    <w:rsid w:val="007F77FD"/>
    <w:rsid w:val="00AB2872"/>
    <w:rsid w:val="00BE784C"/>
    <w:rsid w:val="00DE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3799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688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037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10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659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0432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815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8682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7704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5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7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463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0923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682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2018-05-22T08:27:00Z</cp:lastPrinted>
  <dcterms:created xsi:type="dcterms:W3CDTF">2018-05-22T07:10:00Z</dcterms:created>
  <dcterms:modified xsi:type="dcterms:W3CDTF">2018-05-23T15:31:00Z</dcterms:modified>
</cp:coreProperties>
</file>