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B94" w:rsidRDefault="00030B94" w:rsidP="00030B94">
      <w:pPr>
        <w:rPr>
          <w:rFonts w:asciiTheme="minorHAnsi" w:hAnsiTheme="minorHAnsi" w:cstheme="minorBidi"/>
          <w:i/>
          <w:color w:val="1F497D" w:themeColor="dark2"/>
          <w:sz w:val="22"/>
          <w:szCs w:val="22"/>
        </w:rPr>
      </w:pPr>
      <w:r>
        <w:rPr>
          <w:rFonts w:asciiTheme="minorHAnsi" w:hAnsiTheme="minorHAnsi" w:cstheme="minorBidi"/>
          <w:i/>
          <w:color w:val="1F497D" w:themeColor="dark2"/>
          <w:sz w:val="22"/>
          <w:szCs w:val="22"/>
        </w:rPr>
        <w:t>Dear Triin,</w:t>
      </w:r>
    </w:p>
    <w:p w:rsidR="00030B94" w:rsidRDefault="00030B94" w:rsidP="00030B94">
      <w:pPr>
        <w:rPr>
          <w:rFonts w:asciiTheme="minorHAnsi" w:hAnsiTheme="minorHAnsi" w:cstheme="minorBidi"/>
          <w:i/>
          <w:color w:val="1F497D" w:themeColor="dark2"/>
          <w:sz w:val="22"/>
          <w:szCs w:val="22"/>
        </w:rPr>
      </w:pPr>
    </w:p>
    <w:p w:rsidR="00030B94" w:rsidRDefault="00030B94" w:rsidP="00030B94">
      <w:pPr>
        <w:rPr>
          <w:rFonts w:asciiTheme="minorHAnsi" w:hAnsiTheme="minorHAnsi" w:cstheme="minorBidi"/>
          <w:i/>
          <w:color w:val="1F497D" w:themeColor="dark2"/>
          <w:sz w:val="22"/>
          <w:szCs w:val="22"/>
        </w:rPr>
      </w:pPr>
      <w:r>
        <w:rPr>
          <w:rFonts w:asciiTheme="minorHAnsi" w:hAnsiTheme="minorHAnsi" w:cstheme="minorBidi"/>
          <w:i/>
          <w:color w:val="1F497D" w:themeColor="dark2"/>
          <w:sz w:val="22"/>
          <w:szCs w:val="22"/>
        </w:rPr>
        <w:t xml:space="preserve">Hope you are well, </w:t>
      </w:r>
      <w:proofErr w:type="gramStart"/>
      <w:r>
        <w:rPr>
          <w:rFonts w:asciiTheme="minorHAnsi" w:hAnsiTheme="minorHAnsi" w:cstheme="minorBidi"/>
          <w:i/>
          <w:color w:val="1F497D" w:themeColor="dark2"/>
          <w:sz w:val="22"/>
          <w:szCs w:val="22"/>
        </w:rPr>
        <w:t>Please</w:t>
      </w:r>
      <w:proofErr w:type="gramEnd"/>
      <w:r>
        <w:rPr>
          <w:rFonts w:asciiTheme="minorHAnsi" w:hAnsiTheme="minorHAnsi" w:cstheme="minorBidi"/>
          <w:i/>
          <w:color w:val="1F497D" w:themeColor="dark2"/>
          <w:sz w:val="22"/>
          <w:szCs w:val="22"/>
        </w:rPr>
        <w:t xml:space="preserve"> find attached the draft agenda and List of participants for the training for the DRG mission on 14-16 May. </w:t>
      </w:r>
    </w:p>
    <w:p w:rsidR="00030B94" w:rsidRDefault="00030B94" w:rsidP="00030B94">
      <w:pPr>
        <w:rPr>
          <w:rFonts w:asciiTheme="minorHAnsi" w:hAnsiTheme="minorHAnsi" w:cstheme="minorBidi"/>
          <w:i/>
          <w:color w:val="1F497D" w:themeColor="dark2"/>
          <w:sz w:val="22"/>
          <w:szCs w:val="22"/>
        </w:rPr>
      </w:pPr>
    </w:p>
    <w:p w:rsidR="00030B94" w:rsidRDefault="00030B94" w:rsidP="00030B94">
      <w:pPr>
        <w:rPr>
          <w:rFonts w:asciiTheme="minorHAnsi" w:hAnsiTheme="minorHAnsi" w:cstheme="minorBidi"/>
          <w:i/>
          <w:color w:val="1F497D" w:themeColor="dark2"/>
          <w:sz w:val="22"/>
          <w:szCs w:val="22"/>
        </w:rPr>
      </w:pPr>
      <w:r>
        <w:rPr>
          <w:rFonts w:asciiTheme="minorHAnsi" w:hAnsiTheme="minorHAnsi" w:cstheme="minorBidi"/>
          <w:i/>
          <w:color w:val="1F497D" w:themeColor="dark2"/>
          <w:sz w:val="22"/>
          <w:szCs w:val="22"/>
        </w:rPr>
        <w:t>On May 14</w:t>
      </w:r>
      <w:r>
        <w:rPr>
          <w:rFonts w:asciiTheme="minorHAnsi" w:hAnsiTheme="minorHAnsi" w:cstheme="minorBidi"/>
          <w:i/>
          <w:color w:val="1F497D" w:themeColor="dark2"/>
          <w:sz w:val="22"/>
          <w:szCs w:val="22"/>
          <w:vertAlign w:val="superscript"/>
        </w:rPr>
        <w:t>th</w:t>
      </w:r>
      <w:r>
        <w:rPr>
          <w:rFonts w:asciiTheme="minorHAnsi" w:hAnsiTheme="minorHAnsi" w:cstheme="minorBidi"/>
          <w:i/>
          <w:color w:val="1F497D" w:themeColor="dark2"/>
          <w:sz w:val="22"/>
          <w:szCs w:val="22"/>
        </w:rPr>
        <w:t xml:space="preserve">, it was decided to conduct an  introductory meeting with the Minister, new DM Mr. Mikheil Dundua, Mrs. </w:t>
      </w:r>
      <w:proofErr w:type="spellStart"/>
      <w:r>
        <w:rPr>
          <w:rFonts w:asciiTheme="minorHAnsi" w:hAnsiTheme="minorHAnsi" w:cstheme="minorBidi"/>
          <w:i/>
          <w:color w:val="1F497D" w:themeColor="dark2"/>
          <w:sz w:val="22"/>
          <w:szCs w:val="22"/>
        </w:rPr>
        <w:t>Lagvilava</w:t>
      </w:r>
      <w:proofErr w:type="spellEnd"/>
      <w:r>
        <w:rPr>
          <w:rFonts w:asciiTheme="minorHAnsi" w:hAnsiTheme="minorHAnsi" w:cstheme="minorBidi"/>
          <w:i/>
          <w:color w:val="1F497D" w:themeColor="dark2"/>
          <w:sz w:val="22"/>
          <w:szCs w:val="22"/>
        </w:rPr>
        <w:t xml:space="preserve"> and other DRG WG members in order to overview the progress made so far with the DRG implementation plan and other issues. </w:t>
      </w:r>
    </w:p>
    <w:p w:rsidR="00030B94" w:rsidRDefault="00030B94" w:rsidP="00030B94">
      <w:pPr>
        <w:rPr>
          <w:rFonts w:asciiTheme="minorHAnsi" w:hAnsiTheme="minorHAnsi" w:cstheme="minorBidi"/>
          <w:i/>
          <w:color w:val="1F497D" w:themeColor="dark2"/>
          <w:sz w:val="22"/>
          <w:szCs w:val="22"/>
        </w:rPr>
      </w:pPr>
    </w:p>
    <w:p w:rsidR="00030B94" w:rsidRDefault="00030B94" w:rsidP="00030B94">
      <w:pPr>
        <w:rPr>
          <w:rFonts w:asciiTheme="minorHAnsi" w:hAnsiTheme="minorHAnsi" w:cstheme="minorBidi"/>
          <w:i/>
          <w:color w:val="1F497D" w:themeColor="dark2"/>
          <w:sz w:val="22"/>
          <w:szCs w:val="22"/>
        </w:rPr>
      </w:pPr>
      <w:r>
        <w:rPr>
          <w:rFonts w:asciiTheme="minorHAnsi" w:hAnsiTheme="minorHAnsi" w:cstheme="minorBidi"/>
          <w:i/>
          <w:color w:val="1F497D" w:themeColor="dark2"/>
          <w:sz w:val="22"/>
          <w:szCs w:val="22"/>
        </w:rPr>
        <w:t xml:space="preserve">On the second meeting Mr. Mikheil Dundua and Mrs. </w:t>
      </w:r>
      <w:proofErr w:type="spellStart"/>
      <w:r>
        <w:rPr>
          <w:rFonts w:asciiTheme="minorHAnsi" w:hAnsiTheme="minorHAnsi" w:cstheme="minorBidi"/>
          <w:i/>
          <w:color w:val="1F497D" w:themeColor="dark2"/>
          <w:sz w:val="22"/>
          <w:szCs w:val="22"/>
        </w:rPr>
        <w:t>Lagvilava</w:t>
      </w:r>
      <w:proofErr w:type="spellEnd"/>
      <w:r>
        <w:rPr>
          <w:rFonts w:asciiTheme="minorHAnsi" w:hAnsiTheme="minorHAnsi" w:cstheme="minorBidi"/>
          <w:i/>
          <w:color w:val="1F497D" w:themeColor="dark2"/>
          <w:sz w:val="22"/>
          <w:szCs w:val="22"/>
        </w:rPr>
        <w:t xml:space="preserve"> will meet you in order to discuss the UHCP 2018 Work Plan, which will be followed with other smaller group meetings with DRG WG members in order to focus on the activities which have a due date in the first mid of 2018 and other important issues you want to discuss.</w:t>
      </w:r>
    </w:p>
    <w:p w:rsidR="00030B94" w:rsidRDefault="00030B94" w:rsidP="00030B94">
      <w:pPr>
        <w:rPr>
          <w:rFonts w:asciiTheme="minorHAnsi" w:hAnsiTheme="minorHAnsi" w:cstheme="minorBidi"/>
          <w:i/>
          <w:color w:val="1F497D" w:themeColor="dark2"/>
          <w:sz w:val="22"/>
          <w:szCs w:val="22"/>
        </w:rPr>
      </w:pPr>
    </w:p>
    <w:p w:rsidR="00030B94" w:rsidRDefault="00030B94" w:rsidP="00030B94">
      <w:pPr>
        <w:rPr>
          <w:rFonts w:asciiTheme="minorHAnsi" w:hAnsiTheme="minorHAnsi" w:cstheme="minorBidi"/>
          <w:i/>
          <w:color w:val="1F497D" w:themeColor="dark2"/>
          <w:sz w:val="22"/>
          <w:szCs w:val="22"/>
        </w:rPr>
      </w:pPr>
      <w:r>
        <w:rPr>
          <w:rFonts w:asciiTheme="minorHAnsi" w:hAnsiTheme="minorHAnsi" w:cstheme="minorBidi"/>
          <w:i/>
          <w:color w:val="1F497D" w:themeColor="dark2"/>
          <w:sz w:val="22"/>
          <w:szCs w:val="22"/>
        </w:rPr>
        <w:t xml:space="preserve">On the same day in the end of the day meeting with Mrs. Gvantsa Gasviani is confirmed to discuss ongoing activities regarding </w:t>
      </w:r>
      <w:proofErr w:type="gramStart"/>
      <w:r>
        <w:rPr>
          <w:rFonts w:asciiTheme="minorHAnsi" w:hAnsiTheme="minorHAnsi" w:cstheme="minorBidi"/>
          <w:i/>
          <w:color w:val="1F497D" w:themeColor="dark2"/>
          <w:sz w:val="22"/>
          <w:szCs w:val="22"/>
        </w:rPr>
        <w:t>the  Diabetes</w:t>
      </w:r>
      <w:proofErr w:type="gramEnd"/>
      <w:r>
        <w:rPr>
          <w:rFonts w:asciiTheme="minorHAnsi" w:hAnsiTheme="minorHAnsi" w:cstheme="minorBidi"/>
          <w:i/>
          <w:color w:val="1F497D" w:themeColor="dark2"/>
          <w:sz w:val="22"/>
          <w:szCs w:val="22"/>
        </w:rPr>
        <w:t xml:space="preserve"> Patient Pathway. </w:t>
      </w:r>
    </w:p>
    <w:p w:rsidR="00030B94" w:rsidRDefault="00030B94" w:rsidP="00030B94">
      <w:pPr>
        <w:rPr>
          <w:rFonts w:asciiTheme="minorHAnsi" w:hAnsiTheme="minorHAnsi" w:cstheme="minorBidi"/>
          <w:i/>
          <w:color w:val="1F497D" w:themeColor="dark2"/>
          <w:sz w:val="22"/>
          <w:szCs w:val="22"/>
        </w:rPr>
      </w:pPr>
    </w:p>
    <w:p w:rsidR="00030B94" w:rsidRDefault="00030B94" w:rsidP="00030B94">
      <w:pPr>
        <w:rPr>
          <w:rFonts w:asciiTheme="minorHAnsi" w:hAnsiTheme="minorHAnsi" w:cstheme="minorBidi"/>
          <w:i/>
          <w:color w:val="1F497D" w:themeColor="dark2"/>
          <w:sz w:val="22"/>
          <w:szCs w:val="22"/>
        </w:rPr>
      </w:pPr>
      <w:r>
        <w:rPr>
          <w:rFonts w:asciiTheme="minorHAnsi" w:hAnsiTheme="minorHAnsi" w:cstheme="minorBidi"/>
          <w:i/>
          <w:color w:val="1F497D" w:themeColor="dark2"/>
          <w:sz w:val="22"/>
          <w:szCs w:val="22"/>
        </w:rPr>
        <w:t xml:space="preserve">Deputy Minister Mrs. Maia </w:t>
      </w:r>
      <w:proofErr w:type="spellStart"/>
      <w:r>
        <w:rPr>
          <w:rFonts w:asciiTheme="minorHAnsi" w:hAnsiTheme="minorHAnsi" w:cstheme="minorBidi"/>
          <w:i/>
          <w:color w:val="1F497D" w:themeColor="dark2"/>
          <w:sz w:val="22"/>
          <w:szCs w:val="22"/>
        </w:rPr>
        <w:t>Lagvilava</w:t>
      </w:r>
      <w:proofErr w:type="spellEnd"/>
      <w:r>
        <w:rPr>
          <w:rFonts w:asciiTheme="minorHAnsi" w:hAnsiTheme="minorHAnsi" w:cstheme="minorBidi"/>
          <w:i/>
          <w:color w:val="1F497D" w:themeColor="dark2"/>
          <w:sz w:val="22"/>
          <w:szCs w:val="22"/>
        </w:rPr>
        <w:t xml:space="preserve"> and Mr. Mikheil Dundua expressed their willingness to attend the training but </w:t>
      </w:r>
      <w:proofErr w:type="gramStart"/>
      <w:r>
        <w:rPr>
          <w:rFonts w:asciiTheme="minorHAnsi" w:hAnsiTheme="minorHAnsi" w:cstheme="minorBidi"/>
          <w:i/>
          <w:color w:val="1F497D" w:themeColor="dark2"/>
          <w:sz w:val="22"/>
          <w:szCs w:val="22"/>
        </w:rPr>
        <w:t>considering  their</w:t>
      </w:r>
      <w:proofErr w:type="gramEnd"/>
      <w:r>
        <w:rPr>
          <w:rFonts w:asciiTheme="minorHAnsi" w:hAnsiTheme="minorHAnsi" w:cstheme="minorBidi"/>
          <w:i/>
          <w:color w:val="1F497D" w:themeColor="dark2"/>
          <w:sz w:val="22"/>
          <w:szCs w:val="22"/>
        </w:rPr>
        <w:t xml:space="preserve"> busy schedule we would highly appreciate if you could kindly indicate the most important topics/sessions of the training for their participation.</w:t>
      </w:r>
    </w:p>
    <w:p w:rsidR="002E5D9A" w:rsidRDefault="002E5D9A">
      <w:bookmarkStart w:id="0" w:name="_GoBack"/>
      <w:bookmarkEnd w:id="0"/>
    </w:p>
    <w:sectPr w:rsidR="002E5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94"/>
    <w:rsid w:val="00030B94"/>
    <w:rsid w:val="002E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B94"/>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B94"/>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2018-05-04T15:20:00Z</dcterms:created>
  <dcterms:modified xsi:type="dcterms:W3CDTF">2018-05-04T15:20:00Z</dcterms:modified>
</cp:coreProperties>
</file>