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412" w:rsidRPr="00200BED" w:rsidRDefault="007D2412" w:rsidP="00535A3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200BED">
        <w:rPr>
          <w:rFonts w:ascii="Sylfaen" w:hAnsi="Sylfaen" w:cs="Sylfaen"/>
          <w:sz w:val="24"/>
          <w:szCs w:val="24"/>
        </w:rPr>
        <w:t>სამედიცინო</w:t>
      </w:r>
      <w:proofErr w:type="spellEnd"/>
      <w:proofErr w:type="gram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მომსახურება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ცალკეული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მომხმარებლის</w:t>
      </w:r>
      <w:proofErr w:type="spellEnd"/>
      <w:r w:rsidRPr="00200BED">
        <w:rPr>
          <w:sz w:val="24"/>
          <w:szCs w:val="24"/>
        </w:rPr>
        <w:t xml:space="preserve"> (</w:t>
      </w:r>
      <w:proofErr w:type="spellStart"/>
      <w:r w:rsidRPr="00200BED">
        <w:rPr>
          <w:rFonts w:ascii="Sylfaen" w:hAnsi="Sylfaen" w:cs="Sylfaen"/>
          <w:sz w:val="24"/>
          <w:szCs w:val="24"/>
        </w:rPr>
        <w:t>პაციენტის</w:t>
      </w:r>
      <w:proofErr w:type="spellEnd"/>
      <w:r w:rsidRPr="00200BED">
        <w:rPr>
          <w:sz w:val="24"/>
          <w:szCs w:val="24"/>
        </w:rPr>
        <w:t xml:space="preserve">) </w:t>
      </w:r>
      <w:proofErr w:type="spellStart"/>
      <w:r w:rsidRPr="00200BED">
        <w:rPr>
          <w:rFonts w:ascii="Sylfaen" w:hAnsi="Sylfaen" w:cs="Sylfaen"/>
          <w:sz w:val="24"/>
          <w:szCs w:val="24"/>
        </w:rPr>
        <w:t>და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მთლიანად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საზოგადოების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მხრიდან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აღიქმება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როგორც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ქვეყნის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ყველაზე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მეტად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თვალსაჩინო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ელემენტი</w:t>
      </w:r>
      <w:proofErr w:type="spellEnd"/>
      <w:r w:rsidRPr="00200BED">
        <w:rPr>
          <w:sz w:val="24"/>
          <w:szCs w:val="24"/>
        </w:rPr>
        <w:t xml:space="preserve">. </w:t>
      </w:r>
      <w:proofErr w:type="spellStart"/>
      <w:proofErr w:type="gramStart"/>
      <w:r w:rsidRPr="00200BED">
        <w:rPr>
          <w:rFonts w:ascii="Sylfaen" w:hAnsi="Sylfaen" w:cs="Sylfaen"/>
          <w:sz w:val="24"/>
          <w:szCs w:val="24"/>
        </w:rPr>
        <w:t>იგი</w:t>
      </w:r>
      <w:proofErr w:type="spellEnd"/>
      <w:proofErr w:type="gram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წარმოადგენს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სხვადასხვა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დიაგნოსტირებასთან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მკურნალობასა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</w:t>
      </w:r>
      <w:proofErr w:type="spellEnd"/>
      <w:r w:rsidRPr="00200BED">
        <w:rPr>
          <w:sz w:val="24"/>
          <w:szCs w:val="24"/>
        </w:rPr>
        <w:t>/</w:t>
      </w:r>
      <w:proofErr w:type="spellStart"/>
      <w:r w:rsidRPr="00200BED">
        <w:rPr>
          <w:rFonts w:ascii="Sylfaen" w:hAnsi="Sylfaen" w:cs="Sylfaen"/>
          <w:sz w:val="24"/>
          <w:szCs w:val="24"/>
        </w:rPr>
        <w:t>ან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პრევენციასთან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ასოცირებული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სერვისების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ერთობლიობას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რაც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მიმართულია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მდგომარების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შენარჩუნება</w:t>
      </w:r>
      <w:proofErr w:type="spellEnd"/>
      <w:r w:rsidRPr="00200BED">
        <w:rPr>
          <w:sz w:val="24"/>
          <w:szCs w:val="24"/>
        </w:rPr>
        <w:t>/</w:t>
      </w:r>
      <w:proofErr w:type="spellStart"/>
      <w:r w:rsidRPr="00200BED">
        <w:rPr>
          <w:rFonts w:ascii="Sylfaen" w:hAnsi="Sylfaen" w:cs="Sylfaen"/>
          <w:sz w:val="24"/>
          <w:szCs w:val="24"/>
        </w:rPr>
        <w:t>გაუმჯობესებისაკენ</w:t>
      </w:r>
      <w:proofErr w:type="spellEnd"/>
      <w:r w:rsidRPr="00200BED">
        <w:rPr>
          <w:sz w:val="24"/>
          <w:szCs w:val="24"/>
        </w:rPr>
        <w:t xml:space="preserve">. </w:t>
      </w:r>
      <w:proofErr w:type="spellStart"/>
      <w:proofErr w:type="gramStart"/>
      <w:r w:rsidRPr="00200BED">
        <w:rPr>
          <w:rFonts w:ascii="Sylfaen" w:hAnsi="Sylfaen" w:cs="Sylfaen"/>
          <w:sz w:val="24"/>
          <w:szCs w:val="24"/>
        </w:rPr>
        <w:t>ხარისხიანი</w:t>
      </w:r>
      <w:proofErr w:type="spellEnd"/>
      <w:proofErr w:type="gram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სერვისების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მიწოდების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შესაძლებელი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ხდება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ისეთი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კომპონენტების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კომბინირებით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როგორიცაა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სათანადო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დაფინანსება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ინფრასტრუქტურა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b/>
          <w:sz w:val="24"/>
          <w:szCs w:val="24"/>
        </w:rPr>
        <w:t>აღჭურვილობა</w:t>
      </w:r>
      <w:proofErr w:type="spellEnd"/>
      <w:r w:rsidRPr="00200BED">
        <w:rPr>
          <w:rFonts w:ascii="Sylfaen" w:hAnsi="Sylfaen" w:cs="Sylfaen"/>
          <w:b/>
          <w:sz w:val="24"/>
          <w:szCs w:val="24"/>
          <w:lang w:val="ka-GE"/>
        </w:rPr>
        <w:t>/აპარატურა</w:t>
      </w:r>
      <w:r w:rsidRPr="00200BED">
        <w:rPr>
          <w:b/>
          <w:sz w:val="24"/>
          <w:szCs w:val="24"/>
        </w:rPr>
        <w:t>,</w:t>
      </w:r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მაღალხარისხიანი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მედიკამენტები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მაღალკვალიფიციური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პერსონალი</w:t>
      </w:r>
      <w:proofErr w:type="spellEnd"/>
      <w:r w:rsidRPr="00200BED">
        <w:rPr>
          <w:sz w:val="24"/>
          <w:szCs w:val="24"/>
        </w:rPr>
        <w:t xml:space="preserve">. </w:t>
      </w:r>
      <w:proofErr w:type="spellStart"/>
      <w:proofErr w:type="gramStart"/>
      <w:r w:rsidRPr="00200BED">
        <w:rPr>
          <w:rFonts w:ascii="Sylfaen" w:hAnsi="Sylfaen" w:cs="Sylfaen"/>
          <w:sz w:val="24"/>
          <w:szCs w:val="24"/>
        </w:rPr>
        <w:t>აღნიშნული</w:t>
      </w:r>
      <w:proofErr w:type="spellEnd"/>
      <w:proofErr w:type="gram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საკვანძო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რესურსების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ასევე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სერვისების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ორგანიზებისა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მართვის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გზების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მიმწოდებლებისა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მომხმარებლებზე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მოქმედი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სხვადასხვა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სტიმულების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მდგომარეობაზეა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დამოკიდებული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სერვისების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მიმართ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ხელმისაწვდომობა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მოცვა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ხარისხის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r w:rsidRPr="00200BED">
        <w:rPr>
          <w:sz w:val="24"/>
          <w:szCs w:val="24"/>
        </w:rPr>
        <w:t>.</w:t>
      </w:r>
    </w:p>
    <w:p w:rsidR="00535A34" w:rsidRPr="00200BED" w:rsidRDefault="00535A34" w:rsidP="00535A3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D41B9B" w:rsidRPr="00200BED" w:rsidRDefault="00D41B9B" w:rsidP="00535A3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დღეისათვის, საქართველოში სამედიცინო დაწესებულებები 85% კერძო მფლობელობაშია. აღნიშნული დაწესებულებები საქართველოს კანონმდებლობის შესაბამისად სარგებლ</w:t>
      </w:r>
      <w:r w:rsidR="00A11172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ობენ ფინანსური დამოუკიდებლობით, რაც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A11172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თავის მხრივ 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ხელს უწყობს კონკურენტუნარიანი გარემოს ჩამოყალიბებას. შესაბამისად, სამედიცინო დაწესებულებები სამედიცინო აპარატურისა და აღჭურვილობის შერჩევისას სარგებლობენ დამოუკიდებელი არ</w:t>
      </w:r>
      <w:r w:rsidR="00A11172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ჩევანით, თუმცა ამ დროს გათვალის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წ</w:t>
      </w:r>
      <w:r w:rsidR="00A11172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ინ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ე</w:t>
      </w:r>
      <w:r w:rsidR="00A11172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ბ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ულ უნდა იქნას საქართველოში სამედიცინო საქმიანობას</w:t>
      </w:r>
      <w:r w:rsidR="00535A34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თ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ან დაკავშირებული მარეგულირებელი ნორმები და მოთხოვნები.</w:t>
      </w:r>
    </w:p>
    <w:p w:rsidR="00535A34" w:rsidRPr="00200BED" w:rsidRDefault="00535A34" w:rsidP="00535A3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F46CBB" w:rsidRPr="00200BED" w:rsidRDefault="00F46CBB" w:rsidP="00535A3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მაგალითისათვის წარმოგიდგენთ ინფორმაციას რადიაციულ ონკოლოგიასა და ბირთვულ მედიცინაში გამოყენებული ტექნოლოგიების შესახებ:</w:t>
      </w:r>
    </w:p>
    <w:p w:rsidR="00F46CBB" w:rsidRPr="00200BED" w:rsidRDefault="00F46CBB" w:rsidP="00F46CBB">
      <w:pPr>
        <w:ind w:left="720"/>
        <w:rPr>
          <w:rFonts w:ascii="Sylfaen" w:hAnsi="Sylfaen"/>
          <w:b/>
          <w:sz w:val="24"/>
          <w:szCs w:val="24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დღეისათვის საქართველოში:</w:t>
      </w:r>
    </w:p>
    <w:p w:rsidR="00F46CBB" w:rsidRPr="00200BED" w:rsidRDefault="00F46CBB" w:rsidP="00F46CBB">
      <w:pPr>
        <w:pStyle w:val="ListParagraph"/>
        <w:rPr>
          <w:rFonts w:ascii="Sylfaen" w:hAnsi="Sylfaen"/>
          <w:b/>
          <w:sz w:val="24"/>
          <w:szCs w:val="24"/>
        </w:rPr>
      </w:pPr>
      <w:r w:rsidRPr="00200BED">
        <w:rPr>
          <w:rFonts w:ascii="Sylfaen" w:hAnsi="Sylfaen"/>
          <w:b/>
          <w:sz w:val="24"/>
          <w:szCs w:val="24"/>
          <w:lang w:val="ka-GE"/>
        </w:rPr>
        <w:t xml:space="preserve">6 </w:t>
      </w:r>
      <w:r w:rsidRPr="00200BED">
        <w:rPr>
          <w:rFonts w:ascii="Sylfaen" w:hAnsi="Sylfaen"/>
          <w:b/>
          <w:sz w:val="24"/>
          <w:szCs w:val="24"/>
          <w:lang w:val="ka-GE"/>
        </w:rPr>
        <w:t xml:space="preserve"> რადიოთერაპიის დეპარტამენტი</w:t>
      </w:r>
      <w:r w:rsidRPr="00200BED">
        <w:rPr>
          <w:rFonts w:ascii="Sylfaen" w:hAnsi="Sylfaen"/>
          <w:b/>
          <w:sz w:val="24"/>
          <w:szCs w:val="24"/>
          <w:lang w:val="ka-GE"/>
        </w:rPr>
        <w:t>ა</w:t>
      </w:r>
      <w:r w:rsidRPr="00200BED">
        <w:rPr>
          <w:rFonts w:ascii="Sylfaen" w:hAnsi="Sylfaen"/>
          <w:b/>
          <w:sz w:val="24"/>
          <w:szCs w:val="24"/>
          <w:lang w:val="ka-GE"/>
        </w:rPr>
        <w:t>:</w:t>
      </w:r>
    </w:p>
    <w:p w:rsidR="00F46CBB" w:rsidRPr="00200BED" w:rsidRDefault="00F46CBB" w:rsidP="00F46CBB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>აჭარის ონკოლოგიურ ცენტრი (ბათუმი) - ერთი აქსელერატორი</w:t>
      </w:r>
    </w:p>
    <w:p w:rsidR="00F46CBB" w:rsidRPr="00200BED" w:rsidRDefault="00F46CBB" w:rsidP="00F46CBB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„ონკოლოგიის ეროვნული ცენტრი“ (თბილისი) - ერთი კობალტ-60 </w:t>
      </w:r>
    </w:p>
    <w:p w:rsidR="00F46CBB" w:rsidRPr="00200BED" w:rsidRDefault="00F46CBB" w:rsidP="00F46CBB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>„მაღალი სამედიცინო ტექნოლოგიების ცენტრი“ (თბილისი)</w:t>
      </w:r>
    </w:p>
    <w:p w:rsidR="00F46CBB" w:rsidRPr="00200BED" w:rsidRDefault="00F46CBB" w:rsidP="00F46CBB">
      <w:pPr>
        <w:ind w:left="720"/>
        <w:rPr>
          <w:rFonts w:ascii="Sylfaen" w:hAnsi="Sylfaen"/>
          <w:sz w:val="24"/>
          <w:szCs w:val="24"/>
          <w:lang w:val="ka-GE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 - სამი აქსელერატორი (ერთი სტერეოტაქსიური მკურნალობით)</w:t>
      </w:r>
    </w:p>
    <w:p w:rsidR="00F46CBB" w:rsidRPr="00200BED" w:rsidRDefault="00F46CBB" w:rsidP="00F46CBB">
      <w:pPr>
        <w:tabs>
          <w:tab w:val="num" w:pos="720"/>
        </w:tabs>
        <w:ind w:left="720"/>
        <w:rPr>
          <w:rFonts w:ascii="Sylfaen" w:hAnsi="Sylfaen"/>
          <w:sz w:val="24"/>
          <w:szCs w:val="24"/>
          <w:lang w:val="ka-GE"/>
        </w:rPr>
      </w:pPr>
      <w:r w:rsidRPr="00200BED">
        <w:rPr>
          <w:rFonts w:ascii="Sylfaen" w:hAnsi="Sylfaen"/>
          <w:sz w:val="24"/>
          <w:szCs w:val="24"/>
          <w:lang w:val="ka-GE"/>
        </w:rPr>
        <w:t>-  ერთი „Cyberknife“</w:t>
      </w:r>
    </w:p>
    <w:p w:rsidR="00F46CBB" w:rsidRPr="00200BED" w:rsidRDefault="00F46CBB" w:rsidP="00F46CBB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„კლინიკური მედიცინის სამეცნიერო-კვლევითი ინსტიტუტი“ (თბილისი) - </w:t>
      </w:r>
      <w:r w:rsidRPr="00200BED">
        <w:rPr>
          <w:rFonts w:ascii="Sylfaen" w:hAnsi="Sylfaen" w:cs="Sylfaen"/>
          <w:sz w:val="24"/>
          <w:szCs w:val="24"/>
          <w:lang w:val="ka-GE"/>
        </w:rPr>
        <w:t>სამი</w:t>
      </w:r>
      <w:r w:rsidRPr="00200BED">
        <w:rPr>
          <w:rFonts w:ascii="Sylfaen" w:hAnsi="Sylfaen"/>
          <w:sz w:val="24"/>
          <w:szCs w:val="24"/>
          <w:lang w:val="ka-GE"/>
        </w:rPr>
        <w:t xml:space="preserve"> აქსელერატორი (ერთი სტერეოტაქსიური მკურნალობით) </w:t>
      </w:r>
    </w:p>
    <w:p w:rsidR="00F46CBB" w:rsidRPr="00200BED" w:rsidRDefault="00F46CBB" w:rsidP="00F46CBB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ზ. ცხაკაიას სახელობის დასავლეთ საქართველოს ინტერვენციული მედიცინის ეროვნული ცენტრი (ევექსი, ქუთაისი) - ერთი აქსელერატორი </w:t>
      </w:r>
    </w:p>
    <w:p w:rsidR="00F46CBB" w:rsidRPr="00200BED" w:rsidRDefault="00F46CBB" w:rsidP="00F46CBB">
      <w:pPr>
        <w:numPr>
          <w:ilvl w:val="0"/>
          <w:numId w:val="2"/>
        </w:numPr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lastRenderedPageBreak/>
        <w:t xml:space="preserve">„სხივური მედიცინის ცენტრი“ (თბილისი) - ორი აქსელერატორი და ერთი კობალტ-60 </w:t>
      </w:r>
    </w:p>
    <w:p w:rsidR="00F46CBB" w:rsidRPr="00200BED" w:rsidRDefault="00F46CBB" w:rsidP="00F46CBB">
      <w:pPr>
        <w:ind w:left="720"/>
        <w:rPr>
          <w:rFonts w:ascii="Sylfaen" w:hAnsi="Sylfaen"/>
          <w:b/>
          <w:sz w:val="24"/>
          <w:szCs w:val="24"/>
        </w:rPr>
      </w:pPr>
      <w:r w:rsidRPr="00200BED">
        <w:rPr>
          <w:rFonts w:ascii="Sylfaen" w:hAnsi="Sylfaen"/>
          <w:b/>
          <w:sz w:val="24"/>
          <w:szCs w:val="24"/>
          <w:lang w:val="ka-GE"/>
        </w:rPr>
        <w:t>სამი ბრაქითერაპიის განყოფილება</w:t>
      </w:r>
      <w:r w:rsidRPr="00200BED">
        <w:rPr>
          <w:rFonts w:ascii="Sylfaen" w:hAnsi="Sylfaen"/>
          <w:b/>
          <w:sz w:val="24"/>
          <w:szCs w:val="24"/>
          <w:lang w:val="ka-GE"/>
        </w:rPr>
        <w:t>ა</w:t>
      </w:r>
    </w:p>
    <w:p w:rsidR="00F46CBB" w:rsidRPr="00200BED" w:rsidRDefault="00F46CBB" w:rsidP="00F46CBB">
      <w:pPr>
        <w:numPr>
          <w:ilvl w:val="0"/>
          <w:numId w:val="5"/>
        </w:numPr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>„მაღალი სამედიცინო ტექნოლოგიების ცენტრი“ (თბილისი)</w:t>
      </w:r>
    </w:p>
    <w:p w:rsidR="00F46CBB" w:rsidRPr="00200BED" w:rsidRDefault="00F46CBB" w:rsidP="00F46CBB">
      <w:pPr>
        <w:numPr>
          <w:ilvl w:val="0"/>
          <w:numId w:val="5"/>
        </w:numPr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>„ეროვნული ონკოლოგიის ცენტრი“ (თბილისი)</w:t>
      </w:r>
    </w:p>
    <w:p w:rsidR="00F46CBB" w:rsidRPr="00200BED" w:rsidRDefault="00F46CBB" w:rsidP="00F46CBB">
      <w:pPr>
        <w:numPr>
          <w:ilvl w:val="0"/>
          <w:numId w:val="5"/>
        </w:numPr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>„კლინიკური მედიცინი სამეცნიერო-კვლევითი ინსტიტუტი“ (თბილისი)</w:t>
      </w:r>
    </w:p>
    <w:p w:rsidR="00F46CBB" w:rsidRPr="00200BED" w:rsidRDefault="00F46CBB" w:rsidP="00F46CBB">
      <w:pPr>
        <w:rPr>
          <w:rFonts w:ascii="Sylfaen" w:hAnsi="Sylfaen"/>
          <w:b/>
          <w:sz w:val="24"/>
          <w:szCs w:val="24"/>
          <w:u w:val="single"/>
          <w:lang w:val="ka-GE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          </w:t>
      </w:r>
      <w:r w:rsidRPr="00200BED">
        <w:rPr>
          <w:rFonts w:ascii="Sylfaen" w:hAnsi="Sylfaen"/>
          <w:b/>
          <w:sz w:val="24"/>
          <w:szCs w:val="24"/>
          <w:u w:val="single"/>
          <w:lang w:val="ka-GE"/>
        </w:rPr>
        <w:t>ბირთვული მედიცინა</w:t>
      </w:r>
    </w:p>
    <w:p w:rsidR="00F46CBB" w:rsidRPr="00200BED" w:rsidRDefault="00F46CBB" w:rsidP="00F46CBB">
      <w:pPr>
        <w:pStyle w:val="ListParagraph"/>
        <w:rPr>
          <w:rFonts w:ascii="Sylfaen" w:hAnsi="Sylfaen"/>
          <w:b/>
          <w:sz w:val="24"/>
          <w:szCs w:val="24"/>
        </w:rPr>
      </w:pPr>
      <w:r w:rsidRPr="00200BED">
        <w:rPr>
          <w:rFonts w:ascii="Sylfaen" w:hAnsi="Sylfaen" w:cs="Sylfaen"/>
          <w:b/>
          <w:sz w:val="24"/>
          <w:szCs w:val="24"/>
          <w:lang w:val="ka-GE"/>
        </w:rPr>
        <w:t>დიაგნოსტიკ</w:t>
      </w:r>
      <w:r w:rsidRPr="00200BED">
        <w:rPr>
          <w:rFonts w:ascii="Sylfaen" w:hAnsi="Sylfaen"/>
          <w:b/>
          <w:sz w:val="24"/>
          <w:szCs w:val="24"/>
          <w:lang w:val="ka-GE"/>
        </w:rPr>
        <w:t>ური სერვისი მიეწოდება სამ სამედიცინო დაწესებულებაში:</w:t>
      </w:r>
    </w:p>
    <w:p w:rsidR="00F46CBB" w:rsidRPr="00200BED" w:rsidRDefault="00F46CBB" w:rsidP="00F46CBB">
      <w:pPr>
        <w:numPr>
          <w:ilvl w:val="0"/>
          <w:numId w:val="8"/>
        </w:numPr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„მაღალი სამედიცინო ტექნოლოგიების ცენტრი“ (თბილისი) – </w:t>
      </w:r>
      <w:r w:rsidRPr="00200BED">
        <w:rPr>
          <w:rFonts w:ascii="Sylfaen" w:hAnsi="Sylfaen"/>
          <w:sz w:val="24"/>
          <w:szCs w:val="24"/>
        </w:rPr>
        <w:t xml:space="preserve">SPECT </w:t>
      </w:r>
      <w:r w:rsidRPr="00200BED">
        <w:rPr>
          <w:rFonts w:ascii="Sylfaen" w:hAnsi="Sylfaen"/>
          <w:sz w:val="24"/>
          <w:szCs w:val="24"/>
          <w:lang w:val="ka-GE"/>
        </w:rPr>
        <w:t xml:space="preserve">გამა კამერა, </w:t>
      </w:r>
      <w:r w:rsidRPr="00200BED">
        <w:rPr>
          <w:rFonts w:ascii="Sylfaen" w:hAnsi="Sylfaen"/>
          <w:sz w:val="24"/>
          <w:szCs w:val="24"/>
        </w:rPr>
        <w:t>PET/CT</w:t>
      </w:r>
      <w:r w:rsidRPr="00200BED">
        <w:rPr>
          <w:rFonts w:ascii="Sylfaen" w:hAnsi="Sylfaen"/>
          <w:sz w:val="24"/>
          <w:szCs w:val="24"/>
          <w:lang w:val="ka-GE"/>
        </w:rPr>
        <w:t xml:space="preserve"> სკანერი</w:t>
      </w:r>
    </w:p>
    <w:p w:rsidR="00F46CBB" w:rsidRPr="00200BED" w:rsidRDefault="00F46CBB" w:rsidP="00F46CBB">
      <w:pPr>
        <w:numPr>
          <w:ilvl w:val="0"/>
          <w:numId w:val="8"/>
        </w:numPr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„ავერსის“ კლინიკა (თბილისი) - </w:t>
      </w:r>
      <w:r w:rsidRPr="00200BED">
        <w:rPr>
          <w:rFonts w:ascii="Sylfaen" w:hAnsi="Sylfaen"/>
          <w:sz w:val="24"/>
          <w:szCs w:val="24"/>
        </w:rPr>
        <w:t xml:space="preserve">SPECT </w:t>
      </w:r>
      <w:r w:rsidRPr="00200BED">
        <w:rPr>
          <w:rFonts w:ascii="Sylfaen" w:hAnsi="Sylfaen"/>
          <w:sz w:val="24"/>
          <w:szCs w:val="24"/>
          <w:lang w:val="ka-GE"/>
        </w:rPr>
        <w:t>გამა კამერა</w:t>
      </w:r>
    </w:p>
    <w:p w:rsidR="00F46CBB" w:rsidRPr="00200BED" w:rsidRDefault="00F46CBB" w:rsidP="00F46CBB">
      <w:pPr>
        <w:numPr>
          <w:ilvl w:val="0"/>
          <w:numId w:val="8"/>
        </w:numPr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„სხივური მედიცინის ცენტრი“ - </w:t>
      </w:r>
      <w:r w:rsidRPr="00200BED">
        <w:rPr>
          <w:rFonts w:ascii="Sylfaen" w:hAnsi="Sylfaen"/>
          <w:sz w:val="24"/>
          <w:szCs w:val="24"/>
        </w:rPr>
        <w:t xml:space="preserve">SPECT </w:t>
      </w:r>
      <w:r w:rsidRPr="00200BED">
        <w:rPr>
          <w:rFonts w:ascii="Sylfaen" w:hAnsi="Sylfaen"/>
          <w:sz w:val="24"/>
          <w:szCs w:val="24"/>
          <w:lang w:val="ka-GE"/>
        </w:rPr>
        <w:t>გამა კამერა</w:t>
      </w:r>
    </w:p>
    <w:p w:rsidR="00F46CBB" w:rsidRPr="00200BED" w:rsidRDefault="00F46CBB" w:rsidP="00F46CBB">
      <w:pPr>
        <w:numPr>
          <w:ilvl w:val="0"/>
          <w:numId w:val="8"/>
        </w:numPr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>„კლინიკური მედიცინის სამეცნიერო-კვლევითი ინსტიტუტი“ (თბილისი) - სცინტიგრაფია</w:t>
      </w:r>
    </w:p>
    <w:p w:rsidR="00F46CBB" w:rsidRPr="00200BED" w:rsidRDefault="00F46CBB" w:rsidP="00F46CBB">
      <w:pPr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„კლინიკური მედიცინის სამეცნიერო-კვლევითი ინსტიტუტში“ უახლოეს მომავალში დამონტაჟდება </w:t>
      </w:r>
      <w:r w:rsidRPr="00200BED">
        <w:rPr>
          <w:rFonts w:ascii="Sylfaen" w:hAnsi="Sylfaen"/>
          <w:sz w:val="24"/>
          <w:szCs w:val="24"/>
        </w:rPr>
        <w:t>PET/CT</w:t>
      </w:r>
      <w:r w:rsidRPr="00200BED">
        <w:rPr>
          <w:rFonts w:ascii="Sylfaen" w:hAnsi="Sylfaen"/>
          <w:sz w:val="24"/>
          <w:szCs w:val="24"/>
          <w:lang w:val="ka-GE"/>
        </w:rPr>
        <w:t xml:space="preserve"> სკანერი.</w:t>
      </w:r>
    </w:p>
    <w:p w:rsidR="00F46CBB" w:rsidRPr="00200BED" w:rsidRDefault="00F46CBB" w:rsidP="00F46CBB">
      <w:pPr>
        <w:ind w:left="720"/>
        <w:rPr>
          <w:rFonts w:ascii="Sylfaen" w:hAnsi="Sylfaen"/>
          <w:sz w:val="24"/>
          <w:szCs w:val="24"/>
        </w:rPr>
      </w:pPr>
    </w:p>
    <w:p w:rsidR="00F46CBB" w:rsidRPr="00200BED" w:rsidRDefault="00F46CBB" w:rsidP="00F46CBB">
      <w:pPr>
        <w:ind w:left="720"/>
        <w:rPr>
          <w:rFonts w:ascii="Sylfaen" w:hAnsi="Sylfaen"/>
          <w:b/>
          <w:sz w:val="24"/>
          <w:szCs w:val="24"/>
        </w:rPr>
      </w:pPr>
      <w:r w:rsidRPr="00200BED">
        <w:rPr>
          <w:rFonts w:ascii="Sylfaen" w:hAnsi="Sylfaen"/>
          <w:b/>
          <w:sz w:val="24"/>
          <w:szCs w:val="24"/>
          <w:lang w:val="ka-GE"/>
        </w:rPr>
        <w:t>სამკურნალო სერვისი მიეწოდება სამ დაწესებულებაში:</w:t>
      </w:r>
    </w:p>
    <w:p w:rsidR="00F46CBB" w:rsidRPr="00200BED" w:rsidRDefault="00F46CBB" w:rsidP="00F46CBB">
      <w:pPr>
        <w:numPr>
          <w:ilvl w:val="0"/>
          <w:numId w:val="7"/>
        </w:numPr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>„მაღალი სამედიცინო ტექნოლოგიების ცენტრი“ (თბილისი)</w:t>
      </w:r>
    </w:p>
    <w:p w:rsidR="00F46CBB" w:rsidRPr="00200BED" w:rsidRDefault="00F46CBB" w:rsidP="00F46CBB">
      <w:pPr>
        <w:numPr>
          <w:ilvl w:val="0"/>
          <w:numId w:val="7"/>
        </w:numPr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 „ავერსის: კლინიკა (თბილისი)</w:t>
      </w:r>
    </w:p>
    <w:p w:rsidR="00F46CBB" w:rsidRPr="00200BED" w:rsidRDefault="00F46CBB" w:rsidP="00F46CBB">
      <w:pPr>
        <w:numPr>
          <w:ilvl w:val="0"/>
          <w:numId w:val="7"/>
        </w:numPr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>„სხივური მედიცინის ცენტრი“ (თბილისი)</w:t>
      </w:r>
    </w:p>
    <w:p w:rsidR="00535A34" w:rsidRPr="00200BED" w:rsidRDefault="004229C9" w:rsidP="004062C0">
      <w:pPr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ასევე, აღსანიშნავია, </w:t>
      </w:r>
      <w:r w:rsidR="00A11172" w:rsidRPr="00200BED">
        <w:rPr>
          <w:rFonts w:ascii="Sylfaen" w:hAnsi="Sylfaen"/>
          <w:sz w:val="24"/>
          <w:szCs w:val="24"/>
          <w:lang w:val="ka-GE"/>
        </w:rPr>
        <w:t xml:space="preserve">ქვეყანაში </w:t>
      </w:r>
      <w:r w:rsidR="00472688" w:rsidRPr="00200BED">
        <w:rPr>
          <w:rFonts w:ascii="Sylfaen" w:hAnsi="Sylfaen"/>
          <w:sz w:val="24"/>
          <w:szCs w:val="24"/>
          <w:lang w:val="ka-GE"/>
        </w:rPr>
        <w:t xml:space="preserve">ფართოდ არის დანერგილი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კვლევის</w:t>
      </w:r>
      <w:proofErr w:type="spellEnd"/>
      <w:r w:rsidR="00472688" w:rsidRPr="00200BED">
        <w:rPr>
          <w:rFonts w:ascii="bpg_arial" w:hAnsi="bpg_arial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თანამედროვე</w:t>
      </w:r>
      <w:proofErr w:type="spellEnd"/>
      <w:r w:rsidR="00472688" w:rsidRPr="00200BED">
        <w:rPr>
          <w:rFonts w:ascii="bpg_arial" w:hAnsi="bpg_arial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მაღალტექნოლოგიურ</w:t>
      </w:r>
      <w:proofErr w:type="spellEnd"/>
      <w:r w:rsidR="00472688" w:rsidRPr="00200BED">
        <w:rPr>
          <w:rFonts w:ascii="Sylfaen" w:hAnsi="Sylfaen" w:cs="Sylfaen"/>
          <w:sz w:val="24"/>
          <w:szCs w:val="24"/>
          <w:lang w:val="ka-GE"/>
        </w:rPr>
        <w:t>ი</w:t>
      </w:r>
      <w:r w:rsidR="00472688" w:rsidRPr="00200BED">
        <w:rPr>
          <w:rFonts w:ascii="bpg_arial" w:hAnsi="bpg_arial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და</w:t>
      </w:r>
      <w:proofErr w:type="spellEnd"/>
      <w:r w:rsidR="00472688" w:rsidRPr="00200BED">
        <w:rPr>
          <w:rFonts w:ascii="bpg_arial" w:hAnsi="bpg_arial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მაღალინფორმაციულ</w:t>
      </w:r>
      <w:proofErr w:type="spellEnd"/>
      <w:r w:rsidR="00472688" w:rsidRPr="00200BED">
        <w:rPr>
          <w:rFonts w:ascii="Sylfaen" w:hAnsi="Sylfaen" w:cs="Sylfaen"/>
          <w:sz w:val="24"/>
          <w:szCs w:val="24"/>
          <w:lang w:val="ka-GE"/>
        </w:rPr>
        <w:t>ი</w:t>
      </w:r>
      <w:r w:rsidR="00472688" w:rsidRPr="00200BED">
        <w:rPr>
          <w:rFonts w:ascii="bpg_arial" w:hAnsi="bpg_arial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მეთოდებ</w:t>
      </w:r>
      <w:proofErr w:type="spellEnd"/>
      <w:r w:rsidR="00472688" w:rsidRPr="00200BED">
        <w:rPr>
          <w:rFonts w:ascii="Sylfaen" w:hAnsi="Sylfaen" w:cs="Sylfaen"/>
          <w:sz w:val="24"/>
          <w:szCs w:val="24"/>
          <w:lang w:val="ka-GE"/>
        </w:rPr>
        <w:t xml:space="preserve">ი, მათ შორის </w:t>
      </w:r>
      <w:r w:rsidR="00472688" w:rsidRPr="00200BED">
        <w:rPr>
          <w:rFonts w:ascii="bpg_arial" w:hAnsi="bpg_arial"/>
          <w:color w:val="424242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მაგნიტურ</w:t>
      </w:r>
      <w:r w:rsidR="00472688" w:rsidRPr="00200BED">
        <w:rPr>
          <w:rFonts w:ascii="bpg_arial" w:hAnsi="bpg_arial"/>
          <w:sz w:val="24"/>
          <w:szCs w:val="24"/>
        </w:rPr>
        <w:t>-</w:t>
      </w:r>
      <w:r w:rsidR="00472688" w:rsidRPr="00200BED">
        <w:rPr>
          <w:rFonts w:ascii="Sylfaen" w:hAnsi="Sylfaen" w:cs="Sylfaen"/>
          <w:sz w:val="24"/>
          <w:szCs w:val="24"/>
        </w:rPr>
        <w:t>რეზონანსულ</w:t>
      </w:r>
      <w:proofErr w:type="spellEnd"/>
      <w:r w:rsidR="004062C0">
        <w:rPr>
          <w:rFonts w:ascii="Sylfaen" w:hAnsi="Sylfaen" w:cs="Sylfaen"/>
          <w:sz w:val="24"/>
          <w:szCs w:val="24"/>
          <w:lang w:val="ka-GE"/>
        </w:rPr>
        <w:t>ი</w:t>
      </w:r>
      <w:r w:rsidR="00472688" w:rsidRPr="00200BED">
        <w:rPr>
          <w:rFonts w:ascii="bpg_arial" w:hAnsi="bpg_arial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და</w:t>
      </w:r>
      <w:proofErr w:type="spellEnd"/>
      <w:r w:rsidR="00472688" w:rsidRPr="00200BED">
        <w:rPr>
          <w:rFonts w:ascii="bpg_arial" w:hAnsi="bpg_arial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კომპიუტერულ</w:t>
      </w:r>
      <w:proofErr w:type="spellEnd"/>
      <w:r w:rsidR="00472688" w:rsidRPr="00200BED">
        <w:rPr>
          <w:rFonts w:ascii="bpg_arial" w:hAnsi="bpg_arial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ტომოგრაფიებ</w:t>
      </w:r>
      <w:proofErr w:type="spellEnd"/>
      <w:r w:rsidR="00472688" w:rsidRPr="00200BED">
        <w:rPr>
          <w:rFonts w:ascii="Sylfaen" w:hAnsi="Sylfaen" w:cs="Sylfaen"/>
          <w:sz w:val="24"/>
          <w:szCs w:val="24"/>
          <w:lang w:val="ka-GE"/>
        </w:rPr>
        <w:t>ი</w:t>
      </w:r>
      <w:r w:rsidR="00472688" w:rsidRPr="00200BED">
        <w:rPr>
          <w:rFonts w:ascii="Sylfaen" w:hAnsi="Sylfaen"/>
          <w:sz w:val="24"/>
          <w:szCs w:val="24"/>
          <w:lang w:val="ka-GE"/>
        </w:rPr>
        <w:t xml:space="preserve">. დღეისათვის, </w:t>
      </w:r>
      <w:r w:rsidRPr="00200BED">
        <w:rPr>
          <w:rFonts w:ascii="Sylfaen" w:hAnsi="Sylfaen"/>
          <w:sz w:val="24"/>
          <w:szCs w:val="24"/>
          <w:lang w:val="ka-GE"/>
        </w:rPr>
        <w:t xml:space="preserve">სტაციონარულ სამედიცინო დაწესებულებებში ფუნქციონირებს 82 კომპიუტერული ტომოგრაფი, აქედან 44 </w:t>
      </w:r>
      <w:r w:rsidR="00472688" w:rsidRPr="00200BED">
        <w:rPr>
          <w:rFonts w:ascii="Sylfaen" w:hAnsi="Sylfaen"/>
          <w:sz w:val="24"/>
          <w:szCs w:val="24"/>
          <w:lang w:val="ka-GE"/>
        </w:rPr>
        <w:t xml:space="preserve"> </w:t>
      </w:r>
      <w:r w:rsidRPr="00200BED">
        <w:rPr>
          <w:rFonts w:ascii="Sylfaen" w:hAnsi="Sylfaen"/>
          <w:sz w:val="24"/>
          <w:szCs w:val="24"/>
          <w:lang w:val="ka-GE"/>
        </w:rPr>
        <w:t>ქ. თბილისში, ხოლო 38 რეგიონებში.</w:t>
      </w:r>
      <w:bookmarkStart w:id="0" w:name="_GoBack"/>
      <w:bookmarkEnd w:id="0"/>
    </w:p>
    <w:p w:rsidR="003A45B1" w:rsidRPr="00200BED" w:rsidRDefault="00F74811" w:rsidP="00535A3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lastRenderedPageBreak/>
        <w:t>მოქმედი კანონმდებლობის შესაბამისად</w:t>
      </w:r>
      <w:r w:rsidR="00D41B9B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კერძოდ, </w:t>
      </w:r>
      <w:r w:rsidR="00FB63C9" w:rsidRPr="00200BE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„</w:t>
      </w:r>
      <w:r w:rsidR="00FB63C9" w:rsidRPr="00200BED">
        <w:rPr>
          <w:rFonts w:ascii="Sylfaen" w:eastAsia="Times New Roman" w:hAnsi="Sylfaen"/>
          <w:b/>
          <w:sz w:val="24"/>
          <w:szCs w:val="24"/>
          <w:lang w:val="ka-GE" w:eastAsia="x-none"/>
        </w:rPr>
        <w:t>ს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ამედიცინო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საქმიანობის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ლიცენზიისა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და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სტაციონარული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დაწესებულების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ნებართვის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გაცემის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წესისა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და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პირობების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შესახებ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დებულებების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დამტკიცების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თაობაზე</w:t>
      </w:r>
      <w:proofErr w:type="spellEnd"/>
      <w:r w:rsidR="00FB63C9" w:rsidRPr="00200BE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“</w:t>
      </w:r>
      <w:r w:rsidR="00FB63C9" w:rsidRPr="00200BED">
        <w:rPr>
          <w:rFonts w:ascii="Sylfaen" w:eastAsia="Times New Roman" w:hAnsi="Sylfaen"/>
          <w:sz w:val="24"/>
          <w:szCs w:val="24"/>
          <w:lang w:val="ka-GE" w:eastAsia="x-none"/>
        </w:rPr>
        <w:t xml:space="preserve"> საქართველოს მთავრობის 2010 წლის 17 დეკემბრის </w:t>
      </w:r>
      <w:r w:rsidR="00FB63C9" w:rsidRPr="00200BED">
        <w:rPr>
          <w:rFonts w:ascii="Sylfaen" w:eastAsia="Times New Roman" w:hAnsi="Sylfaen"/>
          <w:sz w:val="24"/>
          <w:szCs w:val="24"/>
          <w:lang w:eastAsia="x-none"/>
        </w:rPr>
        <w:t>№</w:t>
      </w:r>
      <w:r w:rsidRPr="00200BED">
        <w:rPr>
          <w:rFonts w:ascii="Sylfaen" w:eastAsia="Times New Roman" w:hAnsi="Sylfaen"/>
          <w:sz w:val="24"/>
          <w:szCs w:val="24"/>
          <w:lang w:val="ka-GE" w:eastAsia="x-none"/>
        </w:rPr>
        <w:t xml:space="preserve">385 დადგენილების თანახმად </w:t>
      </w:r>
      <w:r w:rsidR="00FB63C9" w:rsidRPr="00200BED">
        <w:rPr>
          <w:rFonts w:ascii="Sylfaen" w:eastAsia="Times New Roman" w:hAnsi="Sylfaen"/>
          <w:sz w:val="24"/>
          <w:szCs w:val="24"/>
          <w:lang w:val="ka-GE" w:eastAsia="x-none"/>
        </w:rPr>
        <w:t xml:space="preserve"> </w:t>
      </w:r>
      <w:r w:rsidRPr="00200BED">
        <w:rPr>
          <w:rFonts w:ascii="Sylfaen" w:eastAsia="Times New Roman" w:hAnsi="Sylfaen"/>
          <w:sz w:val="24"/>
          <w:szCs w:val="24"/>
          <w:lang w:val="ka-GE" w:eastAsia="x-none"/>
        </w:rPr>
        <w:t xml:space="preserve">სტაციონარული ნებართვისა და სამედიცინო ლიცენზიის მფლობელ სამედიცინო დაწესებულებებში განთავსებული სამედიცინო აპარატურა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იყოს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გამოშვებული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1998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წელზე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ადრე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  <w:r w:rsidR="00D41B9B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200BED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ამავდროულად, </w:t>
      </w:r>
      <w:r w:rsidR="003A45B1" w:rsidRPr="00200BED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საქართველოს კანონის</w:t>
      </w:r>
      <w:r w:rsidR="003A45B1" w:rsidRPr="00200BED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„</w:t>
      </w:r>
      <w:proofErr w:type="spellStart"/>
      <w:r w:rsidR="003A45B1" w:rsidRPr="003A45B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="003A45B1" w:rsidRPr="003A45B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საგადასახადო</w:t>
      </w:r>
      <w:proofErr w:type="spellEnd"/>
      <w:r w:rsidR="003A45B1" w:rsidRPr="003A45B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კოდექსი</w:t>
      </w:r>
      <w:r w:rsidR="003A45B1" w:rsidRPr="00200BED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ს</w:t>
      </w:r>
      <w:proofErr w:type="spellEnd"/>
      <w:r w:rsidR="003A45B1" w:rsidRPr="00200BED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“ </w:t>
      </w:r>
      <w:r w:rsidR="003A45B1" w:rsidRPr="00200BED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168-ე მუხლის თანახმად</w:t>
      </w:r>
      <w:r w:rsidRPr="00200BED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გადასახადისაგან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გათავისუფლება</w:t>
      </w:r>
      <w:proofErr w:type="spellEnd"/>
      <w:r w:rsidR="00D41B9B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ჩათვლის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უფლების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გარეშე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დღგ-ისგან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გათავისუფლებულია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შემდეგი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საქონლის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იმპორტი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დროებითი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შემოტანა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:</w:t>
      </w:r>
    </w:p>
    <w:p w:rsidR="00472688" w:rsidRPr="00200BED" w:rsidRDefault="00472688" w:rsidP="00472688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3A45B1" w:rsidRPr="00200BED" w:rsidRDefault="00D41B9B" w:rsidP="00472688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ა) </w:t>
      </w:r>
      <w:r w:rsidR="003A45B1" w:rsidRPr="003A45B1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ფინანსთა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ერთობლივი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ბრძანებით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</w:t>
      </w:r>
      <w:r w:rsidR="003A45B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ნილი</w:t>
      </w:r>
      <w:proofErr w:type="spellEnd"/>
      <w:r w:rsidR="003A45B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ნუსხის</w:t>
      </w:r>
      <w:proofErr w:type="spellEnd"/>
      <w:r w:rsidR="003A45B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მიხედვით</w:t>
      </w:r>
      <w:proofErr w:type="spellEnd"/>
      <w:r w:rsidR="003A45B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სამკურნალო</w:t>
      </w:r>
      <w:proofErr w:type="spellEnd"/>
      <w:r w:rsidR="003A45B1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/</w:t>
      </w:r>
      <w:proofErr w:type="spellStart"/>
      <w:r w:rsidR="003A45B1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სამედი</w:t>
      </w:r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ცინო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მიზნებისათვის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განკუთვნილი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საქონლის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იმპორტი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(23.12.2017. N1935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ამოქმედდეს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2018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იანვრიდან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</w:p>
    <w:p w:rsidR="003A45B1" w:rsidRPr="00200BED" w:rsidRDefault="003A45B1" w:rsidP="003A45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3A45B1" w:rsidRPr="00200BED" w:rsidRDefault="003A45B1" w:rsidP="003A45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(</w:t>
      </w:r>
      <w:r w:rsidR="00D41B9B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ამ პუნქტით გათვალისიწნებული 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ნუსხა დამტკიცებულია „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სამკურნალო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/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სამედიცინო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მიზნებისთვის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განკუთვნილი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სახელმწიფო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პროგრამების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ფარგლებში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 „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სახელმწიფო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შესყიდვების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შესახებ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“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კანონის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შესაბამისად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შესყიდული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იმ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საქონლის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ნუსხის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განსაზღვრის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შესახებ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,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რომლის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მიწოდება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ან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/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იმპორტი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გათავისუფლებულია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დამატებითი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ღირებულების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გადასახადისაგან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ჩათვლის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უფლების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გარეშე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“ საქართველოს შრომის, ჯანმრთელობისა და სოციალური დაცვის მინისტრისა და საქართველოს ფინანსთა მინისტრის 2017 წლის 15 დეკემბრის </w:t>
      </w:r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  №01-69/ნ/№451</w:t>
      </w:r>
      <w:r w:rsidRPr="00200BED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ერთობლივი ბრძანებით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</w:p>
    <w:p w:rsidR="003A45B1" w:rsidRPr="003A45B1" w:rsidRDefault="003A45B1" w:rsidP="003A45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D41B9B" w:rsidRPr="00200BED" w:rsidRDefault="00D41B9B" w:rsidP="00D41B9B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ბ</w:t>
      </w:r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საგარეო-ეკონომიკური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ეროვნული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სასაქონლო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ნომენკლატურის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2844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კოდში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აღნიშნული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რადიოფარმპრეპარატების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რომლებიც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მიერაა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რეგისტრირებული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8419 20 000 00, 9001 30 000 00, 9001 40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9001 50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კოდებში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9018–9022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კოდებში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გარდა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9022 29 000 00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კოდისა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), 9025 11 200 00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9402 90 000 00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კოდებში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მითითებული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საქონლის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8713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8714 20 000 00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კოდებში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აღნიშნული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ეტლებისა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მათი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საკუთნოების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r w:rsidR="003A45B1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სამედი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ცინო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დანიშნულების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რენტგენის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ფირების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r w:rsidR="003A45B1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სამედი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ცინო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დანიშნულების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სადიაგნოსტიკო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ტესტ-სისტემების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გლუკომეტრების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რომელთა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ტესტ-სისტემები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მიერაა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რეგისტრირებული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),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აგრეთვე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ფინანსთა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ერთობლივი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ბრძანებით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9619 00 000 00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კოდში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მითითებული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საქონლის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იმპორტი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(23.12.2017. N1935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ა</w:t>
      </w:r>
      <w:r w:rsidR="00F7481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მოქმედდეს</w:t>
      </w:r>
      <w:proofErr w:type="spellEnd"/>
      <w:r w:rsidR="00F7481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2018 </w:t>
      </w:r>
      <w:proofErr w:type="spellStart"/>
      <w:r w:rsidR="00F7481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="00F7481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 </w:t>
      </w:r>
      <w:proofErr w:type="spellStart"/>
      <w:r w:rsidR="00F7481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იანვრიდან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="00F74811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D41B9B" w:rsidRPr="00200BED" w:rsidRDefault="00D41B9B" w:rsidP="00D41B9B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(სადიაგნოსტიკო ტესტ-სისტემების რეგისტრაცია ხორციელდება „წამლისა და ფარმაცევტული საქმიანობის შესახებ“ საქართველოს კანონის შესაბამისად </w:t>
      </w:r>
      <w:proofErr w:type="spellStart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მიერ).</w:t>
      </w:r>
    </w:p>
    <w:p w:rsidR="00D41B9B" w:rsidRPr="00200BED" w:rsidRDefault="00D41B9B" w:rsidP="00D41B9B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C2697" w:rsidRPr="00200BED" w:rsidRDefault="00F46CBB" w:rsidP="00535A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ევროკავშირთან ასოცირების ხელშეკრულების ფარგლებში 2019-2020 წლებისთვის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დ</w:t>
      </w:r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ა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ს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lastRenderedPageBreak/>
        <w:t xml:space="preserve">ზედამხედველობის ქვეშ 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მო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ექცევა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სექტორის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პროდუქტები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რომელთაც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ფარავს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შემდეგი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დირექტივები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93/42/EEC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მოწყობილობები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90/385/EEC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აქტიურად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იმპლანტირებადი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მოწყობილობები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98/79/EC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ინ-ვიტრო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დიაგნოსტიკური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მოწყობილობები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. კერძოდ, </w:t>
      </w:r>
      <w:r w:rsidR="000D4C84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„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სამრეწველო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სამომხმარებლო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პროდუქტების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ბაზარზე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ზედამხედველობის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მრავალწლიანი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სამოქმედო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გეგმის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დამტკიცების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შესახებ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“ საქართველოს მთავრობის 2016 წლის 30 დეკემბრის №641 დადგენილების</w:t>
      </w:r>
      <w:r w:rsidRPr="00200BED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r w:rsidRPr="00200BED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შესაბამისად </w:t>
      </w:r>
      <w:r w:rsidR="000D4C84" w:rsidRPr="00200BED"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  <w:t xml:space="preserve">დაგეგმილია </w:t>
      </w:r>
      <w:proofErr w:type="spellStart"/>
      <w:r w:rsidR="000C2697"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საქართველოს</w:t>
      </w:r>
      <w:proofErr w:type="spellEnd"/>
      <w:r w:rsidR="000C2697"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="000C2697"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კანონმდებლობის</w:t>
      </w:r>
      <w:proofErr w:type="spellEnd"/>
      <w:r w:rsidR="000C2697"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r w:rsidR="000D4C84" w:rsidRPr="00200BED"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  <w:t>(</w:t>
      </w:r>
      <w:proofErr w:type="spellStart"/>
      <w:r w:rsidR="000C2697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საქართველოს</w:t>
      </w:r>
      <w:proofErr w:type="spellEnd"/>
      <w:r w:rsidR="000C2697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="000C2697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ტექნიკური</w:t>
      </w:r>
      <w:proofErr w:type="spellEnd"/>
      <w:r w:rsidR="000C2697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="000C2697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რეგლამენტების</w:t>
      </w:r>
      <w:proofErr w:type="spellEnd"/>
      <w:r w:rsidR="000D4C84" w:rsidRPr="00200BED"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  <w:t>)</w:t>
      </w:r>
      <w:r w:rsidR="000C2697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="000C2697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დაახლოება</w:t>
      </w:r>
      <w:proofErr w:type="spellEnd"/>
      <w:r w:rsidR="000C2697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: </w:t>
      </w:r>
    </w:p>
    <w:p w:rsidR="000C2697" w:rsidRPr="000C2697" w:rsidRDefault="000C2697" w:rsidP="000D4C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</w:pPr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 </w:t>
      </w:r>
    </w:p>
    <w:p w:rsidR="000C2697" w:rsidRPr="000C2697" w:rsidRDefault="000C2697" w:rsidP="00F46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</w:pPr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1993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წლის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14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ივნისის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საბჭოს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93/42/EEC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დირექტივასთან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სა</w:t>
      </w:r>
      <w:r w:rsidR="00F46CBB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მედიცინო</w:t>
      </w:r>
      <w:proofErr w:type="spellEnd"/>
      <w:r w:rsidR="00F46CBB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="00F46CBB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მოწყობილობების</w:t>
      </w:r>
      <w:proofErr w:type="spellEnd"/>
      <w:r w:rsidR="00F46CBB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="00F46CBB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შესახებ</w:t>
      </w:r>
      <w:proofErr w:type="spellEnd"/>
      <w:r w:rsidR="00F46CBB" w:rsidRPr="00200BED"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  <w:t>;</w:t>
      </w:r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</w:p>
    <w:p w:rsidR="000C2697" w:rsidRPr="000C2697" w:rsidRDefault="000C2697" w:rsidP="000D4C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</w:pPr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 </w:t>
      </w:r>
    </w:p>
    <w:p w:rsidR="000C2697" w:rsidRPr="00200BED" w:rsidRDefault="000C2697" w:rsidP="00F46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</w:pPr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1998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წლის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27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ოქტომბრის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ევროპის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პარლამენტის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და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საბჭოს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98/79/EC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დირექტივასთან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ინვიტრო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დიაგნოსტიკური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სამედიცინო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მოწყობილობების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შესახებ</w:t>
      </w:r>
      <w:proofErr w:type="spellEnd"/>
      <w:r w:rsidR="00F46CBB" w:rsidRPr="00200BED"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  <w:t>;</w:t>
      </w:r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</w:p>
    <w:p w:rsidR="000D4C84" w:rsidRPr="00200BED" w:rsidRDefault="000D4C84" w:rsidP="000D4C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</w:pPr>
    </w:p>
    <w:p w:rsidR="000D4C84" w:rsidRPr="000D4C84" w:rsidRDefault="000D4C84" w:rsidP="00F46C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</w:pPr>
      <w:r w:rsidRPr="000D4C84">
        <w:rPr>
          <w:rFonts w:ascii="Sylfaen" w:hAnsi="Sylfaen" w:cs="Sylfaen"/>
          <w:color w:val="333333"/>
          <w:sz w:val="24"/>
          <w:szCs w:val="24"/>
          <w:lang w:val="x-none" w:eastAsia="x-none"/>
        </w:rPr>
        <w:t xml:space="preserve">1990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წლის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20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ივნისის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საბჭოს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90/385/EEC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დირექტივასთან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აქტიური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იმპლანტირებადი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სამედიცინო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მოწყობილობების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შესახებ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წევრი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ქვეყნების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კანონების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დაახლოების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თაობაზე</w:t>
      </w:r>
      <w:proofErr w:type="spellEnd"/>
      <w:r w:rsidR="00F46CBB" w:rsidRPr="00200BED"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  <w:t>.</w:t>
      </w:r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</w:p>
    <w:p w:rsidR="000D4C84" w:rsidRPr="00200BED" w:rsidRDefault="000D4C84" w:rsidP="000C2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</w:pPr>
    </w:p>
    <w:p w:rsidR="000D4C84" w:rsidRPr="00200BED" w:rsidRDefault="000D4C84" w:rsidP="000C2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</w:pPr>
    </w:p>
    <w:p w:rsidR="000D4C84" w:rsidRPr="00200BED" w:rsidRDefault="000D4C84" w:rsidP="000C2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</w:pPr>
    </w:p>
    <w:p w:rsidR="000D4C84" w:rsidRPr="000C2697" w:rsidRDefault="000D4C84" w:rsidP="000C2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</w:pPr>
    </w:p>
    <w:p w:rsidR="000C2697" w:rsidRPr="000C2697" w:rsidRDefault="000C2697" w:rsidP="000C2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</w:pPr>
    </w:p>
    <w:p w:rsidR="000C2697" w:rsidRPr="000C2697" w:rsidRDefault="000C2697" w:rsidP="000C26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3A45B1" w:rsidRPr="00200BED" w:rsidRDefault="003A45B1" w:rsidP="003A45B1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3A45B1" w:rsidRPr="00200BED" w:rsidRDefault="003A45B1" w:rsidP="003A45B1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3A45B1" w:rsidRPr="003A45B1" w:rsidRDefault="003A45B1" w:rsidP="003A45B1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4022DB" w:rsidRPr="00200BED" w:rsidRDefault="004062C0">
      <w:pPr>
        <w:rPr>
          <w:sz w:val="24"/>
          <w:szCs w:val="24"/>
          <w:lang w:val="ka-GE"/>
        </w:rPr>
      </w:pPr>
    </w:p>
    <w:sectPr w:rsidR="004022DB" w:rsidRPr="00200BED" w:rsidSect="00202C64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_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579"/>
    <w:multiLevelType w:val="hybridMultilevel"/>
    <w:tmpl w:val="3C32A56C"/>
    <w:lvl w:ilvl="0" w:tplc="8DFC8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DE9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D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A5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56B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A26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24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866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4C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DA5578"/>
    <w:multiLevelType w:val="hybridMultilevel"/>
    <w:tmpl w:val="A6ACA9E4"/>
    <w:lvl w:ilvl="0" w:tplc="B80A0C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281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7408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C13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C11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DA6C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625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4474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CC9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FB1898"/>
    <w:multiLevelType w:val="hybridMultilevel"/>
    <w:tmpl w:val="724ADC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177E5"/>
    <w:multiLevelType w:val="hybridMultilevel"/>
    <w:tmpl w:val="C4A2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14F4E"/>
    <w:multiLevelType w:val="hybridMultilevel"/>
    <w:tmpl w:val="76DEABD2"/>
    <w:lvl w:ilvl="0" w:tplc="1B34FE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DC9A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0EB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442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0EA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8D7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C13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67A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413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69451D"/>
    <w:multiLevelType w:val="hybridMultilevel"/>
    <w:tmpl w:val="580C492E"/>
    <w:lvl w:ilvl="0" w:tplc="D4FEB6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F2B0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12A2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F857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02B3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85B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046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049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5AD5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36236B"/>
    <w:multiLevelType w:val="hybridMultilevel"/>
    <w:tmpl w:val="0B2AB738"/>
    <w:lvl w:ilvl="0" w:tplc="6E58B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E9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09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03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A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8C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CC5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AD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E5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CA65C3A"/>
    <w:multiLevelType w:val="hybridMultilevel"/>
    <w:tmpl w:val="C6DEEE96"/>
    <w:lvl w:ilvl="0" w:tplc="748A3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629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585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A1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69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80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E0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EE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6A4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69D2D25"/>
    <w:multiLevelType w:val="hybridMultilevel"/>
    <w:tmpl w:val="57DADCCC"/>
    <w:lvl w:ilvl="0" w:tplc="3A1A3F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093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B658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445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A8BD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0DF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E61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6472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00B5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5B1"/>
    <w:rsid w:val="000C2697"/>
    <w:rsid w:val="000D4C84"/>
    <w:rsid w:val="00200BED"/>
    <w:rsid w:val="002D396D"/>
    <w:rsid w:val="002D4793"/>
    <w:rsid w:val="003A45B1"/>
    <w:rsid w:val="004062C0"/>
    <w:rsid w:val="004229C9"/>
    <w:rsid w:val="00472688"/>
    <w:rsid w:val="004E2F95"/>
    <w:rsid w:val="00535A34"/>
    <w:rsid w:val="007D2412"/>
    <w:rsid w:val="00A11172"/>
    <w:rsid w:val="00C27475"/>
    <w:rsid w:val="00D41B9B"/>
    <w:rsid w:val="00F21064"/>
    <w:rsid w:val="00F46CBB"/>
    <w:rsid w:val="00F74811"/>
    <w:rsid w:val="00F85C29"/>
    <w:rsid w:val="00FB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xml">
    <w:name w:val="satauri_xml"/>
    <w:basedOn w:val="Normal"/>
    <w:uiPriority w:val="99"/>
    <w:rsid w:val="00FB63C9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hAnsi="Sylfaen" w:cs="Sylfaen"/>
      <w:b/>
      <w:bCs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F46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xml">
    <w:name w:val="satauri_xml"/>
    <w:basedOn w:val="Normal"/>
    <w:uiPriority w:val="99"/>
    <w:rsid w:val="00FB63C9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hAnsi="Sylfaen" w:cs="Sylfaen"/>
      <w:b/>
      <w:bCs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F46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8B8A-1796-42D5-A0C9-25364CCD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Mzia Jokhidze</dc:creator>
  <cp:lastModifiedBy>Mzia Jokhidze</cp:lastModifiedBy>
  <cp:revision>9</cp:revision>
  <cp:lastPrinted>2018-03-06T08:44:00Z</cp:lastPrinted>
  <dcterms:created xsi:type="dcterms:W3CDTF">2018-03-06T10:23:00Z</dcterms:created>
  <dcterms:modified xsi:type="dcterms:W3CDTF">2018-03-06T13:32:00Z</dcterms:modified>
</cp:coreProperties>
</file>