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7F" w:rsidRDefault="00507783" w:rsidP="00E524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Lancet Commission</w:t>
      </w:r>
      <w:r>
        <w:rPr>
          <w:rFonts w:ascii="Sylfaen" w:hAnsi="Sylfaen"/>
          <w:lang w:val="ka-GE"/>
        </w:rPr>
        <w:t xml:space="preserve">-ის </w:t>
      </w:r>
      <w:r w:rsidR="00E3526A">
        <w:rPr>
          <w:rFonts w:ascii="Sylfaen" w:hAnsi="Sylfaen"/>
          <w:lang w:val="ka-GE"/>
        </w:rPr>
        <w:t xml:space="preserve">პუბლიკაციაში საუბარია ქვეყნების ვალდებულებაზე, უზრუნველყონ უნივერსალური ხელმისაწვდომობა, ფინანსური რისკების დაცულობით, </w:t>
      </w:r>
      <w:r>
        <w:rPr>
          <w:rFonts w:ascii="Sylfaen" w:hAnsi="Sylfaen"/>
          <w:lang w:val="ka-GE"/>
        </w:rPr>
        <w:t xml:space="preserve">პალიატიური მზრუნველობის </w:t>
      </w:r>
      <w:r w:rsidR="00E3526A">
        <w:rPr>
          <w:rFonts w:ascii="Sylfaen" w:hAnsi="Sylfaen"/>
          <w:lang w:val="ka-GE"/>
        </w:rPr>
        <w:t xml:space="preserve">მედიკამენტების </w:t>
      </w:r>
      <w:r w:rsidR="009C1FCE">
        <w:rPr>
          <w:rFonts w:ascii="Sylfaen" w:hAnsi="Sylfaen"/>
          <w:lang w:val="ka-GE"/>
        </w:rPr>
        <w:t>ესე</w:t>
      </w:r>
      <w:r w:rsidR="00E3526A">
        <w:rPr>
          <w:rFonts w:ascii="Sylfaen" w:hAnsi="Sylfaen"/>
          <w:lang w:val="ka-GE"/>
        </w:rPr>
        <w:t>ნციურ პაკეტზე 2030 წლისათვის</w:t>
      </w:r>
      <w:r>
        <w:rPr>
          <w:rFonts w:ascii="Sylfaen" w:hAnsi="Sylfaen"/>
          <w:lang w:val="ka-GE"/>
        </w:rPr>
        <w:t xml:space="preserve"> (გვ.4)</w:t>
      </w:r>
      <w:r w:rsidR="00E3526A">
        <w:rPr>
          <w:rFonts w:ascii="Sylfaen" w:hAnsi="Sylfaen"/>
          <w:lang w:val="ka-GE"/>
        </w:rPr>
        <w:t xml:space="preserve">, </w:t>
      </w:r>
      <w:r w:rsidR="009C1FCE">
        <w:rPr>
          <w:rFonts w:ascii="Sylfaen" w:hAnsi="Sylfaen"/>
          <w:lang w:val="ka-GE"/>
        </w:rPr>
        <w:t>საშუ</w:t>
      </w:r>
      <w:r w:rsidR="00E3526A">
        <w:rPr>
          <w:rFonts w:ascii="Sylfaen" w:hAnsi="Sylfaen"/>
          <w:lang w:val="ka-GE"/>
        </w:rPr>
        <w:t>ალო შემოსავლების ქვეყნებმა ეს 2030 მდე უნდა შეძლონ</w:t>
      </w:r>
      <w:r>
        <w:rPr>
          <w:rFonts w:ascii="Sylfaen" w:hAnsi="Sylfaen"/>
          <w:lang w:val="ka-GE"/>
        </w:rPr>
        <w:t>. მათ,</w:t>
      </w:r>
      <w:r w:rsidR="00E3526A">
        <w:rPr>
          <w:rFonts w:ascii="Sylfaen" w:hAnsi="Sylfaen"/>
          <w:lang w:val="ka-GE"/>
        </w:rPr>
        <w:t xml:space="preserve"> ასევე უნდა უზრუნველყონ პალიატიური </w:t>
      </w:r>
      <w:r w:rsidR="000E6877">
        <w:rPr>
          <w:rFonts w:ascii="Sylfaen" w:hAnsi="Sylfaen"/>
          <w:lang w:val="ka-GE"/>
        </w:rPr>
        <w:t>ქირურ</w:t>
      </w:r>
      <w:r w:rsidR="00E3526A">
        <w:rPr>
          <w:rFonts w:ascii="Sylfaen" w:hAnsi="Sylfaen"/>
          <w:lang w:val="ka-GE"/>
        </w:rPr>
        <w:t>გიის ხელმისაწვდომობა და მორფინით (ნელა გამონთავისუფლებადი - ხანგრძლივი მოქმედების) მომარაგება, ქიმიო და სხივ</w:t>
      </w:r>
      <w:r>
        <w:rPr>
          <w:rFonts w:ascii="Sylfaen" w:hAnsi="Sylfaen"/>
          <w:lang w:val="ka-GE"/>
        </w:rPr>
        <w:t>უ</w:t>
      </w:r>
      <w:r w:rsidR="00E3526A">
        <w:rPr>
          <w:rFonts w:ascii="Sylfaen" w:hAnsi="Sylfaen"/>
          <w:lang w:val="ka-GE"/>
        </w:rPr>
        <w:t>რ თერაპიაზე ხელმისავდომობა, იმისათვის, რომ შესრულდეს მდგრადი განვითარების მიზნები 3.8 (უნივერსალური ჯანდაცვა).</w:t>
      </w:r>
      <w:r w:rsidR="000E6877">
        <w:rPr>
          <w:rFonts w:ascii="Sylfaen" w:hAnsi="Sylfaen"/>
          <w:lang w:val="ka-GE"/>
        </w:rPr>
        <w:t xml:space="preserve"> </w:t>
      </w:r>
      <w:r w:rsidR="000E6877" w:rsidRPr="000E6877">
        <w:rPr>
          <w:rFonts w:ascii="Sylfaen" w:hAnsi="Sylfaen"/>
          <w:i/>
          <w:lang w:val="ka-GE"/>
        </w:rPr>
        <w:t>(</w:t>
      </w:r>
      <w:r>
        <w:rPr>
          <w:rFonts w:ascii="Sylfaen" w:hAnsi="Sylfaen"/>
          <w:i/>
          <w:lang w:val="ka-GE"/>
        </w:rPr>
        <w:t>პერიოდუ</w:t>
      </w:r>
      <w:r w:rsidR="000E6877" w:rsidRPr="000E6877">
        <w:rPr>
          <w:rFonts w:ascii="Sylfaen" w:hAnsi="Sylfaen"/>
          <w:i/>
          <w:lang w:val="ka-GE"/>
        </w:rPr>
        <w:t>ლად</w:t>
      </w:r>
      <w:r w:rsidR="000E6877">
        <w:rPr>
          <w:rFonts w:ascii="Sylfaen" w:hAnsi="Sylfaen"/>
          <w:i/>
          <w:lang w:val="ka-GE"/>
        </w:rPr>
        <w:t xml:space="preserve"> ამ</w:t>
      </w:r>
      <w:r w:rsidR="000E6877" w:rsidRPr="000E6877">
        <w:rPr>
          <w:rFonts w:ascii="Sylfaen" w:hAnsi="Sylfaen"/>
          <w:i/>
          <w:lang w:val="ka-GE"/>
        </w:rPr>
        <w:t xml:space="preserve"> პუბლიკაციაში აღნიშნულია, რომ</w:t>
      </w:r>
      <w:r w:rsidR="000E6877">
        <w:rPr>
          <w:rFonts w:ascii="Sylfaen" w:hAnsi="Sylfaen"/>
          <w:i/>
          <w:lang w:val="ka-GE"/>
        </w:rPr>
        <w:t xml:space="preserve"> </w:t>
      </w:r>
      <w:r w:rsidR="000A59F5">
        <w:rPr>
          <w:rFonts w:ascii="Sylfaen" w:hAnsi="Sylfaen"/>
          <w:i/>
          <w:lang w:val="ka-GE"/>
        </w:rPr>
        <w:t xml:space="preserve">ზოგადად, </w:t>
      </w:r>
      <w:r w:rsidR="000E6877" w:rsidRPr="000E6877">
        <w:rPr>
          <w:rFonts w:ascii="Sylfaen" w:hAnsi="Sylfaen"/>
          <w:i/>
          <w:lang w:val="ka-GE"/>
        </w:rPr>
        <w:t>სხვადასხვა საერთაშორისო დოკუმენტებში</w:t>
      </w:r>
      <w:r w:rsidR="000E6877">
        <w:rPr>
          <w:rFonts w:ascii="Sylfaen" w:hAnsi="Sylfaen"/>
          <w:i/>
          <w:lang w:val="ka-GE"/>
        </w:rPr>
        <w:t>,</w:t>
      </w:r>
      <w:r w:rsidR="000E6877" w:rsidRPr="000E6877">
        <w:rPr>
          <w:rFonts w:ascii="Sylfaen" w:hAnsi="Sylfaen"/>
          <w:i/>
          <w:lang w:val="ka-GE"/>
        </w:rPr>
        <w:t xml:space="preserve"> უნივერსალურ ჯანდაცვის მიღწევისათვის დასახულ ღონისძიებებში</w:t>
      </w:r>
      <w:r w:rsidR="000E6877">
        <w:rPr>
          <w:rFonts w:ascii="Sylfaen" w:hAnsi="Sylfaen"/>
          <w:i/>
          <w:lang w:val="ka-GE"/>
        </w:rPr>
        <w:t>,</w:t>
      </w:r>
      <w:r w:rsidR="000E6877" w:rsidRPr="000E6877">
        <w:rPr>
          <w:rFonts w:ascii="Sylfaen" w:hAnsi="Sylfaen"/>
          <w:i/>
          <w:lang w:val="ka-GE"/>
        </w:rPr>
        <w:t xml:space="preserve"> არაადექვატური</w:t>
      </w:r>
      <w:r w:rsidR="000E6877">
        <w:rPr>
          <w:rFonts w:ascii="Sylfaen" w:hAnsi="Sylfaen"/>
          <w:i/>
          <w:lang w:val="ka-GE"/>
        </w:rPr>
        <w:t>/არასათანადო</w:t>
      </w:r>
      <w:r w:rsidR="000E6877" w:rsidRPr="000E6877">
        <w:rPr>
          <w:rFonts w:ascii="Sylfaen" w:hAnsi="Sylfaen"/>
          <w:i/>
          <w:lang w:val="ka-GE"/>
        </w:rPr>
        <w:t xml:space="preserve"> ყურადღებაა </w:t>
      </w:r>
      <w:r w:rsidR="000E6877">
        <w:rPr>
          <w:rFonts w:ascii="Sylfaen" w:hAnsi="Sylfaen"/>
          <w:i/>
          <w:lang w:val="ka-GE"/>
        </w:rPr>
        <w:t>მიქცეული</w:t>
      </w:r>
      <w:r w:rsidR="000E6877" w:rsidRPr="000E6877">
        <w:rPr>
          <w:rFonts w:ascii="Sylfaen" w:hAnsi="Sylfaen"/>
          <w:i/>
          <w:lang w:val="ka-GE"/>
        </w:rPr>
        <w:t xml:space="preserve"> პალიატიურ მზრუნველობაზე</w:t>
      </w:r>
      <w:r w:rsidR="000E6877">
        <w:rPr>
          <w:rFonts w:ascii="Sylfaen" w:hAnsi="Sylfaen"/>
          <w:i/>
          <w:lang w:val="ka-GE"/>
        </w:rPr>
        <w:t>).</w:t>
      </w:r>
      <w:r w:rsidR="000E6877" w:rsidRPr="000E6877">
        <w:rPr>
          <w:rFonts w:ascii="Sylfaen" w:hAnsi="Sylfaen"/>
          <w:i/>
          <w:lang w:val="ka-GE"/>
        </w:rPr>
        <w:t xml:space="preserve"> </w:t>
      </w:r>
    </w:p>
    <w:p w:rsidR="00E3526A" w:rsidRDefault="00E3526A" w:rsidP="00E524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ყოველივე რეკომენდირებულია იმისათვის, რომ  მოსახლეობა, განსაკუთრებით მოწყვლადი ფენა, დაცული იყოს კატასტროფული დანახარჯებისაგან.</w:t>
      </w:r>
    </w:p>
    <w:p w:rsidR="009C1FCE" w:rsidRDefault="009C1FCE" w:rsidP="00E524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მოცემულია რეკომენდაციები ქვეყნ</w:t>
      </w:r>
      <w:r w:rsidR="00507783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ისათვის:</w:t>
      </w:r>
    </w:p>
    <w:p w:rsidR="009C1FCE" w:rsidRDefault="009C1FCE" w:rsidP="00E524D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მარეგულირებელი გაიდლაინის შექმნა და იმპლემენტაცია ოპიოიდების უსაფრთო მოხმარებისათის, </w:t>
      </w:r>
      <w:r w:rsidRPr="009C1FCE">
        <w:rPr>
          <w:rFonts w:ascii="Sylfaen" w:hAnsi="Sylfaen"/>
          <w:b/>
          <w:lang w:val="ka-GE"/>
        </w:rPr>
        <w:t>ზედმეტი არასაჭირო ბარიერების გარეშე</w:t>
      </w:r>
      <w:r>
        <w:rPr>
          <w:rFonts w:ascii="Sylfaen" w:hAnsi="Sylfaen"/>
          <w:b/>
          <w:lang w:val="ka-GE"/>
        </w:rPr>
        <w:t xml:space="preserve">. </w:t>
      </w:r>
      <w:r w:rsidRPr="009C1FCE">
        <w:rPr>
          <w:rFonts w:ascii="Sylfaen" w:hAnsi="Sylfaen"/>
          <w:lang w:val="ka-GE"/>
        </w:rPr>
        <w:t>ამასთან უზრუნველყოფილი უნდა იყოს</w:t>
      </w:r>
      <w:r>
        <w:rPr>
          <w:rFonts w:ascii="Sylfaen" w:hAnsi="Sylfaen"/>
          <w:lang w:val="ka-GE"/>
        </w:rPr>
        <w:t xml:space="preserve"> მოგებაზე ორიენტირებული ორგანიზაციების </w:t>
      </w:r>
      <w:r w:rsidRPr="009C1FCE">
        <w:rPr>
          <w:rFonts w:ascii="Sylfaen" w:hAnsi="Sylfaen"/>
          <w:b/>
          <w:lang w:val="ka-GE"/>
        </w:rPr>
        <w:t>ზეგავლენის შეზღუდვა ოპიოიდური მედიკამენტებით მომარაგების ბაზარზე</w:t>
      </w:r>
      <w:r>
        <w:rPr>
          <w:rFonts w:ascii="Sylfaen" w:hAnsi="Sylfaen"/>
          <w:b/>
          <w:lang w:val="ka-GE"/>
        </w:rPr>
        <w:t>.</w:t>
      </w:r>
    </w:p>
    <w:p w:rsidR="009C1FCE" w:rsidRPr="009C1FCE" w:rsidRDefault="009C1FCE" w:rsidP="00E524D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უნდა განხორციელდეს შესაბამისი მედიაკამპანიები მოსახლეობის ცნობიერების ამაღლებისათვის და თემა - ჯანმრთელობასთან დაკავშირებული მნიშვნელოვანი ტანჯვის (</w:t>
      </w:r>
      <w:r w:rsidRPr="009C1FCE">
        <w:rPr>
          <w:rFonts w:ascii="Sylfaen" w:hAnsi="Sylfaen"/>
          <w:lang w:val="ka-GE"/>
        </w:rPr>
        <w:t xml:space="preserve">Serious health-realted suffering  - SHS) </w:t>
      </w:r>
      <w:r>
        <w:rPr>
          <w:rFonts w:ascii="Sylfaen" w:hAnsi="Sylfaen"/>
          <w:lang w:val="ka-GE"/>
        </w:rPr>
        <w:t>თავიდან აცილება - ჩართული უნდა იყოს ჯანმრთელობის პოლიტიკის დოკუმენტებში ;</w:t>
      </w:r>
    </w:p>
    <w:p w:rsidR="009C1FCE" w:rsidRPr="00E524DD" w:rsidRDefault="009C1FCE" w:rsidP="00E524D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უნდა შემუშავდეს პალიატიური მოვლის</w:t>
      </w:r>
      <w:r w:rsidR="00E524DD">
        <w:rPr>
          <w:rFonts w:ascii="Sylfaen" w:hAnsi="Sylfaen"/>
          <w:lang w:val="ka-GE"/>
        </w:rPr>
        <w:t xml:space="preserve"> ღონისძიებები/პროგრამები და განხორციელდეს მისი იმპლემენტაცია;</w:t>
      </w:r>
    </w:p>
    <w:p w:rsidR="00E524DD" w:rsidRPr="00B623E2" w:rsidRDefault="00E524DD" w:rsidP="00E524D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lang w:val="ka-GE"/>
        </w:rPr>
        <w:t>ჯანდაცვის სამინისტროს საშუალებით, ზემოაღნიშნული ღონისძიებების უზრუნველსაყოფად, ჩართული უნდა იქნას ყველა დაინტერესებული და კომპეტენტური ორგანიზაცია</w:t>
      </w:r>
      <w:r w:rsidR="00B90C5B">
        <w:rPr>
          <w:rFonts w:ascii="Sylfaen" w:hAnsi="Sylfaen"/>
          <w:lang w:val="ka-GE"/>
        </w:rPr>
        <w:t xml:space="preserve"> </w:t>
      </w:r>
      <w:r w:rsidR="00B90C5B" w:rsidRPr="00B90C5B">
        <w:rPr>
          <w:rFonts w:ascii="Sylfaen" w:hAnsi="Sylfaen"/>
          <w:i/>
          <w:lang w:val="ka-GE"/>
        </w:rPr>
        <w:t xml:space="preserve">(მაგ.: შემდგომში ტექსტში </w:t>
      </w:r>
      <w:r w:rsidR="00B623E2">
        <w:rPr>
          <w:rFonts w:ascii="Sylfaen" w:hAnsi="Sylfaen"/>
          <w:i/>
          <w:lang w:val="ka-GE"/>
        </w:rPr>
        <w:t>მითითებები</w:t>
      </w:r>
      <w:r w:rsidR="00B90C5B" w:rsidRPr="00B90C5B">
        <w:rPr>
          <w:rFonts w:ascii="Sylfaen" w:hAnsi="Sylfaen"/>
          <w:i/>
          <w:lang w:val="ka-GE"/>
        </w:rPr>
        <w:t xml:space="preserve">  ნარკოტიკული საშუალებების ბრუნვაზე ზედამხედველი უწყებები</w:t>
      </w:r>
      <w:r w:rsidR="00B90C5B">
        <w:rPr>
          <w:rFonts w:ascii="Sylfaen" w:hAnsi="Sylfaen"/>
          <w:i/>
          <w:lang w:val="ka-GE"/>
        </w:rPr>
        <w:t xml:space="preserve">ს </w:t>
      </w:r>
      <w:r w:rsidR="00B623E2">
        <w:rPr>
          <w:rFonts w:ascii="Sylfaen" w:hAnsi="Sylfaen"/>
          <w:i/>
          <w:lang w:val="ka-GE"/>
        </w:rPr>
        <w:t>როლზე</w:t>
      </w:r>
      <w:r w:rsidR="00B90C5B">
        <w:rPr>
          <w:rFonts w:ascii="Sylfaen" w:hAnsi="Sylfaen"/>
          <w:i/>
          <w:lang w:val="ka-GE"/>
        </w:rPr>
        <w:t xml:space="preserve"> და მნიშვნელობა</w:t>
      </w:r>
      <w:r w:rsidR="00B623E2">
        <w:rPr>
          <w:rFonts w:ascii="Sylfaen" w:hAnsi="Sylfaen"/>
          <w:i/>
          <w:lang w:val="ka-GE"/>
        </w:rPr>
        <w:t>ზე,</w:t>
      </w:r>
      <w:r w:rsidR="005D2013">
        <w:rPr>
          <w:rFonts w:ascii="Sylfaen" w:hAnsi="Sylfaen"/>
          <w:lang w:val="ka-GE"/>
        </w:rPr>
        <w:t xml:space="preserve"> </w:t>
      </w:r>
      <w:r w:rsidR="005D2013" w:rsidRPr="00B623E2">
        <w:rPr>
          <w:rFonts w:ascii="Sylfaen" w:hAnsi="Sylfaen"/>
          <w:i/>
          <w:lang w:val="ka-GE"/>
        </w:rPr>
        <w:t xml:space="preserve">ასევე მაღალი თანამდებობის </w:t>
      </w:r>
      <w:r w:rsidR="00B623E2">
        <w:rPr>
          <w:rFonts w:ascii="Sylfaen" w:hAnsi="Sylfaen"/>
          <w:i/>
          <w:lang w:val="ka-GE"/>
        </w:rPr>
        <w:t>პოლიტიკურ</w:t>
      </w:r>
      <w:r w:rsidR="005D2013" w:rsidRPr="00B623E2">
        <w:rPr>
          <w:rFonts w:ascii="Sylfaen" w:hAnsi="Sylfaen"/>
          <w:i/>
          <w:lang w:val="ka-GE"/>
        </w:rPr>
        <w:t xml:space="preserve"> </w:t>
      </w:r>
      <w:r w:rsidR="00B623E2">
        <w:rPr>
          <w:rFonts w:ascii="Sylfaen" w:hAnsi="Sylfaen"/>
          <w:i/>
          <w:lang w:val="ka-GE"/>
        </w:rPr>
        <w:t>პირებზე - გადაწყვეტილებების მიმღებებზე</w:t>
      </w:r>
      <w:r w:rsidR="00B623E2" w:rsidRPr="00B623E2">
        <w:rPr>
          <w:rFonts w:ascii="Sylfaen" w:hAnsi="Sylfaen"/>
          <w:i/>
          <w:lang w:val="ka-GE"/>
        </w:rPr>
        <w:t>).</w:t>
      </w:r>
    </w:p>
    <w:p w:rsidR="00E524DD" w:rsidRDefault="00E524DD" w:rsidP="00E524DD">
      <w:pPr>
        <w:pStyle w:val="ListParagraph"/>
        <w:jc w:val="both"/>
        <w:rPr>
          <w:rFonts w:ascii="Sylfaen" w:hAnsi="Sylfaen"/>
          <w:lang w:val="ka-GE"/>
        </w:rPr>
      </w:pPr>
    </w:p>
    <w:p w:rsidR="00E524DD" w:rsidRDefault="009026E5" w:rsidP="00E524DD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არაერთგზის </w:t>
      </w:r>
      <w:r w:rsidR="00E524DD" w:rsidRPr="00E524DD">
        <w:rPr>
          <w:rFonts w:ascii="Sylfaen" w:hAnsi="Sylfaen"/>
          <w:lang w:val="ka-GE"/>
        </w:rPr>
        <w:t xml:space="preserve">ხაზგასმულია, რომ პალიატიური მოვლა უნივერსალური ჯანდაცვის განუყრელი ნაწილია. ასევე,  ქვეყნებს მიცმული აქვთ რეკომენდაცია, რომ </w:t>
      </w:r>
      <w:r w:rsidR="0079636B">
        <w:rPr>
          <w:rFonts w:ascii="Sylfaen" w:hAnsi="Sylfaen"/>
          <w:lang w:val="ka-GE"/>
        </w:rPr>
        <w:t xml:space="preserve">პალიატიური დანიშნულების, მ.შ. ტკივილის შესამსუბუქებლად </w:t>
      </w:r>
      <w:r w:rsidR="00E524DD" w:rsidRPr="00E524DD">
        <w:rPr>
          <w:rFonts w:ascii="Sylfaen" w:hAnsi="Sylfaen"/>
          <w:lang w:val="ka-GE"/>
        </w:rPr>
        <w:t>ესენციური მედიკამენტები ხელ</w:t>
      </w:r>
      <w:r w:rsidR="0079636B">
        <w:rPr>
          <w:rFonts w:ascii="Sylfaen" w:hAnsi="Sylfaen"/>
          <w:lang w:val="ka-GE"/>
        </w:rPr>
        <w:t>მისაწვდომი</w:t>
      </w:r>
      <w:r w:rsidR="008A73FC">
        <w:rPr>
          <w:rFonts w:ascii="Sylfaen" w:hAnsi="Sylfaen"/>
          <w:lang w:val="ka-GE"/>
        </w:rPr>
        <w:t xml:space="preserve"> </w:t>
      </w:r>
      <w:r w:rsidR="008A73FC" w:rsidRPr="009026E5">
        <w:rPr>
          <w:rFonts w:ascii="Sylfaen" w:hAnsi="Sylfaen"/>
          <w:b/>
          <w:lang w:val="ka-GE"/>
        </w:rPr>
        <w:t>(ფიზკურად და სტაბილური, დაბალი ფასით)</w:t>
      </w:r>
      <w:r w:rsidR="00E524DD" w:rsidRPr="00E524DD">
        <w:rPr>
          <w:rFonts w:ascii="Sylfaen" w:hAnsi="Sylfaen"/>
          <w:lang w:val="ka-GE"/>
        </w:rPr>
        <w:t xml:space="preserve"> უნდა იყოს მოსახლეობისათვის, განსაკუთრებით სოციალურად დაუცველი ფენებისათვის. ისინი ჩართული უნდა იყოს სამკურნალო გაიდლაინებში, რომ პალიატი</w:t>
      </w:r>
      <w:r w:rsidR="0079636B">
        <w:rPr>
          <w:rFonts w:ascii="Sylfaen" w:hAnsi="Sylfaen"/>
          <w:lang w:val="ka-GE"/>
        </w:rPr>
        <w:t>უ</w:t>
      </w:r>
      <w:r w:rsidR="00E524DD" w:rsidRPr="00E524DD">
        <w:rPr>
          <w:rFonts w:ascii="Sylfaen" w:hAnsi="Sylfaen"/>
          <w:lang w:val="ka-GE"/>
        </w:rPr>
        <w:t>რი მოვლის ყველა დონესა და ეტაპზე შესაბამის საჭიროების მქონე პაციენტებს მიეწოდებოდეს სათანადო სერვისი</w:t>
      </w:r>
      <w:r w:rsidR="00882D13">
        <w:rPr>
          <w:rFonts w:ascii="Sylfaen" w:hAnsi="Sylfaen"/>
          <w:lang w:val="ka-GE"/>
        </w:rPr>
        <w:t xml:space="preserve"> (ასევე ხაზგასმულია, რომ მათი რეცეპტით უზრუნველყოფა უნდა შეეძლოს პირველად ჯანდაცვას და ადვილად ხელმისაწვდომი უნდა იყიოს)</w:t>
      </w:r>
      <w:r w:rsidR="00E524DD" w:rsidRPr="00E524DD">
        <w:rPr>
          <w:rFonts w:ascii="Sylfaen" w:hAnsi="Sylfaen"/>
          <w:lang w:val="ka-GE"/>
        </w:rPr>
        <w:t>.</w:t>
      </w:r>
      <w:r w:rsidR="00893951">
        <w:rPr>
          <w:rFonts w:ascii="Sylfaen" w:hAnsi="Sylfaen"/>
          <w:lang w:val="ka-GE"/>
        </w:rPr>
        <w:t xml:space="preserve"> ამ მიზნით მოუწოდებენ საერთაშორისო ორგანიზაციებს და დონორებს (გლობალური </w:t>
      </w:r>
      <w:r w:rsidR="00893951">
        <w:rPr>
          <w:rFonts w:ascii="Sylfaen" w:hAnsi="Sylfaen"/>
          <w:lang w:val="ka-GE"/>
        </w:rPr>
        <w:lastRenderedPageBreak/>
        <w:t>ფონდი, ჯანმო, მსოფლიო ბანკი და ა.შ.), ასევე ფარმაცევტულ ინდუსტრიას, ჩა</w:t>
      </w:r>
      <w:r w:rsidR="00E32413">
        <w:rPr>
          <w:rFonts w:ascii="Sylfaen" w:hAnsi="Sylfaen"/>
          <w:lang w:val="ka-GE"/>
        </w:rPr>
        <w:t>ე</w:t>
      </w:r>
      <w:r w:rsidR="00893951">
        <w:rPr>
          <w:rFonts w:ascii="Sylfaen" w:hAnsi="Sylfaen"/>
          <w:lang w:val="ka-GE"/>
        </w:rPr>
        <w:t>რთ</w:t>
      </w:r>
      <w:r w:rsidR="00E32413">
        <w:rPr>
          <w:rFonts w:ascii="Sylfaen" w:hAnsi="Sylfaen"/>
          <w:lang w:val="ka-GE"/>
        </w:rPr>
        <w:t>ო</w:t>
      </w:r>
      <w:r w:rsidR="00893951">
        <w:rPr>
          <w:rFonts w:ascii="Sylfaen" w:hAnsi="Sylfaen"/>
          <w:lang w:val="ka-GE"/>
        </w:rPr>
        <w:t>ნ ამ მნიშვნელოვან საქმეში</w:t>
      </w:r>
      <w:r w:rsidR="00E32413">
        <w:rPr>
          <w:rFonts w:ascii="Sylfaen" w:hAnsi="Sylfaen"/>
          <w:lang w:val="ka-GE"/>
        </w:rPr>
        <w:t>,</w:t>
      </w:r>
      <w:r w:rsidR="00893951">
        <w:rPr>
          <w:rFonts w:ascii="Sylfaen" w:hAnsi="Sylfaen"/>
          <w:lang w:val="ka-GE"/>
        </w:rPr>
        <w:t xml:space="preserve"> საკუთარი შ</w:t>
      </w:r>
      <w:r w:rsidR="00E32413">
        <w:rPr>
          <w:rFonts w:ascii="Sylfaen" w:hAnsi="Sylfaen"/>
          <w:lang w:val="ka-GE"/>
        </w:rPr>
        <w:t>ე</w:t>
      </w:r>
      <w:r w:rsidR="00893951">
        <w:rPr>
          <w:rFonts w:ascii="Sylfaen" w:hAnsi="Sylfaen"/>
          <w:lang w:val="ka-GE"/>
        </w:rPr>
        <w:t>საძლებელობების ფარგლებში.</w:t>
      </w:r>
    </w:p>
    <w:p w:rsidR="005D2013" w:rsidRDefault="0079636B" w:rsidP="00E524DD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მაგრამ იმისათის, რომ სიტყვა საქმედ გადაითარგმნოს, საჭიროა</w:t>
      </w:r>
      <w:r w:rsidR="00C22DD7">
        <w:rPr>
          <w:rFonts w:ascii="Sylfaen" w:hAnsi="Sylfaen"/>
          <w:lang w:val="ka-GE"/>
        </w:rPr>
        <w:t xml:space="preserve"> საერთაშორისო ორგანიზაციები აქტიური ჩართულობა და</w:t>
      </w:r>
      <w:r>
        <w:rPr>
          <w:rFonts w:ascii="Sylfaen" w:hAnsi="Sylfaen"/>
          <w:lang w:val="ka-GE"/>
        </w:rPr>
        <w:t xml:space="preserve"> ანგარიშგების სისტემების განვითარება. ამიტომ მოუწოდებენ </w:t>
      </w:r>
      <w:r w:rsidRPr="0079636B">
        <w:rPr>
          <w:rFonts w:ascii="Sylfaen" w:hAnsi="Sylfaen"/>
          <w:b/>
          <w:lang w:val="ka-GE"/>
        </w:rPr>
        <w:t>ჯანმოს, შეიმუშაონ სათანადო მიზნები, ამოცანები და მათი შესაბამისი ინდიკატორები და მოახდინონ ანგარიშგების სისტემის ფორმალიზაცია, მისი იმპლემენტაციის ჩათვლით</w:t>
      </w:r>
      <w:r w:rsidR="002D3B70">
        <w:rPr>
          <w:rFonts w:ascii="Sylfaen" w:hAnsi="Sylfaen"/>
          <w:b/>
          <w:lang w:val="ka-GE"/>
        </w:rPr>
        <w:t xml:space="preserve"> (მ.შ. გაიდლაინების შემუშავება, ტრენინგები და ა.შ.)</w:t>
      </w:r>
      <w:r w:rsidRPr="0079636B">
        <w:rPr>
          <w:rFonts w:ascii="Sylfaen" w:hAnsi="Sylfaen"/>
          <w:b/>
          <w:lang w:val="ka-GE"/>
        </w:rPr>
        <w:t>.</w:t>
      </w:r>
      <w:r w:rsidR="00893951">
        <w:rPr>
          <w:rFonts w:ascii="Sylfaen" w:hAnsi="Sylfaen"/>
          <w:b/>
          <w:lang w:val="ka-GE"/>
        </w:rPr>
        <w:t xml:space="preserve"> </w:t>
      </w:r>
    </w:p>
    <w:p w:rsidR="0079636B" w:rsidRDefault="00893951" w:rsidP="00663C0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893951">
        <w:rPr>
          <w:rFonts w:ascii="Sylfaen" w:hAnsi="Sylfaen"/>
          <w:lang w:val="ka-GE"/>
        </w:rPr>
        <w:t xml:space="preserve">ასევე უნდა შეიქმნას სამუშაო ჯგუფი (დასახელებულია პალიატიურ ზრუნვაზე სპეციალიზებული 3 </w:t>
      </w:r>
      <w:r w:rsidR="0097519B">
        <w:rPr>
          <w:rFonts w:ascii="Sylfaen" w:hAnsi="Sylfaen"/>
          <w:lang w:val="ka-GE"/>
        </w:rPr>
        <w:t>საერთაშორისო</w:t>
      </w:r>
      <w:r w:rsidRPr="00893951">
        <w:rPr>
          <w:rFonts w:ascii="Sylfaen" w:hAnsi="Sylfaen"/>
          <w:lang w:val="ka-GE"/>
        </w:rPr>
        <w:t xml:space="preserve">ორგანიზაცია, რომელიც სათავეში ჩაუდგება </w:t>
      </w:r>
      <w:r w:rsidR="0097519B">
        <w:rPr>
          <w:rFonts w:ascii="Sylfaen" w:hAnsi="Sylfaen"/>
          <w:lang w:val="ka-GE"/>
        </w:rPr>
        <w:t>ამ მიმართულებას</w:t>
      </w:r>
      <w:r w:rsidRPr="00893951">
        <w:rPr>
          <w:rFonts w:ascii="Sylfaen" w:hAnsi="Sylfaen"/>
          <w:lang w:val="ka-GE"/>
        </w:rPr>
        <w:t xml:space="preserve">), რომელიც </w:t>
      </w:r>
      <w:r w:rsidR="0097519B">
        <w:rPr>
          <w:rFonts w:ascii="Sylfaen" w:hAnsi="Sylfaen"/>
          <w:lang w:val="ka-GE"/>
        </w:rPr>
        <w:t>ი</w:t>
      </w:r>
      <w:r w:rsidRPr="00893951">
        <w:rPr>
          <w:rFonts w:ascii="Sylfaen" w:hAnsi="Sylfaen"/>
          <w:lang w:val="ka-GE"/>
        </w:rPr>
        <w:t>მუშავებს, აფრიკაში, აზიაში, აღმოსავლეთ ევროპაში, ლათინურ ამერიკასა და კარიბის არეალში.</w:t>
      </w:r>
    </w:p>
    <w:p w:rsidR="00663C0B" w:rsidRPr="00663C0B" w:rsidRDefault="00663C0B" w:rsidP="00663C0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452DF0" w:rsidRPr="00323D9A" w:rsidRDefault="008A73FC" w:rsidP="00323D9A">
      <w:pPr>
        <w:pStyle w:val="ListParagraph"/>
        <w:ind w:left="0" w:firstLine="720"/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>აქცენტებია მორფინით უზრუნველყოფის უნივერსალურ მოცვაზე</w:t>
      </w:r>
      <w:r w:rsidR="00893951">
        <w:rPr>
          <w:rFonts w:ascii="Sylfaen" w:hAnsi="Sylfaen"/>
          <w:lang w:val="ka-GE"/>
        </w:rPr>
        <w:t xml:space="preserve"> (განსაკუთრებით </w:t>
      </w:r>
      <w:r w:rsidR="00D53C91">
        <w:rPr>
          <w:rFonts w:ascii="Sylfaen" w:hAnsi="Sylfaen"/>
          <w:lang w:val="ka-GE"/>
        </w:rPr>
        <w:t xml:space="preserve">მის </w:t>
      </w:r>
      <w:r w:rsidR="00893951" w:rsidRPr="00D53C91">
        <w:rPr>
          <w:rFonts w:ascii="Sylfaen" w:hAnsi="Sylfaen"/>
          <w:b/>
          <w:lang w:val="ka-GE"/>
        </w:rPr>
        <w:t>ორალურ ფორმაზე)</w:t>
      </w:r>
      <w:r w:rsidRPr="00D53C91">
        <w:rPr>
          <w:rFonts w:ascii="Sylfaen" w:hAnsi="Sylfaen"/>
          <w:b/>
          <w:lang w:val="ka-GE"/>
        </w:rPr>
        <w:t>,</w:t>
      </w:r>
      <w:r>
        <w:rPr>
          <w:rFonts w:ascii="Sylfaen" w:hAnsi="Sylfaen"/>
          <w:lang w:val="ka-GE"/>
        </w:rPr>
        <w:t xml:space="preserve"> ამასთან მის არალეგალური ბრუნვის ადექვატურ ღონისძიებებზე.</w:t>
      </w:r>
      <w:r w:rsidR="000A59F5">
        <w:rPr>
          <w:rFonts w:ascii="Sylfaen" w:hAnsi="Sylfaen"/>
          <w:lang w:val="ka-GE"/>
        </w:rPr>
        <w:t xml:space="preserve"> აღნიშნულია, რომ განვითარებულ ქვეყნებში ერთი პაციენტისათვის რამდენიმე ასეული მგ მორფინია მოხმარებისათვის უზრუნველყოფილი, მაშინ როცა </w:t>
      </w:r>
      <w:r w:rsidR="00A30246">
        <w:rPr>
          <w:rFonts w:ascii="Sylfaen" w:hAnsi="Sylfaen"/>
          <w:lang w:val="ka-GE"/>
        </w:rPr>
        <w:t>რი</w:t>
      </w:r>
      <w:r w:rsidR="000A59F5">
        <w:rPr>
          <w:rFonts w:ascii="Sylfaen" w:hAnsi="Sylfaen"/>
          <w:lang w:val="ka-GE"/>
        </w:rPr>
        <w:t xml:space="preserve">გ განვითარებად ქვეყნებში ის მხოლოდ 5-10 მგ აღწევს </w:t>
      </w:r>
      <w:r w:rsidR="000A59F5" w:rsidRPr="000A59F5">
        <w:rPr>
          <w:rFonts w:ascii="Sylfaen" w:hAnsi="Sylfaen"/>
          <w:u w:val="single"/>
          <w:lang w:val="ka-GE"/>
        </w:rPr>
        <w:t>წელიწადში</w:t>
      </w:r>
      <w:r w:rsidR="003F1EB5">
        <w:rPr>
          <w:rFonts w:ascii="Sylfaen" w:hAnsi="Sylfaen"/>
          <w:u w:val="single"/>
          <w:lang w:val="ka-GE"/>
        </w:rPr>
        <w:t xml:space="preserve"> (რაც პალიატიური საჭიროების მხოლოდ 2% ფარავს)</w:t>
      </w:r>
      <w:r w:rsidR="000A59F5" w:rsidRPr="000A59F5">
        <w:rPr>
          <w:rFonts w:ascii="Sylfaen" w:hAnsi="Sylfaen"/>
          <w:u w:val="single"/>
          <w:lang w:val="ka-GE"/>
        </w:rPr>
        <w:t>.</w:t>
      </w:r>
      <w:r w:rsidR="00557AEB">
        <w:rPr>
          <w:rFonts w:ascii="Sylfaen" w:hAnsi="Sylfaen"/>
          <w:u w:val="single"/>
          <w:lang w:val="ka-GE"/>
        </w:rPr>
        <w:t xml:space="preserve"> (გვ 34).</w:t>
      </w:r>
    </w:p>
    <w:p w:rsidR="00452DF0" w:rsidRDefault="00452DF0" w:rsidP="00E524DD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დოკუმენტში საუბარია იმაზე, რომ ჯანმოს არსებული განმარტება  სრულად ვერ ასახავს პალიატიური მზრუნველობის </w:t>
      </w:r>
      <w:r w:rsidR="00EE6A1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მნიშვნელობას და მისი გადახედვის საჭიროებაზე საუბრობენ.</w:t>
      </w:r>
      <w:r w:rsidR="00FB0642">
        <w:rPr>
          <w:rFonts w:ascii="Sylfaen" w:hAnsi="Sylfaen"/>
          <w:lang w:val="ka-GE"/>
        </w:rPr>
        <w:t xml:space="preserve"> თვლიან, რომ პალიატიური მზრუნველობა არ მოიცავს მხოლოდ სიცოცხლის დასასრულის პერიოდს (</w:t>
      </w:r>
      <w:r w:rsidR="00E65579" w:rsidRPr="005040F5">
        <w:rPr>
          <w:rFonts w:ascii="Sylfaen" w:hAnsi="Sylfaen"/>
          <w:lang w:val="ka-GE"/>
        </w:rPr>
        <w:t>end-of life care)</w:t>
      </w:r>
      <w:r w:rsidR="00E65579">
        <w:rPr>
          <w:rFonts w:ascii="Sylfaen" w:hAnsi="Sylfaen"/>
          <w:lang w:val="ka-GE"/>
        </w:rPr>
        <w:t xml:space="preserve"> და </w:t>
      </w:r>
      <w:r w:rsidR="00E65579" w:rsidRPr="009822E3">
        <w:rPr>
          <w:rFonts w:ascii="Sylfaen" w:hAnsi="Sylfaen"/>
          <w:b/>
          <w:lang w:val="ka-GE"/>
        </w:rPr>
        <w:t>უფრო ფართო ტრაექტორიას ფარავს, დიაგნოსტირებიდან სიცოცხლის ბოლო დღეებამდე.</w:t>
      </w:r>
      <w:r w:rsidR="00EE6A12">
        <w:rPr>
          <w:rFonts w:ascii="Sylfaen" w:hAnsi="Sylfaen"/>
          <w:b/>
          <w:lang w:val="ka-GE"/>
        </w:rPr>
        <w:t xml:space="preserve"> </w:t>
      </w:r>
    </w:p>
    <w:p w:rsidR="005D5603" w:rsidRDefault="005D5603" w:rsidP="00E524DD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</w:p>
    <w:p w:rsidR="00EE6A12" w:rsidRDefault="00EE6A12" w:rsidP="00E524DD">
      <w:pPr>
        <w:pStyle w:val="ListParagraph"/>
        <w:ind w:left="0" w:firstLine="72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b/>
          <w:lang w:val="ka-GE"/>
        </w:rPr>
        <w:t xml:space="preserve">ტკივილის </w:t>
      </w:r>
      <w:r w:rsidR="005D5603">
        <w:rPr>
          <w:rFonts w:ascii="Sylfaen" w:hAnsi="Sylfaen"/>
          <w:b/>
          <w:lang w:val="ka-GE"/>
        </w:rPr>
        <w:t>მენეჯმენტ</w:t>
      </w:r>
      <w:r>
        <w:rPr>
          <w:rFonts w:ascii="Sylfaen" w:hAnsi="Sylfaen"/>
          <w:b/>
          <w:lang w:val="ka-GE"/>
        </w:rPr>
        <w:t>ი ასევე მოიცავს სიცოცხლის შ</w:t>
      </w:r>
      <w:r w:rsidR="005D5603">
        <w:rPr>
          <w:rFonts w:ascii="Sylfaen" w:hAnsi="Sylfaen"/>
          <w:b/>
          <w:lang w:val="ka-GE"/>
        </w:rPr>
        <w:t>ე</w:t>
      </w:r>
      <w:r>
        <w:rPr>
          <w:rFonts w:ascii="Sylfaen" w:hAnsi="Sylfaen"/>
          <w:b/>
          <w:lang w:val="ka-GE"/>
        </w:rPr>
        <w:t xml:space="preserve">მანარჩუნებელი </w:t>
      </w:r>
      <w:r w:rsidR="005D5603">
        <w:rPr>
          <w:rFonts w:ascii="Sylfaen" w:hAnsi="Sylfaen"/>
          <w:b/>
          <w:lang w:val="ka-GE"/>
        </w:rPr>
        <w:t>ჩ</w:t>
      </w:r>
      <w:r>
        <w:rPr>
          <w:rFonts w:ascii="Sylfaen" w:hAnsi="Sylfaen"/>
          <w:b/>
          <w:lang w:val="ka-GE"/>
        </w:rPr>
        <w:t xml:space="preserve">არევების დროს </w:t>
      </w:r>
      <w:r w:rsidR="005D5603">
        <w:rPr>
          <w:rFonts w:ascii="Sylfaen" w:hAnsi="Sylfaen"/>
          <w:b/>
          <w:lang w:val="ka-GE"/>
        </w:rPr>
        <w:t>ქირუ</w:t>
      </w:r>
      <w:r>
        <w:rPr>
          <w:rFonts w:ascii="Sylfaen" w:hAnsi="Sylfaen"/>
          <w:b/>
          <w:lang w:val="ka-GE"/>
        </w:rPr>
        <w:t>რგის, ანესთეზიოლოგის და გადაუდებელი მედიცინის ექიმების მიერ ტკივილის მართვის საჭიროებებს (</w:t>
      </w:r>
      <w:r>
        <w:rPr>
          <w:rFonts w:ascii="Sylfaen" w:hAnsi="Sylfaen"/>
          <w:i/>
          <w:lang w:val="ka-GE"/>
        </w:rPr>
        <w:t>აღნიშნულია, რომ ზოგიერთ ქვეყნებში არ არსებობს სრული ხელმისა</w:t>
      </w:r>
      <w:r w:rsidR="005D5603">
        <w:rPr>
          <w:rFonts w:ascii="Sylfaen" w:hAnsi="Sylfaen"/>
          <w:i/>
          <w:lang w:val="ka-GE"/>
        </w:rPr>
        <w:t>წ</w:t>
      </w:r>
      <w:r>
        <w:rPr>
          <w:rFonts w:ascii="Sylfaen" w:hAnsi="Sylfaen"/>
          <w:i/>
          <w:lang w:val="ka-GE"/>
        </w:rPr>
        <w:t xml:space="preserve">ვდომობა ამ სპეციალისტებზე და </w:t>
      </w:r>
      <w:r w:rsidR="005D5603">
        <w:rPr>
          <w:rFonts w:ascii="Sylfaen" w:hAnsi="Sylfaen"/>
          <w:i/>
          <w:lang w:val="ka-GE"/>
        </w:rPr>
        <w:t>ჩ</w:t>
      </w:r>
      <w:r>
        <w:rPr>
          <w:rFonts w:ascii="Sylfaen" w:hAnsi="Sylfaen"/>
          <w:i/>
          <w:lang w:val="ka-GE"/>
        </w:rPr>
        <w:t>არევები მიმიდინარეობს ადექვატური ტკივილის მენეჯმენტის გარეშე).</w:t>
      </w:r>
    </w:p>
    <w:p w:rsidR="00882D13" w:rsidRDefault="00882D13" w:rsidP="00E524DD">
      <w:pPr>
        <w:pStyle w:val="ListParagraph"/>
        <w:ind w:left="0" w:firstLine="720"/>
        <w:jc w:val="both"/>
        <w:rPr>
          <w:rFonts w:ascii="Sylfaen" w:hAnsi="Sylfaen"/>
          <w:i/>
          <w:lang w:val="ka-GE"/>
        </w:rPr>
      </w:pPr>
    </w:p>
    <w:p w:rsidR="00EE6A12" w:rsidRDefault="00882D13" w:rsidP="00670B9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i/>
          <w:lang w:val="ka-GE"/>
        </w:rPr>
        <w:t>ადამიანური რესურსების განხილვის დროს ხაზგასმულია მულტიდისციპლანური გუნდის მიერ განხორციელებულ სერვისზე</w:t>
      </w:r>
      <w:r w:rsidR="00557AEB">
        <w:rPr>
          <w:rFonts w:ascii="Sylfaen" w:hAnsi="Sylfaen"/>
          <w:i/>
          <w:lang w:val="ka-GE"/>
        </w:rPr>
        <w:t xml:space="preserve">. </w:t>
      </w:r>
      <w:r w:rsidR="00557AEB">
        <w:rPr>
          <w:rFonts w:ascii="Sylfaen" w:hAnsi="Sylfaen"/>
          <w:lang w:val="ka-GE"/>
        </w:rPr>
        <w:t>პრიორიტეტს წარმოადგენს ოჯახურ გარემოში განხორციელებული პალიატიური მზრუნველობა და თავიდან აცილებადი ჰოსპიტალიზაციების შემთხვევების შ</w:t>
      </w:r>
      <w:r w:rsidR="00670B9E">
        <w:rPr>
          <w:rFonts w:ascii="Sylfaen" w:hAnsi="Sylfaen"/>
          <w:lang w:val="ka-GE"/>
        </w:rPr>
        <w:t>ე</w:t>
      </w:r>
      <w:r w:rsidR="00557AEB">
        <w:rPr>
          <w:rFonts w:ascii="Sylfaen" w:hAnsi="Sylfaen"/>
          <w:lang w:val="ka-GE"/>
        </w:rPr>
        <w:t>მცირება.(გვ.42)</w:t>
      </w:r>
      <w:r w:rsidR="00670B9E">
        <w:rPr>
          <w:rFonts w:ascii="Sylfaen" w:hAnsi="Sylfaen"/>
          <w:lang w:val="ka-GE"/>
        </w:rPr>
        <w:t>.</w:t>
      </w:r>
    </w:p>
    <w:p w:rsidR="00670B9E" w:rsidRPr="005D5603" w:rsidRDefault="00670B9E" w:rsidP="00670B9E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C27A52" w:rsidRPr="005D5603" w:rsidRDefault="00C27A52" w:rsidP="00E524DD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D5603">
        <w:rPr>
          <w:rFonts w:ascii="Sylfaen" w:hAnsi="Sylfaen"/>
          <w:lang w:val="ka-GE"/>
        </w:rPr>
        <w:t xml:space="preserve">ასევე ყურადღებაა გამახვილებული ფსიქოლოგიურ </w:t>
      </w:r>
      <w:r w:rsidR="00891114" w:rsidRPr="005D5603">
        <w:rPr>
          <w:rFonts w:ascii="Sylfaen" w:hAnsi="Sylfaen"/>
          <w:lang w:val="ka-GE"/>
        </w:rPr>
        <w:t>ასპექტებზე მათ შორის, პალიატი</w:t>
      </w:r>
      <w:r w:rsidR="00BB7C4D" w:rsidRPr="005D5603">
        <w:rPr>
          <w:rFonts w:ascii="Sylfaen" w:hAnsi="Sylfaen"/>
          <w:lang w:val="ka-GE"/>
        </w:rPr>
        <w:t>უ</w:t>
      </w:r>
      <w:r w:rsidR="00891114" w:rsidRPr="005D5603">
        <w:rPr>
          <w:rFonts w:ascii="Sylfaen" w:hAnsi="Sylfaen"/>
          <w:lang w:val="ka-GE"/>
        </w:rPr>
        <w:t>რი პაციენტების ოჯახის წევრების ფსიქოლოგიურ მხარდაჭერაზე.</w:t>
      </w:r>
      <w:r w:rsidR="002807AA" w:rsidRPr="005D5603">
        <w:rPr>
          <w:rFonts w:ascii="Sylfaen" w:hAnsi="Sylfaen"/>
          <w:lang w:val="ka-GE"/>
        </w:rPr>
        <w:t xml:space="preserve"> აღნიშნულია, რომ ექიმი ფსიქიატრები აამ პროცესში ან პჯდ ექიმები, ყოველგვარი </w:t>
      </w:r>
      <w:r w:rsidR="00670B9E" w:rsidRPr="005D5603">
        <w:rPr>
          <w:rFonts w:ascii="Sylfaen" w:hAnsi="Sylfaen"/>
          <w:lang w:val="ka-GE"/>
        </w:rPr>
        <w:t>სპეციალრ</w:t>
      </w:r>
      <w:r w:rsidR="002807AA" w:rsidRPr="005D5603">
        <w:rPr>
          <w:rFonts w:ascii="Sylfaen" w:hAnsi="Sylfaen"/>
          <w:lang w:val="ka-GE"/>
        </w:rPr>
        <w:t xml:space="preserve">ი </w:t>
      </w:r>
      <w:r w:rsidR="00670B9E" w:rsidRPr="005D5603">
        <w:rPr>
          <w:rFonts w:ascii="Sylfaen" w:hAnsi="Sylfaen"/>
          <w:lang w:val="ka-GE"/>
        </w:rPr>
        <w:t>ტ</w:t>
      </w:r>
      <w:r w:rsidR="002807AA" w:rsidRPr="005D5603">
        <w:rPr>
          <w:rFonts w:ascii="Sylfaen" w:hAnsi="Sylfaen"/>
          <w:lang w:val="ka-GE"/>
        </w:rPr>
        <w:t>რენინგის გარეშე ერთვებიან</w:t>
      </w:r>
      <w:r w:rsidR="00670B9E" w:rsidRPr="005D5603">
        <w:rPr>
          <w:rFonts w:ascii="Sylfaen" w:hAnsi="Sylfaen"/>
          <w:lang w:val="ka-GE"/>
        </w:rPr>
        <w:t xml:space="preserve"> (</w:t>
      </w:r>
      <w:r w:rsidR="002807AA" w:rsidRPr="005D5603">
        <w:rPr>
          <w:rFonts w:ascii="Sylfaen" w:hAnsi="Sylfaen"/>
          <w:lang w:val="ka-GE"/>
        </w:rPr>
        <w:t xml:space="preserve">ან საერთოდ არ </w:t>
      </w:r>
      <w:r w:rsidR="00670B9E" w:rsidRPr="005D5603">
        <w:rPr>
          <w:rFonts w:ascii="Sylfaen" w:hAnsi="Sylfaen"/>
          <w:lang w:val="ka-GE"/>
        </w:rPr>
        <w:t>მო</w:t>
      </w:r>
      <w:r w:rsidR="002807AA" w:rsidRPr="005D5603">
        <w:rPr>
          <w:rFonts w:ascii="Sylfaen" w:hAnsi="Sylfaen"/>
          <w:lang w:val="ka-GE"/>
        </w:rPr>
        <w:t>ნ</w:t>
      </w:r>
      <w:r w:rsidR="00670B9E" w:rsidRPr="005D5603">
        <w:rPr>
          <w:rFonts w:ascii="Sylfaen" w:hAnsi="Sylfaen"/>
          <w:lang w:val="ka-GE"/>
        </w:rPr>
        <w:t>ა</w:t>
      </w:r>
      <w:r w:rsidR="002807AA" w:rsidRPr="005D5603">
        <w:rPr>
          <w:rFonts w:ascii="Sylfaen" w:hAnsi="Sylfaen"/>
          <w:lang w:val="ka-GE"/>
        </w:rPr>
        <w:t>წილეობენ).</w:t>
      </w:r>
      <w:r w:rsidR="005040F5" w:rsidRPr="005D5603">
        <w:rPr>
          <w:rFonts w:ascii="Sylfaen" w:hAnsi="Sylfaen"/>
          <w:lang w:val="ka-GE"/>
        </w:rPr>
        <w:t xml:space="preserve"> </w:t>
      </w:r>
    </w:p>
    <w:p w:rsidR="00561ACB" w:rsidRDefault="00561ACB" w:rsidP="00E524DD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</w:p>
    <w:p w:rsidR="00561ACB" w:rsidRPr="00670B9E" w:rsidRDefault="00670B9E" w:rsidP="00670B9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670B9E">
        <w:rPr>
          <w:rFonts w:ascii="Sylfaen" w:hAnsi="Sylfaen"/>
          <w:lang w:val="ka-GE"/>
        </w:rPr>
        <w:lastRenderedPageBreak/>
        <w:t>დოკუმენტის იმ ნაწილშ, სადაც საუბარია სერვისის მოსალოდნელ ღირებულებაზე, კომპონენტებად გათვალისწინებულია მედიკამენტების წილი (</w:t>
      </w:r>
      <w:r w:rsidR="00561ACB" w:rsidRPr="00670B9E">
        <w:rPr>
          <w:rFonts w:ascii="Sylfaen" w:hAnsi="Sylfaen"/>
          <w:lang w:val="ka-GE"/>
        </w:rPr>
        <w:t xml:space="preserve">სხვა </w:t>
      </w:r>
      <w:r w:rsidRPr="00670B9E">
        <w:rPr>
          <w:rFonts w:ascii="Sylfaen" w:hAnsi="Sylfaen"/>
          <w:lang w:val="ka-GE"/>
        </w:rPr>
        <w:t xml:space="preserve">ესენციური </w:t>
      </w:r>
      <w:r w:rsidR="00561ACB" w:rsidRPr="00670B9E">
        <w:rPr>
          <w:rFonts w:ascii="Sylfaen" w:hAnsi="Sylfaen"/>
          <w:lang w:val="ka-GE"/>
        </w:rPr>
        <w:t>წამლები და მორფინი), აღჭურვილობა</w:t>
      </w:r>
      <w:r w:rsidRPr="00670B9E">
        <w:rPr>
          <w:rFonts w:ascii="Sylfaen" w:hAnsi="Sylfaen"/>
          <w:lang w:val="ka-GE"/>
        </w:rPr>
        <w:t xml:space="preserve"> ( ჟანგბადი, შარდის კათეტერი, ნაწოლის საწინააღმდეგო ლეიბები და სხვა)</w:t>
      </w:r>
      <w:r w:rsidR="00561ACB" w:rsidRPr="00670B9E">
        <w:rPr>
          <w:rFonts w:ascii="Sylfaen" w:hAnsi="Sylfaen"/>
          <w:lang w:val="ka-GE"/>
        </w:rPr>
        <w:t xml:space="preserve">, </w:t>
      </w:r>
      <w:r w:rsidRPr="00670B9E">
        <w:rPr>
          <w:rFonts w:ascii="Sylfaen" w:hAnsi="Sylfaen"/>
          <w:lang w:val="ka-GE"/>
        </w:rPr>
        <w:t>საოპ</w:t>
      </w:r>
      <w:r w:rsidR="00561ACB" w:rsidRPr="00670B9E">
        <w:rPr>
          <w:rFonts w:ascii="Sylfaen" w:hAnsi="Sylfaen"/>
          <w:lang w:val="ka-GE"/>
        </w:rPr>
        <w:t>ერაციო ხარჯი, მომსახურე სამედიცინო და სხვა პერსონალი</w:t>
      </w:r>
      <w:r w:rsidRPr="00670B9E">
        <w:rPr>
          <w:rFonts w:ascii="Sylfaen" w:hAnsi="Sylfaen"/>
          <w:lang w:val="ka-GE"/>
        </w:rPr>
        <w:t>ს ანაზღაურება. მაგალითები მოყვანილია მექსიკის, რუანდისა და ვიეტნამის შესაბამისი სერვისების საფუძველზე</w:t>
      </w:r>
      <w:r w:rsidR="005D5603">
        <w:rPr>
          <w:rFonts w:ascii="Sylfaen" w:hAnsi="Sylfaen"/>
          <w:lang w:val="ka-GE"/>
        </w:rPr>
        <w:t xml:space="preserve">, რომელიც ასე გამოიყურება: აბსოლუტურ რიცხვებში წლიური დანახარჯი: </w:t>
      </w:r>
      <w:r w:rsidR="00561ACB" w:rsidRPr="00670B9E">
        <w:rPr>
          <w:rFonts w:ascii="Sylfaen" w:hAnsi="Sylfaen"/>
          <w:lang w:val="ka-GE"/>
        </w:rPr>
        <w:t>მექსიკა 793 ამერიკული დოლარი,  ვიეტნამი - 194 დოლარი და რუანდა</w:t>
      </w:r>
      <w:r w:rsidR="005D5603">
        <w:rPr>
          <w:rFonts w:ascii="Sylfaen" w:hAnsi="Sylfaen"/>
          <w:lang w:val="ka-GE"/>
        </w:rPr>
        <w:t xml:space="preserve">  -248.  ამ ქვეყნებში პალიატიურ მზრუნველობაზე დანახარჯები მერყეობს მშ</w:t>
      </w:r>
      <w:r w:rsidR="00561ACB" w:rsidRPr="00670B9E">
        <w:rPr>
          <w:rFonts w:ascii="Sylfaen" w:hAnsi="Sylfaen"/>
          <w:lang w:val="ka-GE"/>
        </w:rPr>
        <w:t>პ-დან</w:t>
      </w:r>
      <w:r w:rsidR="005D5603">
        <w:rPr>
          <w:rFonts w:ascii="Sylfaen" w:hAnsi="Sylfaen"/>
          <w:lang w:val="ka-GE"/>
        </w:rPr>
        <w:t xml:space="preserve"> 0.03-0,06%</w:t>
      </w:r>
      <w:r w:rsidR="00561ACB" w:rsidRPr="00670B9E">
        <w:rPr>
          <w:rFonts w:ascii="Sylfaen" w:hAnsi="Sylfaen"/>
          <w:lang w:val="ka-GE"/>
        </w:rPr>
        <w:t xml:space="preserve"> და სახელმწიფო დანახარჯებიდან 0,96</w:t>
      </w:r>
      <w:r w:rsidR="00FC3C3A" w:rsidRPr="00670B9E">
        <w:rPr>
          <w:rFonts w:ascii="Sylfaen" w:hAnsi="Sylfaen"/>
          <w:lang w:val="ka-GE"/>
        </w:rPr>
        <w:t xml:space="preserve"> მექსიკა)</w:t>
      </w:r>
      <w:r w:rsidR="00561ACB" w:rsidRPr="00670B9E">
        <w:rPr>
          <w:rFonts w:ascii="Sylfaen" w:hAnsi="Sylfaen"/>
          <w:lang w:val="ka-GE"/>
        </w:rPr>
        <w:t>-9,94%</w:t>
      </w:r>
      <w:r w:rsidR="00FC3C3A" w:rsidRPr="00670B9E">
        <w:rPr>
          <w:rFonts w:ascii="Sylfaen" w:hAnsi="Sylfaen"/>
          <w:lang w:val="ka-GE"/>
        </w:rPr>
        <w:t>(რუანდა)</w:t>
      </w:r>
      <w:r w:rsidR="005D5603">
        <w:rPr>
          <w:rFonts w:ascii="Sylfaen" w:hAnsi="Sylfaen"/>
          <w:lang w:val="ka-GE"/>
        </w:rPr>
        <w:t xml:space="preserve"> ფარგლებში.</w:t>
      </w:r>
    </w:p>
    <w:p w:rsidR="00B864AF" w:rsidRPr="00670B9E" w:rsidRDefault="00B864AF" w:rsidP="00E524DD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sectPr w:rsidR="00B864AF" w:rsidRPr="00670B9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C4D2A"/>
    <w:multiLevelType w:val="hybridMultilevel"/>
    <w:tmpl w:val="CBCAB8D8"/>
    <w:lvl w:ilvl="0" w:tplc="E774DB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4E2AEA"/>
    <w:multiLevelType w:val="hybridMultilevel"/>
    <w:tmpl w:val="2E9C93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6A"/>
    <w:rsid w:val="00032A23"/>
    <w:rsid w:val="00041C07"/>
    <w:rsid w:val="000828A0"/>
    <w:rsid w:val="000A59F5"/>
    <w:rsid w:val="000E6877"/>
    <w:rsid w:val="001A3A9C"/>
    <w:rsid w:val="002048D5"/>
    <w:rsid w:val="002807AA"/>
    <w:rsid w:val="002D3B70"/>
    <w:rsid w:val="0031622B"/>
    <w:rsid w:val="00323D9A"/>
    <w:rsid w:val="003F1EB5"/>
    <w:rsid w:val="00452DF0"/>
    <w:rsid w:val="005040F5"/>
    <w:rsid w:val="00507783"/>
    <w:rsid w:val="00557AEB"/>
    <w:rsid w:val="00561ACB"/>
    <w:rsid w:val="005D2013"/>
    <w:rsid w:val="005D5603"/>
    <w:rsid w:val="00663C0B"/>
    <w:rsid w:val="00670B9E"/>
    <w:rsid w:val="00695108"/>
    <w:rsid w:val="00737840"/>
    <w:rsid w:val="0079636B"/>
    <w:rsid w:val="00882D13"/>
    <w:rsid w:val="00891114"/>
    <w:rsid w:val="00893951"/>
    <w:rsid w:val="008A73FC"/>
    <w:rsid w:val="008C2280"/>
    <w:rsid w:val="009026E5"/>
    <w:rsid w:val="00907207"/>
    <w:rsid w:val="0097519B"/>
    <w:rsid w:val="009822E3"/>
    <w:rsid w:val="009A039D"/>
    <w:rsid w:val="009C1FCE"/>
    <w:rsid w:val="00A30246"/>
    <w:rsid w:val="00B623E2"/>
    <w:rsid w:val="00B864AF"/>
    <w:rsid w:val="00B90C5B"/>
    <w:rsid w:val="00BB7C4D"/>
    <w:rsid w:val="00C22DD7"/>
    <w:rsid w:val="00C27A52"/>
    <w:rsid w:val="00C66863"/>
    <w:rsid w:val="00D53C91"/>
    <w:rsid w:val="00E32413"/>
    <w:rsid w:val="00E3526A"/>
    <w:rsid w:val="00E524DD"/>
    <w:rsid w:val="00E65579"/>
    <w:rsid w:val="00EE6A12"/>
    <w:rsid w:val="00F2047F"/>
    <w:rsid w:val="00FB0642"/>
    <w:rsid w:val="00F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Mariam Darakhvelidze</cp:lastModifiedBy>
  <cp:revision>10</cp:revision>
  <dcterms:created xsi:type="dcterms:W3CDTF">2018-01-20T05:41:00Z</dcterms:created>
  <dcterms:modified xsi:type="dcterms:W3CDTF">2018-01-20T10:33:00Z</dcterms:modified>
</cp:coreProperties>
</file>