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3A" w:rsidRPr="00BC303A" w:rsidRDefault="00BC303A" w:rsidP="00BC303A">
      <w:pPr>
        <w:pStyle w:val="mimgebixml1"/>
        <w:jc w:val="center"/>
        <w:rPr>
          <w:rFonts w:ascii="Helvetica" w:hAnsi="Helvetica" w:cs="Helvetica"/>
          <w:b/>
          <w:color w:val="333333"/>
          <w:sz w:val="21"/>
          <w:szCs w:val="21"/>
          <w:lang w:val="ka-GE"/>
        </w:rPr>
      </w:pP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t>საქართველოს</w:t>
      </w:r>
      <w:r w:rsidRPr="00BC303A">
        <w:rPr>
          <w:rFonts w:ascii="Helvetica" w:hAnsi="Helvetica" w:cs="Helvetica"/>
          <w:b/>
          <w:color w:val="333333"/>
          <w:sz w:val="21"/>
          <w:szCs w:val="21"/>
          <w:lang w:val="ka-GE"/>
        </w:rPr>
        <w:t xml:space="preserve"> </w:t>
      </w: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t>კანონი</w:t>
      </w:r>
    </w:p>
    <w:bookmarkStart w:id="0" w:name="part_1"/>
    <w:p w:rsidR="00BC303A" w:rsidRPr="00BC303A" w:rsidRDefault="00BC303A" w:rsidP="00BC303A">
      <w:pPr>
        <w:pStyle w:val="sataurixml1"/>
        <w:jc w:val="center"/>
        <w:rPr>
          <w:rFonts w:ascii="Helvetica" w:hAnsi="Helvetica" w:cs="Helvetica"/>
          <w:b/>
          <w:color w:val="333333"/>
          <w:sz w:val="21"/>
          <w:szCs w:val="21"/>
          <w:lang w:val="ka-GE"/>
        </w:rPr>
      </w:pPr>
      <w:r w:rsidRPr="00BC303A">
        <w:rPr>
          <w:rFonts w:ascii="Helvetica" w:hAnsi="Helvetica" w:cs="Helvetica"/>
          <w:b/>
          <w:color w:val="333333"/>
          <w:sz w:val="21"/>
          <w:szCs w:val="21"/>
          <w:lang w:val="ka-GE"/>
        </w:rPr>
        <w:fldChar w:fldCharType="begin"/>
      </w:r>
      <w:r w:rsidRPr="00BC303A">
        <w:rPr>
          <w:rFonts w:ascii="Helvetica" w:hAnsi="Helvetica" w:cs="Helvetica"/>
          <w:b/>
          <w:color w:val="333333"/>
          <w:sz w:val="21"/>
          <w:szCs w:val="21"/>
          <w:lang w:val="ka-GE"/>
        </w:rPr>
        <w:instrText xml:space="preserve"> HYPERLINK "https://matsne.gov.ge/ka/document/view/1160150" \l "!" </w:instrText>
      </w:r>
      <w:r w:rsidRPr="00BC303A">
        <w:rPr>
          <w:rFonts w:ascii="Helvetica" w:hAnsi="Helvetica" w:cs="Helvetica"/>
          <w:b/>
          <w:color w:val="333333"/>
          <w:sz w:val="21"/>
          <w:szCs w:val="21"/>
          <w:lang w:val="ka-GE"/>
        </w:rPr>
        <w:fldChar w:fldCharType="separate"/>
      </w:r>
      <w:r w:rsidRPr="00BC303A">
        <w:rPr>
          <w:rStyle w:val="Hyperlink"/>
          <w:rFonts w:ascii="Sylfaen" w:hAnsi="Sylfaen" w:cs="Sylfaen"/>
          <w:b/>
          <w:color w:val="525149"/>
          <w:sz w:val="21"/>
          <w:szCs w:val="21"/>
          <w:lang w:val="ka-GE"/>
        </w:rPr>
        <w:t>თამბაქოს</w:t>
      </w:r>
      <w:r w:rsidRPr="00BC303A">
        <w:rPr>
          <w:rStyle w:val="Hyperlink"/>
          <w:rFonts w:ascii="Helvetica" w:hAnsi="Helvetica" w:cs="Helvetica"/>
          <w:b/>
          <w:color w:val="525149"/>
          <w:sz w:val="21"/>
          <w:szCs w:val="21"/>
          <w:lang w:val="ka-GE"/>
        </w:rPr>
        <w:t xml:space="preserve"> </w:t>
      </w:r>
      <w:r w:rsidRPr="00BC303A">
        <w:rPr>
          <w:rStyle w:val="Hyperlink"/>
          <w:rFonts w:ascii="Sylfaen" w:hAnsi="Sylfaen" w:cs="Sylfaen"/>
          <w:b/>
          <w:color w:val="525149"/>
          <w:sz w:val="21"/>
          <w:szCs w:val="21"/>
          <w:lang w:val="ka-GE"/>
        </w:rPr>
        <w:t>კონტროლის</w:t>
      </w:r>
      <w:r w:rsidRPr="00BC303A">
        <w:rPr>
          <w:rStyle w:val="Hyperlink"/>
          <w:rFonts w:ascii="Helvetica" w:hAnsi="Helvetica" w:cs="Helvetica"/>
          <w:b/>
          <w:color w:val="525149"/>
          <w:sz w:val="21"/>
          <w:szCs w:val="21"/>
          <w:lang w:val="ka-GE"/>
        </w:rPr>
        <w:t xml:space="preserve"> </w:t>
      </w:r>
      <w:r w:rsidRPr="00BC303A">
        <w:rPr>
          <w:rStyle w:val="Hyperlink"/>
          <w:rFonts w:ascii="Sylfaen" w:hAnsi="Sylfaen" w:cs="Sylfaen"/>
          <w:b/>
          <w:color w:val="525149"/>
          <w:sz w:val="21"/>
          <w:szCs w:val="21"/>
          <w:lang w:val="ka-GE"/>
        </w:rPr>
        <w:t>შესახებ</w:t>
      </w:r>
      <w:r w:rsidRPr="00BC303A">
        <w:rPr>
          <w:rFonts w:ascii="Helvetica" w:hAnsi="Helvetica" w:cs="Helvetica"/>
          <w:b/>
          <w:color w:val="333333"/>
          <w:sz w:val="21"/>
          <w:szCs w:val="21"/>
          <w:lang w:val="ka-GE"/>
        </w:rPr>
        <w:fldChar w:fldCharType="end"/>
      </w:r>
      <w:bookmarkEnd w:id="0"/>
    </w:p>
    <w:p w:rsidR="00BC303A" w:rsidRPr="00BC303A" w:rsidRDefault="00BC303A" w:rsidP="00BC303A">
      <w:pPr>
        <w:jc w:val="both"/>
        <w:rPr>
          <w:rFonts w:ascii="Sylfaen" w:hAnsi="Sylfaen" w:cs="Helvetica"/>
          <w:b/>
          <w:color w:val="333333"/>
          <w:sz w:val="21"/>
          <w:szCs w:val="21"/>
          <w:lang w:val="ka-GE"/>
        </w:rPr>
      </w:pP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t xml:space="preserve">მუხლი 4. თამბაქოს კონტროლის ღონისძიებები და თამბაქოს კონტროლის სფეროს მარეგულირებელი კანონქვემდებარე ნორმატიული აქტები </w:t>
      </w:r>
    </w:p>
    <w:p w:rsidR="009845F4" w:rsidRDefault="002D4A91" w:rsidP="002D4A91">
      <w:pPr>
        <w:jc w:val="both"/>
        <w:rPr>
          <w:rFonts w:ascii="Sylfaen" w:hAnsi="Sylfaen" w:cs="Helvetica"/>
          <w:color w:val="333333"/>
          <w:sz w:val="21"/>
          <w:szCs w:val="21"/>
          <w:lang w:val="ka-GE"/>
        </w:rPr>
      </w:pP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3.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ფილტრიანი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უფილტრო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სიგარეტებისგან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გამოფრქვეული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ნივთიერებების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(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ნიკოტინი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,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კუპრი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,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მხუთავი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გაზი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)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გაზომვა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უნდა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უზრუნველყოს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თამბაქოს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აღნიშნული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ნაწარმის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მწარმოებელმა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ან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>/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იმპორტიორმა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საკუთარი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ხარჯებით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.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თამბაქოს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ნაწარმის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მწარმოებელმა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ან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>/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იმპორტიორმა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უნდა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დაადასტუროს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გაზომვის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სტანდარტების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შესაბამისად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ჩატარება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სამინისტროს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ყოველი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წლის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31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მაისამდე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უნდა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წარუდგინოს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აღნიშნულის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დამადასტურებელი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დოკუმენტები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.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ამ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დოკუმენტების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ჩამონათვალი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განისაზღვრება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საქართველოს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შრომის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,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ჯანმრთელობისა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სოციალური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დაცვის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მინისტრის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ბრძანებით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.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თამბაქოს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მწარმოებელი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ან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>/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იმპორტიორი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უზრუნველყოფს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თამბაქოს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აღნიშნული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ნაწარმის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შესაბამისობას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დოკუმენტებში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მითითებულ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მონაცემებთან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.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ამასთანავე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,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თამბაქოს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ნაწარმის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მწარმოებელმა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ან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>/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იმპორტიორმა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სამინისტროს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ამ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პუნქტში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აღნიშნულ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ვადაში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უნდა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წარუდგინოს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ინფორმაცია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თამბაქოს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ნაწარმის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ინგრედიენტების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>(</w:t>
      </w:r>
      <w:r w:rsidRPr="00BC303A">
        <w:rPr>
          <w:rFonts w:ascii="Sylfaen" w:hAnsi="Sylfaen" w:cs="Sylfaen"/>
          <w:color w:val="333333"/>
          <w:sz w:val="21"/>
          <w:szCs w:val="21"/>
          <w:u w:val="single"/>
          <w:lang w:val="ka-GE"/>
        </w:rPr>
        <w:t>კერძოდ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 xml:space="preserve">, </w:t>
      </w:r>
      <w:r w:rsidRPr="00BC303A">
        <w:rPr>
          <w:rFonts w:ascii="Sylfaen" w:hAnsi="Sylfaen" w:cs="Sylfaen"/>
          <w:color w:val="333333"/>
          <w:sz w:val="21"/>
          <w:szCs w:val="21"/>
          <w:u w:val="single"/>
          <w:lang w:val="ka-GE"/>
        </w:rPr>
        <w:t>ინგრედიენტების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 xml:space="preserve"> </w:t>
      </w:r>
      <w:r w:rsidRPr="00BC303A">
        <w:rPr>
          <w:rFonts w:ascii="Sylfaen" w:hAnsi="Sylfaen" w:cs="Sylfaen"/>
          <w:color w:val="333333"/>
          <w:sz w:val="21"/>
          <w:szCs w:val="21"/>
          <w:u w:val="single"/>
          <w:lang w:val="ka-GE"/>
        </w:rPr>
        <w:t>ჩამონათვალის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 xml:space="preserve">, </w:t>
      </w:r>
      <w:r w:rsidRPr="00BC303A">
        <w:rPr>
          <w:rFonts w:ascii="Sylfaen" w:hAnsi="Sylfaen" w:cs="Sylfaen"/>
          <w:color w:val="333333"/>
          <w:sz w:val="21"/>
          <w:szCs w:val="21"/>
          <w:u w:val="single"/>
          <w:lang w:val="ka-GE"/>
        </w:rPr>
        <w:t>რაოდენობისა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 xml:space="preserve"> </w:t>
      </w:r>
      <w:r w:rsidRPr="00BC303A">
        <w:rPr>
          <w:rFonts w:ascii="Sylfaen" w:hAnsi="Sylfaen" w:cs="Sylfaen"/>
          <w:color w:val="333333"/>
          <w:sz w:val="21"/>
          <w:szCs w:val="21"/>
          <w:u w:val="single"/>
          <w:lang w:val="ka-GE"/>
        </w:rPr>
        <w:t>და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 xml:space="preserve"> </w:t>
      </w:r>
      <w:r w:rsidRPr="00BC303A">
        <w:rPr>
          <w:rFonts w:ascii="Sylfaen" w:hAnsi="Sylfaen" w:cs="Sylfaen"/>
          <w:color w:val="333333"/>
          <w:sz w:val="21"/>
          <w:szCs w:val="21"/>
          <w:u w:val="single"/>
          <w:lang w:val="ka-GE"/>
        </w:rPr>
        <w:t>წონის</w:t>
      </w:r>
      <w:r w:rsidRPr="00BC303A">
        <w:rPr>
          <w:rFonts w:ascii="Helvetica" w:hAnsi="Helvetica" w:cs="Helvetica"/>
          <w:color w:val="333333"/>
          <w:sz w:val="21"/>
          <w:szCs w:val="21"/>
          <w:u w:val="single"/>
          <w:lang w:val="ka-GE"/>
        </w:rPr>
        <w:t>)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 xml:space="preserve"> 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>თაობაზე</w:t>
      </w:r>
      <w:r>
        <w:rPr>
          <w:rFonts w:ascii="Helvetica" w:hAnsi="Helvetica" w:cs="Helvetica"/>
          <w:color w:val="333333"/>
          <w:sz w:val="21"/>
          <w:szCs w:val="21"/>
          <w:lang w:val="ka-GE"/>
        </w:rPr>
        <w:t>.</w:t>
      </w:r>
    </w:p>
    <w:p w:rsidR="002D4A91" w:rsidRDefault="002D4A91" w:rsidP="002D4A91">
      <w:pPr>
        <w:jc w:val="both"/>
        <w:rPr>
          <w:rFonts w:ascii="Sylfaen" w:hAnsi="Sylfaen" w:cs="Helvetica"/>
          <w:color w:val="333333"/>
          <w:sz w:val="21"/>
          <w:szCs w:val="21"/>
          <w:lang w:val="ka-GE"/>
        </w:rPr>
      </w:pPr>
    </w:p>
    <w:p w:rsidR="00BC303A" w:rsidRPr="00BC303A" w:rsidRDefault="00BC303A" w:rsidP="00BC303A">
      <w:pPr>
        <w:pStyle w:val="mimgebixml1"/>
        <w:jc w:val="center"/>
        <w:rPr>
          <w:rFonts w:ascii="Sylfaen" w:hAnsi="Sylfaen" w:cs="Sylfaen"/>
          <w:b/>
          <w:color w:val="333333"/>
          <w:sz w:val="21"/>
          <w:szCs w:val="21"/>
          <w:lang w:val="ka-GE"/>
        </w:rPr>
      </w:pP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t xml:space="preserve">საქართველოს კანონი </w:t>
      </w:r>
    </w:p>
    <w:bookmarkStart w:id="1" w:name="part_2"/>
    <w:p w:rsidR="00BC303A" w:rsidRPr="00BC303A" w:rsidRDefault="00BC303A" w:rsidP="00BC303A">
      <w:pPr>
        <w:pStyle w:val="mimgebixml1"/>
        <w:jc w:val="center"/>
        <w:rPr>
          <w:rFonts w:ascii="Sylfaen" w:hAnsi="Sylfaen" w:cs="Sylfaen"/>
          <w:b/>
          <w:color w:val="333333"/>
          <w:sz w:val="21"/>
          <w:szCs w:val="21"/>
          <w:lang w:val="ka-GE"/>
        </w:rPr>
      </w:pP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fldChar w:fldCharType="begin"/>
      </w: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instrText xml:space="preserve"> HYPERLINK "https://matsne.gov.ge/ka/document/view/28216" \l "!" </w:instrText>
      </w: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fldChar w:fldCharType="separate"/>
      </w:r>
      <w:r w:rsidRPr="00BC303A">
        <w:rPr>
          <w:rFonts w:ascii="Sylfaen" w:hAnsi="Sylfaen" w:cs="Sylfaen"/>
          <w:b/>
          <w:color w:val="333333"/>
        </w:rPr>
        <w:t>საქართველოს ადმინისტრაციულ სამართალდარღვევათა კოდექსი</w:t>
      </w:r>
      <w:r w:rsidRPr="00BC303A">
        <w:rPr>
          <w:rFonts w:ascii="Sylfaen" w:hAnsi="Sylfaen" w:cs="Sylfaen"/>
          <w:b/>
          <w:color w:val="333333"/>
          <w:sz w:val="21"/>
          <w:szCs w:val="21"/>
          <w:lang w:val="ka-GE"/>
        </w:rPr>
        <w:fldChar w:fldCharType="end"/>
      </w:r>
      <w:bookmarkEnd w:id="1"/>
    </w:p>
    <w:p w:rsidR="00BC303A" w:rsidRDefault="00BC303A" w:rsidP="002D4A91">
      <w:pPr>
        <w:jc w:val="both"/>
        <w:rPr>
          <w:rFonts w:ascii="Sylfaen" w:hAnsi="Sylfaen" w:cs="Helvetica"/>
          <w:color w:val="333333"/>
          <w:sz w:val="21"/>
          <w:szCs w:val="21"/>
          <w:lang w:val="ka-GE"/>
        </w:rPr>
      </w:pPr>
    </w:p>
    <w:bookmarkStart w:id="2" w:name="part_804"/>
    <w:p w:rsidR="002D4A91" w:rsidRPr="002D4A91" w:rsidRDefault="002D4A91" w:rsidP="00BC303A">
      <w:pPr>
        <w:jc w:val="both"/>
        <w:rPr>
          <w:rFonts w:ascii="Helvetica" w:eastAsia="Times New Roman" w:hAnsi="Helvetica" w:cs="Helvetica"/>
          <w:color w:val="333333"/>
          <w:sz w:val="21"/>
          <w:szCs w:val="21"/>
          <w:lang w:val="ka-GE"/>
        </w:rPr>
      </w:pP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fldChar w:fldCharType="begin"/>
      </w: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instrText xml:space="preserve"> HYPERLINK "https://matsne.gov.ge/ka/document/view/28216" \l "!" </w:instrText>
      </w: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fldChar w:fldCharType="separate"/>
      </w: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t>მუხლი 155</w:t>
      </w:r>
      <w:r w:rsidRPr="00BC303A">
        <w:rPr>
          <w:rFonts w:ascii="Times New Roman" w:hAnsi="Times New Roman" w:cs="Times New Roman"/>
          <w:b/>
          <w:color w:val="333333"/>
          <w:sz w:val="21"/>
          <w:szCs w:val="21"/>
          <w:vertAlign w:val="superscript"/>
          <w:lang w:val="ka-GE"/>
        </w:rPr>
        <w:t>​</w:t>
      </w:r>
      <w:r w:rsidRPr="00BC303A">
        <w:rPr>
          <w:rFonts w:ascii="Sylfaen" w:hAnsi="Sylfaen" w:cs="Helvetica"/>
          <w:b/>
          <w:color w:val="333333"/>
          <w:sz w:val="21"/>
          <w:szCs w:val="21"/>
          <w:vertAlign w:val="superscript"/>
          <w:lang w:val="ka-GE"/>
        </w:rPr>
        <w:t>7</w:t>
      </w: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t>. ფილტრიანი და უფილტრო სიგარეტებისგან გამოფრქვეული ნივთიერებების ზღვრულად დასაშვები ნორმების, გაზომვისა და რეგულირების წესების დარღვევა, თამბაქოს ნაწარმის ინგრედიენტების შესახებ ი</w:t>
      </w:r>
      <w:bookmarkStart w:id="3" w:name="_GoBack"/>
      <w:bookmarkEnd w:id="3"/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t>ნფორმაციის წარუდგენლობა</w:t>
      </w:r>
      <w:r w:rsidRPr="00BC303A">
        <w:rPr>
          <w:rFonts w:ascii="Sylfaen" w:hAnsi="Sylfaen" w:cs="Helvetica"/>
          <w:b/>
          <w:color w:val="333333"/>
          <w:sz w:val="21"/>
          <w:szCs w:val="21"/>
          <w:lang w:val="ka-GE"/>
        </w:rPr>
        <w:fldChar w:fldCharType="end"/>
      </w:r>
      <w:bookmarkEnd w:id="2"/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</w:p>
    <w:p w:rsidR="002D4A91" w:rsidRPr="002D4A91" w:rsidRDefault="002D4A91" w:rsidP="002D4A9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a-GE"/>
        </w:rPr>
      </w:pP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</w:p>
    <w:p w:rsidR="002D4A91" w:rsidRPr="002D4A91" w:rsidRDefault="002D4A91" w:rsidP="002D4A9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a-GE"/>
        </w:rPr>
      </w:pP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4.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თამბაქოს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ნაწარმის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მწარმოებლის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ან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>/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იმპორტიორის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მიერ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საქართველოს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შრომის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,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ჯანმრთელობისა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სოციალური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დაცვის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სამინისტროსთვის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ყოველი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წლის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31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მაისამდე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თამბაქოს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ნაწარმის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ინგრედიენტების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BC303A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ka-GE"/>
        </w:rPr>
        <w:t>(</w:t>
      </w:r>
      <w:r w:rsidRPr="00BC303A">
        <w:rPr>
          <w:rFonts w:ascii="Sylfaen" w:eastAsia="Times New Roman" w:hAnsi="Sylfaen" w:cs="Sylfaen"/>
          <w:color w:val="333333"/>
          <w:sz w:val="21"/>
          <w:szCs w:val="21"/>
          <w:u w:val="single"/>
          <w:lang w:val="ka-GE"/>
        </w:rPr>
        <w:t>კერძოდ</w:t>
      </w:r>
      <w:r w:rsidRPr="00BC303A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ka-GE"/>
        </w:rPr>
        <w:t xml:space="preserve">, </w:t>
      </w:r>
      <w:r w:rsidRPr="00BC303A">
        <w:rPr>
          <w:rFonts w:ascii="Sylfaen" w:eastAsia="Times New Roman" w:hAnsi="Sylfaen" w:cs="Sylfaen"/>
          <w:color w:val="333333"/>
          <w:sz w:val="21"/>
          <w:szCs w:val="21"/>
          <w:u w:val="single"/>
          <w:lang w:val="ka-GE"/>
        </w:rPr>
        <w:t>ინგრედიენტების</w:t>
      </w:r>
      <w:r w:rsidRPr="00BC303A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ka-GE"/>
        </w:rPr>
        <w:t xml:space="preserve"> </w:t>
      </w:r>
      <w:r w:rsidRPr="00BC303A">
        <w:rPr>
          <w:rFonts w:ascii="Sylfaen" w:eastAsia="Times New Roman" w:hAnsi="Sylfaen" w:cs="Sylfaen"/>
          <w:color w:val="333333"/>
          <w:sz w:val="21"/>
          <w:szCs w:val="21"/>
          <w:u w:val="single"/>
          <w:lang w:val="ka-GE"/>
        </w:rPr>
        <w:t>ჩამონათვალის</w:t>
      </w:r>
      <w:r w:rsidRPr="00BC303A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ka-GE"/>
        </w:rPr>
        <w:t xml:space="preserve">, </w:t>
      </w:r>
      <w:r w:rsidRPr="00BC303A">
        <w:rPr>
          <w:rFonts w:ascii="Sylfaen" w:eastAsia="Times New Roman" w:hAnsi="Sylfaen" w:cs="Sylfaen"/>
          <w:color w:val="333333"/>
          <w:sz w:val="21"/>
          <w:szCs w:val="21"/>
          <w:u w:val="single"/>
          <w:lang w:val="ka-GE"/>
        </w:rPr>
        <w:t>რაოდენობისა</w:t>
      </w:r>
      <w:r w:rsidRPr="00BC303A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ka-GE"/>
        </w:rPr>
        <w:t xml:space="preserve"> </w:t>
      </w:r>
      <w:r w:rsidRPr="00BC303A">
        <w:rPr>
          <w:rFonts w:ascii="Sylfaen" w:eastAsia="Times New Roman" w:hAnsi="Sylfaen" w:cs="Sylfaen"/>
          <w:color w:val="333333"/>
          <w:sz w:val="21"/>
          <w:szCs w:val="21"/>
          <w:u w:val="single"/>
          <w:lang w:val="ka-GE"/>
        </w:rPr>
        <w:t>და</w:t>
      </w:r>
      <w:r w:rsidRPr="00BC303A">
        <w:rPr>
          <w:rFonts w:ascii="Helvetica" w:eastAsia="Times New Roman" w:hAnsi="Helvetica" w:cs="Helvetica"/>
          <w:color w:val="333333"/>
          <w:sz w:val="21"/>
          <w:szCs w:val="21"/>
          <w:u w:val="single"/>
          <w:lang w:val="ka-GE"/>
        </w:rPr>
        <w:t xml:space="preserve"> </w:t>
      </w:r>
      <w:r w:rsidRPr="00BC303A">
        <w:rPr>
          <w:rFonts w:ascii="Sylfaen" w:eastAsia="Times New Roman" w:hAnsi="Sylfaen" w:cs="Sylfaen"/>
          <w:color w:val="333333"/>
          <w:sz w:val="21"/>
          <w:szCs w:val="21"/>
          <w:u w:val="single"/>
          <w:lang w:val="ka-GE"/>
        </w:rPr>
        <w:t>წონის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)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თაობაზე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ინფორმაციის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წარუდგენლობა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–</w:t>
      </w:r>
    </w:p>
    <w:p w:rsidR="002D4A91" w:rsidRPr="002D4A91" w:rsidRDefault="002D4A91" w:rsidP="002D4A9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a-GE"/>
        </w:rPr>
      </w:pP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გამოიწვევს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დაჯარიმებას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5 000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ლარის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 xml:space="preserve"> </w:t>
      </w:r>
      <w:r w:rsidRPr="002D4A91">
        <w:rPr>
          <w:rFonts w:ascii="Sylfaen" w:eastAsia="Times New Roman" w:hAnsi="Sylfaen" w:cs="Sylfaen"/>
          <w:color w:val="333333"/>
          <w:sz w:val="21"/>
          <w:szCs w:val="21"/>
          <w:lang w:val="ka-GE"/>
        </w:rPr>
        <w:t>ოდენობით</w:t>
      </w:r>
      <w:r w:rsidRPr="002D4A91">
        <w:rPr>
          <w:rFonts w:ascii="Helvetica" w:eastAsia="Times New Roman" w:hAnsi="Helvetica" w:cs="Helvetica"/>
          <w:color w:val="333333"/>
          <w:sz w:val="21"/>
          <w:szCs w:val="21"/>
          <w:lang w:val="ka-GE"/>
        </w:rPr>
        <w:t>.</w:t>
      </w:r>
    </w:p>
    <w:p w:rsidR="002D4A91" w:rsidRPr="002D4A91" w:rsidRDefault="002D4A91" w:rsidP="002D4A91">
      <w:pPr>
        <w:jc w:val="both"/>
        <w:rPr>
          <w:rFonts w:ascii="Sylfaen" w:hAnsi="Sylfaen"/>
        </w:rPr>
      </w:pPr>
    </w:p>
    <w:sectPr w:rsidR="002D4A91" w:rsidRPr="002D4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FB"/>
    <w:rsid w:val="00200CFB"/>
    <w:rsid w:val="002D4A91"/>
    <w:rsid w:val="009845F4"/>
    <w:rsid w:val="00A648CF"/>
    <w:rsid w:val="00B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F7A3"/>
  <w15:chartTrackingRefBased/>
  <w15:docId w15:val="{24A442E9-BDE7-40DE-AD9F-CC58145C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4A91"/>
    <w:rPr>
      <w:strike w:val="0"/>
      <w:dstrike w:val="0"/>
      <w:color w:val="428BCA"/>
      <w:u w:val="none"/>
      <w:effect w:val="none"/>
      <w:shd w:val="clear" w:color="auto" w:fill="auto"/>
    </w:rPr>
  </w:style>
  <w:style w:type="paragraph" w:customStyle="1" w:styleId="abzacixml1">
    <w:name w:val="abzacixml1"/>
    <w:basedOn w:val="Normal"/>
    <w:rsid w:val="002D4A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1">
    <w:name w:val="muxlixml1"/>
    <w:basedOn w:val="Normal"/>
    <w:rsid w:val="002D4A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91"/>
    <w:rPr>
      <w:rFonts w:ascii="Segoe UI" w:hAnsi="Segoe UI" w:cs="Segoe UI"/>
      <w:sz w:val="18"/>
      <w:szCs w:val="18"/>
    </w:rPr>
  </w:style>
  <w:style w:type="paragraph" w:customStyle="1" w:styleId="mimgebixml1">
    <w:name w:val="mimgebixml1"/>
    <w:basedOn w:val="Normal"/>
    <w:rsid w:val="00BC303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1">
    <w:name w:val="sataurixml1"/>
    <w:basedOn w:val="Normal"/>
    <w:rsid w:val="00BC303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8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 International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Chomakhidze, Nikoloz</dc:creator>
  <cp:keywords/>
  <dc:description/>
  <cp:lastModifiedBy>Chomakhidze, Nikoloz</cp:lastModifiedBy>
  <cp:revision>4</cp:revision>
  <cp:lastPrinted>2018-05-18T06:45:00Z</cp:lastPrinted>
  <dcterms:created xsi:type="dcterms:W3CDTF">2018-05-18T06:44:00Z</dcterms:created>
  <dcterms:modified xsi:type="dcterms:W3CDTF">2018-05-18T08:58:00Z</dcterms:modified>
</cp:coreProperties>
</file>