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ADCEA" w14:textId="77777777" w:rsidR="00D529E4" w:rsidRPr="001F3D75" w:rsidRDefault="00D529E4" w:rsidP="00390042">
      <w:pPr>
        <w:pStyle w:val="NoSpacing"/>
        <w:jc w:val="center"/>
        <w:rPr>
          <w:rFonts w:ascii="Sylfaen" w:hAnsi="Sylfaen" w:cs="Times New Roman"/>
          <w:b/>
          <w:sz w:val="24"/>
          <w:szCs w:val="24"/>
        </w:rPr>
      </w:pPr>
      <w:r w:rsidRPr="001F3D75">
        <w:rPr>
          <w:rFonts w:ascii="Sylfaen" w:hAnsi="Sylfaen" w:cs="Times New Roman"/>
          <w:b/>
          <w:sz w:val="24"/>
          <w:szCs w:val="24"/>
        </w:rPr>
        <w:t>U.S. – GEORGIA STRATEGIC PARTNERSHIP COMMISSION</w:t>
      </w:r>
    </w:p>
    <w:p w14:paraId="1CC9D2CE" w14:textId="77777777" w:rsidR="00D529E4" w:rsidRPr="001F3D75" w:rsidRDefault="003661C5" w:rsidP="00390042">
      <w:pPr>
        <w:pStyle w:val="NoSpacing"/>
        <w:jc w:val="center"/>
        <w:rPr>
          <w:rFonts w:ascii="Sylfaen" w:hAnsi="Sylfaen" w:cs="Times New Roman"/>
          <w:b/>
          <w:sz w:val="24"/>
          <w:szCs w:val="24"/>
        </w:rPr>
      </w:pPr>
      <w:r w:rsidRPr="001F3D75">
        <w:rPr>
          <w:rFonts w:ascii="Sylfaen" w:hAnsi="Sylfaen" w:cs="Times New Roman"/>
          <w:b/>
          <w:sz w:val="24"/>
          <w:szCs w:val="24"/>
        </w:rPr>
        <w:t>PEOPLE TO PEOPLE</w:t>
      </w:r>
      <w:r w:rsidR="00D529E4" w:rsidRPr="001F3D75">
        <w:rPr>
          <w:rFonts w:ascii="Sylfaen" w:hAnsi="Sylfaen" w:cs="Times New Roman"/>
          <w:b/>
          <w:sz w:val="24"/>
          <w:szCs w:val="24"/>
        </w:rPr>
        <w:t xml:space="preserve"> WORKING GROUP MEETING</w:t>
      </w:r>
    </w:p>
    <w:p w14:paraId="05A8DB7E" w14:textId="77777777" w:rsidR="00D529E4" w:rsidRPr="001F3D75" w:rsidRDefault="003661C5" w:rsidP="00390042">
      <w:pPr>
        <w:pStyle w:val="NoSpacing"/>
        <w:jc w:val="center"/>
        <w:rPr>
          <w:rFonts w:ascii="Sylfaen" w:hAnsi="Sylfaen" w:cs="Times New Roman"/>
          <w:b/>
          <w:sz w:val="24"/>
          <w:szCs w:val="24"/>
        </w:rPr>
      </w:pPr>
      <w:r w:rsidRPr="001F3D75">
        <w:rPr>
          <w:rFonts w:ascii="Sylfaen" w:hAnsi="Sylfaen" w:cs="Times New Roman"/>
          <w:b/>
          <w:sz w:val="24"/>
          <w:szCs w:val="24"/>
        </w:rPr>
        <w:t>DECEMBER 15</w:t>
      </w:r>
      <w:r w:rsidR="00D529E4" w:rsidRPr="001F3D75">
        <w:rPr>
          <w:rFonts w:ascii="Sylfaen" w:hAnsi="Sylfaen" w:cs="Times New Roman"/>
          <w:b/>
          <w:sz w:val="24"/>
          <w:szCs w:val="24"/>
        </w:rPr>
        <w:t>, 2017</w:t>
      </w:r>
    </w:p>
    <w:p w14:paraId="39F91C28" w14:textId="77777777" w:rsidR="00D529E4" w:rsidRPr="001F3D75" w:rsidRDefault="00D529E4" w:rsidP="00390042">
      <w:pPr>
        <w:pStyle w:val="NoSpacing"/>
        <w:jc w:val="center"/>
        <w:rPr>
          <w:rFonts w:ascii="Sylfaen" w:hAnsi="Sylfaen" w:cs="Times New Roman"/>
          <w:b/>
          <w:sz w:val="24"/>
          <w:szCs w:val="24"/>
        </w:rPr>
      </w:pPr>
      <w:r w:rsidRPr="001F3D75">
        <w:rPr>
          <w:rFonts w:ascii="Sylfaen" w:hAnsi="Sylfaen" w:cs="Times New Roman"/>
          <w:b/>
          <w:sz w:val="24"/>
          <w:szCs w:val="24"/>
        </w:rPr>
        <w:t>WASHINGTON, DC</w:t>
      </w:r>
    </w:p>
    <w:p w14:paraId="24BA0AE4" w14:textId="77777777" w:rsidR="00D529E4" w:rsidRPr="001F3D75" w:rsidRDefault="00D529E4" w:rsidP="00390042">
      <w:pPr>
        <w:pStyle w:val="NoSpacing"/>
        <w:jc w:val="center"/>
        <w:rPr>
          <w:rFonts w:ascii="Sylfaen" w:hAnsi="Sylfaen" w:cs="Times New Roman"/>
          <w:b/>
          <w:sz w:val="24"/>
          <w:szCs w:val="24"/>
        </w:rPr>
      </w:pPr>
    </w:p>
    <w:p w14:paraId="104096EF" w14:textId="77777777" w:rsidR="00D529E4" w:rsidRPr="001F3D75" w:rsidRDefault="00D529E4" w:rsidP="00390042">
      <w:pPr>
        <w:pStyle w:val="NoSpacing"/>
        <w:jc w:val="center"/>
        <w:rPr>
          <w:rFonts w:ascii="Sylfaen" w:hAnsi="Sylfaen" w:cs="Times New Roman"/>
          <w:b/>
          <w:sz w:val="24"/>
          <w:szCs w:val="24"/>
        </w:rPr>
      </w:pPr>
      <w:r w:rsidRPr="001F3D75">
        <w:rPr>
          <w:rFonts w:ascii="Sylfaen" w:hAnsi="Sylfaen" w:cs="Times New Roman"/>
          <w:b/>
          <w:sz w:val="24"/>
          <w:szCs w:val="24"/>
        </w:rPr>
        <w:t>Next Steps</w:t>
      </w:r>
    </w:p>
    <w:p w14:paraId="43CB9D92" w14:textId="77777777" w:rsidR="00390042" w:rsidRPr="001F3D75" w:rsidRDefault="00390042" w:rsidP="00390042">
      <w:pPr>
        <w:pStyle w:val="NoSpacing"/>
        <w:jc w:val="both"/>
        <w:rPr>
          <w:rFonts w:ascii="Sylfaen" w:hAnsi="Sylfaen" w:cs="Times New Roman"/>
          <w:sz w:val="24"/>
          <w:szCs w:val="24"/>
        </w:rPr>
      </w:pPr>
    </w:p>
    <w:p w14:paraId="7568C9A5" w14:textId="0299A324" w:rsidR="00390042" w:rsidRPr="001F3D75" w:rsidRDefault="00390042" w:rsidP="00390042">
      <w:pPr>
        <w:pStyle w:val="NoSpacing"/>
        <w:numPr>
          <w:ilvl w:val="0"/>
          <w:numId w:val="3"/>
        </w:numPr>
        <w:jc w:val="both"/>
        <w:rPr>
          <w:rFonts w:ascii="Sylfaen" w:hAnsi="Sylfaen" w:cs="Times New Roman"/>
          <w:sz w:val="24"/>
          <w:szCs w:val="24"/>
        </w:rPr>
      </w:pPr>
      <w:r w:rsidRPr="001F3D75">
        <w:rPr>
          <w:rFonts w:ascii="Sylfaen" w:hAnsi="Sylfaen" w:cs="Times New Roman"/>
          <w:sz w:val="24"/>
          <w:szCs w:val="24"/>
        </w:rPr>
        <w:t>Georgia, with increased U.S. support, will continue to advance comprehensive reform at all levels of education with a focus on student-centered, critical and creative thinking, quality-focused learning models.</w:t>
      </w:r>
    </w:p>
    <w:p w14:paraId="57FD4A5C" w14:textId="77777777" w:rsidR="00D529E4" w:rsidRPr="001F3D75" w:rsidRDefault="00D529E4" w:rsidP="00390042">
      <w:pPr>
        <w:pStyle w:val="NoSpacing"/>
        <w:jc w:val="both"/>
        <w:rPr>
          <w:rFonts w:ascii="Sylfaen" w:hAnsi="Sylfaen" w:cs="Times New Roman"/>
          <w:sz w:val="24"/>
          <w:szCs w:val="24"/>
        </w:rPr>
      </w:pPr>
    </w:p>
    <w:p w14:paraId="2B0FB927" w14:textId="6024A9F9" w:rsidR="00390042" w:rsidRPr="001F3D75" w:rsidRDefault="00390042" w:rsidP="00390042">
      <w:pPr>
        <w:pStyle w:val="ListParagraph"/>
        <w:numPr>
          <w:ilvl w:val="0"/>
          <w:numId w:val="3"/>
        </w:numPr>
        <w:spacing w:after="0" w:line="240" w:lineRule="auto"/>
        <w:jc w:val="both"/>
        <w:rPr>
          <w:rFonts w:ascii="Sylfaen" w:hAnsi="Sylfaen" w:cs="Times New Roman"/>
          <w:sz w:val="24"/>
          <w:szCs w:val="24"/>
        </w:rPr>
      </w:pPr>
      <w:r w:rsidRPr="001F3D75">
        <w:rPr>
          <w:rFonts w:ascii="Sylfaen" w:hAnsi="Sylfaen" w:cs="Times New Roman"/>
          <w:sz w:val="24"/>
          <w:szCs w:val="24"/>
        </w:rPr>
        <w:t xml:space="preserve">Both sides will explore potential areas for future cooperation related to expanding vocational education and support for the development of entrepreneurial skills among youth alongside with elaboration of professional orientation model for middle and upper secondary school students to better meet the demands of the labor market.  Additionally, Georgia, with U.S. support, will seek to develop new public-private partnerships that expand vocational education. </w:t>
      </w:r>
      <w:bookmarkStart w:id="0" w:name="_GoBack"/>
      <w:bookmarkEnd w:id="0"/>
      <w:r w:rsidRPr="001F3D75">
        <w:rPr>
          <w:rFonts w:ascii="Sylfaen" w:hAnsi="Sylfaen" w:cs="Times New Roman"/>
          <w:sz w:val="24"/>
          <w:szCs w:val="24"/>
        </w:rPr>
        <w:t>The parties will facilitate the implementation of the joint youth programs via engaging/twinning Georgian and US youth organizations.</w:t>
      </w:r>
    </w:p>
    <w:p w14:paraId="77FEBDAE" w14:textId="77777777" w:rsidR="002B027A" w:rsidRPr="001F3D75" w:rsidRDefault="002B027A" w:rsidP="00390042">
      <w:pPr>
        <w:pStyle w:val="NoSpacing"/>
        <w:ind w:left="900"/>
        <w:jc w:val="both"/>
        <w:rPr>
          <w:rFonts w:ascii="Sylfaen" w:hAnsi="Sylfaen" w:cs="Times New Roman"/>
          <w:sz w:val="24"/>
          <w:szCs w:val="24"/>
        </w:rPr>
      </w:pPr>
    </w:p>
    <w:p w14:paraId="1ACE1A9C" w14:textId="664E5DF3" w:rsidR="00390042" w:rsidRPr="001F3D75" w:rsidRDefault="00390042" w:rsidP="00390042">
      <w:pPr>
        <w:pStyle w:val="ListParagraph"/>
        <w:numPr>
          <w:ilvl w:val="0"/>
          <w:numId w:val="3"/>
        </w:numPr>
        <w:spacing w:after="0" w:line="240" w:lineRule="auto"/>
        <w:jc w:val="both"/>
        <w:rPr>
          <w:rFonts w:ascii="Sylfaen" w:hAnsi="Sylfaen" w:cs="Times New Roman"/>
          <w:sz w:val="24"/>
          <w:szCs w:val="24"/>
        </w:rPr>
      </w:pPr>
      <w:r w:rsidRPr="001F3D75">
        <w:rPr>
          <w:rFonts w:ascii="Sylfaen" w:hAnsi="Sylfaen" w:cs="Times New Roman"/>
          <w:sz w:val="24"/>
          <w:szCs w:val="24"/>
        </w:rPr>
        <w:t>Parties will consider how to establish new partnerships between U.S. and Georgian universities focused on enhancing opportunities for professional development for university faculty and staff. Parties will seek to expand distance learning options for university and vocational training efforts.</w:t>
      </w:r>
    </w:p>
    <w:p w14:paraId="4850C495" w14:textId="77777777" w:rsidR="00D529E4" w:rsidRPr="001F3D75" w:rsidRDefault="00D529E4" w:rsidP="00390042">
      <w:pPr>
        <w:pStyle w:val="NoSpacing"/>
        <w:jc w:val="both"/>
        <w:rPr>
          <w:rFonts w:ascii="Sylfaen" w:hAnsi="Sylfaen" w:cs="Times New Roman"/>
          <w:sz w:val="24"/>
          <w:szCs w:val="24"/>
        </w:rPr>
      </w:pPr>
    </w:p>
    <w:p w14:paraId="5D925C6C" w14:textId="32796647" w:rsidR="00D94A71" w:rsidRPr="001F3D75" w:rsidRDefault="00D529E4" w:rsidP="00390042">
      <w:pPr>
        <w:pStyle w:val="NoSpacing"/>
        <w:numPr>
          <w:ilvl w:val="0"/>
          <w:numId w:val="3"/>
        </w:numPr>
        <w:jc w:val="both"/>
        <w:rPr>
          <w:rFonts w:ascii="Sylfaen" w:hAnsi="Sylfaen" w:cs="Times New Roman"/>
          <w:sz w:val="24"/>
          <w:szCs w:val="24"/>
        </w:rPr>
      </w:pPr>
      <w:r w:rsidRPr="001F3D75">
        <w:rPr>
          <w:rFonts w:ascii="Sylfaen" w:hAnsi="Sylfaen" w:cs="Times New Roman"/>
          <w:sz w:val="24"/>
          <w:szCs w:val="24"/>
        </w:rPr>
        <w:t xml:space="preserve">The United States </w:t>
      </w:r>
      <w:r w:rsidR="00A21CC2" w:rsidRPr="001F3D75">
        <w:rPr>
          <w:rFonts w:ascii="Sylfaen" w:hAnsi="Sylfaen" w:cs="Times New Roman"/>
          <w:sz w:val="24"/>
          <w:szCs w:val="24"/>
        </w:rPr>
        <w:t>will continue its unwavering support for</w:t>
      </w:r>
      <w:r w:rsidR="00AF2847" w:rsidRPr="001F3D75">
        <w:rPr>
          <w:rFonts w:ascii="Sylfaen" w:hAnsi="Sylfaen" w:cs="Times New Roman"/>
          <w:sz w:val="24"/>
          <w:szCs w:val="24"/>
        </w:rPr>
        <w:t xml:space="preserve"> Georgia’s sovereignty and territorial integrity within its internationally recognized borders</w:t>
      </w:r>
      <w:r w:rsidR="00273ECA" w:rsidRPr="001F3D75">
        <w:rPr>
          <w:rFonts w:ascii="Sylfaen" w:hAnsi="Sylfaen" w:cs="Times New Roman"/>
          <w:sz w:val="24"/>
          <w:szCs w:val="24"/>
        </w:rPr>
        <w:t xml:space="preserve">.  The </w:t>
      </w:r>
      <w:r w:rsidR="00381A28" w:rsidRPr="001F3D75">
        <w:rPr>
          <w:rFonts w:ascii="Sylfaen" w:hAnsi="Sylfaen" w:cs="Times New Roman"/>
          <w:sz w:val="24"/>
          <w:szCs w:val="24"/>
        </w:rPr>
        <w:t>United States and Georgia</w:t>
      </w:r>
      <w:r w:rsidR="00273ECA" w:rsidRPr="001F3D75">
        <w:rPr>
          <w:rFonts w:ascii="Sylfaen" w:hAnsi="Sylfaen" w:cs="Times New Roman"/>
          <w:sz w:val="24"/>
          <w:szCs w:val="24"/>
        </w:rPr>
        <w:t xml:space="preserve"> </w:t>
      </w:r>
      <w:r w:rsidR="00625E66" w:rsidRPr="001F3D75">
        <w:rPr>
          <w:rFonts w:ascii="Sylfaen" w:hAnsi="Sylfaen" w:cs="Times New Roman"/>
          <w:sz w:val="24"/>
          <w:szCs w:val="24"/>
        </w:rPr>
        <w:t xml:space="preserve">agreed to explore innovative ways to </w:t>
      </w:r>
      <w:r w:rsidR="003C0679" w:rsidRPr="001F3D75">
        <w:rPr>
          <w:rFonts w:ascii="Sylfaen" w:hAnsi="Sylfaen" w:cs="Times New Roman"/>
          <w:sz w:val="24"/>
          <w:szCs w:val="24"/>
        </w:rPr>
        <w:t xml:space="preserve">enhance </w:t>
      </w:r>
      <w:r w:rsidR="00625E66" w:rsidRPr="001F3D75">
        <w:rPr>
          <w:rFonts w:ascii="Sylfaen" w:hAnsi="Sylfaen" w:cs="Times New Roman"/>
          <w:sz w:val="24"/>
          <w:szCs w:val="24"/>
        </w:rPr>
        <w:t>engage</w:t>
      </w:r>
      <w:r w:rsidR="003C0679" w:rsidRPr="001F3D75">
        <w:rPr>
          <w:rFonts w:ascii="Sylfaen" w:hAnsi="Sylfaen" w:cs="Times New Roman"/>
          <w:sz w:val="24"/>
          <w:szCs w:val="24"/>
        </w:rPr>
        <w:t>ment</w:t>
      </w:r>
      <w:r w:rsidR="00625E66" w:rsidRPr="001F3D75">
        <w:rPr>
          <w:rFonts w:ascii="Sylfaen" w:hAnsi="Sylfaen" w:cs="Times New Roman"/>
          <w:sz w:val="24"/>
          <w:szCs w:val="24"/>
        </w:rPr>
        <w:t xml:space="preserve"> with residents of Georgia’s occupied territories of Abkhazia and </w:t>
      </w:r>
      <w:r w:rsidR="008A26BA" w:rsidRPr="001F3D75">
        <w:rPr>
          <w:rFonts w:ascii="Sylfaen" w:hAnsi="Sylfaen" w:cs="Times New Roman"/>
          <w:sz w:val="24"/>
          <w:szCs w:val="24"/>
        </w:rPr>
        <w:t>Tskhinvali region/</w:t>
      </w:r>
      <w:r w:rsidR="00625E66" w:rsidRPr="001F3D75">
        <w:rPr>
          <w:rFonts w:ascii="Sylfaen" w:hAnsi="Sylfaen" w:cs="Times New Roman"/>
          <w:sz w:val="24"/>
          <w:szCs w:val="24"/>
        </w:rPr>
        <w:t>South Ossetia</w:t>
      </w:r>
      <w:r w:rsidR="00273ECA" w:rsidRPr="001F3D75">
        <w:rPr>
          <w:rFonts w:ascii="Sylfaen" w:hAnsi="Sylfaen" w:cs="Times New Roman"/>
          <w:sz w:val="24"/>
          <w:szCs w:val="24"/>
        </w:rPr>
        <w:t xml:space="preserve">. </w:t>
      </w:r>
      <w:r w:rsidR="00625E66" w:rsidRPr="001F3D75">
        <w:rPr>
          <w:rFonts w:ascii="Sylfaen" w:hAnsi="Sylfaen" w:cs="Times New Roman"/>
          <w:sz w:val="24"/>
          <w:szCs w:val="24"/>
        </w:rPr>
        <w:t xml:space="preserve"> The United States will </w:t>
      </w:r>
      <w:r w:rsidR="00D55373" w:rsidRPr="001F3D75">
        <w:rPr>
          <w:rFonts w:ascii="Sylfaen" w:hAnsi="Sylfaen" w:cs="Times New Roman"/>
          <w:sz w:val="24"/>
          <w:szCs w:val="24"/>
        </w:rPr>
        <w:t>assess the viability of</w:t>
      </w:r>
      <w:r w:rsidR="00625E66" w:rsidRPr="001F3D75">
        <w:rPr>
          <w:rFonts w:ascii="Sylfaen" w:hAnsi="Sylfaen" w:cs="Times New Roman"/>
          <w:sz w:val="24"/>
          <w:szCs w:val="24"/>
        </w:rPr>
        <w:t xml:space="preserve"> restarting recruitment for the FLEX program in Abkhazia</w:t>
      </w:r>
      <w:r w:rsidR="00DC10AB" w:rsidRPr="001F3D75">
        <w:rPr>
          <w:rFonts w:ascii="Sylfaen" w:hAnsi="Sylfaen" w:cs="Times New Roman"/>
          <w:sz w:val="24"/>
          <w:szCs w:val="24"/>
        </w:rPr>
        <w:t>, Georgia</w:t>
      </w:r>
      <w:r w:rsidR="00625E66" w:rsidRPr="001F3D75">
        <w:rPr>
          <w:rFonts w:ascii="Sylfaen" w:hAnsi="Sylfaen" w:cs="Times New Roman"/>
          <w:sz w:val="24"/>
          <w:szCs w:val="24"/>
        </w:rPr>
        <w:t xml:space="preserve">. Georgia will </w:t>
      </w:r>
      <w:r w:rsidR="003C0679" w:rsidRPr="001F3D75">
        <w:rPr>
          <w:rFonts w:ascii="Sylfaen" w:hAnsi="Sylfaen" w:cs="Times New Roman"/>
          <w:sz w:val="24"/>
          <w:szCs w:val="24"/>
        </w:rPr>
        <w:t xml:space="preserve">further </w:t>
      </w:r>
      <w:r w:rsidR="00BC1D7F" w:rsidRPr="001F3D75">
        <w:rPr>
          <w:rFonts w:ascii="Sylfaen" w:hAnsi="Sylfaen" w:cs="Times New Roman"/>
          <w:sz w:val="24"/>
          <w:szCs w:val="24"/>
        </w:rPr>
        <w:t xml:space="preserve">engage with </w:t>
      </w:r>
      <w:r w:rsidR="00A21CC2" w:rsidRPr="001F3D75">
        <w:rPr>
          <w:rFonts w:ascii="Sylfaen" w:hAnsi="Sylfaen" w:cs="Times New Roman"/>
          <w:sz w:val="24"/>
          <w:szCs w:val="24"/>
        </w:rPr>
        <w:t xml:space="preserve">the </w:t>
      </w:r>
      <w:r w:rsidR="008A26BA" w:rsidRPr="001F3D75">
        <w:rPr>
          <w:rFonts w:ascii="Sylfaen" w:hAnsi="Sylfaen" w:cs="Times New Roman"/>
          <w:sz w:val="24"/>
          <w:szCs w:val="24"/>
        </w:rPr>
        <w:t xml:space="preserve">communities in occupied territories </w:t>
      </w:r>
      <w:r w:rsidR="00BC1D7F" w:rsidRPr="001F3D75">
        <w:rPr>
          <w:rFonts w:ascii="Sylfaen" w:hAnsi="Sylfaen" w:cs="Times New Roman"/>
          <w:sz w:val="24"/>
          <w:szCs w:val="24"/>
        </w:rPr>
        <w:t xml:space="preserve">on the </w:t>
      </w:r>
      <w:r w:rsidR="008A26BA" w:rsidRPr="001F3D75">
        <w:rPr>
          <w:rFonts w:ascii="Sylfaen" w:hAnsi="Sylfaen" w:cs="Times New Roman"/>
          <w:sz w:val="24"/>
          <w:szCs w:val="24"/>
        </w:rPr>
        <w:t xml:space="preserve">proposal and concrete initiatives </w:t>
      </w:r>
      <w:r w:rsidR="00BC1D7F" w:rsidRPr="001F3D75">
        <w:rPr>
          <w:rFonts w:ascii="Sylfaen" w:hAnsi="Sylfaen" w:cs="Times New Roman"/>
          <w:sz w:val="24"/>
          <w:szCs w:val="24"/>
        </w:rPr>
        <w:t>to develop</w:t>
      </w:r>
      <w:r w:rsidR="008A26BA" w:rsidRPr="001F3D75">
        <w:rPr>
          <w:rFonts w:ascii="Sylfaen" w:hAnsi="Sylfaen" w:cs="Times New Roman"/>
          <w:sz w:val="24"/>
          <w:szCs w:val="24"/>
        </w:rPr>
        <w:t xml:space="preserve"> various instruments and mechanisms to facilitate trade and exchanges </w:t>
      </w:r>
      <w:r w:rsidR="003C0679" w:rsidRPr="001F3D75">
        <w:rPr>
          <w:rFonts w:ascii="Sylfaen" w:hAnsi="Sylfaen" w:cs="Times New Roman"/>
          <w:sz w:val="24"/>
          <w:szCs w:val="24"/>
        </w:rPr>
        <w:t>across the occupation lines</w:t>
      </w:r>
      <w:r w:rsidR="008A26BA" w:rsidRPr="001F3D75">
        <w:rPr>
          <w:rFonts w:ascii="Sylfaen" w:hAnsi="Sylfaen" w:cs="Times New Roman"/>
          <w:sz w:val="24"/>
          <w:szCs w:val="24"/>
        </w:rPr>
        <w:t>.</w:t>
      </w:r>
      <w:r w:rsidR="00BC1D7F" w:rsidRPr="001F3D75">
        <w:rPr>
          <w:rFonts w:ascii="Sylfaen" w:hAnsi="Sylfaen" w:cs="Times New Roman"/>
          <w:sz w:val="24"/>
          <w:szCs w:val="24"/>
        </w:rPr>
        <w:t xml:space="preserve">  </w:t>
      </w:r>
    </w:p>
    <w:p w14:paraId="52F08256" w14:textId="77777777" w:rsidR="00D94A71" w:rsidRPr="001F3D75" w:rsidRDefault="00D94A71" w:rsidP="00390042">
      <w:pPr>
        <w:pStyle w:val="NoSpacing"/>
        <w:ind w:left="900"/>
        <w:jc w:val="both"/>
        <w:rPr>
          <w:rFonts w:ascii="Sylfaen" w:hAnsi="Sylfaen" w:cs="Times New Roman"/>
          <w:sz w:val="24"/>
          <w:szCs w:val="24"/>
        </w:rPr>
      </w:pPr>
    </w:p>
    <w:p w14:paraId="3AC4AED5" w14:textId="03B2FFEE" w:rsidR="004B6BD8" w:rsidRPr="001F3D75" w:rsidRDefault="00D94A71" w:rsidP="00390042">
      <w:pPr>
        <w:pStyle w:val="NoSpacing"/>
        <w:numPr>
          <w:ilvl w:val="0"/>
          <w:numId w:val="3"/>
        </w:numPr>
        <w:jc w:val="both"/>
        <w:rPr>
          <w:rFonts w:ascii="Sylfaen" w:hAnsi="Sylfaen" w:cs="Times New Roman"/>
          <w:sz w:val="24"/>
          <w:szCs w:val="24"/>
        </w:rPr>
      </w:pPr>
      <w:r w:rsidRPr="001F3D75">
        <w:rPr>
          <w:rFonts w:ascii="Sylfaen" w:hAnsi="Sylfaen" w:cs="Times New Roman"/>
          <w:sz w:val="24"/>
          <w:szCs w:val="24"/>
        </w:rPr>
        <w:t xml:space="preserve">The sides will </w:t>
      </w:r>
      <w:r w:rsidR="00381A28" w:rsidRPr="001F3D75">
        <w:rPr>
          <w:rFonts w:ascii="Sylfaen" w:hAnsi="Sylfaen" w:cs="Times New Roman"/>
          <w:sz w:val="24"/>
          <w:szCs w:val="24"/>
        </w:rPr>
        <w:t>continue</w:t>
      </w:r>
      <w:r w:rsidR="006B0E17" w:rsidRPr="001F3D75">
        <w:rPr>
          <w:rFonts w:ascii="Sylfaen" w:hAnsi="Sylfaen" w:cs="Times New Roman"/>
          <w:sz w:val="24"/>
          <w:szCs w:val="24"/>
        </w:rPr>
        <w:t xml:space="preserve"> to </w:t>
      </w:r>
      <w:r w:rsidRPr="001F3D75">
        <w:rPr>
          <w:rFonts w:ascii="Sylfaen" w:hAnsi="Sylfaen" w:cs="Times New Roman"/>
          <w:sz w:val="24"/>
          <w:szCs w:val="24"/>
        </w:rPr>
        <w:t>discuss</w:t>
      </w:r>
      <w:r w:rsidR="00AF2847" w:rsidRPr="001F3D75">
        <w:rPr>
          <w:rFonts w:ascii="Sylfaen" w:hAnsi="Sylfaen"/>
          <w:sz w:val="24"/>
          <w:szCs w:val="24"/>
        </w:rPr>
        <w:t xml:space="preserve"> how to extend the benefits of Georgia’s European choice to rural areas, the occupied territories, and minority communities.  </w:t>
      </w:r>
    </w:p>
    <w:p w14:paraId="0510FB9F" w14:textId="77777777" w:rsidR="00390042" w:rsidRPr="001F3D75" w:rsidRDefault="00390042" w:rsidP="00390042">
      <w:pPr>
        <w:pStyle w:val="NoSpacing"/>
        <w:ind w:left="900"/>
        <w:jc w:val="both"/>
        <w:rPr>
          <w:rFonts w:ascii="Sylfaen" w:hAnsi="Sylfaen" w:cs="Times New Roman"/>
          <w:sz w:val="24"/>
          <w:szCs w:val="24"/>
        </w:rPr>
      </w:pPr>
    </w:p>
    <w:p w14:paraId="6FC4F4AE" w14:textId="1B69A3F9" w:rsidR="00A21CC2" w:rsidRPr="001F3D75" w:rsidRDefault="00B46AEF" w:rsidP="00390042">
      <w:pPr>
        <w:pStyle w:val="NoSpacing"/>
        <w:numPr>
          <w:ilvl w:val="0"/>
          <w:numId w:val="3"/>
        </w:numPr>
        <w:jc w:val="both"/>
        <w:rPr>
          <w:rFonts w:ascii="Sylfaen" w:hAnsi="Sylfaen" w:cs="Times New Roman"/>
          <w:sz w:val="24"/>
          <w:szCs w:val="24"/>
        </w:rPr>
      </w:pPr>
      <w:r w:rsidRPr="001F3D75">
        <w:rPr>
          <w:rFonts w:ascii="Sylfaen" w:hAnsi="Sylfaen"/>
          <w:sz w:val="24"/>
          <w:szCs w:val="24"/>
        </w:rPr>
        <w:t>T</w:t>
      </w:r>
      <w:r w:rsidR="00AF2847" w:rsidRPr="001F3D75">
        <w:rPr>
          <w:rFonts w:ascii="Sylfaen" w:hAnsi="Sylfaen"/>
          <w:sz w:val="24"/>
          <w:szCs w:val="24"/>
        </w:rPr>
        <w:t xml:space="preserve">he </w:t>
      </w:r>
      <w:r w:rsidR="002F2E3A" w:rsidRPr="001F3D75">
        <w:rPr>
          <w:rFonts w:ascii="Sylfaen" w:hAnsi="Sylfaen"/>
          <w:sz w:val="24"/>
          <w:szCs w:val="24"/>
        </w:rPr>
        <w:t xml:space="preserve">United States and Georgia will </w:t>
      </w:r>
      <w:r w:rsidR="00D53AAA" w:rsidRPr="001F3D75">
        <w:rPr>
          <w:rFonts w:ascii="Sylfaen" w:hAnsi="Sylfaen"/>
          <w:sz w:val="24"/>
          <w:szCs w:val="24"/>
        </w:rPr>
        <w:t>explore the</w:t>
      </w:r>
      <w:r w:rsidRPr="001F3D75">
        <w:rPr>
          <w:rFonts w:ascii="Sylfaen" w:hAnsi="Sylfaen"/>
          <w:sz w:val="24"/>
          <w:szCs w:val="24"/>
        </w:rPr>
        <w:t xml:space="preserve"> opportunities to expand</w:t>
      </w:r>
      <w:r w:rsidR="000D5282" w:rsidRPr="001F3D75">
        <w:rPr>
          <w:rFonts w:ascii="Sylfaen" w:hAnsi="Sylfaen"/>
          <w:sz w:val="24"/>
          <w:szCs w:val="24"/>
        </w:rPr>
        <w:t xml:space="preserve"> </w:t>
      </w:r>
      <w:r w:rsidR="002F2E3A" w:rsidRPr="001F3D75">
        <w:rPr>
          <w:rFonts w:ascii="Sylfaen" w:hAnsi="Sylfaen"/>
          <w:sz w:val="24"/>
          <w:szCs w:val="24"/>
        </w:rPr>
        <w:t xml:space="preserve">Hepatitis C </w:t>
      </w:r>
      <w:r w:rsidRPr="001F3D75">
        <w:rPr>
          <w:rFonts w:ascii="Sylfaen" w:hAnsi="Sylfaen"/>
          <w:sz w:val="24"/>
          <w:szCs w:val="24"/>
        </w:rPr>
        <w:t xml:space="preserve">elimination </w:t>
      </w:r>
      <w:r w:rsidR="00D53AAA" w:rsidRPr="001F3D75">
        <w:rPr>
          <w:rFonts w:ascii="Sylfaen" w:hAnsi="Sylfaen"/>
          <w:sz w:val="24"/>
          <w:szCs w:val="24"/>
        </w:rPr>
        <w:t>program</w:t>
      </w:r>
      <w:r w:rsidRPr="001F3D75">
        <w:rPr>
          <w:rFonts w:ascii="Sylfaen" w:hAnsi="Sylfaen"/>
          <w:sz w:val="24"/>
          <w:szCs w:val="24"/>
        </w:rPr>
        <w:t xml:space="preserve"> </w:t>
      </w:r>
      <w:r w:rsidR="002F2E3A" w:rsidRPr="001F3D75">
        <w:rPr>
          <w:rFonts w:ascii="Sylfaen" w:hAnsi="Sylfaen"/>
          <w:sz w:val="24"/>
          <w:szCs w:val="24"/>
        </w:rPr>
        <w:t xml:space="preserve">in all areas of Georgia including </w:t>
      </w:r>
      <w:r w:rsidRPr="001F3D75">
        <w:rPr>
          <w:rFonts w:ascii="Sylfaen" w:hAnsi="Sylfaen"/>
          <w:sz w:val="24"/>
          <w:szCs w:val="24"/>
        </w:rPr>
        <w:t xml:space="preserve">beneficiaries from </w:t>
      </w:r>
      <w:r w:rsidR="002F2E3A" w:rsidRPr="001F3D75">
        <w:rPr>
          <w:rFonts w:ascii="Sylfaen" w:hAnsi="Sylfaen"/>
          <w:sz w:val="24"/>
          <w:szCs w:val="24"/>
        </w:rPr>
        <w:t>occupied territories</w:t>
      </w:r>
      <w:r w:rsidR="00AF2847" w:rsidRPr="001F3D75">
        <w:rPr>
          <w:rFonts w:ascii="Sylfaen" w:hAnsi="Sylfaen"/>
          <w:sz w:val="24"/>
          <w:szCs w:val="24"/>
        </w:rPr>
        <w:t xml:space="preserve">. </w:t>
      </w:r>
      <w:r w:rsidRPr="001F3D75">
        <w:rPr>
          <w:rFonts w:ascii="Sylfaen" w:hAnsi="Sylfaen"/>
          <w:sz w:val="24"/>
          <w:szCs w:val="24"/>
        </w:rPr>
        <w:t xml:space="preserve">Both Sides will continue collaboration on Infection Prevention and Control </w:t>
      </w:r>
      <w:r w:rsidRPr="001F3D75">
        <w:rPr>
          <w:rFonts w:ascii="Sylfaen" w:hAnsi="Sylfaen"/>
          <w:sz w:val="24"/>
          <w:szCs w:val="24"/>
        </w:rPr>
        <w:lastRenderedPageBreak/>
        <w:t>(IPC) issues and partnership in the framework of the Global Health Security Agenda (GHSA).</w:t>
      </w:r>
    </w:p>
    <w:p w14:paraId="6BDCA015" w14:textId="77777777" w:rsidR="004B6BD8" w:rsidRPr="001F3D75" w:rsidRDefault="004B6BD8" w:rsidP="00390042">
      <w:pPr>
        <w:pStyle w:val="NoSpacing"/>
        <w:ind w:left="900"/>
        <w:jc w:val="both"/>
        <w:rPr>
          <w:rFonts w:ascii="Sylfaen" w:hAnsi="Sylfaen" w:cs="Times New Roman"/>
          <w:sz w:val="24"/>
          <w:szCs w:val="24"/>
        </w:rPr>
      </w:pPr>
    </w:p>
    <w:p w14:paraId="41B585D9" w14:textId="77777777" w:rsidR="004B6BD8" w:rsidRPr="001F3D75" w:rsidRDefault="004B6BD8" w:rsidP="00390042">
      <w:pPr>
        <w:pStyle w:val="ListParagraph"/>
        <w:numPr>
          <w:ilvl w:val="0"/>
          <w:numId w:val="3"/>
        </w:numPr>
        <w:spacing w:after="0" w:line="240" w:lineRule="auto"/>
        <w:jc w:val="both"/>
        <w:rPr>
          <w:rFonts w:ascii="Sylfaen" w:hAnsi="Sylfaen" w:cs="Times New Roman"/>
          <w:sz w:val="24"/>
          <w:szCs w:val="24"/>
        </w:rPr>
      </w:pPr>
      <w:r w:rsidRPr="001F3D75">
        <w:rPr>
          <w:rFonts w:ascii="Sylfaen" w:hAnsi="Sylfaen" w:cs="Times New Roman"/>
          <w:sz w:val="24"/>
          <w:szCs w:val="24"/>
        </w:rPr>
        <w:t>Both sides will enhance dialogue on cooperation in the fields of culture and sport in order to promote good governance and development of cultural and sport infrastructure and to support arts and sports education as well as sports medicine.</w:t>
      </w:r>
    </w:p>
    <w:p w14:paraId="71EBB670" w14:textId="77777777" w:rsidR="00A21CC2" w:rsidRPr="001F3D75" w:rsidRDefault="00A21CC2" w:rsidP="00390042">
      <w:pPr>
        <w:pStyle w:val="NoSpacing"/>
        <w:ind w:left="900"/>
        <w:jc w:val="both"/>
        <w:rPr>
          <w:rFonts w:ascii="Sylfaen" w:hAnsi="Sylfaen" w:cs="Times New Roman"/>
          <w:sz w:val="24"/>
          <w:szCs w:val="24"/>
        </w:rPr>
      </w:pPr>
    </w:p>
    <w:p w14:paraId="6603F419" w14:textId="77777777" w:rsidR="00183659" w:rsidRPr="001F3D75" w:rsidRDefault="00183659" w:rsidP="00390042">
      <w:pPr>
        <w:pStyle w:val="NoSpacing"/>
        <w:numPr>
          <w:ilvl w:val="0"/>
          <w:numId w:val="3"/>
        </w:numPr>
        <w:jc w:val="both"/>
        <w:rPr>
          <w:rFonts w:ascii="Sylfaen" w:hAnsi="Sylfaen" w:cs="Times New Roman"/>
          <w:sz w:val="24"/>
          <w:szCs w:val="24"/>
        </w:rPr>
      </w:pPr>
      <w:r w:rsidRPr="001F3D75">
        <w:rPr>
          <w:rFonts w:ascii="Sylfaen" w:hAnsi="Sylfaen" w:cs="Times New Roman"/>
          <w:sz w:val="24"/>
          <w:szCs w:val="24"/>
        </w:rPr>
        <w:t xml:space="preserve">Finally, Georgia and the United States will enhance partnership with renewed opportunities in the field of strategic communications, through capacity building and strengthening relevant Georgian institutions, including the Information Center on NATO and EU.  </w:t>
      </w:r>
    </w:p>
    <w:p w14:paraId="40B849A9" w14:textId="77777777" w:rsidR="00183659" w:rsidRPr="001F3D75" w:rsidRDefault="00183659" w:rsidP="00390042">
      <w:pPr>
        <w:pStyle w:val="NoSpacing"/>
        <w:ind w:left="900"/>
        <w:jc w:val="both"/>
        <w:rPr>
          <w:rFonts w:ascii="Sylfaen" w:hAnsi="Sylfaen"/>
          <w:sz w:val="24"/>
          <w:szCs w:val="24"/>
        </w:rPr>
      </w:pPr>
    </w:p>
    <w:p w14:paraId="78EEA56B" w14:textId="0077E189" w:rsidR="00183659" w:rsidRPr="00390042" w:rsidRDefault="00183659" w:rsidP="001F3D75">
      <w:pPr>
        <w:pStyle w:val="NoSpacing"/>
        <w:numPr>
          <w:ilvl w:val="0"/>
          <w:numId w:val="3"/>
        </w:numPr>
        <w:jc w:val="both"/>
        <w:rPr>
          <w:rFonts w:ascii="Sylfaen" w:hAnsi="Sylfaen" w:cs="Times New Roman"/>
          <w:sz w:val="24"/>
          <w:szCs w:val="24"/>
        </w:rPr>
      </w:pPr>
      <w:r w:rsidRPr="001F3D75">
        <w:rPr>
          <w:rFonts w:ascii="Sylfaen" w:hAnsi="Sylfaen"/>
          <w:sz w:val="24"/>
          <w:szCs w:val="24"/>
        </w:rPr>
        <w:t xml:space="preserve">Furthermore, the sides emphasized importance of </w:t>
      </w:r>
      <w:r w:rsidRPr="001F3D75">
        <w:rPr>
          <w:rFonts w:ascii="Sylfaen" w:hAnsi="Sylfaen" w:cs="Times New Roman"/>
          <w:sz w:val="24"/>
          <w:szCs w:val="24"/>
        </w:rPr>
        <w:t xml:space="preserve">participation of high level representatives from the United States at the </w:t>
      </w:r>
      <w:r w:rsidRPr="001F3D75">
        <w:rPr>
          <w:rFonts w:ascii="Sylfaen" w:hAnsi="Sylfaen"/>
          <w:sz w:val="24"/>
          <w:szCs w:val="24"/>
        </w:rPr>
        <w:t>NATO-Georgia Public Diplomacy Forum to be held in April 2018.</w:t>
      </w:r>
      <w:r w:rsidRPr="00390042">
        <w:rPr>
          <w:rFonts w:ascii="Sylfaen" w:hAnsi="Sylfaen" w:cs="Times New Roman"/>
          <w:sz w:val="24"/>
          <w:szCs w:val="24"/>
        </w:rPr>
        <w:t xml:space="preserve"> </w:t>
      </w:r>
    </w:p>
    <w:p w14:paraId="7AC2D102" w14:textId="5CDEAF9D" w:rsidR="00AF2847" w:rsidRPr="00390042" w:rsidRDefault="00AF2847" w:rsidP="00390042">
      <w:pPr>
        <w:pStyle w:val="NoSpacing"/>
        <w:ind w:left="900"/>
        <w:jc w:val="both"/>
        <w:rPr>
          <w:rFonts w:ascii="Sylfaen" w:hAnsi="Sylfaen" w:cs="Times New Roman"/>
          <w:sz w:val="24"/>
          <w:szCs w:val="24"/>
        </w:rPr>
      </w:pPr>
    </w:p>
    <w:sectPr w:rsidR="00AF2847" w:rsidRPr="003900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C65DB" w14:textId="77777777" w:rsidR="00BA6FE9" w:rsidRDefault="00BA6FE9" w:rsidP="00720424">
      <w:pPr>
        <w:spacing w:after="0" w:line="240" w:lineRule="auto"/>
      </w:pPr>
      <w:r>
        <w:separator/>
      </w:r>
    </w:p>
  </w:endnote>
  <w:endnote w:type="continuationSeparator" w:id="0">
    <w:p w14:paraId="2164D26D" w14:textId="77777777" w:rsidR="00BA6FE9" w:rsidRDefault="00BA6FE9" w:rsidP="0072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B5CF4" w14:textId="77777777" w:rsidR="00BA6FE9" w:rsidRDefault="00BA6FE9" w:rsidP="00720424">
      <w:pPr>
        <w:spacing w:after="0" w:line="240" w:lineRule="auto"/>
      </w:pPr>
      <w:r>
        <w:separator/>
      </w:r>
    </w:p>
  </w:footnote>
  <w:footnote w:type="continuationSeparator" w:id="0">
    <w:p w14:paraId="4E7F5ABC" w14:textId="77777777" w:rsidR="00BA6FE9" w:rsidRDefault="00BA6FE9" w:rsidP="00720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108C1" w14:textId="0E7BA2A9" w:rsidR="00720424" w:rsidRPr="00720424" w:rsidRDefault="00720424" w:rsidP="00720424">
    <w:pPr>
      <w:pStyle w:val="Header"/>
      <w:jc w:val="center"/>
      <w:rPr>
        <w:color w:val="FF0000"/>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53DE3"/>
    <w:multiLevelType w:val="hybridMultilevel"/>
    <w:tmpl w:val="CBA4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892558"/>
    <w:multiLevelType w:val="hybridMultilevel"/>
    <w:tmpl w:val="1B6EA4BC"/>
    <w:lvl w:ilvl="0" w:tplc="EBB8B8A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33926"/>
    <w:multiLevelType w:val="hybridMultilevel"/>
    <w:tmpl w:val="472E2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E4"/>
    <w:rsid w:val="00003045"/>
    <w:rsid w:val="000D5282"/>
    <w:rsid w:val="00134E71"/>
    <w:rsid w:val="00183659"/>
    <w:rsid w:val="001A354D"/>
    <w:rsid w:val="001F3D75"/>
    <w:rsid w:val="00253F21"/>
    <w:rsid w:val="00273ECA"/>
    <w:rsid w:val="00290BDD"/>
    <w:rsid w:val="002B027A"/>
    <w:rsid w:val="002F2E3A"/>
    <w:rsid w:val="003661C5"/>
    <w:rsid w:val="00374443"/>
    <w:rsid w:val="00381A28"/>
    <w:rsid w:val="00390042"/>
    <w:rsid w:val="003A1C6B"/>
    <w:rsid w:val="003C0131"/>
    <w:rsid w:val="003C0679"/>
    <w:rsid w:val="003D1E1D"/>
    <w:rsid w:val="004729DE"/>
    <w:rsid w:val="004B6BD8"/>
    <w:rsid w:val="004D5D96"/>
    <w:rsid w:val="00625E66"/>
    <w:rsid w:val="006B0E17"/>
    <w:rsid w:val="00720424"/>
    <w:rsid w:val="00753A26"/>
    <w:rsid w:val="007A2AE8"/>
    <w:rsid w:val="007D0607"/>
    <w:rsid w:val="0084673F"/>
    <w:rsid w:val="00847677"/>
    <w:rsid w:val="008A26BA"/>
    <w:rsid w:val="00965BDF"/>
    <w:rsid w:val="009F4490"/>
    <w:rsid w:val="00A173BF"/>
    <w:rsid w:val="00A21CC2"/>
    <w:rsid w:val="00A250FF"/>
    <w:rsid w:val="00AF2847"/>
    <w:rsid w:val="00B46AEF"/>
    <w:rsid w:val="00B9305E"/>
    <w:rsid w:val="00BA6FE9"/>
    <w:rsid w:val="00BC1D7F"/>
    <w:rsid w:val="00BF2CC5"/>
    <w:rsid w:val="00C02C96"/>
    <w:rsid w:val="00C32233"/>
    <w:rsid w:val="00C8250F"/>
    <w:rsid w:val="00D44294"/>
    <w:rsid w:val="00D529E4"/>
    <w:rsid w:val="00D53AAA"/>
    <w:rsid w:val="00D55373"/>
    <w:rsid w:val="00D74F39"/>
    <w:rsid w:val="00D87210"/>
    <w:rsid w:val="00D94A71"/>
    <w:rsid w:val="00DA041A"/>
    <w:rsid w:val="00DC10AB"/>
    <w:rsid w:val="00DC4350"/>
    <w:rsid w:val="00E72ABD"/>
    <w:rsid w:val="00FA59C3"/>
    <w:rsid w:val="00FE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A998"/>
  <w15:docId w15:val="{7611A591-45B9-4550-B86D-2BD90E34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9E4"/>
    <w:pPr>
      <w:spacing w:after="0" w:line="240" w:lineRule="auto"/>
    </w:pPr>
  </w:style>
  <w:style w:type="paragraph" w:styleId="Header">
    <w:name w:val="header"/>
    <w:basedOn w:val="Normal"/>
    <w:link w:val="HeaderChar"/>
    <w:uiPriority w:val="99"/>
    <w:unhideWhenUsed/>
    <w:rsid w:val="00720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24"/>
  </w:style>
  <w:style w:type="paragraph" w:styleId="Footer">
    <w:name w:val="footer"/>
    <w:basedOn w:val="Normal"/>
    <w:link w:val="FooterChar"/>
    <w:uiPriority w:val="99"/>
    <w:unhideWhenUsed/>
    <w:rsid w:val="00720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24"/>
  </w:style>
  <w:style w:type="paragraph" w:styleId="ListParagraph">
    <w:name w:val="List Paragraph"/>
    <w:basedOn w:val="Normal"/>
    <w:uiPriority w:val="34"/>
    <w:qFormat/>
    <w:rsid w:val="00965BDF"/>
    <w:pPr>
      <w:ind w:left="720"/>
      <w:contextualSpacing/>
    </w:pPr>
  </w:style>
  <w:style w:type="character" w:styleId="CommentReference">
    <w:name w:val="annotation reference"/>
    <w:basedOn w:val="DefaultParagraphFont"/>
    <w:uiPriority w:val="99"/>
    <w:semiHidden/>
    <w:unhideWhenUsed/>
    <w:rsid w:val="003A1C6B"/>
    <w:rPr>
      <w:sz w:val="16"/>
      <w:szCs w:val="16"/>
    </w:rPr>
  </w:style>
  <w:style w:type="paragraph" w:styleId="CommentText">
    <w:name w:val="annotation text"/>
    <w:basedOn w:val="Normal"/>
    <w:link w:val="CommentTextChar"/>
    <w:uiPriority w:val="99"/>
    <w:semiHidden/>
    <w:unhideWhenUsed/>
    <w:rsid w:val="003A1C6B"/>
    <w:pPr>
      <w:spacing w:line="240" w:lineRule="auto"/>
    </w:pPr>
    <w:rPr>
      <w:sz w:val="20"/>
      <w:szCs w:val="20"/>
    </w:rPr>
  </w:style>
  <w:style w:type="character" w:customStyle="1" w:styleId="CommentTextChar">
    <w:name w:val="Comment Text Char"/>
    <w:basedOn w:val="DefaultParagraphFont"/>
    <w:link w:val="CommentText"/>
    <w:uiPriority w:val="99"/>
    <w:semiHidden/>
    <w:rsid w:val="003A1C6B"/>
    <w:rPr>
      <w:sz w:val="20"/>
      <w:szCs w:val="20"/>
    </w:rPr>
  </w:style>
  <w:style w:type="paragraph" w:styleId="CommentSubject">
    <w:name w:val="annotation subject"/>
    <w:basedOn w:val="CommentText"/>
    <w:next w:val="CommentText"/>
    <w:link w:val="CommentSubjectChar"/>
    <w:uiPriority w:val="99"/>
    <w:semiHidden/>
    <w:unhideWhenUsed/>
    <w:rsid w:val="003A1C6B"/>
    <w:rPr>
      <w:b/>
      <w:bCs/>
    </w:rPr>
  </w:style>
  <w:style w:type="character" w:customStyle="1" w:styleId="CommentSubjectChar">
    <w:name w:val="Comment Subject Char"/>
    <w:basedOn w:val="CommentTextChar"/>
    <w:link w:val="CommentSubject"/>
    <w:uiPriority w:val="99"/>
    <w:semiHidden/>
    <w:rsid w:val="003A1C6B"/>
    <w:rPr>
      <w:b/>
      <w:bCs/>
      <w:sz w:val="20"/>
      <w:szCs w:val="20"/>
    </w:rPr>
  </w:style>
  <w:style w:type="paragraph" w:styleId="BalloonText">
    <w:name w:val="Balloon Text"/>
    <w:basedOn w:val="Normal"/>
    <w:link w:val="BalloonTextChar"/>
    <w:uiPriority w:val="99"/>
    <w:semiHidden/>
    <w:unhideWhenUsed/>
    <w:rsid w:val="003A1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T. Boundy</dc:creator>
  <cp:lastModifiedBy>Elene Khurtsilava</cp:lastModifiedBy>
  <cp:revision>13</cp:revision>
  <dcterms:created xsi:type="dcterms:W3CDTF">2018-02-02T12:29:00Z</dcterms:created>
  <dcterms:modified xsi:type="dcterms:W3CDTF">2018-02-05T07:52:00Z</dcterms:modified>
</cp:coreProperties>
</file>