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D13A08" w:rsidP="006B6332">
      <w:pPr>
        <w:jc w:val="both"/>
      </w:pPr>
      <w:bookmarkStart w:id="0" w:name="_GoBack"/>
      <w:r>
        <w:t>Dear Dr. Mozalevskis,</w:t>
      </w:r>
    </w:p>
    <w:p w:rsidR="00D13A08" w:rsidRDefault="00D13A08" w:rsidP="006B6332">
      <w:pPr>
        <w:jc w:val="both"/>
      </w:pPr>
    </w:p>
    <w:p w:rsidR="00AD3553" w:rsidRDefault="004E3B84" w:rsidP="006B6332">
      <w:pPr>
        <w:jc w:val="both"/>
      </w:pPr>
      <w:r>
        <w:t>With this letter we w</w:t>
      </w:r>
      <w:r w:rsidR="006533D0">
        <w:t>ould like to invite you to participate</w:t>
      </w:r>
      <w:r w:rsidR="00D13A08">
        <w:t xml:space="preserve"> in the Hepatitis C Elimination Workshop on 7, 9, and 12 March 2018</w:t>
      </w:r>
      <w:r w:rsidR="00AD3553">
        <w:t xml:space="preserve"> in Tbilisi, Georgia</w:t>
      </w:r>
      <w:r w:rsidR="00D13A08">
        <w:t>. This Workshop will be held to direct implementation of the Technical Advisory Group Recommendations for the Hepatitis C Elimination Program. It is requested that you participate in the overall workshop</w:t>
      </w:r>
      <w:r>
        <w:t>, present the latest WHO guidance on viral hepatitis surveillance</w:t>
      </w:r>
      <w:r w:rsidR="00D13A08">
        <w:t xml:space="preserve"> and provide specific technical assistance to Georgia’s National Centers for Disease Control and Prevention on implementing acute viral hepatitis surveillance systems. </w:t>
      </w:r>
      <w:r w:rsidR="00AD3553">
        <w:t>We hope that you can attend the Workshop and provide your expertise to move this program forward.</w:t>
      </w:r>
    </w:p>
    <w:p w:rsidR="00AD3553" w:rsidRDefault="00AD3553" w:rsidP="006B6332">
      <w:pPr>
        <w:jc w:val="both"/>
      </w:pPr>
    </w:p>
    <w:p w:rsidR="00AD3553" w:rsidRDefault="00AD3553" w:rsidP="006B6332">
      <w:pPr>
        <w:jc w:val="both"/>
      </w:pPr>
      <w:r>
        <w:t>WHO will be responsible for all travel expenses.</w:t>
      </w:r>
    </w:p>
    <w:p w:rsidR="00AD3553" w:rsidRDefault="00AD3553" w:rsidP="006B6332">
      <w:pPr>
        <w:jc w:val="both"/>
      </w:pPr>
    </w:p>
    <w:p w:rsidR="00AD3553" w:rsidRDefault="00AD3553" w:rsidP="006B6332">
      <w:pPr>
        <w:jc w:val="both"/>
      </w:pPr>
      <w:r>
        <w:t>We look forward to seeing you in Tbilisi in March.</w:t>
      </w:r>
    </w:p>
    <w:p w:rsidR="00AD3553" w:rsidRDefault="00AD3553" w:rsidP="006B6332">
      <w:pPr>
        <w:jc w:val="both"/>
      </w:pPr>
    </w:p>
    <w:bookmarkEnd w:id="0"/>
    <w:p w:rsidR="00AD3553" w:rsidRDefault="00AD3553" w:rsidP="006B6332">
      <w:pPr>
        <w:jc w:val="both"/>
      </w:pPr>
    </w:p>
    <w:sectPr w:rsidR="00AD355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A08"/>
    <w:rsid w:val="004E3B84"/>
    <w:rsid w:val="006533D0"/>
    <w:rsid w:val="006B6332"/>
    <w:rsid w:val="00AD3553"/>
    <w:rsid w:val="00D13A0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326E8-96CA-4355-8441-1D4ACFED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Nancy (CDC/OID/NCHHSTP)</dc:creator>
  <cp:lastModifiedBy>Irine Tskhomelidze</cp:lastModifiedBy>
  <cp:revision>4</cp:revision>
  <dcterms:created xsi:type="dcterms:W3CDTF">2018-02-02T09:41:00Z</dcterms:created>
  <dcterms:modified xsi:type="dcterms:W3CDTF">2018-02-02T14:09:00Z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-1550951006</vt:i4>
  </property>
  <property fmtid="{D5CDD505-2E9C-101B-9397-08002B2CF9AE}" pid="3" name="_NewReviewCycle">
    <vt:lpwstr/>
  </property>
  <property fmtid="{D5CDD505-2E9C-101B-9397-08002B2CF9AE}" pid="4" name="_EmailSubject">
    <vt:lpwstr>Catch up with EURO</vt:lpwstr>
  </property>
  <property fmtid="{D5CDD505-2E9C-101B-9397-08002B2CF9AE}" pid="5" name="_AuthorEmail">
    <vt:lpwstr>mozalevskisa@who.int</vt:lpwstr>
  </property>
  <property fmtid="{D5CDD505-2E9C-101B-9397-08002B2CF9AE}" pid="6" name="_AuthorEmailDisplayName">
    <vt:lpwstr>MOZALEVSKIS, Antons</vt:lpwstr>
  </property>
  <property fmtid="{D5CDD505-2E9C-101B-9397-08002B2CF9AE}" pid="7" name="_ReviewingToolsShownOnce">
    <vt:lpwstr/>
  </property>
</Properties>
</file>