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0E" w:rsidRDefault="00593F76">
      <w:pPr>
        <w:rPr>
          <w:rFonts w:ascii="Sylfaen" w:hAnsi="Sylfaen"/>
          <w:lang w:val="ka-GE"/>
        </w:rPr>
      </w:pPr>
      <w:r>
        <w:rPr>
          <w:rFonts w:ascii="Sylfaen" w:hAnsi="Sylfaen"/>
          <w:lang w:val="ka-GE"/>
        </w:rPr>
        <w:t>შეხვედრა გერმანიის პარლამენტართან და გლობალური ფონდის წარმომადგენლებთან</w:t>
      </w:r>
    </w:p>
    <w:p w:rsidR="00593F76" w:rsidRDefault="00593F76">
      <w:pPr>
        <w:rPr>
          <w:rFonts w:ascii="Sylfaen" w:hAnsi="Sylfaen"/>
          <w:lang w:val="ka-GE"/>
        </w:rPr>
      </w:pPr>
    </w:p>
    <w:p w:rsidR="00593F76" w:rsidRDefault="00593F76">
      <w:pPr>
        <w:rPr>
          <w:rFonts w:ascii="Sylfaen" w:hAnsi="Sylfaen"/>
          <w:lang w:val="ka-GE"/>
        </w:rPr>
      </w:pPr>
      <w:r>
        <w:rPr>
          <w:rFonts w:ascii="Sylfaen" w:hAnsi="Sylfaen"/>
          <w:lang w:val="ka-GE"/>
        </w:rPr>
        <w:t>გერმანია გლობალური ფონდის სიდიდით მეოთხე დამფინანსებელია და ამდენად, დაინტერესებულია შეაფასოს ამ ფონდის დახმარებით მიღწეული შედეგები. დელეგაციის წევრები არიან პარლამენტის წევრები, და ასევე, არასამთავრობო და კერძო სექტორის წარმომადგენლები.</w:t>
      </w:r>
    </w:p>
    <w:p w:rsidR="00593F76" w:rsidRPr="00593F76" w:rsidRDefault="00593F76">
      <w:pPr>
        <w:rPr>
          <w:rFonts w:ascii="Sylfaen" w:hAnsi="Sylfaen"/>
          <w:lang w:val="ka-GE"/>
        </w:rPr>
      </w:pPr>
      <w:r>
        <w:rPr>
          <w:rFonts w:ascii="Sylfaen" w:hAnsi="Sylfaen"/>
          <w:lang w:val="ka-GE"/>
        </w:rPr>
        <w:t xml:space="preserve">დელეგაციის ინტერესის სფერო წარმოადგენს შემდეგი საკითხები: საყოველთაო ჯანდაცვის პროგრამა, </w:t>
      </w:r>
      <w:r>
        <w:rPr>
          <w:rFonts w:ascii="Sylfaen" w:hAnsi="Sylfaen"/>
        </w:rPr>
        <w:t>C</w:t>
      </w:r>
      <w:r>
        <w:rPr>
          <w:rFonts w:ascii="Sylfaen" w:hAnsi="Sylfaen"/>
          <w:lang w:val="ka-GE"/>
        </w:rPr>
        <w:t xml:space="preserve"> ჰეპატიტის </w:t>
      </w:r>
      <w:proofErr w:type="spellStart"/>
      <w:r>
        <w:rPr>
          <w:rFonts w:ascii="Sylfaen" w:hAnsi="Sylfaen"/>
          <w:lang w:val="ka-GE"/>
        </w:rPr>
        <w:t>ელიმინაციის</w:t>
      </w:r>
      <w:proofErr w:type="spellEnd"/>
      <w:r>
        <w:rPr>
          <w:rFonts w:ascii="Sylfaen" w:hAnsi="Sylfaen"/>
          <w:lang w:val="ka-GE"/>
        </w:rPr>
        <w:t xml:space="preserve">, აივ/შიდსის და ტუბერკულოზის პროგრამები, გლობალური ფონდის დაფინანსებიდან სახელმწიფო დაფინანსებაზე ეტაპობრივი გადასვლის გეგმა. </w:t>
      </w:r>
    </w:p>
    <w:p w:rsidR="00593F76" w:rsidRDefault="00593F76">
      <w:pPr>
        <w:rPr>
          <w:rFonts w:ascii="Sylfaen" w:hAnsi="Sylfaen"/>
          <w:lang w:val="ka-GE"/>
        </w:rPr>
      </w:pPr>
      <w:r>
        <w:rPr>
          <w:rFonts w:ascii="Sylfaen" w:hAnsi="Sylfaen"/>
          <w:lang w:val="ka-GE"/>
        </w:rPr>
        <w:t>საქართველო არჩეულია სამოდელო ქვეყნად, სადაც გლობალური ფონდის მხარდაჭერით პროექტები ხორციელდება 2003 წლიდან. საერთო ჯანში მიღებულია 119,2 მილიონი დოლარის დახმარება (74,1 მილიონი აივ პროგრამის, 41,9 მილიონი ტუბერკულოზის პროგრამის და 3,5 მილიონი მალარიის პროგრამისთვის).</w:t>
      </w:r>
    </w:p>
    <w:p w:rsidR="00593F76" w:rsidRDefault="00593F76">
      <w:pPr>
        <w:rPr>
          <w:rFonts w:ascii="Sylfaen" w:hAnsi="Sylfaen"/>
          <w:lang w:val="ka-GE"/>
        </w:rPr>
      </w:pPr>
      <w:r>
        <w:rPr>
          <w:rFonts w:ascii="Sylfaen" w:hAnsi="Sylfaen"/>
          <w:lang w:val="ka-GE"/>
        </w:rPr>
        <w:t>გლობალური ფონდის დახმარებით მიღწეული</w:t>
      </w:r>
      <w:r w:rsidR="00CF7D90">
        <w:rPr>
          <w:rFonts w:ascii="Sylfaen" w:hAnsi="Sylfaen"/>
          <w:lang w:val="ka-GE"/>
        </w:rPr>
        <w:t xml:space="preserve"> შედეგები:</w:t>
      </w:r>
    </w:p>
    <w:p w:rsidR="00CF7D90" w:rsidRPr="00C10189" w:rsidRDefault="00CF7D90" w:rsidP="00C10189">
      <w:pPr>
        <w:rPr>
          <w:rFonts w:ascii="Sylfaen" w:hAnsi="Sylfaen"/>
        </w:rPr>
      </w:pPr>
      <w:r w:rsidRPr="00C10189">
        <w:rPr>
          <w:rFonts w:ascii="Sylfaen" w:hAnsi="Sylfaen"/>
          <w:lang w:val="ka-GE"/>
        </w:rPr>
        <w:t xml:space="preserve">მალარიის ელიმინაცია - მალარიის ადგილობრივი შემთხვევა არ </w:t>
      </w:r>
      <w:proofErr w:type="spellStart"/>
      <w:r w:rsidRPr="00C10189">
        <w:rPr>
          <w:rFonts w:ascii="Sylfaen" w:hAnsi="Sylfaen"/>
          <w:lang w:val="ka-GE"/>
        </w:rPr>
        <w:t>დაფიქსირებულა</w:t>
      </w:r>
      <w:proofErr w:type="spellEnd"/>
      <w:r w:rsidRPr="00C10189">
        <w:rPr>
          <w:rFonts w:ascii="Sylfaen" w:hAnsi="Sylfaen"/>
          <w:lang w:val="ka-GE"/>
        </w:rPr>
        <w:t xml:space="preserve"> 2010 წლიდან</w:t>
      </w:r>
      <w:r w:rsidR="00C10189">
        <w:rPr>
          <w:rFonts w:ascii="Sylfaen" w:hAnsi="Sylfaen"/>
        </w:rPr>
        <w:t>.</w:t>
      </w:r>
    </w:p>
    <w:p w:rsidR="00CF7D90" w:rsidRPr="00C10189" w:rsidRDefault="00CF7D90" w:rsidP="00C10189">
      <w:pPr>
        <w:rPr>
          <w:rFonts w:ascii="Sylfaen" w:hAnsi="Sylfaen"/>
          <w:lang w:val="ka-GE"/>
        </w:rPr>
      </w:pPr>
      <w:r w:rsidRPr="00C10189">
        <w:rPr>
          <w:rFonts w:ascii="Sylfaen" w:hAnsi="Sylfaen"/>
          <w:lang w:val="ka-GE"/>
        </w:rPr>
        <w:t xml:space="preserve">ქვეყანა ინარჩუნებს აივ ინფექციის თვალსაზრისით დაბალი </w:t>
      </w:r>
      <w:proofErr w:type="spellStart"/>
      <w:r w:rsidRPr="00C10189">
        <w:rPr>
          <w:rFonts w:ascii="Sylfaen" w:hAnsi="Sylfaen"/>
          <w:lang w:val="ka-GE"/>
        </w:rPr>
        <w:t>პრევალენტობის</w:t>
      </w:r>
      <w:proofErr w:type="spellEnd"/>
      <w:r w:rsidRPr="00C10189">
        <w:rPr>
          <w:rFonts w:ascii="Sylfaen" w:hAnsi="Sylfaen"/>
          <w:lang w:val="ka-GE"/>
        </w:rPr>
        <w:t xml:space="preserve"> სტატუსს. </w:t>
      </w:r>
      <w:r w:rsidR="00BC299A" w:rsidRPr="00C10189">
        <w:rPr>
          <w:rFonts w:ascii="Sylfaen" w:hAnsi="Sylfaen"/>
          <w:lang w:val="ka-GE"/>
        </w:rPr>
        <w:t xml:space="preserve">საქართველოში (მათ შორის აფხაზეთში) </w:t>
      </w:r>
      <w:r w:rsidRPr="00C10189">
        <w:rPr>
          <w:rFonts w:ascii="Sylfaen" w:hAnsi="Sylfaen"/>
          <w:lang w:val="ka-GE"/>
        </w:rPr>
        <w:t xml:space="preserve">აივ ინფიცირებული პირებისთვის უზრუნველყოფილია საყოველთაო ხელმისაწვდომობა დიაგნოსტიკასა და წამლებზე. 2015 წელს საქართველო გახდა პირველი ქვეყანა რეგიონში, რომელმაც დანერგა „ყველას მკურნალობის“ სტრატეგია. ამჟამად ანტირეტროვირუსულ მკურნალობაზე იმყოფება 4310 პაციენტი. </w:t>
      </w:r>
      <w:r w:rsidR="00D64896" w:rsidRPr="00C10189">
        <w:rPr>
          <w:rFonts w:ascii="Sylfaen" w:hAnsi="Sylfaen"/>
          <w:lang w:val="ka-GE"/>
        </w:rPr>
        <w:t xml:space="preserve"> </w:t>
      </w:r>
    </w:p>
    <w:p w:rsidR="00BC299A" w:rsidRPr="00C10189" w:rsidRDefault="00BC299A" w:rsidP="00C10189">
      <w:pPr>
        <w:rPr>
          <w:rFonts w:ascii="Sylfaen" w:hAnsi="Sylfaen"/>
          <w:lang w:val="ka-GE"/>
        </w:rPr>
      </w:pPr>
      <w:r w:rsidRPr="00C10189">
        <w:rPr>
          <w:rFonts w:ascii="Sylfaen" w:hAnsi="Sylfaen"/>
          <w:lang w:val="ka-GE"/>
        </w:rPr>
        <w:t xml:space="preserve">საქართველოს </w:t>
      </w:r>
      <w:r w:rsidR="003B272C" w:rsidRPr="00C10189">
        <w:rPr>
          <w:rFonts w:ascii="Sylfaen" w:hAnsi="Sylfaen"/>
          <w:lang w:val="ka-GE"/>
        </w:rPr>
        <w:t xml:space="preserve">აივ </w:t>
      </w:r>
      <w:r w:rsidRPr="00C10189">
        <w:rPr>
          <w:rFonts w:ascii="Sylfaen" w:hAnsi="Sylfaen"/>
          <w:lang w:val="ka-GE"/>
        </w:rPr>
        <w:t xml:space="preserve">პროგრამა აღიარებულია როგორც ერთ-ერთი საუკეთესო რეგიონში </w:t>
      </w:r>
      <w:r w:rsidR="003B272C" w:rsidRPr="00C10189">
        <w:rPr>
          <w:rFonts w:ascii="Sylfaen" w:hAnsi="Sylfaen"/>
          <w:lang w:val="ka-GE"/>
        </w:rPr>
        <w:t xml:space="preserve">პრევენციული სერვისების ხელმისაწვდომობის, მკურნალობაში ჩართვის </w:t>
      </w:r>
      <w:r w:rsidRPr="00C10189">
        <w:rPr>
          <w:rFonts w:ascii="Sylfaen" w:hAnsi="Sylfaen"/>
          <w:lang w:val="ka-GE"/>
        </w:rPr>
        <w:t xml:space="preserve">მაღალი </w:t>
      </w:r>
      <w:r w:rsidR="003B272C" w:rsidRPr="00C10189">
        <w:rPr>
          <w:rFonts w:ascii="Sylfaen" w:hAnsi="Sylfaen"/>
          <w:lang w:val="ka-GE"/>
        </w:rPr>
        <w:t>მაჩვენებლის,</w:t>
      </w:r>
      <w:r w:rsidRPr="00C10189">
        <w:rPr>
          <w:rFonts w:ascii="Sylfaen" w:hAnsi="Sylfaen"/>
          <w:lang w:val="ka-GE"/>
        </w:rPr>
        <w:t xml:space="preserve"> მკურნალობაზე დამყოლობის და სერვისების ხარისხის გამო. </w:t>
      </w:r>
    </w:p>
    <w:p w:rsidR="00D64896" w:rsidRPr="00C10189" w:rsidRDefault="00CF7D90" w:rsidP="00C10189">
      <w:pPr>
        <w:rPr>
          <w:rFonts w:ascii="Sylfaen" w:hAnsi="Sylfaen"/>
          <w:lang w:val="ka-GE"/>
        </w:rPr>
      </w:pPr>
      <w:r w:rsidRPr="00C10189">
        <w:rPr>
          <w:rFonts w:ascii="Sylfaen" w:hAnsi="Sylfaen"/>
          <w:lang w:val="ka-GE"/>
        </w:rPr>
        <w:t xml:space="preserve">სრულყოფილად ხორციელდება დედიდან ახალშობილზე აივ ინფექციის </w:t>
      </w:r>
      <w:r w:rsidR="003B272C" w:rsidRPr="00C10189">
        <w:rPr>
          <w:rFonts w:ascii="Sylfaen" w:hAnsi="Sylfaen"/>
          <w:lang w:val="ka-GE"/>
        </w:rPr>
        <w:t xml:space="preserve">და სიფილისის </w:t>
      </w:r>
      <w:r w:rsidRPr="00C10189">
        <w:rPr>
          <w:rFonts w:ascii="Sylfaen" w:hAnsi="Sylfaen"/>
          <w:lang w:val="ka-GE"/>
        </w:rPr>
        <w:t>გადაცემის პრევენცია</w:t>
      </w:r>
      <w:r w:rsidR="003B272C" w:rsidRPr="00C10189">
        <w:rPr>
          <w:rFonts w:ascii="Sylfaen" w:hAnsi="Sylfaen"/>
          <w:lang w:val="ka-GE"/>
        </w:rPr>
        <w:t xml:space="preserve"> და დაგეგმილია გადაცემის ელიმინაცია 2020 წლისთვის</w:t>
      </w:r>
      <w:r w:rsidRPr="00C10189">
        <w:rPr>
          <w:rFonts w:ascii="Sylfaen" w:hAnsi="Sylfaen"/>
          <w:lang w:val="ka-GE"/>
        </w:rPr>
        <w:t>.</w:t>
      </w:r>
      <w:r w:rsidR="00D64896" w:rsidRPr="00C10189">
        <w:rPr>
          <w:rFonts w:ascii="Sylfaen" w:hAnsi="Sylfaen"/>
          <w:lang w:val="ka-GE"/>
        </w:rPr>
        <w:t xml:space="preserve"> </w:t>
      </w:r>
    </w:p>
    <w:p w:rsidR="00CF7D90" w:rsidRPr="00C10189" w:rsidRDefault="00BC299A" w:rsidP="00C10189">
      <w:pPr>
        <w:rPr>
          <w:rFonts w:ascii="Sylfaen" w:hAnsi="Sylfaen"/>
          <w:lang w:val="ka-GE"/>
        </w:rPr>
      </w:pPr>
      <w:r w:rsidRPr="00C10189">
        <w:rPr>
          <w:rFonts w:ascii="Sylfaen" w:hAnsi="Sylfaen"/>
          <w:lang w:val="ka-GE"/>
        </w:rPr>
        <w:t xml:space="preserve">საქართველომ გლობალური ფონდის დახმარებით რეგიონში ერთ-ერთმა პირველმა დაიწყო </w:t>
      </w:r>
      <w:proofErr w:type="spellStart"/>
      <w:r w:rsidRPr="00C10189">
        <w:rPr>
          <w:rFonts w:ascii="Sylfaen" w:hAnsi="Sylfaen"/>
          <w:lang w:val="ka-GE"/>
        </w:rPr>
        <w:t>ოპი</w:t>
      </w:r>
      <w:r w:rsidR="00E01264" w:rsidRPr="00C10189">
        <w:rPr>
          <w:rFonts w:ascii="Sylfaen" w:hAnsi="Sylfaen"/>
          <w:lang w:val="ka-GE"/>
        </w:rPr>
        <w:t>ოიდებით</w:t>
      </w:r>
      <w:proofErr w:type="spellEnd"/>
      <w:r w:rsidRPr="00C10189">
        <w:rPr>
          <w:rFonts w:ascii="Sylfaen" w:hAnsi="Sylfaen"/>
          <w:lang w:val="ka-GE"/>
        </w:rPr>
        <w:t xml:space="preserve"> </w:t>
      </w:r>
      <w:proofErr w:type="spellStart"/>
      <w:r w:rsidRPr="00C10189">
        <w:rPr>
          <w:rFonts w:ascii="Sylfaen" w:hAnsi="Sylfaen"/>
          <w:lang w:val="ka-GE"/>
        </w:rPr>
        <w:t>ჩანაცვლებითი</w:t>
      </w:r>
      <w:proofErr w:type="spellEnd"/>
      <w:r w:rsidRPr="00C10189">
        <w:rPr>
          <w:rFonts w:ascii="Sylfaen" w:hAnsi="Sylfaen"/>
          <w:lang w:val="ka-GE"/>
        </w:rPr>
        <w:t xml:space="preserve"> თერაპიის პროგრამა 2005 წელს. ბოლო წლებში ეს პროგრამა ეტაპობრივად გადავიდა სახელმწიფო დაფინანსებაზე.</w:t>
      </w:r>
      <w:r w:rsidR="00D64896" w:rsidRPr="00C10189">
        <w:rPr>
          <w:rFonts w:ascii="Sylfaen" w:hAnsi="Sylfaen"/>
          <w:lang w:val="ka-GE"/>
        </w:rPr>
        <w:t xml:space="preserve"> 2017 წლიდან სახელმწიფო სრულად ფარავს პროგრამის ხარჯებს, მოიხსნა თანა-გადახდა და გაიზარდა მოცვა. </w:t>
      </w:r>
    </w:p>
    <w:p w:rsidR="00BC299A" w:rsidRPr="00C10189" w:rsidRDefault="00CF7D90" w:rsidP="00C10189">
      <w:pPr>
        <w:rPr>
          <w:rFonts w:ascii="Sylfaen" w:hAnsi="Sylfaen"/>
          <w:lang w:val="ka-GE"/>
        </w:rPr>
      </w:pPr>
      <w:r w:rsidRPr="00C10189">
        <w:rPr>
          <w:rFonts w:ascii="Sylfaen" w:hAnsi="Sylfaen"/>
          <w:lang w:val="ka-GE"/>
        </w:rPr>
        <w:t>უზრუნველყოფილია უნივერსალური ხელმისაწვდომობა ტუბსაწინააღმდეგო მედიკამენტებსა (მათ შორის ახალ წამლებზე) და დიაგნოსტიკაზე</w:t>
      </w:r>
      <w:r w:rsidR="00BC299A" w:rsidRPr="00C10189">
        <w:rPr>
          <w:rFonts w:ascii="Sylfaen" w:hAnsi="Sylfaen"/>
          <w:lang w:val="ka-GE"/>
        </w:rPr>
        <w:t xml:space="preserve"> როგორც სენსიტიური, ასევე რეზისტენტული ტუბერკულოზით დაავადებული პირებისთვის</w:t>
      </w:r>
      <w:r w:rsidRPr="00C10189">
        <w:rPr>
          <w:rFonts w:ascii="Sylfaen" w:hAnsi="Sylfaen"/>
          <w:lang w:val="ka-GE"/>
        </w:rPr>
        <w:t>.</w:t>
      </w:r>
      <w:r w:rsidR="00BC299A" w:rsidRPr="00C10189">
        <w:rPr>
          <w:rFonts w:ascii="Sylfaen" w:hAnsi="Sylfaen"/>
          <w:lang w:val="ka-GE"/>
        </w:rPr>
        <w:t xml:space="preserve"> რის შედეგადაც ბოლო წლების განმავლობაში ტუბერკულოზით ავადობა მნიშვნელოვნად შემცირდა. </w:t>
      </w:r>
      <w:r w:rsidR="00BC299A" w:rsidRPr="00C10189">
        <w:rPr>
          <w:rFonts w:ascii="Sylfaen" w:hAnsi="Sylfaen"/>
          <w:lang w:val="ka-GE"/>
        </w:rPr>
        <w:t>20,000-ზე მეტ პაციენტს ჩაუტარდა მკურნალობა.</w:t>
      </w:r>
    </w:p>
    <w:p w:rsidR="00CF7D90" w:rsidRPr="00C10189" w:rsidRDefault="00BC299A" w:rsidP="00C10189">
      <w:pPr>
        <w:rPr>
          <w:rFonts w:ascii="Sylfaen" w:hAnsi="Sylfaen"/>
          <w:lang w:val="ka-GE"/>
        </w:rPr>
      </w:pPr>
      <w:r w:rsidRPr="00C10189">
        <w:rPr>
          <w:rFonts w:ascii="Sylfaen" w:hAnsi="Sylfaen"/>
          <w:lang w:val="ka-GE"/>
        </w:rPr>
        <w:t xml:space="preserve">ქვეყნის მასშტაბით </w:t>
      </w:r>
      <w:r w:rsidR="00CF7D90" w:rsidRPr="00C10189">
        <w:rPr>
          <w:rFonts w:ascii="Sylfaen" w:hAnsi="Sylfaen"/>
          <w:lang w:val="ka-GE"/>
        </w:rPr>
        <w:t xml:space="preserve">ლაბორატორიები აღიჭურვა თანამედროვე ტექნოლოგიით სწრაფი დიაგნოსტიკისთვის. </w:t>
      </w:r>
    </w:p>
    <w:p w:rsidR="003B272C" w:rsidRPr="00C10189" w:rsidRDefault="003B272C" w:rsidP="00C10189">
      <w:pPr>
        <w:rPr>
          <w:rFonts w:ascii="Sylfaen" w:hAnsi="Sylfaen"/>
          <w:lang w:val="ka-GE"/>
        </w:rPr>
      </w:pPr>
      <w:r w:rsidRPr="00C10189">
        <w:rPr>
          <w:rFonts w:ascii="Sylfaen" w:hAnsi="Sylfaen"/>
          <w:lang w:val="ka-GE"/>
        </w:rPr>
        <w:t>სამეგრელო-ზემო სვანეთის რეგიონში მიმდინარეობს აივ ინფექციის/</w:t>
      </w:r>
      <w:r w:rsidRPr="00C10189">
        <w:rPr>
          <w:rFonts w:ascii="Sylfaen" w:hAnsi="Sylfaen"/>
        </w:rPr>
        <w:t xml:space="preserve">C </w:t>
      </w:r>
      <w:r w:rsidRPr="00C10189">
        <w:rPr>
          <w:rFonts w:ascii="Sylfaen" w:hAnsi="Sylfaen"/>
          <w:lang w:val="ka-GE"/>
        </w:rPr>
        <w:t>ჰეპატიტის და ტუბერკულოზის ინტეგრირებული სკრინინგის ინოვაციური პროგრამა</w:t>
      </w:r>
      <w:r w:rsidR="00D64896" w:rsidRPr="00C10189">
        <w:rPr>
          <w:rFonts w:ascii="Sylfaen" w:hAnsi="Sylfaen"/>
          <w:lang w:val="ka-GE"/>
        </w:rPr>
        <w:t>, რომლის გამოცდილებაც გაზიარებული იქნება სხვა რეგიონებშიც</w:t>
      </w:r>
      <w:r w:rsidRPr="00C10189">
        <w:rPr>
          <w:rFonts w:ascii="Sylfaen" w:hAnsi="Sylfaen"/>
          <w:lang w:val="ka-GE"/>
        </w:rPr>
        <w:t xml:space="preserve">. </w:t>
      </w:r>
    </w:p>
    <w:p w:rsidR="003B272C" w:rsidRPr="00C10189" w:rsidRDefault="003B272C" w:rsidP="00C10189">
      <w:pPr>
        <w:rPr>
          <w:rFonts w:ascii="Sylfaen" w:hAnsi="Sylfaen"/>
          <w:lang w:val="ka-GE"/>
        </w:rPr>
      </w:pPr>
      <w:r w:rsidRPr="00C10189">
        <w:rPr>
          <w:rFonts w:ascii="Sylfaen" w:hAnsi="Sylfaen"/>
          <w:lang w:val="ka-GE"/>
        </w:rPr>
        <w:t xml:space="preserve">დაგეგმილია ნულოვანი ტუბერკულოზის პროგრამის განხორციელება </w:t>
      </w:r>
      <w:r w:rsidR="00D64896" w:rsidRPr="00C10189">
        <w:rPr>
          <w:rFonts w:ascii="Sylfaen" w:hAnsi="Sylfaen"/>
          <w:lang w:val="ka-GE"/>
        </w:rPr>
        <w:t>აჭარის რეგიონში, რომლის მიზანია ტუბერკულოზის „</w:t>
      </w:r>
      <w:proofErr w:type="spellStart"/>
      <w:r w:rsidR="00D64896" w:rsidRPr="00C10189">
        <w:rPr>
          <w:rFonts w:ascii="Sylfaen" w:hAnsi="Sylfaen"/>
          <w:lang w:val="ka-GE"/>
        </w:rPr>
        <w:t>ელიმინაციის</w:t>
      </w:r>
      <w:proofErr w:type="spellEnd"/>
      <w:r w:rsidR="00D64896" w:rsidRPr="00C10189">
        <w:rPr>
          <w:rFonts w:ascii="Sylfaen" w:hAnsi="Sylfaen"/>
          <w:lang w:val="ka-GE"/>
        </w:rPr>
        <w:t xml:space="preserve"> კუნძულის“ შექმნა, რაც ხელს შეუწყობს ტუბერკულოზის ტვირთის შემცირებას როგორც აჭარის რეგიონში, ასევე მთლიანად საქართველოში. </w:t>
      </w:r>
      <w:r w:rsidRPr="00C10189">
        <w:rPr>
          <w:rFonts w:ascii="Sylfaen" w:hAnsi="Sylfaen"/>
          <w:lang w:val="ka-GE"/>
        </w:rPr>
        <w:t xml:space="preserve"> </w:t>
      </w:r>
    </w:p>
    <w:p w:rsidR="00D64896" w:rsidRPr="00C10189" w:rsidRDefault="00D64896" w:rsidP="00C10189">
      <w:pPr>
        <w:rPr>
          <w:rFonts w:ascii="Sylfaen" w:hAnsi="Sylfaen"/>
          <w:lang w:val="ka-GE"/>
        </w:rPr>
      </w:pPr>
      <w:r w:rsidRPr="00C10189">
        <w:rPr>
          <w:rFonts w:ascii="Sylfaen" w:hAnsi="Sylfaen"/>
          <w:lang w:val="ka-GE"/>
        </w:rPr>
        <w:t>აივ/შიდსის პროგრამის ძირითადი გამოწვევაა ადრეული გამოვლენა, ტუბერკულოზის პროგრამისთვის - რეზისტენტული ფორმების მკურნალობის შედეგი.</w:t>
      </w:r>
    </w:p>
    <w:p w:rsidR="00D64896" w:rsidRPr="00C10189" w:rsidRDefault="00D64896" w:rsidP="00C10189">
      <w:pPr>
        <w:rPr>
          <w:rFonts w:ascii="Sylfaen" w:hAnsi="Sylfaen"/>
          <w:lang w:val="ka-GE"/>
        </w:rPr>
      </w:pPr>
      <w:r w:rsidRPr="00C10189">
        <w:rPr>
          <w:rFonts w:ascii="Sylfaen" w:hAnsi="Sylfaen"/>
          <w:lang w:val="ka-GE"/>
        </w:rPr>
        <w:t>ამჟამად მიმდინარეობს როგორც აივ/შიდსის, ასევე ტუბერკულოზის 2019-2022 წლების სტრატეგიების შემუშავება.</w:t>
      </w:r>
    </w:p>
    <w:p w:rsidR="00D64896" w:rsidRPr="00C10189" w:rsidRDefault="00D64896" w:rsidP="00C10189">
      <w:pPr>
        <w:rPr>
          <w:rFonts w:ascii="Sylfaen" w:hAnsi="Sylfaen"/>
          <w:lang w:val="ka-GE"/>
        </w:rPr>
      </w:pPr>
      <w:r w:rsidRPr="00C10189">
        <w:rPr>
          <w:rFonts w:ascii="Sylfaen" w:hAnsi="Sylfaen"/>
          <w:lang w:val="ka-GE"/>
        </w:rPr>
        <w:t>ქვეყნის საკოორდინაციო საბჭომ დაამტკიცა 2017-2021 წლების გარდამავალი გეგმა, სადაც გაწერილია გლობალური ფონდის დაფინანსებიდან სახელმწიფო დაფინანსებაზე გადასვლის ეტაპები. 2015 წლიდან სახელმწიფო სრულად ასრულებს ნაკისრ ვალდებულებებს</w:t>
      </w:r>
      <w:r w:rsidR="00E01264" w:rsidRPr="00C10189">
        <w:rPr>
          <w:rFonts w:ascii="Sylfaen" w:hAnsi="Sylfaen"/>
          <w:lang w:val="ka-GE"/>
        </w:rPr>
        <w:t>. მაგალითად,</w:t>
      </w:r>
      <w:r w:rsidRPr="00C10189">
        <w:rPr>
          <w:rFonts w:ascii="Sylfaen" w:hAnsi="Sylfaen"/>
          <w:lang w:val="ka-GE"/>
        </w:rPr>
        <w:t xml:space="preserve"> ეტაპობრივად გადაიბარა პირველი რიგის ანტირეტრო</w:t>
      </w:r>
      <w:r w:rsidR="00E01264" w:rsidRPr="00C10189">
        <w:rPr>
          <w:rFonts w:ascii="Sylfaen" w:hAnsi="Sylfaen"/>
          <w:lang w:val="ka-GE"/>
        </w:rPr>
        <w:t>ვ</w:t>
      </w:r>
      <w:r w:rsidRPr="00C10189">
        <w:rPr>
          <w:rFonts w:ascii="Sylfaen" w:hAnsi="Sylfaen"/>
          <w:lang w:val="ka-GE"/>
        </w:rPr>
        <w:t>ირუსული და ტუბსაწინააღმდეგო მედიკამენტების</w:t>
      </w:r>
      <w:r w:rsidR="00E01264" w:rsidRPr="00C10189">
        <w:rPr>
          <w:rFonts w:ascii="Sylfaen" w:hAnsi="Sylfaen"/>
          <w:lang w:val="ka-GE"/>
        </w:rPr>
        <w:t xml:space="preserve"> 100%, და  მეორე რიგის მედიკამენტების </w:t>
      </w:r>
      <w:r w:rsidR="00E01264" w:rsidRPr="00C10189">
        <w:rPr>
          <w:rFonts w:ascii="Sylfaen" w:hAnsi="Sylfaen"/>
          <w:lang w:val="ka-GE"/>
        </w:rPr>
        <w:t>50%</w:t>
      </w:r>
      <w:r w:rsidR="00E01264" w:rsidRPr="00C10189">
        <w:rPr>
          <w:rFonts w:ascii="Sylfaen" w:hAnsi="Sylfaen"/>
          <w:lang w:val="ka-GE"/>
        </w:rPr>
        <w:t xml:space="preserve"> დაფინანსება. ამასთან, წამლების შესყიდვისას შენარჩუნებულია გლობალური ფონდის მიერ შემოთავაზებული მექანიზმი.  </w:t>
      </w:r>
    </w:p>
    <w:p w:rsidR="00E01264" w:rsidRPr="00E01264" w:rsidRDefault="00E01264" w:rsidP="00E01264">
      <w:pPr>
        <w:ind w:left="360"/>
        <w:rPr>
          <w:rFonts w:ascii="Sylfaen" w:hAnsi="Sylfaen"/>
          <w:lang w:val="ka-GE"/>
        </w:rPr>
      </w:pPr>
    </w:p>
    <w:p w:rsidR="00E01264" w:rsidRPr="00E01264" w:rsidRDefault="00E01264" w:rsidP="00E01264">
      <w:pPr>
        <w:ind w:left="360"/>
        <w:rPr>
          <w:rFonts w:ascii="Sylfaen" w:hAnsi="Sylfaen"/>
          <w:lang w:val="ka-GE"/>
        </w:rPr>
      </w:pPr>
    </w:p>
    <w:p w:rsidR="00CF7D90" w:rsidRDefault="00CF7D90">
      <w:pPr>
        <w:rPr>
          <w:rFonts w:ascii="Sylfaen" w:hAnsi="Sylfaen"/>
          <w:lang w:val="ka-GE"/>
        </w:rPr>
      </w:pPr>
    </w:p>
    <w:p w:rsidR="00CF7D90" w:rsidRDefault="00CF7D90">
      <w:pPr>
        <w:rPr>
          <w:rFonts w:ascii="Sylfaen" w:hAnsi="Sylfaen"/>
          <w:lang w:val="ka-GE"/>
        </w:rPr>
      </w:pPr>
      <w:r>
        <w:rPr>
          <w:rFonts w:ascii="Sylfaen" w:hAnsi="Sylfaen"/>
          <w:lang w:val="ka-GE"/>
        </w:rPr>
        <w:t xml:space="preserve"> </w:t>
      </w:r>
    </w:p>
    <w:p w:rsidR="00593F76" w:rsidRPr="00593F76" w:rsidRDefault="00593F76">
      <w:pPr>
        <w:rPr>
          <w:rFonts w:ascii="Sylfaen" w:hAnsi="Sylfaen"/>
          <w:lang w:val="ka-GE"/>
        </w:rPr>
      </w:pPr>
      <w:r>
        <w:rPr>
          <w:rFonts w:ascii="Sylfaen" w:hAnsi="Sylfaen"/>
          <w:lang w:val="ka-GE"/>
        </w:rPr>
        <w:t xml:space="preserve"> </w:t>
      </w:r>
    </w:p>
    <w:sectPr w:rsidR="00593F76" w:rsidRPr="00593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8493B"/>
    <w:multiLevelType w:val="hybridMultilevel"/>
    <w:tmpl w:val="503C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76"/>
    <w:rsid w:val="003B272C"/>
    <w:rsid w:val="00593F76"/>
    <w:rsid w:val="005A680E"/>
    <w:rsid w:val="00623842"/>
    <w:rsid w:val="00BC299A"/>
    <w:rsid w:val="00C10189"/>
    <w:rsid w:val="00CF7D90"/>
    <w:rsid w:val="00D64896"/>
    <w:rsid w:val="00E0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C0E6-999A-41F8-ADE4-E015B528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Danelia</dc:creator>
  <cp:keywords/>
  <dc:description/>
  <cp:lastModifiedBy>Maka Danelia</cp:lastModifiedBy>
  <cp:revision>2</cp:revision>
  <dcterms:created xsi:type="dcterms:W3CDTF">2018-05-30T13:35:00Z</dcterms:created>
  <dcterms:modified xsi:type="dcterms:W3CDTF">2018-05-30T14:31:00Z</dcterms:modified>
</cp:coreProperties>
</file>