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color w:val="2C547F"/>
          <w:sz w:val="24"/>
          <w:szCs w:val="24"/>
        </w:rPr>
      </w:pP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ფუნქციები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                             - </w:t>
      </w:r>
      <w:r w:rsidRPr="006C237A">
        <w:rPr>
          <w:rFonts w:ascii="Sylfaen" w:eastAsia="Times New Roman" w:hAnsi="Sylfaen" w:cs="Sylfaen"/>
          <w:sz w:val="20"/>
          <w:szCs w:val="20"/>
        </w:rPr>
        <w:t>ხელმძღვანელობს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სტრუქტურულ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ქვედანაყოფს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იღებს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აქტიურ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მონაწილეობას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შრომის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ჯანმრთელობისა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დაცვის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აპარატის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პოლიტიკის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შემუშავებაში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განხორციელებასა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ადმინისტრაციულ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კოორდინაციაში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. </w:t>
      </w:r>
      <w:r w:rsidRPr="006C237A">
        <w:rPr>
          <w:rFonts w:ascii="Sylfaen" w:eastAsia="Times New Roman" w:hAnsi="Sylfaen" w:cs="Sylfaen"/>
          <w:sz w:val="20"/>
          <w:szCs w:val="20"/>
        </w:rPr>
        <w:t>არის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უშუალოდ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პასუხისმგებელი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დეპარტამენტის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ყოველდღიურ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საქმიანობასა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ფუნქციონირებაზე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მინისტრისა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მინისტრის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მოადგილეების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ადმინისტრაციული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მასმედიასთან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საზოგადოებასთან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ურთიერთობის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დეპარტამენტთან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სხვა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სტრუქტურულ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ქვედანაყოფებთან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მინისტრის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საჯარო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გამოსვლებისა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ანგარიშების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მომზადების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საზღვარგარეთის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ქვეყნებში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მინისტრისა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მინისტრის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მოადგილეების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ოფიციალური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სამუშაო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ვიზიტების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მოწვევით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უცხო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ქვეყნის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მაღალი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თანამდებობის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პირთა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ოფიციალური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დელეგაციების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ვიზიტის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მომზადების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შესაბამისი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სახელმწიფო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დაწესებულებებისა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არასამთავრობო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ხელმძღვანელებთან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შეხვედრების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ცენტრალური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აპარატის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თანამშრომელთა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მივლინებებისათვის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საჭირო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პროცედურების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კანონმდებლობით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გათვალისწინებული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კვოტის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მოსამსახურეთა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სამსახურებრივი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პასპორტებით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სამსახურებრივი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პასპორტების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მქონე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თანამშრომელთა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სავიზო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პროტოკოლით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გათვალისწინებული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საკითხების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მიერ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დაგეგმილი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კონფერენციების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დაგეგმილი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აუდიო</w:t>
      </w:r>
      <w:r w:rsidRPr="006C237A">
        <w:rPr>
          <w:rFonts w:ascii="inherit" w:eastAsia="Times New Roman" w:hAnsi="inherit" w:cs="Courier New"/>
          <w:sz w:val="20"/>
          <w:szCs w:val="20"/>
        </w:rPr>
        <w:t>-</w:t>
      </w:r>
      <w:r w:rsidRPr="006C237A">
        <w:rPr>
          <w:rFonts w:ascii="Sylfaen" w:eastAsia="Times New Roman" w:hAnsi="Sylfaen" w:cs="Sylfaen"/>
          <w:sz w:val="20"/>
          <w:szCs w:val="20"/>
        </w:rPr>
        <w:t>ვიდეო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კონფერენციების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შესაბამისი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სამსახურების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მონაწილეობის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სტრუქტურულ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ქვედანაყოფებთან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დაქვემდებარებულ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საჯარო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სამართლის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იურიდიულ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პირებთან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აგრეთვე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სხვა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სახელმწიფო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დაწესებულებებთან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არასამთავრობო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აქტიური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თანამშრომლობა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ურთიერთობის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დონორებთან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დიპლომატიურ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კორპუსთან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საკონსულოებთან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მისიებთან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საზღვარგარეთ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მათ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სამდივნოებთან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ინსტიტუტებთან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საზღვარგარეთის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ქვეყნების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სახელმწიფო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აკრედიტირებულ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დიპლომატიურ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კორპუსთან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მიერ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ხელშეკრულებებისა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დონორ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ორგანიზაციებთან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დასადები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ხელშეკრულებების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(</w:t>
      </w:r>
      <w:r w:rsidRPr="006C237A">
        <w:rPr>
          <w:rFonts w:ascii="Sylfaen" w:eastAsia="Times New Roman" w:hAnsi="Sylfaen" w:cs="Sylfaen"/>
          <w:sz w:val="20"/>
          <w:szCs w:val="20"/>
        </w:rPr>
        <w:t>შეთანხმებების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მემორანდუმების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) </w:t>
      </w:r>
      <w:r w:rsidRPr="006C237A">
        <w:rPr>
          <w:rFonts w:ascii="Sylfaen" w:eastAsia="Times New Roman" w:hAnsi="Sylfaen" w:cs="Sylfaen"/>
          <w:sz w:val="20"/>
          <w:szCs w:val="20"/>
        </w:rPr>
        <w:t>მომზადების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პროცესის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ხელმოწერის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პროცედურის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ევროკავშირთან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ინტეგრაციის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პროცესში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განსაზღვრული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ვალდებულებების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შესრულების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მიზნით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სტრუქტურული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ქვედანაყოფებისა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დაქვემდებარებული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საჯარო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სამართლის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იურიდიული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პირების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კომპეტენციის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ასოცირების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შესახებ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შეთანხმებისა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ევროკავშირს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შორის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ასოცირების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დღის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წესრიგით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განსაზღვრული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საკითხების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განხორციელების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ყოველწლიური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ერთიანი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ეროვნული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სამოქმედო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გეგმის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შემუშავება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პერიოდული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(6-</w:t>
      </w:r>
      <w:r w:rsidRPr="006C237A">
        <w:rPr>
          <w:rFonts w:ascii="Sylfaen" w:eastAsia="Times New Roman" w:hAnsi="Sylfaen" w:cs="Sylfaen"/>
          <w:sz w:val="20"/>
          <w:szCs w:val="20"/>
        </w:rPr>
        <w:t>თვიანი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წლიური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) </w:t>
      </w:r>
      <w:r w:rsidRPr="006C237A">
        <w:rPr>
          <w:rFonts w:ascii="Sylfaen" w:eastAsia="Times New Roman" w:hAnsi="Sylfaen" w:cs="Sylfaen"/>
          <w:sz w:val="20"/>
          <w:szCs w:val="20"/>
        </w:rPr>
        <w:t>ანგარიშების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მომზადების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კოორდინაცია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ევროპულ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ევროატლანტიკურ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სტრუქტურებში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ინტეგრაციის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საკითხებში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სახელმწიფო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მინისტრის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აპარატისთვის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წარდგენა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ადამიანური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რესურსების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მართვის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სისტემის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დანერგვისა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განვითარების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მიზნით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რეკომენდაციებისა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პროექტების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შემუშავება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lastRenderedPageBreak/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თანამშრომელთა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სამუშაოს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ეფექტური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შესრულების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მონიტორინგი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შუალედური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პროგრესის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ანგარიშების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წარმოება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აღნიშნულ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საკითხზე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რეკომენდაციების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მომზადება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ვაკანტურ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თანამდებობათა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დასაკავებლად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კონკურსის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ვაკანტურ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თანამდებობათა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დასაკავებლად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კონკურსის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ცენტრალურ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აპარატში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სტაჟირების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გავლის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თანამშრომელთა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პროფესიული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დონის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ანალიზი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თანამშრომელთა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პროფესიული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დონის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ამაღლების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პერსონალის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მოტივირებისა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შრომითი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კმაყოფილების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ზრდის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ხელშეწყობა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სახელმწიფო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ჯილდოებზე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წარდგენის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ორგანიზაციულ</w:t>
      </w:r>
      <w:r w:rsidRPr="006C237A">
        <w:rPr>
          <w:rFonts w:ascii="inherit" w:eastAsia="Times New Roman" w:hAnsi="inherit" w:cs="Courier New"/>
          <w:sz w:val="20"/>
          <w:szCs w:val="20"/>
        </w:rPr>
        <w:t>-</w:t>
      </w:r>
      <w:r w:rsidRPr="006C237A">
        <w:rPr>
          <w:rFonts w:ascii="Sylfaen" w:eastAsia="Times New Roman" w:hAnsi="Sylfaen" w:cs="Sylfaen"/>
          <w:sz w:val="20"/>
          <w:szCs w:val="20"/>
        </w:rPr>
        <w:t>ტექნიკური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უზრუნველყოფა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კომპეტენციის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ფარგლებში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მონაწილეობს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სხვადასხვა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სათათბირო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ორგანოების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(</w:t>
      </w:r>
      <w:r w:rsidRPr="006C237A">
        <w:rPr>
          <w:rFonts w:ascii="Sylfaen" w:eastAsia="Times New Roman" w:hAnsi="Sylfaen" w:cs="Sylfaen"/>
          <w:sz w:val="20"/>
          <w:szCs w:val="20"/>
        </w:rPr>
        <w:t>საბჭოების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კომისიების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</w:t>
      </w:r>
      <w:r w:rsidRPr="006C237A">
        <w:rPr>
          <w:rFonts w:ascii="inherit" w:eastAsia="Times New Roman" w:hAnsi="inherit" w:cs="Courier New"/>
          <w:sz w:val="20"/>
          <w:szCs w:val="20"/>
        </w:rPr>
        <w:t>.</w:t>
      </w:r>
      <w:r w:rsidRPr="006C237A">
        <w:rPr>
          <w:rFonts w:ascii="Sylfaen" w:eastAsia="Times New Roman" w:hAnsi="Sylfaen" w:cs="Sylfaen"/>
          <w:sz w:val="20"/>
          <w:szCs w:val="20"/>
        </w:rPr>
        <w:t>შ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.) </w:t>
      </w:r>
      <w:r w:rsidRPr="006C237A">
        <w:rPr>
          <w:rFonts w:ascii="Sylfaen" w:eastAsia="Times New Roman" w:hAnsi="Sylfaen" w:cs="Sylfaen"/>
          <w:sz w:val="20"/>
          <w:szCs w:val="20"/>
        </w:rPr>
        <w:t>საქმიანობაში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ახორციელებს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სხვა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სამსახურებრივ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ფუნქციებს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რაც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არ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ეწინააღმდეგება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სისტემაში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მოქმედ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კანონმდებლობას</w:t>
      </w:r>
      <w:r w:rsidRPr="006C237A">
        <w:rPr>
          <w:rFonts w:ascii="inherit" w:eastAsia="Times New Roman" w:hAnsi="inherit" w:cs="Courier New"/>
          <w:sz w:val="20"/>
          <w:szCs w:val="20"/>
        </w:rPr>
        <w:t>.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            </w:t>
      </w:r>
    </w:p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37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color w:val="2C547F"/>
          <w:sz w:val="24"/>
          <w:szCs w:val="24"/>
        </w:rPr>
      </w:pP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მოთხოვნები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</w:p>
    <w:p w:rsidR="006C237A" w:rsidRPr="006C237A" w:rsidRDefault="006C237A" w:rsidP="006C23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23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color w:val="2C547F"/>
          <w:sz w:val="24"/>
          <w:szCs w:val="24"/>
        </w:rPr>
      </w:pP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მინიმალური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განათლება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</w:p>
    <w:p w:rsidR="006C237A" w:rsidRPr="006C237A" w:rsidRDefault="006C237A" w:rsidP="006C23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237A">
        <w:rPr>
          <w:rFonts w:ascii="Sylfaen" w:eastAsia="Times New Roman" w:hAnsi="Sylfaen" w:cs="Sylfaen"/>
          <w:sz w:val="24"/>
          <w:szCs w:val="24"/>
        </w:rPr>
        <w:t>უმაღლესი</w:t>
      </w:r>
      <w:r w:rsidRPr="006C2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237A">
        <w:rPr>
          <w:rFonts w:ascii="Sylfaen" w:eastAsia="Times New Roman" w:hAnsi="Sylfaen" w:cs="Sylfaen"/>
          <w:sz w:val="24"/>
          <w:szCs w:val="24"/>
        </w:rPr>
        <w:t>განათლება</w:t>
      </w:r>
      <w:r w:rsidRPr="006C2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color w:val="2C547F"/>
          <w:sz w:val="24"/>
          <w:szCs w:val="24"/>
        </w:rPr>
      </w:pP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სამუშაო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გამოცდილება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</w:p>
    <w:p w:rsidR="006C237A" w:rsidRPr="006C237A" w:rsidRDefault="006C237A" w:rsidP="006C23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237A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6C237A">
        <w:rPr>
          <w:rFonts w:ascii="Sylfaen" w:eastAsia="Times New Roman" w:hAnsi="Sylfaen" w:cs="Sylfaen"/>
          <w:sz w:val="24"/>
          <w:szCs w:val="24"/>
        </w:rPr>
        <w:t>წელი</w:t>
      </w:r>
      <w:r w:rsidRPr="006C2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color w:val="2C547F"/>
          <w:sz w:val="24"/>
          <w:szCs w:val="24"/>
        </w:rPr>
      </w:pP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სასურველი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ასაკი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-</w:t>
      </w: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დან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</w:p>
    <w:p w:rsidR="006C237A" w:rsidRPr="006C237A" w:rsidRDefault="006C237A" w:rsidP="006C23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C237A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</w:p>
    <w:p w:rsidR="006C237A" w:rsidRPr="006C237A" w:rsidRDefault="006C237A" w:rsidP="006C237A">
      <w:pPr>
        <w:spacing w:after="0" w:line="240" w:lineRule="auto"/>
        <w:rPr>
          <w:rFonts w:ascii="Times New Roman" w:eastAsia="Times New Roman" w:hAnsi="Times New Roman" w:cs="Times New Roman"/>
          <w:color w:val="2C547F"/>
          <w:sz w:val="24"/>
          <w:szCs w:val="24"/>
        </w:rPr>
      </w:pP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საკონკურსო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  <w:r w:rsidRPr="006C237A">
        <w:rPr>
          <w:rFonts w:ascii="Sylfaen" w:eastAsia="Times New Roman" w:hAnsi="Sylfaen" w:cs="Sylfaen"/>
          <w:color w:val="2C547F"/>
          <w:sz w:val="24"/>
          <w:szCs w:val="24"/>
        </w:rPr>
        <w:t>თემატიკა</w:t>
      </w:r>
      <w:r w:rsidRPr="006C237A">
        <w:rPr>
          <w:rFonts w:ascii="Times New Roman" w:eastAsia="Times New Roman" w:hAnsi="Times New Roman" w:cs="Times New Roman"/>
          <w:color w:val="2C547F"/>
          <w:sz w:val="24"/>
          <w:szCs w:val="24"/>
        </w:rPr>
        <w:t xml:space="preserve"> 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                    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>-  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კონსტიტუცია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>- „</w:t>
      </w:r>
      <w:r w:rsidRPr="006C237A">
        <w:rPr>
          <w:rFonts w:ascii="Sylfaen" w:eastAsia="Times New Roman" w:hAnsi="Sylfaen" w:cs="Sylfaen"/>
          <w:sz w:val="20"/>
          <w:szCs w:val="20"/>
        </w:rPr>
        <w:t>საჯარო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სამსახურის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შესახებ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კანონი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>- „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მთავრობის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სტრუქტურის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უფლებამოსილებისა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საქმიანობის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წესის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შესახებ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“ 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კანონი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>- „</w:t>
      </w:r>
      <w:r w:rsidRPr="006C237A">
        <w:rPr>
          <w:rFonts w:ascii="Sylfaen" w:eastAsia="Times New Roman" w:hAnsi="Sylfaen" w:cs="Sylfaen"/>
          <w:sz w:val="20"/>
          <w:szCs w:val="20"/>
        </w:rPr>
        <w:t>საჯარო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სამსახურში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ინტერესთა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შეუთავსებლობისა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კორუფციის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შესახებ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“ 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კანონი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>- „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საერთაშორისო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ხელშეკრულებების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შესახებ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კანონი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lastRenderedPageBreak/>
        <w:t>- „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შრომის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, </w:t>
      </w:r>
      <w:r w:rsidRPr="006C237A">
        <w:rPr>
          <w:rFonts w:ascii="Sylfaen" w:eastAsia="Times New Roman" w:hAnsi="Sylfaen" w:cs="Sylfaen"/>
          <w:sz w:val="20"/>
          <w:szCs w:val="20"/>
        </w:rPr>
        <w:t>ჯანმრთელობისა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სოციალური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დაცვის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სამინისტროს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დებულების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დამტკიცების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C237A">
        <w:rPr>
          <w:rFonts w:ascii="Sylfaen" w:eastAsia="Times New Roman" w:hAnsi="Sylfaen" w:cs="Sylfaen"/>
          <w:sz w:val="20"/>
          <w:szCs w:val="20"/>
        </w:rPr>
        <w:t>შესახებ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მთავრობის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2005 </w:t>
      </w:r>
      <w:r w:rsidRPr="006C237A">
        <w:rPr>
          <w:rFonts w:ascii="Sylfaen" w:eastAsia="Times New Roman" w:hAnsi="Sylfaen" w:cs="Sylfaen"/>
          <w:sz w:val="20"/>
          <w:szCs w:val="20"/>
        </w:rPr>
        <w:t>წლის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31 </w:t>
      </w:r>
      <w:r w:rsidRPr="006C237A">
        <w:rPr>
          <w:rFonts w:ascii="Sylfaen" w:eastAsia="Times New Roman" w:hAnsi="Sylfaen" w:cs="Sylfaen"/>
          <w:sz w:val="20"/>
          <w:szCs w:val="20"/>
        </w:rPr>
        <w:t>დეკემბრის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249 </w:t>
      </w:r>
      <w:r w:rsidRPr="006C237A">
        <w:rPr>
          <w:rFonts w:ascii="Sylfaen" w:eastAsia="Times New Roman" w:hAnsi="Sylfaen" w:cs="Sylfaen"/>
          <w:sz w:val="20"/>
          <w:szCs w:val="20"/>
        </w:rPr>
        <w:t>დადგენილება</w:t>
      </w:r>
      <w:r w:rsidRPr="006C237A">
        <w:rPr>
          <w:rFonts w:ascii="inherit" w:eastAsia="Times New Roman" w:hAnsi="inherit" w:cs="Courier New"/>
          <w:sz w:val="20"/>
          <w:szCs w:val="20"/>
        </w:rPr>
        <w:t>;</w:t>
      </w: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</w:p>
    <w:p w:rsidR="006C237A" w:rsidRPr="006C237A" w:rsidRDefault="006C237A" w:rsidP="006C23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720"/>
        <w:rPr>
          <w:rFonts w:ascii="inherit" w:eastAsia="Times New Roman" w:hAnsi="inherit" w:cs="Courier New"/>
          <w:sz w:val="20"/>
          <w:szCs w:val="20"/>
        </w:rPr>
      </w:pPr>
      <w:r w:rsidRPr="006C237A">
        <w:rPr>
          <w:rFonts w:ascii="inherit" w:eastAsia="Times New Roman" w:hAnsi="inherit" w:cs="Courier New"/>
          <w:sz w:val="20"/>
          <w:szCs w:val="20"/>
        </w:rPr>
        <w:t xml:space="preserve">- </w:t>
      </w:r>
      <w:r w:rsidRPr="006C237A">
        <w:rPr>
          <w:rFonts w:ascii="Sylfaen" w:eastAsia="Times New Roman" w:hAnsi="Sylfaen" w:cs="Sylfaen"/>
          <w:sz w:val="20"/>
          <w:szCs w:val="20"/>
        </w:rPr>
        <w:t>საქართველო</w:t>
      </w:r>
      <w:r w:rsidRPr="006C237A">
        <w:rPr>
          <w:rFonts w:ascii="inherit" w:eastAsia="Times New Roman" w:hAnsi="inherit" w:cs="Courier New"/>
          <w:sz w:val="20"/>
          <w:szCs w:val="20"/>
        </w:rPr>
        <w:t>-</w:t>
      </w:r>
      <w:r w:rsidRPr="006C237A">
        <w:rPr>
          <w:rFonts w:ascii="Sylfaen" w:eastAsia="Times New Roman" w:hAnsi="Sylfaen" w:cs="Sylfaen"/>
          <w:sz w:val="20"/>
          <w:szCs w:val="20"/>
        </w:rPr>
        <w:t>ევროკავშირის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თანამშრომლობის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ძირითადი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მიმართულებების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თაობაზე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ინფორმაციის</w:t>
      </w:r>
      <w:r w:rsidRPr="006C237A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6C237A">
        <w:rPr>
          <w:rFonts w:ascii="Sylfaen" w:eastAsia="Times New Roman" w:hAnsi="Sylfaen" w:cs="Sylfaen"/>
          <w:sz w:val="20"/>
          <w:szCs w:val="20"/>
        </w:rPr>
        <w:t>ფლობა</w:t>
      </w:r>
    </w:p>
    <w:p w:rsidR="00483F40" w:rsidRDefault="00483F40">
      <w:bookmarkStart w:id="0" w:name="_GoBack"/>
      <w:bookmarkEnd w:id="0"/>
    </w:p>
    <w:sectPr w:rsidR="00483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7A"/>
    <w:rsid w:val="00483F40"/>
    <w:rsid w:val="006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37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37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2</cp:revision>
  <dcterms:created xsi:type="dcterms:W3CDTF">2017-04-19T12:35:00Z</dcterms:created>
  <dcterms:modified xsi:type="dcterms:W3CDTF">2017-04-19T12:35:00Z</dcterms:modified>
</cp:coreProperties>
</file>