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33" w:rsidRDefault="002B3033">
      <w:r>
        <w:rPr>
          <w:noProof/>
        </w:rPr>
        <w:drawing>
          <wp:inline distT="0" distB="0" distL="0" distR="0">
            <wp:extent cx="7455638" cy="465839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437" cy="466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033" w:rsidRDefault="002B3033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"/>
        <w:gridCol w:w="12950"/>
      </w:tblGrid>
      <w:tr w:rsidR="002B3033" w:rsidRPr="002B3033" w:rsidTr="002B3033">
        <w:tc>
          <w:tcPr>
            <w:tcW w:w="0" w:type="auto"/>
            <w:vAlign w:val="center"/>
            <w:hideMark/>
          </w:tcPr>
          <w:p w:rsidR="002B3033" w:rsidRPr="002B3033" w:rsidRDefault="002B3033" w:rsidP="002B3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2940"/>
              <w:gridCol w:w="10"/>
            </w:tblGrid>
            <w:tr w:rsidR="002B3033" w:rsidRPr="002B3033" w:rsidTr="002B3033">
              <w:tc>
                <w:tcPr>
                  <w:tcW w:w="0" w:type="auto"/>
                  <w:vAlign w:val="center"/>
                  <w:hideMark/>
                </w:tcPr>
                <w:p w:rsidR="009D1202" w:rsidRDefault="002B3033" w:rsidP="002B3033">
                  <w:pPr>
                    <w:rPr>
                      <w:rFonts w:ascii="Sylfaen" w:eastAsia="Times New Roman" w:hAnsi="Sylfaen" w:cs="Times New Roman"/>
                      <w:b/>
                      <w:sz w:val="28"/>
                      <w:szCs w:val="28"/>
                      <w:lang w:val="ka-GE"/>
                    </w:rPr>
                  </w:pPr>
                  <w:r w:rsidRPr="002B303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140228;   </w:t>
                  </w:r>
                  <w:r w:rsidRPr="002B3033">
                    <w:rPr>
                      <w:b/>
                      <w:sz w:val="28"/>
                      <w:szCs w:val="28"/>
                      <w:u w:val="single"/>
                    </w:rPr>
                    <w:t xml:space="preserve">134469;    134842;   140200;    140172;   140173;    </w:t>
                  </w:r>
                  <w:r w:rsidRPr="002B303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140256</w:t>
                  </w:r>
                  <w:r>
                    <w:rPr>
                      <w:rFonts w:ascii="Sylfaen" w:eastAsia="Times New Roman" w:hAnsi="Sylfaen" w:cs="Times New Roman"/>
                      <w:b/>
                      <w:sz w:val="28"/>
                      <w:szCs w:val="28"/>
                      <w:u w:val="single"/>
                      <w:lang w:val="ka-GE"/>
                    </w:rPr>
                    <w:t xml:space="preserve"> </w:t>
                  </w:r>
                  <w:r w:rsidRPr="002B3033">
                    <w:rPr>
                      <w:rFonts w:ascii="Sylfaen" w:eastAsia="Times New Roman" w:hAnsi="Sylfaen" w:cs="Times New Roman"/>
                      <w:b/>
                      <w:sz w:val="28"/>
                      <w:szCs w:val="28"/>
                      <w:lang w:val="ka-GE"/>
                    </w:rPr>
                    <w:t xml:space="preserve">  </w:t>
                  </w:r>
                  <w:r>
                    <w:rPr>
                      <w:rFonts w:ascii="Sylfaen" w:eastAsia="Times New Roman" w:hAnsi="Sylfaen" w:cs="Times New Roman"/>
                      <w:b/>
                      <w:sz w:val="28"/>
                      <w:szCs w:val="28"/>
                      <w:lang w:val="ka-GE"/>
                    </w:rPr>
                    <w:t xml:space="preserve">– </w:t>
                  </w:r>
                  <w:r w:rsidRPr="002B3033">
                    <w:rPr>
                      <w:rFonts w:ascii="Sylfaen" w:eastAsia="Times New Roman" w:hAnsi="Sylfaen" w:cs="Times New Roman"/>
                      <w:b/>
                      <w:sz w:val="28"/>
                      <w:szCs w:val="28"/>
                      <w:lang w:val="ka-GE"/>
                    </w:rPr>
                    <w:t xml:space="preserve"> </w:t>
                  </w:r>
                </w:p>
                <w:p w:rsidR="002B3033" w:rsidRPr="009D1202" w:rsidRDefault="002B3033" w:rsidP="002B3033">
                  <w:pPr>
                    <w:rPr>
                      <w:rFonts w:ascii="Sylfaen" w:hAnsi="Sylfaen"/>
                      <w:b/>
                      <w:color w:val="C00000"/>
                      <w:sz w:val="32"/>
                      <w:szCs w:val="32"/>
                      <w:lang w:val="ka-GE"/>
                    </w:rPr>
                  </w:pPr>
                  <w:r w:rsidRPr="002B3033">
                    <w:rPr>
                      <w:rFonts w:ascii="Sylfaen" w:hAnsi="Sylfaen"/>
                      <w:b/>
                      <w:color w:val="C00000"/>
                      <w:sz w:val="32"/>
                      <w:szCs w:val="32"/>
                      <w:lang w:val="ka-GE"/>
                    </w:rPr>
                    <w:t>გადასაბმელია</w:t>
                  </w:r>
                  <w:r w:rsidR="009D1202">
                    <w:rPr>
                      <w:rFonts w:ascii="Sylfaen" w:hAnsi="Sylfaen"/>
                      <w:b/>
                      <w:color w:val="C00000"/>
                      <w:sz w:val="32"/>
                      <w:szCs w:val="32"/>
                    </w:rPr>
                    <w:t xml:space="preserve">  </w:t>
                  </w:r>
                  <w:r w:rsidR="009D1202">
                    <w:rPr>
                      <w:rFonts w:ascii="Sylfaen" w:hAnsi="Sylfaen"/>
                      <w:b/>
                      <w:color w:val="C00000"/>
                      <w:sz w:val="32"/>
                      <w:szCs w:val="32"/>
                      <w:lang w:val="ka-GE"/>
                    </w:rPr>
                    <w:t>ხაზინაში დაფიქსირებულია</w:t>
                  </w:r>
                </w:p>
                <w:p w:rsidR="002B3033" w:rsidRPr="002B3033" w:rsidRDefault="002B3033" w:rsidP="002B3033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sz w:val="28"/>
                      <w:szCs w:val="28"/>
                      <w:u w:val="single"/>
                      <w:lang w:val="ka-G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033" w:rsidRPr="002B3033" w:rsidRDefault="002B3033" w:rsidP="002B30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2B3033" w:rsidRPr="002B3033" w:rsidRDefault="002B3033" w:rsidP="002B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B3033" w:rsidRPr="002B3033" w:rsidRDefault="002B3033" w:rsidP="002B3033">
      <w:pPr>
        <w:rPr>
          <w:rFonts w:ascii="Sylfaen" w:hAnsi="Sylfaen"/>
          <w:b/>
          <w:color w:val="C00000"/>
          <w:sz w:val="32"/>
          <w:szCs w:val="32"/>
          <w:lang w:val="ka-GE"/>
        </w:rPr>
      </w:pPr>
    </w:p>
    <w:sectPr w:rsidR="002B3033" w:rsidRPr="002B3033" w:rsidSect="002B3033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3033"/>
    <w:rsid w:val="002B3033"/>
    <w:rsid w:val="00890C38"/>
    <w:rsid w:val="009D1202"/>
    <w:rsid w:val="00AD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rtatanashvili</dc:creator>
  <cp:keywords/>
  <dc:description/>
  <cp:lastModifiedBy>rtatanashvili</cp:lastModifiedBy>
  <cp:revision>4</cp:revision>
  <dcterms:created xsi:type="dcterms:W3CDTF">2015-05-19T09:34:00Z</dcterms:created>
  <dcterms:modified xsi:type="dcterms:W3CDTF">2015-05-19T09:41:00Z</dcterms:modified>
</cp:coreProperties>
</file>