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5D" w:rsidRPr="00D67D5D" w:rsidRDefault="00D67D5D" w:rsidP="00D67D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b/>
          <w:sz w:val="24"/>
          <w:szCs w:val="24"/>
          <w:lang w:val="ka-GE"/>
        </w:rPr>
      </w:pPr>
      <w:bookmarkStart w:id="0" w:name="_Toc410300600"/>
      <w:r w:rsidRPr="00D67D5D">
        <w:rPr>
          <w:rFonts w:ascii="Sylfaen" w:eastAsia="Sylfaen" w:hAnsi="Sylfaen"/>
          <w:b/>
          <w:sz w:val="24"/>
          <w:szCs w:val="24"/>
          <w:lang w:val="ka-GE"/>
        </w:rPr>
        <w:t>პროექტი</w:t>
      </w:r>
    </w:p>
    <w:p w:rsidR="00213302" w:rsidRPr="00D67D5D" w:rsidRDefault="00D67D5D" w:rsidP="00213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8"/>
          <w:szCs w:val="28"/>
        </w:rPr>
      </w:pPr>
      <w:r w:rsidRPr="00D67D5D">
        <w:rPr>
          <w:rFonts w:ascii="Sylfaen" w:eastAsia="Sylfaen" w:hAnsi="Sylfaen"/>
          <w:b/>
          <w:sz w:val="28"/>
          <w:szCs w:val="28"/>
          <w:lang w:val="ka-GE"/>
        </w:rPr>
        <w:t>ს</w:t>
      </w:r>
      <w:r w:rsidR="00213302" w:rsidRPr="00D67D5D">
        <w:rPr>
          <w:rFonts w:ascii="Sylfaen" w:eastAsia="Sylfaen" w:hAnsi="Sylfaen"/>
          <w:b/>
          <w:sz w:val="28"/>
          <w:szCs w:val="28"/>
        </w:rPr>
        <w:t>აქართველოს მთავრობის</w:t>
      </w:r>
    </w:p>
    <w:p w:rsidR="00D67D5D" w:rsidRPr="00122B1E" w:rsidRDefault="00213302" w:rsidP="00213302">
      <w:pPr>
        <w:pStyle w:val="Heading1"/>
        <w:jc w:val="center"/>
        <w:rPr>
          <w:rFonts w:ascii="Sylfaen" w:eastAsia="Sylfaen" w:hAnsi="Sylfaen"/>
          <w:b/>
          <w:color w:val="auto"/>
          <w:szCs w:val="28"/>
          <w:lang w:val="ka-GE"/>
        </w:rPr>
      </w:pPr>
      <w:proofErr w:type="gramStart"/>
      <w:r w:rsidRPr="00D67D5D">
        <w:rPr>
          <w:rFonts w:ascii="Sylfaen" w:eastAsia="Sylfaen" w:hAnsi="Sylfaen"/>
          <w:b/>
          <w:color w:val="auto"/>
          <w:szCs w:val="28"/>
        </w:rPr>
        <w:t>დადგენილება</w:t>
      </w:r>
      <w:proofErr w:type="gramEnd"/>
      <w:r w:rsidRPr="00D67D5D">
        <w:rPr>
          <w:rFonts w:ascii="Sylfaen" w:eastAsia="Sylfaen" w:hAnsi="Sylfaen"/>
          <w:b/>
          <w:color w:val="auto"/>
          <w:szCs w:val="28"/>
        </w:rPr>
        <w:t xml:space="preserve"> №</w:t>
      </w:r>
    </w:p>
    <w:p w:rsidR="00D67D5D" w:rsidRPr="00D67D5D" w:rsidRDefault="00213302" w:rsidP="00213302">
      <w:pPr>
        <w:pStyle w:val="Heading1"/>
        <w:jc w:val="center"/>
        <w:rPr>
          <w:rFonts w:ascii="Sylfaen" w:eastAsia="Sylfaen" w:hAnsi="Sylfaen"/>
          <w:b/>
          <w:color w:val="auto"/>
          <w:szCs w:val="28"/>
          <w:lang w:val="ka-GE"/>
        </w:rPr>
      </w:pPr>
      <w:r w:rsidRPr="00D67D5D">
        <w:rPr>
          <w:rFonts w:ascii="Sylfaen" w:eastAsia="Sylfaen" w:hAnsi="Sylfaen"/>
          <w:b/>
          <w:color w:val="auto"/>
          <w:szCs w:val="28"/>
          <w:lang w:val="ka-GE"/>
        </w:rPr>
        <w:tab/>
      </w:r>
      <w:r w:rsidRPr="00D67D5D">
        <w:rPr>
          <w:rFonts w:ascii="Sylfaen" w:eastAsia="Sylfaen" w:hAnsi="Sylfaen"/>
          <w:b/>
          <w:color w:val="auto"/>
          <w:szCs w:val="28"/>
        </w:rPr>
        <w:t xml:space="preserve">ქ. </w:t>
      </w:r>
      <w:proofErr w:type="gramStart"/>
      <w:r w:rsidRPr="00D67D5D">
        <w:rPr>
          <w:rFonts w:ascii="Sylfaen" w:eastAsia="Sylfaen" w:hAnsi="Sylfaen"/>
          <w:b/>
          <w:color w:val="auto"/>
          <w:szCs w:val="28"/>
        </w:rPr>
        <w:t>თბილისი</w:t>
      </w:r>
      <w:proofErr w:type="gramEnd"/>
    </w:p>
    <w:p w:rsidR="00213302" w:rsidRPr="00213302" w:rsidRDefault="001A3064" w:rsidP="00213302">
      <w:pPr>
        <w:pStyle w:val="Heading1"/>
        <w:jc w:val="center"/>
        <w:rPr>
          <w:rFonts w:ascii="Sylfaen" w:hAnsi="Sylfaen" w:cs="Sylfaen"/>
          <w:b/>
          <w:color w:val="auto"/>
          <w:lang w:val="ka-GE"/>
        </w:rPr>
      </w:pPr>
      <w:r w:rsidRPr="00213302">
        <w:rPr>
          <w:rFonts w:ascii="Sylfaen" w:hAnsi="Sylfaen" w:cs="Sylfaen"/>
          <w:b/>
          <w:color w:val="auto"/>
          <w:lang w:val="ka-GE"/>
        </w:rPr>
        <w:t>ტექნიკური რეგლამენტი</w:t>
      </w:r>
      <w:bookmarkStart w:id="1" w:name="_GoBack"/>
      <w:bookmarkEnd w:id="1"/>
      <w:r w:rsidRPr="00213302">
        <w:rPr>
          <w:rFonts w:ascii="Sylfaen" w:hAnsi="Sylfaen" w:cs="Sylfaen"/>
          <w:b/>
          <w:color w:val="auto"/>
          <w:lang w:val="ka-GE"/>
        </w:rPr>
        <w:t xml:space="preserve"> </w:t>
      </w:r>
      <w:r>
        <w:rPr>
          <w:rFonts w:ascii="Sylfaen" w:hAnsi="Sylfaen" w:cs="Sylfaen"/>
          <w:b/>
          <w:color w:val="auto"/>
          <w:lang w:val="ka-GE"/>
        </w:rPr>
        <w:t xml:space="preserve">- </w:t>
      </w:r>
      <w:r w:rsidR="00213302" w:rsidRPr="00213302">
        <w:rPr>
          <w:rFonts w:ascii="Sylfaen" w:hAnsi="Sylfaen" w:cs="Sylfaen"/>
          <w:b/>
          <w:color w:val="auto"/>
          <w:lang w:val="ka-GE"/>
        </w:rPr>
        <w:t xml:space="preserve">ადამიანის კანის საფარველზე ინვაზიური </w:t>
      </w:r>
      <w:r w:rsidR="00D67D5D">
        <w:rPr>
          <w:rFonts w:ascii="Sylfaen" w:hAnsi="Sylfaen" w:cs="Sylfaen"/>
          <w:b/>
          <w:color w:val="auto"/>
          <w:lang w:val="ka-GE"/>
        </w:rPr>
        <w:t xml:space="preserve">ესთეტიკური და </w:t>
      </w:r>
      <w:r w:rsidR="00213302" w:rsidRPr="00213302">
        <w:rPr>
          <w:rFonts w:ascii="Sylfaen" w:hAnsi="Sylfaen" w:cs="Sylfaen"/>
          <w:b/>
          <w:color w:val="auto"/>
          <w:lang w:val="ka-GE"/>
        </w:rPr>
        <w:t xml:space="preserve">კოსმეტიკური პროცედურების წარმოების ჰიგიენური პრაქტიკისა და უსაფრთხოების </w:t>
      </w:r>
      <w:r>
        <w:rPr>
          <w:rFonts w:ascii="Sylfaen" w:hAnsi="Sylfaen" w:cs="Sylfaen"/>
          <w:b/>
          <w:color w:val="auto"/>
          <w:lang w:val="ka-GE"/>
        </w:rPr>
        <w:t xml:space="preserve">წესების </w:t>
      </w:r>
      <w:r w:rsidR="00213302" w:rsidRPr="00213302">
        <w:rPr>
          <w:rFonts w:ascii="Sylfaen" w:hAnsi="Sylfaen" w:cs="Sylfaen"/>
          <w:b/>
          <w:color w:val="auto"/>
          <w:lang w:val="ka-GE"/>
        </w:rPr>
        <w:t>დამტკიცების შესახებ</w:t>
      </w:r>
    </w:p>
    <w:p w:rsidR="00EA6351" w:rsidRPr="00D67D5D" w:rsidRDefault="003C2C87" w:rsidP="00CC68D4">
      <w:pPr>
        <w:pStyle w:val="Heading1"/>
        <w:spacing w:line="240" w:lineRule="auto"/>
        <w:rPr>
          <w:rFonts w:ascii="Sylfaen" w:hAnsi="Sylfaen" w:cs="Sylfaen"/>
          <w:b/>
          <w:color w:val="auto"/>
          <w:sz w:val="24"/>
          <w:szCs w:val="24"/>
          <w:lang w:val="ka-GE"/>
        </w:rPr>
      </w:pPr>
      <w:r w:rsidRPr="00D67D5D">
        <w:rPr>
          <w:rFonts w:ascii="Sylfaen" w:hAnsi="Sylfaen" w:cs="Sylfaen"/>
          <w:b/>
          <w:color w:val="auto"/>
          <w:sz w:val="24"/>
          <w:szCs w:val="24"/>
          <w:lang w:val="ka-GE"/>
        </w:rPr>
        <w:t>მუხლი</w:t>
      </w:r>
      <w:r w:rsidRPr="00D67D5D">
        <w:rPr>
          <w:b/>
          <w:color w:val="auto"/>
          <w:sz w:val="24"/>
          <w:szCs w:val="24"/>
          <w:lang w:val="ka-GE"/>
        </w:rPr>
        <w:t xml:space="preserve"> 1. </w:t>
      </w:r>
      <w:r w:rsidR="004B15EB" w:rsidRPr="00D67D5D">
        <w:rPr>
          <w:rFonts w:ascii="Sylfaen" w:hAnsi="Sylfaen" w:cs="Sylfaen"/>
          <w:b/>
          <w:color w:val="auto"/>
          <w:sz w:val="24"/>
          <w:szCs w:val="24"/>
          <w:lang w:val="ka-GE"/>
        </w:rPr>
        <w:t>გ</w:t>
      </w:r>
      <w:r w:rsidR="00EA6351" w:rsidRPr="00D67D5D">
        <w:rPr>
          <w:rFonts w:ascii="Sylfaen" w:hAnsi="Sylfaen" w:cs="Sylfaen"/>
          <w:b/>
          <w:color w:val="auto"/>
          <w:sz w:val="24"/>
          <w:szCs w:val="24"/>
          <w:lang w:val="ka-GE"/>
        </w:rPr>
        <w:t>ამოყენების</w:t>
      </w:r>
      <w:r w:rsidR="00D67D5D" w:rsidRPr="00D67D5D">
        <w:rPr>
          <w:rFonts w:ascii="Sylfaen" w:hAnsi="Sylfaen" w:cs="Sylfaen"/>
          <w:b/>
          <w:color w:val="auto"/>
          <w:sz w:val="24"/>
          <w:szCs w:val="24"/>
          <w:lang w:val="ka-GE"/>
        </w:rPr>
        <w:t xml:space="preserve"> </w:t>
      </w:r>
      <w:r w:rsidR="00EA6351" w:rsidRPr="00D67D5D">
        <w:rPr>
          <w:rFonts w:ascii="Sylfaen" w:hAnsi="Sylfaen" w:cs="Sylfaen"/>
          <w:b/>
          <w:color w:val="auto"/>
          <w:sz w:val="24"/>
          <w:szCs w:val="24"/>
          <w:lang w:val="ka-GE"/>
        </w:rPr>
        <w:t>სფერო</w:t>
      </w:r>
      <w:r w:rsidR="00D67D5D" w:rsidRPr="00D67D5D">
        <w:rPr>
          <w:rFonts w:ascii="Sylfaen" w:hAnsi="Sylfaen" w:cs="Sylfaen"/>
          <w:b/>
          <w:color w:val="auto"/>
          <w:sz w:val="24"/>
          <w:szCs w:val="24"/>
          <w:lang w:val="ka-GE"/>
        </w:rPr>
        <w:t xml:space="preserve"> </w:t>
      </w:r>
      <w:r w:rsidR="00EA6351" w:rsidRPr="00D67D5D">
        <w:rPr>
          <w:rFonts w:ascii="Sylfaen" w:hAnsi="Sylfaen" w:cs="Sylfaen"/>
          <w:b/>
          <w:color w:val="auto"/>
          <w:sz w:val="24"/>
          <w:szCs w:val="24"/>
          <w:lang w:val="ka-GE"/>
        </w:rPr>
        <w:t>და</w:t>
      </w:r>
      <w:r w:rsidR="00D67D5D" w:rsidRPr="00D67D5D">
        <w:rPr>
          <w:rFonts w:ascii="Sylfaen" w:hAnsi="Sylfaen" w:cs="Sylfaen"/>
          <w:b/>
          <w:color w:val="auto"/>
          <w:sz w:val="24"/>
          <w:szCs w:val="24"/>
          <w:lang w:val="ka-GE"/>
        </w:rPr>
        <w:t xml:space="preserve"> </w:t>
      </w:r>
      <w:r w:rsidR="00634B24" w:rsidRPr="00D67D5D">
        <w:rPr>
          <w:rFonts w:ascii="Sylfaen" w:hAnsi="Sylfaen" w:cs="Sylfaen"/>
          <w:b/>
          <w:color w:val="auto"/>
          <w:sz w:val="24"/>
          <w:szCs w:val="24"/>
          <w:lang w:val="ka-GE"/>
        </w:rPr>
        <w:t>ზოგადი</w:t>
      </w:r>
      <w:r w:rsidR="00D67D5D" w:rsidRPr="00D67D5D">
        <w:rPr>
          <w:rFonts w:ascii="Sylfaen" w:hAnsi="Sylfaen" w:cs="Sylfaen"/>
          <w:b/>
          <w:color w:val="auto"/>
          <w:sz w:val="24"/>
          <w:szCs w:val="24"/>
          <w:lang w:val="ka-GE"/>
        </w:rPr>
        <w:t xml:space="preserve"> </w:t>
      </w:r>
      <w:r w:rsidR="00EA6351" w:rsidRPr="00D67D5D">
        <w:rPr>
          <w:rFonts w:ascii="Sylfaen" w:hAnsi="Sylfaen" w:cs="Sylfaen"/>
          <w:b/>
          <w:color w:val="auto"/>
          <w:sz w:val="24"/>
          <w:szCs w:val="24"/>
          <w:lang w:val="ka-GE"/>
        </w:rPr>
        <w:t>დებულებები</w:t>
      </w:r>
      <w:bookmarkEnd w:id="0"/>
    </w:p>
    <w:p w:rsidR="00993895" w:rsidRPr="00D67D5D" w:rsidRDefault="006B1889" w:rsidP="00CC68D4">
      <w:pPr>
        <w:pStyle w:val="ListParagraph"/>
        <w:numPr>
          <w:ilvl w:val="0"/>
          <w:numId w:val="4"/>
        </w:numPr>
        <w:spacing w:after="0" w:line="240" w:lineRule="auto"/>
        <w:jc w:val="both"/>
        <w:rPr>
          <w:rFonts w:ascii="Sylfaen" w:hAnsi="Sylfaen" w:cs="Sylfaen"/>
          <w:sz w:val="24"/>
          <w:szCs w:val="24"/>
        </w:rPr>
      </w:pPr>
      <w:r w:rsidRPr="00D67D5D">
        <w:rPr>
          <w:rFonts w:ascii="Sylfaen" w:hAnsi="Sylfaen" w:cs="Sylfaen"/>
          <w:sz w:val="24"/>
          <w:szCs w:val="24"/>
        </w:rPr>
        <w:t xml:space="preserve">ტექნიკური რეგლამენტი შემუშავებულია </w:t>
      </w:r>
      <w:r w:rsidRPr="00D67D5D">
        <w:rPr>
          <w:rFonts w:ascii="Sylfaen" w:hAnsi="Sylfaen" w:cs="Sylfaen"/>
          <w:sz w:val="24"/>
          <w:szCs w:val="24"/>
          <w:lang w:val="ka-GE"/>
        </w:rPr>
        <w:t>„</w:t>
      </w:r>
      <w:r w:rsidRPr="00D67D5D">
        <w:rPr>
          <w:rFonts w:ascii="Sylfaen" w:hAnsi="Sylfaen" w:cs="Sylfaen"/>
          <w:sz w:val="24"/>
          <w:szCs w:val="24"/>
        </w:rPr>
        <w:t>პროდუქტის უსაფრთხოებისა და თავისუფალი მიმოქცევის კოდექსის</w:t>
      </w:r>
      <w:r w:rsidRPr="00D67D5D">
        <w:rPr>
          <w:rFonts w:ascii="Sylfaen" w:hAnsi="Sylfaen" w:cs="Sylfaen"/>
          <w:sz w:val="24"/>
          <w:szCs w:val="24"/>
          <w:lang w:val="ka-GE"/>
        </w:rPr>
        <w:t>ა“</w:t>
      </w:r>
      <w:r w:rsidR="00D67D5D">
        <w:rPr>
          <w:rFonts w:ascii="Sylfaen" w:hAnsi="Sylfaen" w:cs="Sylfaen"/>
          <w:sz w:val="24"/>
          <w:szCs w:val="24"/>
          <w:lang w:val="ka-GE"/>
        </w:rPr>
        <w:t xml:space="preserve"> </w:t>
      </w:r>
      <w:r w:rsidRPr="00D67D5D">
        <w:rPr>
          <w:rFonts w:ascii="Sylfaen" w:hAnsi="Sylfaen" w:cs="Sylfaen"/>
          <w:sz w:val="24"/>
          <w:szCs w:val="24"/>
          <w:lang w:val="ka-GE"/>
        </w:rPr>
        <w:t xml:space="preserve">და </w:t>
      </w:r>
      <w:r w:rsidRPr="00D67D5D">
        <w:rPr>
          <w:rFonts w:ascii="Sylfaen" w:hAnsi="Sylfaen" w:cs="Sylfaen"/>
          <w:sz w:val="24"/>
          <w:szCs w:val="24"/>
        </w:rPr>
        <w:t>„საზოგადოებრივი ჯანმრთელობის</w:t>
      </w:r>
      <w:r w:rsidR="00D67D5D">
        <w:rPr>
          <w:rFonts w:ascii="Sylfaen" w:hAnsi="Sylfaen" w:cs="Sylfaen"/>
          <w:sz w:val="24"/>
          <w:szCs w:val="24"/>
          <w:lang w:val="ka-GE"/>
        </w:rPr>
        <w:t xml:space="preserve"> </w:t>
      </w:r>
      <w:r w:rsidRPr="00D67D5D">
        <w:rPr>
          <w:rFonts w:ascii="Sylfaen" w:hAnsi="Sylfaen" w:cs="Sylfaen"/>
          <w:sz w:val="24"/>
          <w:szCs w:val="24"/>
        </w:rPr>
        <w:t>შესახებ“ საქართველოს კანონ</w:t>
      </w:r>
      <w:r w:rsidR="000906AD" w:rsidRPr="00D67D5D">
        <w:rPr>
          <w:rFonts w:ascii="Sylfaen" w:hAnsi="Sylfaen" w:cs="Sylfaen"/>
          <w:sz w:val="24"/>
          <w:szCs w:val="24"/>
          <w:lang w:val="ka-GE"/>
        </w:rPr>
        <w:t>ებ</w:t>
      </w:r>
      <w:r w:rsidRPr="00D67D5D">
        <w:rPr>
          <w:rFonts w:ascii="Sylfaen" w:hAnsi="Sylfaen" w:cs="Sylfaen"/>
          <w:sz w:val="24"/>
          <w:szCs w:val="24"/>
        </w:rPr>
        <w:t>ის საფუძველზე,</w:t>
      </w:r>
      <w:r w:rsidR="00D67D5D">
        <w:rPr>
          <w:rFonts w:ascii="Sylfaen" w:hAnsi="Sylfaen" w:cs="Sylfaen"/>
          <w:sz w:val="24"/>
          <w:szCs w:val="24"/>
          <w:lang w:val="ka-GE"/>
        </w:rPr>
        <w:t xml:space="preserve"> </w:t>
      </w:r>
      <w:r w:rsidR="00517DA5" w:rsidRPr="00D67D5D">
        <w:rPr>
          <w:rFonts w:ascii="Sylfaen" w:hAnsi="Sylfaen" w:cs="Sylfaen"/>
          <w:sz w:val="24"/>
          <w:szCs w:val="24"/>
          <w:lang w:val="ka-GE"/>
        </w:rPr>
        <w:t>ინფექციური</w:t>
      </w:r>
      <w:r w:rsidR="00993895" w:rsidRPr="00D67D5D">
        <w:rPr>
          <w:rFonts w:ascii="Sylfaen" w:hAnsi="Sylfaen" w:cs="Sylfaen"/>
          <w:sz w:val="24"/>
          <w:szCs w:val="24"/>
          <w:lang w:val="ka-GE"/>
        </w:rPr>
        <w:t xml:space="preserve"> დაავადებების გავრცელების პრევენციისა და </w:t>
      </w:r>
      <w:r w:rsidR="00BB37B8" w:rsidRPr="00D67D5D">
        <w:rPr>
          <w:rFonts w:ascii="Sylfaen" w:hAnsi="Sylfaen" w:cs="Sylfaen"/>
          <w:sz w:val="24"/>
          <w:szCs w:val="24"/>
          <w:lang w:val="ka-GE"/>
        </w:rPr>
        <w:t>საზოგადოებრივი</w:t>
      </w:r>
      <w:r w:rsidR="000906AD" w:rsidRPr="00D67D5D">
        <w:rPr>
          <w:rFonts w:ascii="Sylfaen" w:hAnsi="Sylfaen" w:cs="Sylfaen"/>
          <w:sz w:val="24"/>
          <w:szCs w:val="24"/>
          <w:lang w:val="ka-GE"/>
        </w:rPr>
        <w:t xml:space="preserve"> ჯანმ</w:t>
      </w:r>
      <w:r w:rsidR="00993895" w:rsidRPr="00D67D5D">
        <w:rPr>
          <w:rFonts w:ascii="Sylfaen" w:hAnsi="Sylfaen" w:cs="Sylfaen"/>
          <w:sz w:val="24"/>
          <w:szCs w:val="24"/>
          <w:lang w:val="ka-GE"/>
        </w:rPr>
        <w:t>რთელობის უსაფრთხოების უზრუნველყოფის მიზნით.</w:t>
      </w:r>
    </w:p>
    <w:p w:rsidR="006B1889" w:rsidRPr="00D67D5D" w:rsidRDefault="00993895" w:rsidP="00CC68D4">
      <w:pPr>
        <w:pStyle w:val="ListParagraph"/>
        <w:numPr>
          <w:ilvl w:val="0"/>
          <w:numId w:val="4"/>
        </w:numPr>
        <w:spacing w:after="0" w:line="240" w:lineRule="auto"/>
        <w:jc w:val="both"/>
        <w:rPr>
          <w:rFonts w:ascii="Sylfaen" w:hAnsi="Sylfaen" w:cs="Sylfaen"/>
          <w:sz w:val="24"/>
          <w:szCs w:val="24"/>
          <w:lang w:val="ka-GE"/>
        </w:rPr>
      </w:pPr>
      <w:r w:rsidRPr="00D67D5D">
        <w:rPr>
          <w:rFonts w:ascii="Sylfaen" w:hAnsi="Sylfaen" w:cs="Sylfaen"/>
          <w:sz w:val="24"/>
          <w:szCs w:val="24"/>
          <w:lang w:val="ka-GE"/>
        </w:rPr>
        <w:t>წინამდებარე ტექნიკური რეგლამენტით დადგენილი მო</w:t>
      </w:r>
      <w:r w:rsidR="00BB37B8" w:rsidRPr="00D67D5D">
        <w:rPr>
          <w:rFonts w:ascii="Sylfaen" w:hAnsi="Sylfaen" w:cs="Sylfaen"/>
          <w:sz w:val="24"/>
          <w:szCs w:val="24"/>
          <w:lang w:val="ka-GE"/>
        </w:rPr>
        <w:t xml:space="preserve">თხოვნები ვრცელდება </w:t>
      </w:r>
      <w:r w:rsidR="00B5408B" w:rsidRPr="00D67D5D">
        <w:rPr>
          <w:rFonts w:ascii="Sylfaen" w:hAnsi="Sylfaen" w:cs="Sylfaen"/>
          <w:sz w:val="24"/>
          <w:szCs w:val="24"/>
          <w:lang w:val="ka-GE"/>
        </w:rPr>
        <w:t xml:space="preserve">იმ  </w:t>
      </w:r>
      <w:r w:rsidR="00111BCA" w:rsidRPr="00D67D5D">
        <w:rPr>
          <w:rFonts w:ascii="Sylfaen" w:hAnsi="Sylfaen" w:cs="Sylfaen"/>
          <w:sz w:val="24"/>
          <w:szCs w:val="24"/>
          <w:lang w:val="ka-GE"/>
        </w:rPr>
        <w:t>საზოგადოებრივი მნიშვნელობის დაწესებულებაზე</w:t>
      </w:r>
      <w:r w:rsidR="00BB37B8" w:rsidRPr="00D67D5D">
        <w:rPr>
          <w:rFonts w:ascii="Sylfaen" w:hAnsi="Sylfaen" w:cs="Sylfaen"/>
          <w:sz w:val="24"/>
          <w:szCs w:val="24"/>
          <w:lang w:val="ka-GE"/>
        </w:rPr>
        <w:t>, სადაც ხორციელდება</w:t>
      </w:r>
      <w:r w:rsidR="001E47B6" w:rsidRPr="00D67D5D">
        <w:rPr>
          <w:rFonts w:ascii="Sylfaen" w:hAnsi="Sylfaen" w:cs="Sylfaen"/>
          <w:sz w:val="24"/>
          <w:szCs w:val="24"/>
          <w:lang w:val="ka-GE"/>
        </w:rPr>
        <w:t xml:space="preserve"> ინვაზიური</w:t>
      </w:r>
      <w:r w:rsidR="00302509" w:rsidRPr="00D67D5D">
        <w:rPr>
          <w:rFonts w:ascii="Sylfaen" w:hAnsi="Sylfaen" w:cs="Sylfaen"/>
          <w:sz w:val="24"/>
          <w:szCs w:val="24"/>
        </w:rPr>
        <w:t xml:space="preserve"> </w:t>
      </w:r>
      <w:r w:rsidR="00D67D5D">
        <w:rPr>
          <w:rFonts w:ascii="Sylfaen" w:hAnsi="Sylfaen" w:cs="Sylfaen"/>
          <w:sz w:val="24"/>
          <w:szCs w:val="24"/>
          <w:lang w:val="ka-GE"/>
        </w:rPr>
        <w:t>ესთეტიკური</w:t>
      </w:r>
      <w:r w:rsidR="00D67D5D" w:rsidRPr="00D67D5D">
        <w:rPr>
          <w:rFonts w:ascii="Sylfaen" w:hAnsi="Sylfaen" w:cs="Sylfaen"/>
          <w:sz w:val="24"/>
          <w:szCs w:val="24"/>
          <w:lang w:val="ka-GE"/>
        </w:rPr>
        <w:t xml:space="preserve"> </w:t>
      </w:r>
      <w:r w:rsidR="00C169E9" w:rsidRPr="00D67D5D">
        <w:rPr>
          <w:rFonts w:ascii="Sylfaen" w:hAnsi="Sylfaen" w:cs="Sylfaen"/>
          <w:sz w:val="24"/>
          <w:szCs w:val="24"/>
          <w:lang w:val="ka-GE"/>
        </w:rPr>
        <w:t xml:space="preserve">და </w:t>
      </w:r>
      <w:r w:rsidR="00BB37B8" w:rsidRPr="00D67D5D">
        <w:rPr>
          <w:rFonts w:ascii="Sylfaen" w:hAnsi="Sylfaen" w:cs="Sylfaen"/>
          <w:sz w:val="24"/>
          <w:szCs w:val="24"/>
          <w:lang w:val="ka-GE"/>
        </w:rPr>
        <w:t>კოსმეტიკური პროცედურები (აკუპუნქტურა, პირსინგი, ელექტროლიზი</w:t>
      </w:r>
      <w:r w:rsidR="00D67D5D" w:rsidRPr="00D67D5D">
        <w:rPr>
          <w:rFonts w:ascii="Sylfaen" w:hAnsi="Sylfaen" w:cs="Sylfaen"/>
          <w:sz w:val="24"/>
          <w:szCs w:val="24"/>
          <w:lang w:val="ka-GE"/>
        </w:rPr>
        <w:t>სი</w:t>
      </w:r>
      <w:r w:rsidR="00BB37B8" w:rsidRPr="00D67D5D">
        <w:rPr>
          <w:rFonts w:ascii="Sylfaen" w:hAnsi="Sylfaen" w:cs="Sylfaen"/>
          <w:sz w:val="24"/>
          <w:szCs w:val="24"/>
          <w:lang w:val="ka-GE"/>
        </w:rPr>
        <w:t>, მიკროპიგმენტაცია, ფრჩხილების მანიკური და პედიკური, ტატუირება, ვაქსინგი და ა.შ.) ადამიანის კანის</w:t>
      </w:r>
      <w:r w:rsidR="00302509" w:rsidRPr="00D67D5D">
        <w:rPr>
          <w:rFonts w:ascii="Sylfaen" w:hAnsi="Sylfaen" w:cs="Sylfaen"/>
          <w:sz w:val="24"/>
          <w:szCs w:val="24"/>
        </w:rPr>
        <w:t xml:space="preserve"> </w:t>
      </w:r>
      <w:r w:rsidR="00BB37B8" w:rsidRPr="00D67D5D">
        <w:rPr>
          <w:rFonts w:ascii="Sylfaen" w:hAnsi="Sylfaen" w:cs="Sylfaen"/>
          <w:sz w:val="24"/>
          <w:szCs w:val="24"/>
          <w:lang w:val="ka-GE"/>
        </w:rPr>
        <w:t>საფარველზე</w:t>
      </w:r>
      <w:r w:rsidR="00B5408B" w:rsidRPr="00D67D5D">
        <w:rPr>
          <w:rFonts w:ascii="Sylfaen" w:hAnsi="Sylfaen" w:cs="Sylfaen"/>
          <w:sz w:val="24"/>
          <w:szCs w:val="24"/>
          <w:lang w:val="ka-GE"/>
        </w:rPr>
        <w:t>, მიუხედავად მათი ორგანიზაციულ-სამართლებრივი ფორმისა და უწყებრივი დაქვემდებარებისა,</w:t>
      </w:r>
    </w:p>
    <w:p w:rsidR="003C2C87" w:rsidRPr="00420862" w:rsidRDefault="003C2C87" w:rsidP="00420862">
      <w:pPr>
        <w:jc w:val="both"/>
        <w:rPr>
          <w:rFonts w:ascii="Sylfaen" w:hAnsi="Sylfaen" w:cs="Sylfaen"/>
          <w:lang w:val="ka-GE"/>
        </w:rPr>
      </w:pPr>
    </w:p>
    <w:p w:rsidR="00EA6351" w:rsidRPr="001816E5" w:rsidRDefault="003C2C87" w:rsidP="00D23AC0">
      <w:pPr>
        <w:pStyle w:val="Heading1"/>
        <w:rPr>
          <w:b/>
          <w:color w:val="auto"/>
          <w:sz w:val="24"/>
          <w:szCs w:val="24"/>
          <w:lang w:val="ka-GE"/>
        </w:rPr>
      </w:pPr>
      <w:bookmarkStart w:id="2" w:name="_Toc410300601"/>
      <w:r w:rsidRPr="001816E5">
        <w:rPr>
          <w:rFonts w:ascii="Sylfaen" w:hAnsi="Sylfaen" w:cs="Sylfaen"/>
          <w:b/>
          <w:color w:val="auto"/>
          <w:sz w:val="24"/>
          <w:szCs w:val="24"/>
          <w:lang w:val="ka-GE"/>
        </w:rPr>
        <w:t>მუხლი</w:t>
      </w:r>
      <w:r w:rsidRPr="001816E5">
        <w:rPr>
          <w:b/>
          <w:color w:val="auto"/>
          <w:sz w:val="24"/>
          <w:szCs w:val="24"/>
          <w:lang w:val="ka-GE"/>
        </w:rPr>
        <w:t xml:space="preserve"> 2. </w:t>
      </w:r>
      <w:r w:rsidR="00EA6351" w:rsidRPr="001816E5">
        <w:rPr>
          <w:rFonts w:ascii="Sylfaen" w:hAnsi="Sylfaen" w:cs="Sylfaen"/>
          <w:b/>
          <w:color w:val="auto"/>
          <w:sz w:val="24"/>
          <w:szCs w:val="24"/>
          <w:lang w:val="ka-GE"/>
        </w:rPr>
        <w:t>ტერმინები</w:t>
      </w:r>
      <w:r w:rsidR="00302509" w:rsidRPr="001816E5">
        <w:rPr>
          <w:rFonts w:ascii="Sylfaen" w:hAnsi="Sylfaen" w:cs="Sylfaen"/>
          <w:b/>
          <w:color w:val="auto"/>
          <w:sz w:val="24"/>
          <w:szCs w:val="24"/>
        </w:rPr>
        <w:t xml:space="preserve"> </w:t>
      </w:r>
      <w:r w:rsidR="00EA6351" w:rsidRPr="001816E5">
        <w:rPr>
          <w:rFonts w:ascii="Sylfaen" w:hAnsi="Sylfaen" w:cs="Sylfaen"/>
          <w:b/>
          <w:color w:val="auto"/>
          <w:sz w:val="24"/>
          <w:szCs w:val="24"/>
          <w:lang w:val="ka-GE"/>
        </w:rPr>
        <w:t>და</w:t>
      </w:r>
      <w:r w:rsidR="00302509" w:rsidRPr="001816E5">
        <w:rPr>
          <w:rFonts w:ascii="Sylfaen" w:hAnsi="Sylfaen" w:cs="Sylfaen"/>
          <w:b/>
          <w:color w:val="auto"/>
          <w:sz w:val="24"/>
          <w:szCs w:val="24"/>
        </w:rPr>
        <w:t xml:space="preserve"> </w:t>
      </w:r>
      <w:r w:rsidR="00EA6351" w:rsidRPr="001816E5">
        <w:rPr>
          <w:rFonts w:ascii="Sylfaen" w:hAnsi="Sylfaen" w:cs="Sylfaen"/>
          <w:b/>
          <w:color w:val="auto"/>
          <w:sz w:val="24"/>
          <w:szCs w:val="24"/>
          <w:lang w:val="ka-GE"/>
        </w:rPr>
        <w:t>განსაზღვრებები</w:t>
      </w:r>
      <w:bookmarkEnd w:id="2"/>
    </w:p>
    <w:p w:rsidR="00BB37B8" w:rsidRPr="001816E5" w:rsidRDefault="00BB37B8" w:rsidP="00094A3E">
      <w:pPr>
        <w:spacing w:after="0" w:line="240" w:lineRule="auto"/>
        <w:rPr>
          <w:rFonts w:ascii="Sylfaen" w:hAnsi="Sylfaen"/>
          <w:sz w:val="24"/>
          <w:szCs w:val="24"/>
          <w:lang w:val="ka-GE"/>
        </w:rPr>
      </w:pPr>
      <w:r w:rsidRPr="001816E5">
        <w:rPr>
          <w:rFonts w:ascii="Sylfaen" w:hAnsi="Sylfaen" w:cs="Sylfaen"/>
          <w:sz w:val="24"/>
          <w:szCs w:val="24"/>
          <w:lang w:val="ka-GE"/>
        </w:rPr>
        <w:t>ამ ტექნიკური</w:t>
      </w:r>
      <w:r w:rsidR="00B5408B" w:rsidRPr="001816E5">
        <w:rPr>
          <w:rFonts w:ascii="Sylfaen" w:hAnsi="Sylfaen" w:cs="Sylfaen"/>
          <w:sz w:val="24"/>
          <w:szCs w:val="24"/>
        </w:rPr>
        <w:t xml:space="preserve"> </w:t>
      </w:r>
      <w:r w:rsidRPr="001816E5">
        <w:rPr>
          <w:rFonts w:ascii="Sylfaen" w:hAnsi="Sylfaen" w:cs="Sylfaen"/>
          <w:sz w:val="24"/>
          <w:szCs w:val="24"/>
          <w:lang w:val="ka-GE"/>
        </w:rPr>
        <w:t>რეგლამენტის</w:t>
      </w:r>
      <w:r w:rsidR="00B5408B" w:rsidRPr="001816E5">
        <w:rPr>
          <w:rFonts w:ascii="Sylfaen" w:hAnsi="Sylfaen" w:cs="Sylfaen"/>
          <w:sz w:val="24"/>
          <w:szCs w:val="24"/>
        </w:rPr>
        <w:t xml:space="preserve"> </w:t>
      </w:r>
      <w:r w:rsidRPr="001816E5">
        <w:rPr>
          <w:rFonts w:ascii="Sylfaen" w:hAnsi="Sylfaen" w:cs="Sylfaen"/>
          <w:sz w:val="24"/>
          <w:szCs w:val="24"/>
          <w:lang w:val="ka-GE"/>
        </w:rPr>
        <w:t>მიზნებისათვის</w:t>
      </w:r>
      <w:r w:rsidR="00B5408B" w:rsidRPr="001816E5">
        <w:rPr>
          <w:rFonts w:ascii="Sylfaen" w:hAnsi="Sylfaen" w:cs="Sylfaen"/>
          <w:sz w:val="24"/>
          <w:szCs w:val="24"/>
        </w:rPr>
        <w:t xml:space="preserve"> </w:t>
      </w:r>
      <w:r w:rsidRPr="001816E5">
        <w:rPr>
          <w:rFonts w:ascii="Sylfaen" w:hAnsi="Sylfaen" w:cs="Sylfaen"/>
          <w:sz w:val="24"/>
          <w:szCs w:val="24"/>
          <w:lang w:val="ka-GE"/>
        </w:rPr>
        <w:t>ტერმინებს</w:t>
      </w:r>
      <w:r w:rsidR="00B5408B" w:rsidRPr="001816E5">
        <w:rPr>
          <w:rFonts w:ascii="Sylfaen" w:hAnsi="Sylfaen" w:cs="Sylfaen"/>
          <w:sz w:val="24"/>
          <w:szCs w:val="24"/>
        </w:rPr>
        <w:t xml:space="preserve"> </w:t>
      </w:r>
      <w:r w:rsidRPr="001816E5">
        <w:rPr>
          <w:rFonts w:ascii="Sylfaen" w:hAnsi="Sylfaen" w:cs="Sylfaen"/>
          <w:sz w:val="24"/>
          <w:szCs w:val="24"/>
          <w:lang w:val="ka-GE"/>
        </w:rPr>
        <w:t>აქვთ</w:t>
      </w:r>
      <w:r w:rsidR="00B5408B" w:rsidRPr="001816E5">
        <w:rPr>
          <w:rFonts w:ascii="Sylfaen" w:hAnsi="Sylfaen" w:cs="Sylfaen"/>
          <w:sz w:val="24"/>
          <w:szCs w:val="24"/>
        </w:rPr>
        <w:t xml:space="preserve"> </w:t>
      </w:r>
      <w:r w:rsidRPr="001816E5">
        <w:rPr>
          <w:rFonts w:ascii="Sylfaen" w:hAnsi="Sylfaen" w:cs="Sylfaen"/>
          <w:sz w:val="24"/>
          <w:szCs w:val="24"/>
          <w:lang w:val="ka-GE"/>
        </w:rPr>
        <w:t>შემდეგი</w:t>
      </w:r>
      <w:r w:rsidR="00B5408B" w:rsidRPr="001816E5">
        <w:rPr>
          <w:rFonts w:ascii="Sylfaen" w:hAnsi="Sylfaen" w:cs="Sylfaen"/>
          <w:sz w:val="24"/>
          <w:szCs w:val="24"/>
        </w:rPr>
        <w:t xml:space="preserve"> </w:t>
      </w:r>
      <w:r w:rsidRPr="001816E5">
        <w:rPr>
          <w:rFonts w:ascii="Sylfaen" w:hAnsi="Sylfaen" w:cs="Sylfaen"/>
          <w:sz w:val="24"/>
          <w:szCs w:val="24"/>
          <w:lang w:val="ka-GE"/>
        </w:rPr>
        <w:t>მნიშვნელობა</w:t>
      </w:r>
      <w:r w:rsidRPr="001816E5">
        <w:rPr>
          <w:sz w:val="24"/>
          <w:szCs w:val="24"/>
          <w:lang w:val="ka-GE"/>
        </w:rPr>
        <w:t>:</w:t>
      </w:r>
    </w:p>
    <w:p w:rsidR="00CC68D4" w:rsidRPr="001816E5" w:rsidRDefault="00CC68D4" w:rsidP="00094A3E">
      <w:pPr>
        <w:spacing w:after="0" w:line="240" w:lineRule="auto"/>
        <w:rPr>
          <w:rFonts w:ascii="Sylfaen" w:hAnsi="Sylfaen"/>
          <w:sz w:val="24"/>
          <w:szCs w:val="24"/>
        </w:rPr>
      </w:pPr>
    </w:p>
    <w:p w:rsidR="00BB37B8" w:rsidRPr="001816E5" w:rsidRDefault="00CC68D4" w:rsidP="00CC68D4">
      <w:pPr>
        <w:spacing w:after="0" w:line="240" w:lineRule="auto"/>
        <w:jc w:val="both"/>
        <w:rPr>
          <w:rFonts w:ascii="Sylfaen" w:hAnsi="Sylfaen"/>
          <w:sz w:val="24"/>
          <w:szCs w:val="24"/>
          <w:lang w:val="ka-GE"/>
        </w:rPr>
      </w:pPr>
      <w:r w:rsidRPr="001816E5">
        <w:rPr>
          <w:rFonts w:ascii="Sylfaen" w:hAnsi="Sylfaen" w:cs="Sylfaen"/>
          <w:b/>
          <w:sz w:val="24"/>
          <w:szCs w:val="24"/>
          <w:lang w:val="ka-GE"/>
        </w:rPr>
        <w:t xml:space="preserve">ა) </w:t>
      </w:r>
      <w:r w:rsidR="00111BCA" w:rsidRPr="001816E5">
        <w:rPr>
          <w:rFonts w:ascii="Sylfaen" w:hAnsi="Sylfaen" w:cs="Sylfaen"/>
          <w:b/>
          <w:sz w:val="24"/>
          <w:szCs w:val="24"/>
          <w:lang w:val="ka-GE"/>
        </w:rPr>
        <w:t>საზოგადოებრივი</w:t>
      </w:r>
      <w:r w:rsidR="00111BCA" w:rsidRPr="001816E5">
        <w:rPr>
          <w:rFonts w:ascii="Sylfaen" w:hAnsi="Sylfaen"/>
          <w:b/>
          <w:sz w:val="24"/>
          <w:szCs w:val="24"/>
          <w:lang w:val="ka-GE"/>
        </w:rPr>
        <w:t xml:space="preserve"> მნიშვნელობის დაწესებულება</w:t>
      </w:r>
      <w:r w:rsidR="00111BCA" w:rsidRPr="001816E5">
        <w:rPr>
          <w:rFonts w:ascii="Sylfaen" w:hAnsi="Sylfaen"/>
          <w:sz w:val="24"/>
          <w:szCs w:val="24"/>
          <w:lang w:val="ka-GE"/>
        </w:rPr>
        <w:t xml:space="preserve"> -</w:t>
      </w:r>
      <w:r w:rsidR="00517239" w:rsidRPr="001816E5">
        <w:rPr>
          <w:rFonts w:ascii="Sylfaen" w:hAnsi="Sylfaen"/>
          <w:sz w:val="24"/>
          <w:szCs w:val="24"/>
          <w:lang w:val="ka-GE"/>
        </w:rPr>
        <w:t xml:space="preserve"> </w:t>
      </w:r>
      <w:r w:rsidR="00980394" w:rsidRPr="001816E5">
        <w:rPr>
          <w:rFonts w:ascii="Sylfaen" w:hAnsi="Sylfaen"/>
          <w:sz w:val="24"/>
          <w:szCs w:val="24"/>
          <w:lang w:val="ka-GE"/>
        </w:rPr>
        <w:t xml:space="preserve">ობიექტი, სადაც ხორციელდება </w:t>
      </w:r>
      <w:r w:rsidR="00517DA5" w:rsidRPr="001816E5">
        <w:rPr>
          <w:rFonts w:ascii="Sylfaen" w:hAnsi="Sylfaen"/>
          <w:sz w:val="24"/>
          <w:szCs w:val="24"/>
          <w:lang w:val="ka-GE"/>
        </w:rPr>
        <w:t xml:space="preserve">კლიენტების მომსახურება </w:t>
      </w:r>
      <w:r w:rsidR="005A5CDD" w:rsidRPr="001816E5">
        <w:rPr>
          <w:rFonts w:ascii="Sylfaen" w:hAnsi="Sylfaen"/>
          <w:sz w:val="24"/>
          <w:szCs w:val="24"/>
          <w:lang w:val="ka-GE"/>
        </w:rPr>
        <w:t xml:space="preserve">ადამიანის კანის საფარველზე </w:t>
      </w:r>
      <w:r w:rsidR="001E47B6" w:rsidRPr="001816E5">
        <w:rPr>
          <w:rFonts w:ascii="Sylfaen" w:hAnsi="Sylfaen"/>
          <w:sz w:val="24"/>
          <w:szCs w:val="24"/>
          <w:lang w:val="ka-GE"/>
        </w:rPr>
        <w:t xml:space="preserve">ინვაზიური </w:t>
      </w:r>
      <w:r w:rsidR="00D67D5D" w:rsidRPr="001816E5">
        <w:rPr>
          <w:rFonts w:ascii="Sylfaen" w:hAnsi="Sylfaen"/>
          <w:sz w:val="24"/>
          <w:szCs w:val="24"/>
          <w:lang w:val="ka-GE"/>
        </w:rPr>
        <w:t xml:space="preserve">ესთეტიკური </w:t>
      </w:r>
      <w:r w:rsidR="004E7B77" w:rsidRPr="001816E5">
        <w:rPr>
          <w:rFonts w:ascii="Sylfaen" w:hAnsi="Sylfaen"/>
          <w:sz w:val="24"/>
          <w:szCs w:val="24"/>
          <w:lang w:val="ka-GE"/>
        </w:rPr>
        <w:t>და</w:t>
      </w:r>
      <w:r w:rsidR="005A5CDD" w:rsidRPr="001816E5">
        <w:rPr>
          <w:rFonts w:ascii="Sylfaen" w:hAnsi="Sylfaen"/>
          <w:sz w:val="24"/>
          <w:szCs w:val="24"/>
          <w:lang w:val="ka-GE"/>
        </w:rPr>
        <w:t xml:space="preserve"> კოსმეტიკური პროცედურების </w:t>
      </w:r>
      <w:r w:rsidR="00517DA5" w:rsidRPr="001816E5">
        <w:rPr>
          <w:rFonts w:ascii="Sylfaen" w:hAnsi="Sylfaen"/>
          <w:sz w:val="24"/>
          <w:szCs w:val="24"/>
          <w:lang w:val="ka-GE"/>
        </w:rPr>
        <w:t>ჩატარებით</w:t>
      </w:r>
      <w:r w:rsidR="00430BF0" w:rsidRPr="001816E5">
        <w:rPr>
          <w:rFonts w:ascii="Sylfaen" w:hAnsi="Sylfaen"/>
          <w:sz w:val="24"/>
          <w:szCs w:val="24"/>
          <w:lang w:val="ka-GE"/>
        </w:rPr>
        <w:t xml:space="preserve"> (სილამაზის სალონი, ტატუირების სალონი, </w:t>
      </w:r>
      <w:r w:rsidR="008B450C" w:rsidRPr="001816E5">
        <w:rPr>
          <w:rFonts w:ascii="Sylfaen" w:hAnsi="Sylfaen"/>
          <w:sz w:val="24"/>
          <w:szCs w:val="24"/>
          <w:lang w:val="ka-GE"/>
        </w:rPr>
        <w:t>საპარიკმახერო, ესთეტიკის ცენტრი და ა.შ.)</w:t>
      </w:r>
      <w:r w:rsidR="00517DA5" w:rsidRPr="001816E5">
        <w:rPr>
          <w:rFonts w:ascii="Sylfaen" w:hAnsi="Sylfaen"/>
          <w:sz w:val="24"/>
          <w:szCs w:val="24"/>
          <w:lang w:val="ka-GE"/>
        </w:rPr>
        <w:t>, რაც დაკავშირებულია ინფექციური დაავადებების</w:t>
      </w:r>
      <w:r w:rsidR="00517239" w:rsidRPr="001816E5">
        <w:rPr>
          <w:rFonts w:ascii="Sylfaen" w:hAnsi="Sylfaen"/>
          <w:sz w:val="24"/>
          <w:szCs w:val="24"/>
          <w:lang w:val="ka-GE"/>
        </w:rPr>
        <w:t xml:space="preserve"> </w:t>
      </w:r>
      <w:r w:rsidR="00517DA5" w:rsidRPr="001816E5">
        <w:rPr>
          <w:rFonts w:ascii="Sylfaen" w:hAnsi="Sylfaen"/>
          <w:sz w:val="24"/>
          <w:szCs w:val="24"/>
          <w:lang w:val="ka-GE"/>
        </w:rPr>
        <w:t xml:space="preserve">გავრცელების რისკთან კლიენტებსა და მომსახურე </w:t>
      </w:r>
      <w:r w:rsidR="00517DA5" w:rsidRPr="00122B1E">
        <w:rPr>
          <w:rFonts w:ascii="Sylfaen" w:hAnsi="Sylfaen"/>
          <w:sz w:val="24"/>
          <w:szCs w:val="24"/>
          <w:lang w:val="ka-GE"/>
        </w:rPr>
        <w:t xml:space="preserve">პერსონალს შორის კონტამინირებული </w:t>
      </w:r>
      <w:r w:rsidR="00D30756" w:rsidRPr="00122B1E">
        <w:rPr>
          <w:rFonts w:ascii="Sylfaen" w:hAnsi="Sylfaen"/>
          <w:sz w:val="24"/>
          <w:szCs w:val="24"/>
          <w:lang w:val="ka-GE"/>
        </w:rPr>
        <w:t>ინსტრუმენტების მეშვეობით ან/და</w:t>
      </w:r>
      <w:r w:rsidR="00517DA5" w:rsidRPr="00122B1E">
        <w:rPr>
          <w:rFonts w:ascii="Sylfaen" w:hAnsi="Sylfaen"/>
          <w:sz w:val="24"/>
          <w:szCs w:val="24"/>
          <w:lang w:val="ka-GE"/>
        </w:rPr>
        <w:t xml:space="preserve"> ჰიგიენური პრაქტიკის წესების</w:t>
      </w:r>
      <w:r w:rsidR="00D30756" w:rsidRPr="00122B1E">
        <w:rPr>
          <w:rFonts w:ascii="Sylfaen" w:hAnsi="Sylfaen"/>
          <w:sz w:val="24"/>
          <w:szCs w:val="24"/>
          <w:lang w:val="ka-GE"/>
        </w:rPr>
        <w:t xml:space="preserve"> დაუცველობით</w:t>
      </w:r>
      <w:r w:rsidR="00D67D5D" w:rsidRPr="00122B1E">
        <w:rPr>
          <w:rFonts w:ascii="Sylfaen" w:hAnsi="Sylfaen"/>
          <w:sz w:val="24"/>
          <w:szCs w:val="24"/>
          <w:lang w:val="ka-GE"/>
        </w:rPr>
        <w:t>;</w:t>
      </w:r>
    </w:p>
    <w:p w:rsidR="003C2C87" w:rsidRPr="001816E5" w:rsidRDefault="00CC68D4" w:rsidP="00CC68D4">
      <w:pPr>
        <w:spacing w:after="0" w:line="240" w:lineRule="auto"/>
        <w:jc w:val="both"/>
        <w:rPr>
          <w:rFonts w:ascii="Sylfaen" w:hAnsi="Sylfaen"/>
          <w:sz w:val="24"/>
          <w:szCs w:val="24"/>
        </w:rPr>
      </w:pPr>
      <w:r w:rsidRPr="001816E5">
        <w:rPr>
          <w:rFonts w:ascii="Sylfaen" w:hAnsi="Sylfaen" w:cs="Sylfaen"/>
          <w:b/>
          <w:sz w:val="24"/>
          <w:szCs w:val="24"/>
          <w:lang w:val="ka-GE"/>
        </w:rPr>
        <w:t xml:space="preserve">ბ) </w:t>
      </w:r>
      <w:r w:rsidR="003C2C87" w:rsidRPr="001816E5">
        <w:rPr>
          <w:rFonts w:ascii="Sylfaen" w:hAnsi="Sylfaen" w:cs="Sylfaen"/>
          <w:b/>
          <w:sz w:val="24"/>
          <w:szCs w:val="24"/>
        </w:rPr>
        <w:t>პათოგენური</w:t>
      </w:r>
      <w:r w:rsidR="00517239" w:rsidRPr="001816E5">
        <w:rPr>
          <w:rFonts w:ascii="Sylfaen" w:hAnsi="Sylfaen" w:cs="Sylfaen"/>
          <w:b/>
          <w:sz w:val="24"/>
          <w:szCs w:val="24"/>
          <w:lang w:val="ka-GE"/>
        </w:rPr>
        <w:t xml:space="preserve"> </w:t>
      </w:r>
      <w:r w:rsidR="003C2C87" w:rsidRPr="001816E5">
        <w:rPr>
          <w:rFonts w:ascii="Sylfaen" w:hAnsi="Sylfaen" w:hint="eastAsia"/>
          <w:b/>
          <w:sz w:val="24"/>
          <w:szCs w:val="24"/>
        </w:rPr>
        <w:t>ბიოლოგიური</w:t>
      </w:r>
      <w:r w:rsidR="00517239" w:rsidRPr="001816E5">
        <w:rPr>
          <w:rFonts w:ascii="Sylfaen" w:hAnsi="Sylfaen"/>
          <w:b/>
          <w:sz w:val="24"/>
          <w:szCs w:val="24"/>
          <w:lang w:val="ka-GE"/>
        </w:rPr>
        <w:t xml:space="preserve"> </w:t>
      </w:r>
      <w:r w:rsidR="003C2C87" w:rsidRPr="001816E5">
        <w:rPr>
          <w:rFonts w:ascii="Sylfaen" w:hAnsi="Sylfaen" w:hint="eastAsia"/>
          <w:b/>
          <w:sz w:val="24"/>
          <w:szCs w:val="24"/>
        </w:rPr>
        <w:t>აგენტი</w:t>
      </w:r>
      <w:r w:rsidR="00D67D5D" w:rsidRPr="001816E5">
        <w:rPr>
          <w:rFonts w:ascii="Sylfaen" w:hAnsi="Sylfaen"/>
          <w:sz w:val="24"/>
          <w:szCs w:val="24"/>
          <w:lang w:val="ka-GE"/>
        </w:rPr>
        <w:t xml:space="preserve"> - </w:t>
      </w:r>
      <w:r w:rsidR="003C2C87" w:rsidRPr="001816E5">
        <w:rPr>
          <w:rFonts w:ascii="Sylfaen" w:hAnsi="Sylfaen" w:hint="eastAsia"/>
          <w:sz w:val="24"/>
          <w:szCs w:val="24"/>
        </w:rPr>
        <w:t>მიკროორგანიზმი</w:t>
      </w:r>
      <w:r w:rsidR="003C2C87" w:rsidRPr="001816E5">
        <w:rPr>
          <w:rFonts w:ascii="Sylfaen" w:hAnsi="Sylfaen"/>
          <w:sz w:val="24"/>
          <w:szCs w:val="24"/>
        </w:rPr>
        <w:t xml:space="preserve">, </w:t>
      </w:r>
      <w:r w:rsidR="003C2C87" w:rsidRPr="001816E5">
        <w:rPr>
          <w:rFonts w:ascii="Sylfaen" w:hAnsi="Sylfaen" w:hint="eastAsia"/>
          <w:sz w:val="24"/>
          <w:szCs w:val="24"/>
        </w:rPr>
        <w:t>ბიოლოგიური</w:t>
      </w:r>
      <w:r w:rsidR="00517239" w:rsidRPr="001816E5">
        <w:rPr>
          <w:rFonts w:ascii="Sylfaen" w:hAnsi="Sylfaen"/>
          <w:sz w:val="24"/>
          <w:szCs w:val="24"/>
          <w:lang w:val="ka-GE"/>
        </w:rPr>
        <w:t xml:space="preserve"> </w:t>
      </w:r>
      <w:r w:rsidR="003C2C87" w:rsidRPr="001816E5">
        <w:rPr>
          <w:rFonts w:ascii="Sylfaen" w:hAnsi="Sylfaen" w:hint="eastAsia"/>
          <w:sz w:val="24"/>
          <w:szCs w:val="24"/>
        </w:rPr>
        <w:t>წარმოშობის</w:t>
      </w:r>
      <w:r w:rsidR="00517239" w:rsidRPr="001816E5">
        <w:rPr>
          <w:rFonts w:ascii="Sylfaen" w:hAnsi="Sylfaen"/>
          <w:sz w:val="24"/>
          <w:szCs w:val="24"/>
          <w:lang w:val="ka-GE"/>
        </w:rPr>
        <w:t xml:space="preserve"> </w:t>
      </w:r>
      <w:r w:rsidR="003C2C87" w:rsidRPr="001816E5">
        <w:rPr>
          <w:rFonts w:ascii="Sylfaen" w:hAnsi="Sylfaen" w:hint="eastAsia"/>
          <w:sz w:val="24"/>
          <w:szCs w:val="24"/>
        </w:rPr>
        <w:t>შხამი</w:t>
      </w:r>
      <w:r w:rsidR="003C2C87" w:rsidRPr="001816E5">
        <w:rPr>
          <w:rFonts w:ascii="Sylfaen" w:hAnsi="Sylfaen"/>
          <w:sz w:val="24"/>
          <w:szCs w:val="24"/>
        </w:rPr>
        <w:t xml:space="preserve">, </w:t>
      </w:r>
      <w:r w:rsidR="003C2C87" w:rsidRPr="001816E5">
        <w:rPr>
          <w:rFonts w:ascii="Sylfaen" w:hAnsi="Sylfaen" w:hint="eastAsia"/>
          <w:sz w:val="24"/>
          <w:szCs w:val="24"/>
        </w:rPr>
        <w:t>აგრეთვე</w:t>
      </w:r>
      <w:r w:rsidR="00517239" w:rsidRPr="001816E5">
        <w:rPr>
          <w:rFonts w:ascii="Sylfaen" w:hAnsi="Sylfaen"/>
          <w:sz w:val="24"/>
          <w:szCs w:val="24"/>
          <w:lang w:val="ka-GE"/>
        </w:rPr>
        <w:t xml:space="preserve">, </w:t>
      </w:r>
      <w:r w:rsidR="003C2C87" w:rsidRPr="001816E5">
        <w:rPr>
          <w:rFonts w:ascii="Sylfaen" w:hAnsi="Sylfaen" w:hint="eastAsia"/>
          <w:sz w:val="24"/>
          <w:szCs w:val="24"/>
        </w:rPr>
        <w:t>მათი</w:t>
      </w:r>
      <w:r w:rsidR="00517239" w:rsidRPr="001816E5">
        <w:rPr>
          <w:rFonts w:ascii="Sylfaen" w:hAnsi="Sylfaen"/>
          <w:sz w:val="24"/>
          <w:szCs w:val="24"/>
          <w:lang w:val="ka-GE"/>
        </w:rPr>
        <w:t xml:space="preserve"> </w:t>
      </w:r>
      <w:r w:rsidR="003C2C87" w:rsidRPr="001816E5">
        <w:rPr>
          <w:rFonts w:ascii="Sylfaen" w:hAnsi="Sylfaen" w:cs="Sylfaen"/>
          <w:sz w:val="24"/>
          <w:szCs w:val="24"/>
        </w:rPr>
        <w:t>შემცველი</w:t>
      </w:r>
      <w:r w:rsidR="00517239" w:rsidRPr="001816E5">
        <w:rPr>
          <w:rFonts w:ascii="Sylfaen" w:hAnsi="Sylfaen" w:cs="Sylfaen"/>
          <w:sz w:val="24"/>
          <w:szCs w:val="24"/>
          <w:lang w:val="ka-GE"/>
        </w:rPr>
        <w:t xml:space="preserve"> </w:t>
      </w:r>
      <w:r w:rsidR="003C2C87" w:rsidRPr="001816E5">
        <w:rPr>
          <w:rFonts w:ascii="Sylfaen" w:hAnsi="Sylfaen" w:hint="eastAsia"/>
          <w:sz w:val="24"/>
          <w:szCs w:val="24"/>
        </w:rPr>
        <w:t>ნებისმიერი</w:t>
      </w:r>
      <w:r w:rsidR="00517239" w:rsidRPr="001816E5">
        <w:rPr>
          <w:rFonts w:ascii="Sylfaen" w:hAnsi="Sylfaen"/>
          <w:sz w:val="24"/>
          <w:szCs w:val="24"/>
          <w:lang w:val="ka-GE"/>
        </w:rPr>
        <w:t xml:space="preserve"> </w:t>
      </w:r>
      <w:r w:rsidR="003C2C87" w:rsidRPr="001816E5">
        <w:rPr>
          <w:rFonts w:ascii="Sylfaen" w:hAnsi="Sylfaen" w:hint="eastAsia"/>
          <w:sz w:val="24"/>
          <w:szCs w:val="24"/>
        </w:rPr>
        <w:t>წარმოშობის</w:t>
      </w:r>
      <w:r w:rsidR="00517239" w:rsidRPr="001816E5">
        <w:rPr>
          <w:rFonts w:ascii="Sylfaen" w:hAnsi="Sylfaen"/>
          <w:sz w:val="24"/>
          <w:szCs w:val="24"/>
          <w:lang w:val="ka-GE"/>
        </w:rPr>
        <w:t xml:space="preserve"> </w:t>
      </w:r>
      <w:r w:rsidR="003C2C87" w:rsidRPr="001816E5">
        <w:rPr>
          <w:rFonts w:ascii="Sylfaen" w:hAnsi="Sylfaen" w:hint="eastAsia"/>
          <w:sz w:val="24"/>
          <w:szCs w:val="24"/>
        </w:rPr>
        <w:t>ობიექტი</w:t>
      </w:r>
      <w:r w:rsidR="00517239" w:rsidRPr="001816E5">
        <w:rPr>
          <w:rFonts w:ascii="Sylfaen" w:hAnsi="Sylfaen"/>
          <w:sz w:val="24"/>
          <w:szCs w:val="24"/>
          <w:lang w:val="ka-GE"/>
        </w:rPr>
        <w:t xml:space="preserve"> </w:t>
      </w:r>
      <w:r w:rsidR="003C2C87" w:rsidRPr="001816E5">
        <w:rPr>
          <w:rFonts w:ascii="Sylfaen" w:hAnsi="Sylfaen" w:hint="eastAsia"/>
          <w:sz w:val="24"/>
          <w:szCs w:val="24"/>
        </w:rPr>
        <w:t>და</w:t>
      </w:r>
      <w:r w:rsidR="00517239" w:rsidRPr="001816E5">
        <w:rPr>
          <w:rFonts w:ascii="Sylfaen" w:hAnsi="Sylfaen"/>
          <w:sz w:val="24"/>
          <w:szCs w:val="24"/>
          <w:lang w:val="ka-GE"/>
        </w:rPr>
        <w:t xml:space="preserve"> </w:t>
      </w:r>
      <w:r w:rsidR="003C2C87" w:rsidRPr="001816E5">
        <w:rPr>
          <w:rFonts w:ascii="Sylfaen" w:hAnsi="Sylfaen" w:hint="eastAsia"/>
          <w:sz w:val="24"/>
          <w:szCs w:val="24"/>
        </w:rPr>
        <w:t>მასალა</w:t>
      </w:r>
      <w:r w:rsidR="00D67D5D" w:rsidRPr="001816E5">
        <w:rPr>
          <w:rFonts w:ascii="Sylfaen" w:hAnsi="Sylfaen"/>
          <w:sz w:val="24"/>
          <w:szCs w:val="24"/>
          <w:lang w:val="ka-GE"/>
        </w:rPr>
        <w:t>;</w:t>
      </w:r>
    </w:p>
    <w:p w:rsidR="00111BCA" w:rsidRPr="001816E5" w:rsidRDefault="00CC68D4" w:rsidP="00CC68D4">
      <w:pPr>
        <w:spacing w:after="0" w:line="240" w:lineRule="auto"/>
        <w:jc w:val="both"/>
        <w:rPr>
          <w:rFonts w:ascii="Sylfaen" w:hAnsi="Sylfaen"/>
          <w:sz w:val="24"/>
          <w:szCs w:val="24"/>
          <w:lang w:val="ka-GE"/>
        </w:rPr>
      </w:pPr>
      <w:r w:rsidRPr="001816E5">
        <w:rPr>
          <w:rFonts w:ascii="Sylfaen" w:hAnsi="Sylfaen" w:cs="Sylfaen"/>
          <w:b/>
          <w:sz w:val="24"/>
          <w:szCs w:val="24"/>
          <w:lang w:val="ka-GE"/>
        </w:rPr>
        <w:lastRenderedPageBreak/>
        <w:t xml:space="preserve">გ) </w:t>
      </w:r>
      <w:r w:rsidR="00111BCA" w:rsidRPr="001816E5">
        <w:rPr>
          <w:rFonts w:ascii="Sylfaen" w:hAnsi="Sylfaen" w:cs="Sylfaen"/>
          <w:b/>
          <w:sz w:val="24"/>
          <w:szCs w:val="24"/>
        </w:rPr>
        <w:t>ასეპტიკა</w:t>
      </w:r>
      <w:r w:rsidR="00D67D5D" w:rsidRPr="001816E5">
        <w:rPr>
          <w:rFonts w:ascii="Sylfaen" w:hAnsi="Sylfaen" w:cs="Sylfaen"/>
          <w:b/>
          <w:sz w:val="24"/>
          <w:szCs w:val="24"/>
          <w:lang w:val="ka-GE"/>
        </w:rPr>
        <w:t xml:space="preserve"> </w:t>
      </w:r>
      <w:r w:rsidR="002C02D4" w:rsidRPr="001816E5">
        <w:rPr>
          <w:rFonts w:ascii="Sylfaen" w:hAnsi="Sylfaen"/>
          <w:sz w:val="24"/>
          <w:szCs w:val="24"/>
          <w:lang w:val="ka-GE"/>
        </w:rPr>
        <w:t xml:space="preserve">- </w:t>
      </w:r>
      <w:r w:rsidR="00111BCA" w:rsidRPr="001816E5">
        <w:rPr>
          <w:rFonts w:ascii="Sylfaen" w:hAnsi="Sylfaen" w:cs="Sylfaen"/>
          <w:sz w:val="24"/>
          <w:szCs w:val="24"/>
        </w:rPr>
        <w:t>ადამიანის</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ორგანიზმში</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დაავადების</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პოტენციურ</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გამომწვევთა</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მოხვედრის</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პრევენცია</w:t>
      </w:r>
      <w:r w:rsidR="00111BCA" w:rsidRPr="001816E5">
        <w:rPr>
          <w:rFonts w:ascii="Sylfaen" w:hAnsi="Sylfaen"/>
          <w:sz w:val="24"/>
          <w:szCs w:val="24"/>
        </w:rPr>
        <w:t xml:space="preserve"> (</w:t>
      </w:r>
      <w:r w:rsidR="00111BCA" w:rsidRPr="001816E5">
        <w:rPr>
          <w:rFonts w:ascii="Sylfaen" w:hAnsi="Sylfaen" w:cs="Sylfaen"/>
          <w:sz w:val="24"/>
          <w:szCs w:val="24"/>
        </w:rPr>
        <w:t>თავიდანაცილება</w:t>
      </w:r>
      <w:r w:rsidR="00111BCA" w:rsidRPr="001816E5">
        <w:rPr>
          <w:rFonts w:ascii="Sylfaen" w:hAnsi="Sylfaen"/>
          <w:sz w:val="24"/>
          <w:szCs w:val="24"/>
        </w:rPr>
        <w:t>)</w:t>
      </w:r>
      <w:r w:rsidR="00D67D5D" w:rsidRPr="001816E5">
        <w:rPr>
          <w:rFonts w:ascii="Sylfaen" w:hAnsi="Sylfaen"/>
          <w:sz w:val="24"/>
          <w:szCs w:val="24"/>
          <w:lang w:val="ka-GE"/>
        </w:rPr>
        <w:t>;</w:t>
      </w:r>
    </w:p>
    <w:p w:rsidR="00111BCA" w:rsidRPr="001816E5" w:rsidRDefault="00CC68D4" w:rsidP="00CC68D4">
      <w:pPr>
        <w:spacing w:after="0" w:line="240" w:lineRule="auto"/>
        <w:jc w:val="both"/>
        <w:rPr>
          <w:rFonts w:ascii="Sylfaen" w:hAnsi="Sylfaen"/>
          <w:sz w:val="24"/>
          <w:szCs w:val="24"/>
          <w:lang w:val="ka-GE"/>
        </w:rPr>
      </w:pPr>
      <w:r w:rsidRPr="001816E5">
        <w:rPr>
          <w:rFonts w:ascii="Sylfaen" w:hAnsi="Sylfaen"/>
          <w:b/>
          <w:sz w:val="24"/>
          <w:szCs w:val="24"/>
          <w:lang w:val="ka-GE"/>
        </w:rPr>
        <w:t xml:space="preserve">დ) </w:t>
      </w:r>
      <w:r w:rsidR="00111BCA" w:rsidRPr="001816E5">
        <w:rPr>
          <w:rFonts w:ascii="Sylfaen" w:hAnsi="Sylfaen" w:cs="Sylfaen"/>
          <w:b/>
          <w:sz w:val="24"/>
          <w:szCs w:val="24"/>
        </w:rPr>
        <w:t>ანტისეპტიკა</w:t>
      </w:r>
      <w:r w:rsidR="001816E5">
        <w:rPr>
          <w:rFonts w:ascii="Sylfaen" w:hAnsi="Sylfaen" w:cs="Sylfaen"/>
          <w:b/>
          <w:sz w:val="24"/>
          <w:szCs w:val="24"/>
          <w:lang w:val="ka-GE"/>
        </w:rPr>
        <w:t xml:space="preserve"> </w:t>
      </w:r>
      <w:r w:rsidR="002C02D4" w:rsidRPr="001816E5">
        <w:rPr>
          <w:rFonts w:ascii="Sylfaen" w:hAnsi="Sylfaen"/>
          <w:sz w:val="24"/>
          <w:szCs w:val="24"/>
          <w:lang w:val="ka-GE"/>
        </w:rPr>
        <w:t xml:space="preserve">- </w:t>
      </w:r>
      <w:r w:rsidR="00111BCA" w:rsidRPr="001816E5">
        <w:rPr>
          <w:rFonts w:ascii="Sylfaen" w:hAnsi="Sylfaen" w:cs="Sylfaen"/>
          <w:sz w:val="24"/>
          <w:szCs w:val="24"/>
        </w:rPr>
        <w:t>ადამიანის</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ორგანიზმში</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მოხვედრილი</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პოტენციურად</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საშიში</w:t>
      </w:r>
      <w:r w:rsidR="00D67D5D" w:rsidRPr="001816E5">
        <w:rPr>
          <w:rFonts w:ascii="Sylfaen" w:hAnsi="Sylfaen" w:cs="Sylfaen"/>
          <w:sz w:val="24"/>
          <w:szCs w:val="24"/>
          <w:lang w:val="ka-GE"/>
        </w:rPr>
        <w:t xml:space="preserve"> </w:t>
      </w:r>
      <w:r w:rsidR="00111BCA" w:rsidRPr="001816E5">
        <w:rPr>
          <w:rFonts w:ascii="Sylfaen" w:hAnsi="Sylfaen" w:cs="Sylfaen"/>
          <w:sz w:val="24"/>
          <w:szCs w:val="24"/>
        </w:rPr>
        <w:t>მიკროორგანიზმების</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განადგურება</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ან</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ზრდის</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დათრგუნვა</w:t>
      </w:r>
      <w:r w:rsidR="00D67D5D" w:rsidRPr="001816E5">
        <w:rPr>
          <w:rFonts w:ascii="Sylfaen" w:hAnsi="Sylfaen"/>
          <w:sz w:val="24"/>
          <w:szCs w:val="24"/>
          <w:lang w:val="ka-GE"/>
        </w:rPr>
        <w:t>;</w:t>
      </w:r>
    </w:p>
    <w:p w:rsidR="00111BCA" w:rsidRPr="001816E5" w:rsidRDefault="00CC68D4" w:rsidP="00CC68D4">
      <w:pPr>
        <w:spacing w:after="0" w:line="240" w:lineRule="auto"/>
        <w:jc w:val="both"/>
        <w:rPr>
          <w:rFonts w:ascii="Sylfaen" w:hAnsi="Sylfaen"/>
          <w:sz w:val="24"/>
          <w:szCs w:val="24"/>
          <w:lang w:val="ka-GE"/>
        </w:rPr>
      </w:pPr>
      <w:r w:rsidRPr="001816E5">
        <w:rPr>
          <w:rFonts w:ascii="Sylfaen" w:hAnsi="Sylfaen"/>
          <w:b/>
          <w:sz w:val="24"/>
          <w:szCs w:val="24"/>
          <w:lang w:val="ka-GE"/>
        </w:rPr>
        <w:t xml:space="preserve">ე) </w:t>
      </w:r>
      <w:r w:rsidR="00111BCA" w:rsidRPr="001816E5">
        <w:rPr>
          <w:rFonts w:ascii="Sylfaen" w:hAnsi="Sylfaen" w:cs="Sylfaen"/>
          <w:b/>
          <w:sz w:val="24"/>
          <w:szCs w:val="24"/>
        </w:rPr>
        <w:t>ინფექციის</w:t>
      </w:r>
      <w:r w:rsidR="00517239" w:rsidRPr="001816E5">
        <w:rPr>
          <w:rFonts w:ascii="Sylfaen" w:hAnsi="Sylfaen" w:cs="Sylfaen"/>
          <w:b/>
          <w:sz w:val="24"/>
          <w:szCs w:val="24"/>
          <w:lang w:val="ka-GE"/>
        </w:rPr>
        <w:t xml:space="preserve"> </w:t>
      </w:r>
      <w:r w:rsidR="00111BCA" w:rsidRPr="001816E5">
        <w:rPr>
          <w:rFonts w:ascii="Sylfaen" w:hAnsi="Sylfaen" w:cs="Sylfaen"/>
          <w:b/>
          <w:sz w:val="24"/>
          <w:szCs w:val="24"/>
        </w:rPr>
        <w:t>კონტროლი</w:t>
      </w:r>
      <w:r w:rsidR="00D67D5D" w:rsidRPr="001816E5">
        <w:rPr>
          <w:rFonts w:ascii="Sylfaen" w:hAnsi="Sylfaen" w:cs="Sylfaen"/>
          <w:b/>
          <w:sz w:val="24"/>
          <w:szCs w:val="24"/>
          <w:lang w:val="ka-GE"/>
        </w:rPr>
        <w:t xml:space="preserve"> </w:t>
      </w:r>
      <w:r w:rsidR="002C02D4" w:rsidRPr="001816E5">
        <w:rPr>
          <w:rFonts w:ascii="Sylfaen" w:hAnsi="Sylfaen"/>
          <w:sz w:val="24"/>
          <w:szCs w:val="24"/>
          <w:lang w:val="ka-GE"/>
        </w:rPr>
        <w:t>-</w:t>
      </w:r>
      <w:r w:rsidR="00D67D5D" w:rsidRPr="001816E5">
        <w:rPr>
          <w:rFonts w:ascii="Sylfaen" w:hAnsi="Sylfaen"/>
          <w:sz w:val="24"/>
          <w:szCs w:val="24"/>
          <w:lang w:val="ka-GE"/>
        </w:rPr>
        <w:t xml:space="preserve"> </w:t>
      </w:r>
      <w:r w:rsidR="00111BCA" w:rsidRPr="001816E5">
        <w:rPr>
          <w:rFonts w:ascii="Sylfaen" w:hAnsi="Sylfaen" w:cs="Sylfaen"/>
          <w:sz w:val="24"/>
          <w:szCs w:val="24"/>
        </w:rPr>
        <w:t>ღონისძიებათა</w:t>
      </w:r>
      <w:r w:rsidR="00517239" w:rsidRPr="001816E5">
        <w:rPr>
          <w:rFonts w:ascii="Sylfaen" w:hAnsi="Sylfaen" w:cs="Sylfaen"/>
          <w:sz w:val="24"/>
          <w:szCs w:val="24"/>
          <w:lang w:val="ka-GE"/>
        </w:rPr>
        <w:t xml:space="preserve"> </w:t>
      </w:r>
      <w:r w:rsidR="002C02D4" w:rsidRPr="001816E5">
        <w:rPr>
          <w:rFonts w:ascii="Sylfaen" w:hAnsi="Sylfaen" w:cs="Sylfaen"/>
          <w:sz w:val="24"/>
          <w:szCs w:val="24"/>
          <w:lang w:val="ka-GE"/>
        </w:rPr>
        <w:t>სისტემა, რომელიც</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მიმართულია</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დაწესებულებაში</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ინფექციურ</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დაავადებათა</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აღმოცენებისა</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და</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გავრცელების</w:t>
      </w:r>
      <w:r w:rsidR="00517239" w:rsidRPr="001816E5">
        <w:rPr>
          <w:rFonts w:ascii="Sylfaen" w:hAnsi="Sylfaen" w:cs="Sylfaen"/>
          <w:sz w:val="24"/>
          <w:szCs w:val="24"/>
          <w:lang w:val="ka-GE"/>
        </w:rPr>
        <w:t xml:space="preserve"> </w:t>
      </w:r>
      <w:r w:rsidR="00111BCA" w:rsidRPr="001816E5">
        <w:rPr>
          <w:rFonts w:ascii="Sylfaen" w:hAnsi="Sylfaen" w:cs="Sylfaen"/>
          <w:sz w:val="24"/>
          <w:szCs w:val="24"/>
        </w:rPr>
        <w:t>პრევენციისაკენ</w:t>
      </w:r>
      <w:r w:rsidR="00D67D5D" w:rsidRPr="001816E5">
        <w:rPr>
          <w:rFonts w:ascii="Sylfaen" w:hAnsi="Sylfaen"/>
          <w:sz w:val="24"/>
          <w:szCs w:val="24"/>
          <w:lang w:val="ka-GE"/>
        </w:rPr>
        <w:t>;</w:t>
      </w:r>
    </w:p>
    <w:p w:rsidR="00111BCA" w:rsidRPr="001816E5" w:rsidRDefault="00CC68D4" w:rsidP="00CC68D4">
      <w:pPr>
        <w:spacing w:after="0" w:line="240" w:lineRule="auto"/>
        <w:jc w:val="both"/>
        <w:rPr>
          <w:rFonts w:ascii="Sylfaen" w:hAnsi="Sylfaen"/>
          <w:sz w:val="24"/>
          <w:szCs w:val="24"/>
          <w:lang w:val="ka-GE"/>
        </w:rPr>
      </w:pPr>
      <w:r w:rsidRPr="001816E5">
        <w:rPr>
          <w:rFonts w:ascii="Sylfaen" w:hAnsi="Sylfaen"/>
          <w:b/>
          <w:sz w:val="24"/>
          <w:szCs w:val="24"/>
          <w:lang w:val="ka-GE"/>
        </w:rPr>
        <w:t xml:space="preserve">ვ) </w:t>
      </w:r>
      <w:r w:rsidR="00111BCA" w:rsidRPr="001816E5">
        <w:rPr>
          <w:rFonts w:ascii="Sylfaen" w:hAnsi="Sylfaen" w:cs="Sylfaen"/>
          <w:b/>
          <w:sz w:val="24"/>
          <w:szCs w:val="24"/>
        </w:rPr>
        <w:t>ინფექციის</w:t>
      </w:r>
      <w:r w:rsidR="00906FF2" w:rsidRPr="001816E5">
        <w:rPr>
          <w:rFonts w:ascii="Sylfaen" w:hAnsi="Sylfaen" w:cs="Sylfaen"/>
          <w:b/>
          <w:sz w:val="24"/>
          <w:szCs w:val="24"/>
          <w:lang w:val="ka-GE"/>
        </w:rPr>
        <w:t xml:space="preserve"> </w:t>
      </w:r>
      <w:r w:rsidR="00111BCA" w:rsidRPr="001816E5">
        <w:rPr>
          <w:rFonts w:ascii="Sylfaen" w:hAnsi="Sylfaen" w:cs="Sylfaen"/>
          <w:b/>
          <w:sz w:val="24"/>
          <w:szCs w:val="24"/>
        </w:rPr>
        <w:t>წყარო</w:t>
      </w:r>
      <w:r w:rsidR="002C02D4" w:rsidRPr="001816E5">
        <w:rPr>
          <w:rFonts w:ascii="Sylfaen" w:hAnsi="Sylfaen"/>
          <w:sz w:val="24"/>
          <w:szCs w:val="24"/>
          <w:lang w:val="ka-GE"/>
        </w:rPr>
        <w:t xml:space="preserve"> - </w:t>
      </w:r>
      <w:r w:rsidR="00111BCA" w:rsidRPr="001816E5">
        <w:rPr>
          <w:rFonts w:ascii="Sylfaen" w:hAnsi="Sylfaen" w:cs="Sylfaen"/>
          <w:sz w:val="24"/>
          <w:szCs w:val="24"/>
        </w:rPr>
        <w:t>ბუნებრივი</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გარემო</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მიკროორგანიზმების</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ბინადრობისათვის</w:t>
      </w:r>
      <w:r w:rsidR="00111BCA" w:rsidRPr="001816E5">
        <w:rPr>
          <w:rFonts w:ascii="Sylfaen" w:hAnsi="Sylfaen"/>
          <w:sz w:val="24"/>
          <w:szCs w:val="24"/>
        </w:rPr>
        <w:t xml:space="preserve">, </w:t>
      </w:r>
      <w:r w:rsidR="00111BCA" w:rsidRPr="001816E5">
        <w:rPr>
          <w:rFonts w:ascii="Sylfaen" w:hAnsi="Sylfaen" w:cs="Sylfaen"/>
          <w:sz w:val="24"/>
          <w:szCs w:val="24"/>
        </w:rPr>
        <w:t>რომელიც</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უზრუნველყოფს</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მათ</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ზრდასა</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და</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გამრავლებას</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და</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საიდანაც</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ხდება</w:t>
      </w:r>
      <w:r w:rsidR="00906FF2" w:rsidRPr="001816E5">
        <w:rPr>
          <w:rFonts w:ascii="Sylfaen" w:hAnsi="Sylfaen" w:cs="Sylfaen"/>
          <w:sz w:val="24"/>
          <w:szCs w:val="24"/>
          <w:lang w:val="ka-GE"/>
        </w:rPr>
        <w:t xml:space="preserve"> </w:t>
      </w:r>
      <w:r w:rsidR="00111BCA" w:rsidRPr="001816E5">
        <w:rPr>
          <w:rFonts w:ascii="Sylfaen" w:hAnsi="Sylfaen" w:cs="Sylfaen"/>
          <w:sz w:val="24"/>
          <w:szCs w:val="24"/>
        </w:rPr>
        <w:t>მათი</w:t>
      </w:r>
      <w:r w:rsidR="00906FF2" w:rsidRPr="001816E5">
        <w:rPr>
          <w:rFonts w:ascii="Sylfaen" w:hAnsi="Sylfaen" w:cs="Sylfaen"/>
          <w:sz w:val="24"/>
          <w:szCs w:val="24"/>
          <w:lang w:val="ka-GE"/>
        </w:rPr>
        <w:t xml:space="preserve"> </w:t>
      </w:r>
      <w:r w:rsidR="00477132" w:rsidRPr="001816E5">
        <w:rPr>
          <w:rFonts w:ascii="Sylfaen" w:hAnsi="Sylfaen" w:cs="Sylfaen"/>
          <w:sz w:val="24"/>
          <w:szCs w:val="24"/>
        </w:rPr>
        <w:t>გარემოში</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გამოიყოფა</w:t>
      </w:r>
      <w:r w:rsidR="00D67D5D" w:rsidRPr="001816E5">
        <w:rPr>
          <w:rFonts w:ascii="Sylfaen" w:hAnsi="Sylfaen"/>
          <w:sz w:val="24"/>
          <w:szCs w:val="24"/>
          <w:lang w:val="ka-GE"/>
        </w:rPr>
        <w:t>;</w:t>
      </w:r>
    </w:p>
    <w:p w:rsidR="00CC68D4" w:rsidRPr="001816E5" w:rsidRDefault="00CC68D4" w:rsidP="001816E5">
      <w:pPr>
        <w:autoSpaceDE w:val="0"/>
        <w:autoSpaceDN w:val="0"/>
        <w:adjustRightInd w:val="0"/>
        <w:spacing w:after="0" w:line="240" w:lineRule="auto"/>
        <w:rPr>
          <w:rFonts w:ascii="Sylfaen" w:hAnsi="Sylfaen" w:cs="Arial"/>
          <w:bCs/>
          <w:sz w:val="24"/>
          <w:szCs w:val="24"/>
          <w:lang w:val="ka-GE"/>
        </w:rPr>
      </w:pPr>
      <w:r w:rsidRPr="001816E5">
        <w:rPr>
          <w:rFonts w:ascii="Sylfaen" w:hAnsi="Sylfaen" w:cs="Sylfaen"/>
          <w:b/>
          <w:sz w:val="24"/>
          <w:szCs w:val="24"/>
          <w:lang w:val="ka-GE"/>
        </w:rPr>
        <w:t xml:space="preserve">ზ) </w:t>
      </w:r>
      <w:r w:rsidR="00111BCA" w:rsidRPr="001816E5">
        <w:rPr>
          <w:rFonts w:ascii="Sylfaen" w:hAnsi="Sylfaen" w:cs="Sylfaen"/>
          <w:b/>
          <w:sz w:val="24"/>
          <w:szCs w:val="24"/>
        </w:rPr>
        <w:t>სტერილიზაცია</w:t>
      </w:r>
      <w:r w:rsidR="002C02D4" w:rsidRPr="001816E5">
        <w:rPr>
          <w:rFonts w:ascii="Sylfaen" w:hAnsi="Sylfaen"/>
          <w:sz w:val="24"/>
          <w:szCs w:val="24"/>
          <w:lang w:val="ka-GE"/>
        </w:rPr>
        <w:t xml:space="preserve"> - </w:t>
      </w:r>
      <w:r w:rsidR="00632932" w:rsidRPr="001816E5">
        <w:rPr>
          <w:rFonts w:ascii="Sylfaen" w:hAnsi="Sylfaen" w:cs="Arial"/>
          <w:bCs/>
          <w:sz w:val="24"/>
          <w:szCs w:val="24"/>
          <w:lang w:val="ka-GE"/>
        </w:rPr>
        <w:t>დამუშავების პროცესი, რომელ</w:t>
      </w:r>
      <w:r w:rsidR="00D67D5D" w:rsidRPr="001816E5">
        <w:rPr>
          <w:rFonts w:ascii="Sylfaen" w:hAnsi="Sylfaen" w:cs="Arial"/>
          <w:bCs/>
          <w:sz w:val="24"/>
          <w:szCs w:val="24"/>
          <w:lang w:val="ka-GE"/>
        </w:rPr>
        <w:t xml:space="preserve">ის დროსაც ნადგურდება </w:t>
      </w:r>
      <w:r w:rsidR="00632932" w:rsidRPr="001816E5">
        <w:rPr>
          <w:rFonts w:ascii="Sylfaen" w:hAnsi="Sylfaen" w:cs="Arial"/>
          <w:bCs/>
          <w:sz w:val="24"/>
          <w:szCs w:val="24"/>
          <w:lang w:val="ka-GE"/>
        </w:rPr>
        <w:t>მიკრობული ფლორის ყველა ფორმ</w:t>
      </w:r>
      <w:r w:rsidR="00D67D5D" w:rsidRPr="001816E5">
        <w:rPr>
          <w:rFonts w:ascii="Sylfaen" w:hAnsi="Sylfaen" w:cs="Arial"/>
          <w:bCs/>
          <w:sz w:val="24"/>
          <w:szCs w:val="24"/>
          <w:lang w:val="ka-GE"/>
        </w:rPr>
        <w:t>ა;</w:t>
      </w:r>
      <w:r w:rsidR="00632932" w:rsidRPr="001816E5">
        <w:rPr>
          <w:rFonts w:ascii="Sylfaen" w:hAnsi="Sylfaen" w:cs="Arial"/>
          <w:bCs/>
          <w:sz w:val="24"/>
          <w:szCs w:val="24"/>
          <w:lang w:val="ka-GE"/>
        </w:rPr>
        <w:t xml:space="preserve"> (ბაქტერია, ვირუსი, სოკო, სპორები). აღჭურვილობები უნდა იქნას სათანადოდ გაწმენდილი სტერილიზაციამდე.</w:t>
      </w:r>
    </w:p>
    <w:p w:rsidR="00111BCA" w:rsidRPr="001816E5" w:rsidRDefault="00CC68D4" w:rsidP="00CC68D4">
      <w:pPr>
        <w:spacing w:after="0" w:line="240" w:lineRule="auto"/>
        <w:rPr>
          <w:rFonts w:ascii="Sylfaen" w:hAnsi="Sylfaen"/>
          <w:sz w:val="24"/>
          <w:szCs w:val="24"/>
          <w:lang w:val="ka-GE"/>
        </w:rPr>
      </w:pPr>
      <w:r w:rsidRPr="001816E5">
        <w:rPr>
          <w:rFonts w:ascii="Sylfaen" w:hAnsi="Sylfaen"/>
          <w:b/>
          <w:sz w:val="24"/>
          <w:szCs w:val="24"/>
          <w:lang w:val="ka-GE"/>
        </w:rPr>
        <w:t xml:space="preserve">თ) </w:t>
      </w:r>
      <w:r w:rsidR="00111BCA" w:rsidRPr="001816E5">
        <w:rPr>
          <w:rFonts w:ascii="Sylfaen" w:hAnsi="Sylfaen" w:cs="Sylfaen"/>
          <w:b/>
          <w:sz w:val="24"/>
          <w:szCs w:val="24"/>
        </w:rPr>
        <w:t>დეზინფექცია</w:t>
      </w:r>
      <w:r w:rsidR="002C02D4" w:rsidRPr="001816E5">
        <w:rPr>
          <w:rFonts w:ascii="Sylfaen" w:hAnsi="Sylfaen"/>
          <w:sz w:val="24"/>
          <w:szCs w:val="24"/>
          <w:lang w:val="ka-GE"/>
        </w:rPr>
        <w:t xml:space="preserve"> -</w:t>
      </w:r>
      <w:r w:rsidR="00111BCA" w:rsidRPr="001816E5">
        <w:rPr>
          <w:rFonts w:ascii="Sylfaen" w:hAnsi="Sylfaen" w:cs="Sylfaen"/>
          <w:sz w:val="24"/>
          <w:szCs w:val="24"/>
        </w:rPr>
        <w:t>პათოგენური</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მიკროორგანიზმების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განადგურების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პროცესი</w:t>
      </w:r>
      <w:r w:rsidR="00111BCA" w:rsidRPr="001816E5">
        <w:rPr>
          <w:rFonts w:ascii="Sylfaen" w:hAnsi="Sylfaen"/>
          <w:sz w:val="24"/>
          <w:szCs w:val="24"/>
        </w:rPr>
        <w:t xml:space="preserve"> (</w:t>
      </w:r>
      <w:r w:rsidR="00111BCA" w:rsidRPr="001816E5">
        <w:rPr>
          <w:rFonts w:ascii="Sylfaen" w:hAnsi="Sylfaen" w:cs="Sylfaen"/>
          <w:sz w:val="24"/>
          <w:szCs w:val="24"/>
        </w:rPr>
        <w:t>გამონაკლისია</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ბაქტერიების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სპორები</w:t>
      </w:r>
      <w:r w:rsidR="00111BCA" w:rsidRPr="001816E5">
        <w:rPr>
          <w:rFonts w:ascii="Sylfaen" w:hAnsi="Sylfaen"/>
          <w:sz w:val="24"/>
          <w:szCs w:val="24"/>
        </w:rPr>
        <w:t xml:space="preserve">). </w:t>
      </w:r>
      <w:proofErr w:type="gramStart"/>
      <w:r w:rsidR="00111BCA" w:rsidRPr="001816E5">
        <w:rPr>
          <w:rFonts w:ascii="Sylfaen" w:hAnsi="Sylfaen" w:cs="Sylfaen"/>
          <w:sz w:val="24"/>
          <w:szCs w:val="24"/>
        </w:rPr>
        <w:t>განასხვავებენ</w:t>
      </w:r>
      <w:proofErr w:type="gramEnd"/>
      <w:r w:rsidR="00477132" w:rsidRPr="001816E5">
        <w:rPr>
          <w:rFonts w:ascii="Sylfaen" w:hAnsi="Sylfaen" w:cs="Sylfaen"/>
          <w:sz w:val="24"/>
          <w:szCs w:val="24"/>
          <w:lang w:val="ka-GE"/>
        </w:rPr>
        <w:t xml:space="preserve"> </w:t>
      </w:r>
      <w:r w:rsidR="00111BCA" w:rsidRPr="001816E5">
        <w:rPr>
          <w:rFonts w:ascii="Sylfaen" w:hAnsi="Sylfaen" w:cs="Sylfaen"/>
          <w:sz w:val="24"/>
          <w:szCs w:val="24"/>
        </w:rPr>
        <w:t>დეზინფექციის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სამ</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დონეს</w:t>
      </w:r>
      <w:r w:rsidR="00111BCA" w:rsidRPr="001816E5">
        <w:rPr>
          <w:rFonts w:ascii="Sylfaen" w:hAnsi="Sylfaen"/>
          <w:sz w:val="24"/>
          <w:szCs w:val="24"/>
        </w:rPr>
        <w:t xml:space="preserve">: </w:t>
      </w:r>
      <w:r w:rsidR="00111BCA" w:rsidRPr="001816E5">
        <w:rPr>
          <w:rFonts w:ascii="Sylfaen" w:hAnsi="Sylfaen" w:cs="Sylfaen"/>
          <w:sz w:val="24"/>
          <w:szCs w:val="24"/>
        </w:rPr>
        <w:t>მაღალი</w:t>
      </w:r>
      <w:r w:rsidR="00111BCA" w:rsidRPr="001816E5">
        <w:rPr>
          <w:rFonts w:ascii="Sylfaen" w:hAnsi="Sylfaen"/>
          <w:sz w:val="24"/>
          <w:szCs w:val="24"/>
        </w:rPr>
        <w:t xml:space="preserve">, </w:t>
      </w:r>
      <w:r w:rsidR="00111BCA" w:rsidRPr="001816E5">
        <w:rPr>
          <w:rFonts w:ascii="Sylfaen" w:hAnsi="Sylfaen" w:cs="Sylfaen"/>
          <w:sz w:val="24"/>
          <w:szCs w:val="24"/>
        </w:rPr>
        <w:t>საშუალო</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და</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დაბალი</w:t>
      </w:r>
      <w:r w:rsidR="00D67D5D" w:rsidRPr="001816E5">
        <w:rPr>
          <w:rFonts w:ascii="Sylfaen" w:hAnsi="Sylfaen"/>
          <w:sz w:val="24"/>
          <w:szCs w:val="24"/>
          <w:lang w:val="ka-GE"/>
        </w:rPr>
        <w:t>;</w:t>
      </w:r>
    </w:p>
    <w:p w:rsidR="00111BCA" w:rsidRPr="001816E5" w:rsidRDefault="00CC68D4" w:rsidP="00CC68D4">
      <w:pPr>
        <w:spacing w:after="0" w:line="240" w:lineRule="auto"/>
        <w:jc w:val="both"/>
        <w:rPr>
          <w:rFonts w:ascii="Sylfaen" w:hAnsi="Sylfaen"/>
          <w:sz w:val="24"/>
          <w:szCs w:val="24"/>
        </w:rPr>
      </w:pPr>
      <w:r w:rsidRPr="001816E5">
        <w:rPr>
          <w:rFonts w:ascii="Sylfaen" w:hAnsi="Sylfaen" w:cs="Sylfaen"/>
          <w:b/>
          <w:sz w:val="24"/>
          <w:szCs w:val="24"/>
          <w:lang w:val="ka-GE"/>
        </w:rPr>
        <w:t>თ.</w:t>
      </w:r>
      <w:r w:rsidR="00111BCA" w:rsidRPr="001816E5">
        <w:rPr>
          <w:rFonts w:ascii="Sylfaen" w:hAnsi="Sylfaen" w:cs="Sylfaen"/>
          <w:b/>
          <w:sz w:val="24"/>
          <w:szCs w:val="24"/>
        </w:rPr>
        <w:t>ა</w:t>
      </w:r>
      <w:r w:rsidR="00111BCA" w:rsidRPr="001816E5">
        <w:rPr>
          <w:rFonts w:ascii="Sylfaen" w:hAnsi="Sylfaen"/>
          <w:b/>
          <w:sz w:val="24"/>
          <w:szCs w:val="24"/>
        </w:rPr>
        <w:t xml:space="preserve">) </w:t>
      </w:r>
      <w:proofErr w:type="gramStart"/>
      <w:r w:rsidR="00111BCA" w:rsidRPr="001816E5">
        <w:rPr>
          <w:rFonts w:ascii="Sylfaen" w:hAnsi="Sylfaen" w:cs="Sylfaen"/>
          <w:b/>
          <w:sz w:val="24"/>
          <w:szCs w:val="24"/>
        </w:rPr>
        <w:t>მაღალი</w:t>
      </w:r>
      <w:proofErr w:type="gramEnd"/>
      <w:r w:rsidR="00477132" w:rsidRPr="001816E5">
        <w:rPr>
          <w:rFonts w:ascii="Sylfaen" w:hAnsi="Sylfaen" w:cs="Sylfaen"/>
          <w:b/>
          <w:sz w:val="24"/>
          <w:szCs w:val="24"/>
          <w:lang w:val="ka-GE"/>
        </w:rPr>
        <w:t xml:space="preserve"> </w:t>
      </w:r>
      <w:r w:rsidR="00111BCA" w:rsidRPr="001816E5">
        <w:rPr>
          <w:rFonts w:ascii="Sylfaen" w:hAnsi="Sylfaen" w:cs="Sylfaen"/>
          <w:b/>
          <w:sz w:val="24"/>
          <w:szCs w:val="24"/>
        </w:rPr>
        <w:t>დონის</w:t>
      </w:r>
      <w:r w:rsidR="00477132" w:rsidRPr="001816E5">
        <w:rPr>
          <w:rFonts w:ascii="Sylfaen" w:hAnsi="Sylfaen" w:cs="Sylfaen"/>
          <w:b/>
          <w:sz w:val="24"/>
          <w:szCs w:val="24"/>
          <w:lang w:val="ka-GE"/>
        </w:rPr>
        <w:t xml:space="preserve"> </w:t>
      </w:r>
      <w:r w:rsidR="00111BCA" w:rsidRPr="001816E5">
        <w:rPr>
          <w:rFonts w:ascii="Sylfaen" w:hAnsi="Sylfaen" w:cs="Sylfaen"/>
          <w:b/>
          <w:sz w:val="24"/>
          <w:szCs w:val="24"/>
        </w:rPr>
        <w:t>დეზინფექცია</w:t>
      </w:r>
      <w:r w:rsidR="00111BCA" w:rsidRPr="001816E5">
        <w:rPr>
          <w:rFonts w:ascii="Sylfaen" w:hAnsi="Sylfaen"/>
          <w:sz w:val="24"/>
          <w:szCs w:val="24"/>
        </w:rPr>
        <w:t xml:space="preserve"> – </w:t>
      </w:r>
      <w:r w:rsidR="00111BCA" w:rsidRPr="001816E5">
        <w:rPr>
          <w:rFonts w:ascii="Sylfaen" w:hAnsi="Sylfaen" w:cs="Sylfaen"/>
          <w:sz w:val="24"/>
          <w:szCs w:val="24"/>
        </w:rPr>
        <w:t>ანადგურებს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ბაქტერიების</w:t>
      </w:r>
      <w:r w:rsidR="00477132" w:rsidRPr="001816E5">
        <w:rPr>
          <w:rFonts w:ascii="Sylfaen" w:hAnsi="Sylfaen" w:cs="Sylfaen"/>
          <w:sz w:val="24"/>
          <w:szCs w:val="24"/>
          <w:lang w:val="ka-GE"/>
        </w:rPr>
        <w:t xml:space="preserve"> </w:t>
      </w:r>
      <w:r w:rsidR="00477132" w:rsidRPr="001816E5">
        <w:rPr>
          <w:rFonts w:ascii="Sylfaen" w:hAnsi="Sylfaen" w:cs="Sylfaen"/>
          <w:sz w:val="24"/>
          <w:szCs w:val="24"/>
        </w:rPr>
        <w:t>ვეგეტა</w:t>
      </w:r>
      <w:r w:rsidR="00477132" w:rsidRPr="001816E5">
        <w:rPr>
          <w:rFonts w:ascii="Sylfaen" w:hAnsi="Sylfaen" w:cs="Sylfaen"/>
          <w:sz w:val="24"/>
          <w:szCs w:val="24"/>
          <w:lang w:val="ka-GE"/>
        </w:rPr>
        <w:t>ტ</w:t>
      </w:r>
      <w:r w:rsidR="00477132" w:rsidRPr="001816E5">
        <w:rPr>
          <w:rFonts w:ascii="Sylfaen" w:hAnsi="Sylfaen" w:cs="Sylfaen"/>
          <w:sz w:val="24"/>
          <w:szCs w:val="24"/>
        </w:rPr>
        <w:t>იურ</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ფორმებს</w:t>
      </w:r>
      <w:r w:rsidR="00111BCA" w:rsidRPr="001816E5">
        <w:rPr>
          <w:rFonts w:ascii="Sylfaen" w:hAnsi="Sylfaen"/>
          <w:sz w:val="24"/>
          <w:szCs w:val="24"/>
        </w:rPr>
        <w:t xml:space="preserve">, </w:t>
      </w:r>
      <w:r w:rsidR="00111BCA" w:rsidRPr="001816E5">
        <w:rPr>
          <w:rFonts w:ascii="Sylfaen" w:hAnsi="Sylfaen" w:cs="Sylfaen"/>
          <w:sz w:val="24"/>
          <w:szCs w:val="24"/>
        </w:rPr>
        <w:t>ტუბერკულოზის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მიკობაქტერიებს</w:t>
      </w:r>
      <w:r w:rsidR="00111BCA" w:rsidRPr="001816E5">
        <w:rPr>
          <w:rFonts w:ascii="Sylfaen" w:hAnsi="Sylfaen"/>
          <w:sz w:val="24"/>
          <w:szCs w:val="24"/>
        </w:rPr>
        <w:t xml:space="preserve">, </w:t>
      </w:r>
      <w:r w:rsidR="00111BCA" w:rsidRPr="001816E5">
        <w:rPr>
          <w:rFonts w:ascii="Sylfaen" w:hAnsi="Sylfaen" w:cs="Sylfaen"/>
          <w:sz w:val="24"/>
          <w:szCs w:val="24"/>
        </w:rPr>
        <w:t>სოკოებს</w:t>
      </w:r>
      <w:r w:rsidR="00111BCA" w:rsidRPr="001816E5">
        <w:rPr>
          <w:rFonts w:ascii="Sylfaen" w:hAnsi="Sylfaen"/>
          <w:sz w:val="24"/>
          <w:szCs w:val="24"/>
        </w:rPr>
        <w:t xml:space="preserve">, </w:t>
      </w:r>
      <w:r w:rsidR="00111BCA" w:rsidRPr="001816E5">
        <w:rPr>
          <w:rFonts w:ascii="Sylfaen" w:hAnsi="Sylfaen" w:cs="Sylfaen"/>
          <w:sz w:val="24"/>
          <w:szCs w:val="24"/>
        </w:rPr>
        <w:t>ვირუსებს</w:t>
      </w:r>
      <w:r w:rsidR="00111BCA" w:rsidRPr="001816E5">
        <w:rPr>
          <w:rFonts w:ascii="Sylfaen" w:hAnsi="Sylfaen"/>
          <w:sz w:val="24"/>
          <w:szCs w:val="24"/>
        </w:rPr>
        <w:t xml:space="preserve">. </w:t>
      </w:r>
      <w:proofErr w:type="gramStart"/>
      <w:r w:rsidR="00111BCA" w:rsidRPr="001816E5">
        <w:rPr>
          <w:rFonts w:ascii="Sylfaen" w:hAnsi="Sylfaen" w:cs="Sylfaen"/>
          <w:sz w:val="24"/>
          <w:szCs w:val="24"/>
        </w:rPr>
        <w:t>არაეფექტურია</w:t>
      </w:r>
      <w:proofErr w:type="gramEnd"/>
      <w:r w:rsidR="00477132" w:rsidRPr="001816E5">
        <w:rPr>
          <w:rFonts w:ascii="Sylfaen" w:hAnsi="Sylfaen" w:cs="Sylfaen"/>
          <w:sz w:val="24"/>
          <w:szCs w:val="24"/>
          <w:lang w:val="ka-GE"/>
        </w:rPr>
        <w:t xml:space="preserve"> </w:t>
      </w:r>
      <w:r w:rsidR="00111BCA" w:rsidRPr="001816E5">
        <w:rPr>
          <w:rFonts w:ascii="Sylfaen" w:hAnsi="Sylfaen" w:cs="Sylfaen"/>
          <w:sz w:val="24"/>
          <w:szCs w:val="24"/>
        </w:rPr>
        <w:t>ბაქტერიების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სპორების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დიდი</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რაოდენობის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მიმართ</w:t>
      </w:r>
      <w:r w:rsidR="00111BCA" w:rsidRPr="001816E5">
        <w:rPr>
          <w:rFonts w:ascii="Sylfaen" w:hAnsi="Sylfaen"/>
          <w:sz w:val="24"/>
          <w:szCs w:val="24"/>
        </w:rPr>
        <w:t>;</w:t>
      </w:r>
    </w:p>
    <w:p w:rsidR="00111BCA" w:rsidRPr="001816E5" w:rsidRDefault="00CC68D4" w:rsidP="00CC68D4">
      <w:pPr>
        <w:spacing w:after="0" w:line="240" w:lineRule="auto"/>
        <w:jc w:val="both"/>
        <w:rPr>
          <w:rFonts w:ascii="Sylfaen" w:hAnsi="Sylfaen"/>
          <w:sz w:val="24"/>
          <w:szCs w:val="24"/>
        </w:rPr>
      </w:pPr>
      <w:r w:rsidRPr="001816E5">
        <w:rPr>
          <w:rFonts w:ascii="Sylfaen" w:hAnsi="Sylfaen" w:cs="Sylfaen"/>
          <w:b/>
          <w:sz w:val="24"/>
          <w:szCs w:val="24"/>
          <w:lang w:val="ka-GE"/>
        </w:rPr>
        <w:t>თ.</w:t>
      </w:r>
      <w:r w:rsidR="00111BCA" w:rsidRPr="001816E5">
        <w:rPr>
          <w:rFonts w:ascii="Sylfaen" w:hAnsi="Sylfaen" w:cs="Sylfaen"/>
          <w:b/>
          <w:sz w:val="24"/>
          <w:szCs w:val="24"/>
        </w:rPr>
        <w:t>ბ</w:t>
      </w:r>
      <w:r w:rsidR="00111BCA" w:rsidRPr="001816E5">
        <w:rPr>
          <w:rFonts w:ascii="Sylfaen" w:hAnsi="Sylfaen"/>
          <w:b/>
          <w:sz w:val="24"/>
          <w:szCs w:val="24"/>
        </w:rPr>
        <w:t xml:space="preserve">) </w:t>
      </w:r>
      <w:proofErr w:type="gramStart"/>
      <w:r w:rsidR="00111BCA" w:rsidRPr="001816E5">
        <w:rPr>
          <w:rFonts w:ascii="Sylfaen" w:hAnsi="Sylfaen" w:cs="Sylfaen"/>
          <w:b/>
          <w:sz w:val="24"/>
          <w:szCs w:val="24"/>
        </w:rPr>
        <w:t>საშუალო</w:t>
      </w:r>
      <w:r w:rsidR="00477132" w:rsidRPr="001816E5">
        <w:rPr>
          <w:rFonts w:ascii="Sylfaen" w:hAnsi="Sylfaen" w:cs="Sylfaen"/>
          <w:b/>
          <w:sz w:val="24"/>
          <w:szCs w:val="24"/>
          <w:lang w:val="ka-GE"/>
        </w:rPr>
        <w:t xml:space="preserve"> </w:t>
      </w:r>
      <w:r w:rsidR="00D67D5D" w:rsidRPr="001816E5">
        <w:rPr>
          <w:rFonts w:ascii="Sylfaen" w:hAnsi="Sylfaen" w:cs="Sylfaen"/>
          <w:b/>
          <w:sz w:val="24"/>
          <w:szCs w:val="24"/>
          <w:lang w:val="ka-GE"/>
        </w:rPr>
        <w:t xml:space="preserve"> </w:t>
      </w:r>
      <w:r w:rsidR="00111BCA" w:rsidRPr="001816E5">
        <w:rPr>
          <w:rFonts w:ascii="Sylfaen" w:hAnsi="Sylfaen" w:cs="Sylfaen"/>
          <w:b/>
          <w:sz w:val="24"/>
          <w:szCs w:val="24"/>
        </w:rPr>
        <w:t>დონის</w:t>
      </w:r>
      <w:proofErr w:type="gramEnd"/>
      <w:r w:rsidR="00477132" w:rsidRPr="001816E5">
        <w:rPr>
          <w:rFonts w:ascii="Sylfaen" w:hAnsi="Sylfaen" w:cs="Sylfaen"/>
          <w:b/>
          <w:sz w:val="24"/>
          <w:szCs w:val="24"/>
          <w:lang w:val="ka-GE"/>
        </w:rPr>
        <w:t xml:space="preserve"> </w:t>
      </w:r>
      <w:r w:rsidR="00111BCA" w:rsidRPr="001816E5">
        <w:rPr>
          <w:rFonts w:ascii="Sylfaen" w:hAnsi="Sylfaen" w:cs="Sylfaen"/>
          <w:b/>
          <w:sz w:val="24"/>
          <w:szCs w:val="24"/>
        </w:rPr>
        <w:t>დეზინფექცია</w:t>
      </w:r>
      <w:r w:rsidR="00111BCA" w:rsidRPr="001816E5">
        <w:rPr>
          <w:rFonts w:ascii="Sylfaen" w:hAnsi="Sylfaen"/>
          <w:sz w:val="24"/>
          <w:szCs w:val="24"/>
        </w:rPr>
        <w:t xml:space="preserve"> – </w:t>
      </w:r>
      <w:r w:rsidR="00111BCA" w:rsidRPr="001816E5">
        <w:rPr>
          <w:rFonts w:ascii="Sylfaen" w:hAnsi="Sylfaen" w:cs="Sylfaen"/>
          <w:sz w:val="24"/>
          <w:szCs w:val="24"/>
        </w:rPr>
        <w:t>ანადგურებს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ბაქტერიების</w:t>
      </w:r>
      <w:r w:rsidR="00477132" w:rsidRPr="001816E5">
        <w:rPr>
          <w:rFonts w:ascii="Sylfaen" w:hAnsi="Sylfaen" w:cs="Sylfaen"/>
          <w:sz w:val="24"/>
          <w:szCs w:val="24"/>
          <w:lang w:val="ka-GE"/>
        </w:rPr>
        <w:t xml:space="preserve"> </w:t>
      </w:r>
      <w:r w:rsidR="00477132" w:rsidRPr="001816E5">
        <w:rPr>
          <w:rFonts w:ascii="Sylfaen" w:hAnsi="Sylfaen" w:cs="Sylfaen"/>
          <w:sz w:val="24"/>
          <w:szCs w:val="24"/>
        </w:rPr>
        <w:t>ვეგეტა</w:t>
      </w:r>
      <w:r w:rsidR="00477132" w:rsidRPr="001816E5">
        <w:rPr>
          <w:rFonts w:ascii="Sylfaen" w:hAnsi="Sylfaen" w:cs="Sylfaen"/>
          <w:sz w:val="24"/>
          <w:szCs w:val="24"/>
          <w:lang w:val="ka-GE"/>
        </w:rPr>
        <w:t>ტ</w:t>
      </w:r>
      <w:r w:rsidR="00477132" w:rsidRPr="001816E5">
        <w:rPr>
          <w:rFonts w:ascii="Sylfaen" w:hAnsi="Sylfaen" w:cs="Sylfaen"/>
          <w:sz w:val="24"/>
          <w:szCs w:val="24"/>
        </w:rPr>
        <w:t>იურ</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ფორმებს</w:t>
      </w:r>
      <w:r w:rsidR="00111BCA" w:rsidRPr="001816E5">
        <w:rPr>
          <w:rFonts w:ascii="Sylfaen" w:hAnsi="Sylfaen"/>
          <w:sz w:val="24"/>
          <w:szCs w:val="24"/>
        </w:rPr>
        <w:t xml:space="preserve">, </w:t>
      </w:r>
      <w:r w:rsidR="00111BCA" w:rsidRPr="001816E5">
        <w:rPr>
          <w:rFonts w:ascii="Sylfaen" w:hAnsi="Sylfaen" w:cs="Sylfaen"/>
          <w:sz w:val="24"/>
          <w:szCs w:val="24"/>
        </w:rPr>
        <w:t>ტუბერკულოზის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მიკობაქტერიებს</w:t>
      </w:r>
      <w:r w:rsidR="00111BCA" w:rsidRPr="001816E5">
        <w:rPr>
          <w:rFonts w:ascii="Sylfaen" w:hAnsi="Sylfaen"/>
          <w:sz w:val="24"/>
          <w:szCs w:val="24"/>
        </w:rPr>
        <w:t xml:space="preserve">, </w:t>
      </w:r>
      <w:r w:rsidR="00111BCA" w:rsidRPr="001816E5">
        <w:rPr>
          <w:rFonts w:ascii="Sylfaen" w:hAnsi="Sylfaen" w:cs="Sylfaen"/>
          <w:sz w:val="24"/>
          <w:szCs w:val="24"/>
        </w:rPr>
        <w:t>უმეტეს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სოკოებს</w:t>
      </w:r>
      <w:r w:rsidR="00111BCA" w:rsidRPr="001816E5">
        <w:rPr>
          <w:rFonts w:ascii="Sylfaen" w:hAnsi="Sylfaen"/>
          <w:sz w:val="24"/>
          <w:szCs w:val="24"/>
        </w:rPr>
        <w:t xml:space="preserve">, </w:t>
      </w:r>
      <w:r w:rsidR="00111BCA" w:rsidRPr="001816E5">
        <w:rPr>
          <w:rFonts w:ascii="Sylfaen" w:hAnsi="Sylfaen" w:cs="Sylfaen"/>
          <w:sz w:val="24"/>
          <w:szCs w:val="24"/>
        </w:rPr>
        <w:t>ვირუსებს</w:t>
      </w:r>
      <w:r w:rsidR="00111BCA" w:rsidRPr="001816E5">
        <w:rPr>
          <w:rFonts w:ascii="Sylfaen" w:hAnsi="Sylfaen"/>
          <w:sz w:val="24"/>
          <w:szCs w:val="24"/>
        </w:rPr>
        <w:t xml:space="preserve">. </w:t>
      </w:r>
      <w:proofErr w:type="gramStart"/>
      <w:r w:rsidR="00111BCA" w:rsidRPr="001816E5">
        <w:rPr>
          <w:rFonts w:ascii="Sylfaen" w:hAnsi="Sylfaen" w:cs="Sylfaen"/>
          <w:sz w:val="24"/>
          <w:szCs w:val="24"/>
        </w:rPr>
        <w:t>არ</w:t>
      </w:r>
      <w:proofErr w:type="gramEnd"/>
      <w:r w:rsidR="00477132" w:rsidRPr="001816E5">
        <w:rPr>
          <w:rFonts w:ascii="Sylfaen" w:hAnsi="Sylfaen" w:cs="Sylfaen"/>
          <w:sz w:val="24"/>
          <w:szCs w:val="24"/>
          <w:lang w:val="ka-GE"/>
        </w:rPr>
        <w:t xml:space="preserve"> </w:t>
      </w:r>
      <w:r w:rsidR="00111BCA" w:rsidRPr="001816E5">
        <w:rPr>
          <w:rFonts w:ascii="Sylfaen" w:hAnsi="Sylfaen" w:cs="Sylfaen"/>
          <w:sz w:val="24"/>
          <w:szCs w:val="24"/>
        </w:rPr>
        <w:t>არის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ეფექტური</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ბაქტერიების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სპორების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მიმართ</w:t>
      </w:r>
      <w:r w:rsidR="00111BCA" w:rsidRPr="001816E5">
        <w:rPr>
          <w:rFonts w:ascii="Sylfaen" w:hAnsi="Sylfaen"/>
          <w:sz w:val="24"/>
          <w:szCs w:val="24"/>
        </w:rPr>
        <w:t>;</w:t>
      </w:r>
    </w:p>
    <w:p w:rsidR="00111BCA" w:rsidRPr="001816E5" w:rsidRDefault="00CC68D4" w:rsidP="00CC68D4">
      <w:pPr>
        <w:spacing w:after="0" w:line="240" w:lineRule="auto"/>
        <w:jc w:val="both"/>
        <w:rPr>
          <w:rFonts w:ascii="Sylfaen" w:hAnsi="Sylfaen"/>
          <w:sz w:val="24"/>
          <w:szCs w:val="24"/>
          <w:lang w:val="ka-GE"/>
        </w:rPr>
      </w:pPr>
      <w:r w:rsidRPr="001816E5">
        <w:rPr>
          <w:rFonts w:ascii="Sylfaen" w:hAnsi="Sylfaen" w:cs="Sylfaen"/>
          <w:b/>
          <w:sz w:val="24"/>
          <w:szCs w:val="24"/>
          <w:lang w:val="ka-GE"/>
        </w:rPr>
        <w:t>თ.</w:t>
      </w:r>
      <w:r w:rsidR="00111BCA" w:rsidRPr="001816E5">
        <w:rPr>
          <w:rFonts w:ascii="Sylfaen" w:hAnsi="Sylfaen" w:cs="Sylfaen"/>
          <w:b/>
          <w:sz w:val="24"/>
          <w:szCs w:val="24"/>
        </w:rPr>
        <w:t>გ</w:t>
      </w:r>
      <w:r w:rsidR="00111BCA" w:rsidRPr="001816E5">
        <w:rPr>
          <w:rFonts w:ascii="Sylfaen" w:hAnsi="Sylfaen"/>
          <w:b/>
          <w:sz w:val="24"/>
          <w:szCs w:val="24"/>
        </w:rPr>
        <w:t>)</w:t>
      </w:r>
      <w:r w:rsidR="00477132" w:rsidRPr="001816E5">
        <w:rPr>
          <w:rFonts w:ascii="Sylfaen" w:hAnsi="Sylfaen"/>
          <w:b/>
          <w:sz w:val="24"/>
          <w:szCs w:val="24"/>
          <w:lang w:val="ka-GE"/>
        </w:rPr>
        <w:t xml:space="preserve"> </w:t>
      </w:r>
      <w:proofErr w:type="gramStart"/>
      <w:r w:rsidR="00111BCA" w:rsidRPr="001816E5">
        <w:rPr>
          <w:rFonts w:ascii="Sylfaen" w:hAnsi="Sylfaen" w:cs="Sylfaen"/>
          <w:b/>
          <w:sz w:val="24"/>
          <w:szCs w:val="24"/>
        </w:rPr>
        <w:t>დაბალი</w:t>
      </w:r>
      <w:proofErr w:type="gramEnd"/>
      <w:r w:rsidR="00477132" w:rsidRPr="001816E5">
        <w:rPr>
          <w:rFonts w:ascii="Sylfaen" w:hAnsi="Sylfaen" w:cs="Sylfaen"/>
          <w:b/>
          <w:sz w:val="24"/>
          <w:szCs w:val="24"/>
          <w:lang w:val="ka-GE"/>
        </w:rPr>
        <w:t xml:space="preserve"> </w:t>
      </w:r>
      <w:r w:rsidR="00111BCA" w:rsidRPr="001816E5">
        <w:rPr>
          <w:rFonts w:ascii="Sylfaen" w:hAnsi="Sylfaen" w:cs="Sylfaen"/>
          <w:b/>
          <w:sz w:val="24"/>
          <w:szCs w:val="24"/>
        </w:rPr>
        <w:t>დონის</w:t>
      </w:r>
      <w:r w:rsidR="00477132" w:rsidRPr="001816E5">
        <w:rPr>
          <w:rFonts w:ascii="Sylfaen" w:hAnsi="Sylfaen" w:cs="Sylfaen"/>
          <w:b/>
          <w:sz w:val="24"/>
          <w:szCs w:val="24"/>
          <w:lang w:val="ka-GE"/>
        </w:rPr>
        <w:t xml:space="preserve"> </w:t>
      </w:r>
      <w:r w:rsidR="00111BCA" w:rsidRPr="001816E5">
        <w:rPr>
          <w:rFonts w:ascii="Sylfaen" w:hAnsi="Sylfaen" w:cs="Sylfaen"/>
          <w:b/>
          <w:sz w:val="24"/>
          <w:szCs w:val="24"/>
        </w:rPr>
        <w:t>დეზინფექცია</w:t>
      </w:r>
      <w:r w:rsidR="00111BCA" w:rsidRPr="001816E5">
        <w:rPr>
          <w:rFonts w:ascii="Sylfaen" w:hAnsi="Sylfaen"/>
          <w:sz w:val="24"/>
          <w:szCs w:val="24"/>
        </w:rPr>
        <w:t xml:space="preserve"> – </w:t>
      </w:r>
      <w:r w:rsidR="00111BCA" w:rsidRPr="001816E5">
        <w:rPr>
          <w:rFonts w:ascii="Sylfaen" w:hAnsi="Sylfaen" w:cs="Sylfaen"/>
          <w:sz w:val="24"/>
          <w:szCs w:val="24"/>
        </w:rPr>
        <w:t>ანადგურებს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ბაქტერიების</w:t>
      </w:r>
      <w:r w:rsidR="00477132" w:rsidRPr="001816E5">
        <w:rPr>
          <w:rFonts w:ascii="Sylfaen" w:hAnsi="Sylfaen" w:cs="Sylfaen"/>
          <w:sz w:val="24"/>
          <w:szCs w:val="24"/>
          <w:lang w:val="ka-GE"/>
        </w:rPr>
        <w:t xml:space="preserve"> </w:t>
      </w:r>
      <w:r w:rsidR="00477132" w:rsidRPr="001816E5">
        <w:rPr>
          <w:rFonts w:ascii="Sylfaen" w:hAnsi="Sylfaen" w:cs="Sylfaen"/>
          <w:sz w:val="24"/>
          <w:szCs w:val="24"/>
        </w:rPr>
        <w:t>ვეგეტა</w:t>
      </w:r>
      <w:r w:rsidR="00477132" w:rsidRPr="001816E5">
        <w:rPr>
          <w:rFonts w:ascii="Sylfaen" w:hAnsi="Sylfaen" w:cs="Sylfaen"/>
          <w:sz w:val="24"/>
          <w:szCs w:val="24"/>
          <w:lang w:val="ka-GE"/>
        </w:rPr>
        <w:t>ტ</w:t>
      </w:r>
      <w:r w:rsidR="00477132" w:rsidRPr="001816E5">
        <w:rPr>
          <w:rFonts w:ascii="Sylfaen" w:hAnsi="Sylfaen" w:cs="Sylfaen"/>
          <w:sz w:val="24"/>
          <w:szCs w:val="24"/>
        </w:rPr>
        <w:t>იური</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ფორმების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უმეტესობას</w:t>
      </w:r>
      <w:r w:rsidR="00111BCA" w:rsidRPr="001816E5">
        <w:rPr>
          <w:rFonts w:ascii="Sylfaen" w:hAnsi="Sylfaen"/>
          <w:sz w:val="24"/>
          <w:szCs w:val="24"/>
        </w:rPr>
        <w:t xml:space="preserve">, </w:t>
      </w:r>
      <w:r w:rsidR="00111BCA" w:rsidRPr="001816E5">
        <w:rPr>
          <w:rFonts w:ascii="Sylfaen" w:hAnsi="Sylfaen" w:cs="Sylfaen"/>
          <w:sz w:val="24"/>
          <w:szCs w:val="24"/>
        </w:rPr>
        <w:t>ზოგიერთი</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სახეობის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სოკოს</w:t>
      </w:r>
      <w:r w:rsidR="00111BCA" w:rsidRPr="001816E5">
        <w:rPr>
          <w:rFonts w:ascii="Sylfaen" w:hAnsi="Sylfaen"/>
          <w:sz w:val="24"/>
          <w:szCs w:val="24"/>
        </w:rPr>
        <w:t xml:space="preserve">, </w:t>
      </w:r>
      <w:r w:rsidR="00111BCA" w:rsidRPr="001816E5">
        <w:rPr>
          <w:rFonts w:ascii="Sylfaen" w:hAnsi="Sylfaen" w:cs="Sylfaen"/>
          <w:sz w:val="24"/>
          <w:szCs w:val="24"/>
        </w:rPr>
        <w:t>ვირუსებს</w:t>
      </w:r>
      <w:r w:rsidR="00111BCA" w:rsidRPr="001816E5">
        <w:rPr>
          <w:rFonts w:ascii="Sylfaen" w:hAnsi="Sylfaen"/>
          <w:sz w:val="24"/>
          <w:szCs w:val="24"/>
        </w:rPr>
        <w:t xml:space="preserve">. </w:t>
      </w:r>
      <w:proofErr w:type="gramStart"/>
      <w:r w:rsidR="00111BCA" w:rsidRPr="001816E5">
        <w:rPr>
          <w:rFonts w:ascii="Sylfaen" w:hAnsi="Sylfaen" w:cs="Sylfaen"/>
          <w:sz w:val="24"/>
          <w:szCs w:val="24"/>
        </w:rPr>
        <w:t>არაეფექტურია</w:t>
      </w:r>
      <w:proofErr w:type="gramEnd"/>
      <w:r w:rsidR="00477132" w:rsidRPr="001816E5">
        <w:rPr>
          <w:rFonts w:ascii="Sylfaen" w:hAnsi="Sylfaen" w:cs="Sylfaen"/>
          <w:sz w:val="24"/>
          <w:szCs w:val="24"/>
          <w:lang w:val="ka-GE"/>
        </w:rPr>
        <w:t xml:space="preserve"> </w:t>
      </w:r>
      <w:r w:rsidR="00111BCA" w:rsidRPr="001816E5">
        <w:rPr>
          <w:rFonts w:ascii="Sylfaen" w:hAnsi="Sylfaen" w:cs="Sylfaen"/>
          <w:sz w:val="24"/>
          <w:szCs w:val="24"/>
        </w:rPr>
        <w:t>იმ</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ბაქტერიების</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მიმართ</w:t>
      </w:r>
      <w:r w:rsidR="00111BCA" w:rsidRPr="001816E5">
        <w:rPr>
          <w:rFonts w:ascii="Sylfaen" w:hAnsi="Sylfaen"/>
          <w:sz w:val="24"/>
          <w:szCs w:val="24"/>
        </w:rPr>
        <w:t xml:space="preserve">, </w:t>
      </w:r>
      <w:r w:rsidR="00111BCA" w:rsidRPr="001816E5">
        <w:rPr>
          <w:rFonts w:ascii="Sylfaen" w:hAnsi="Sylfaen" w:cs="Sylfaen"/>
          <w:sz w:val="24"/>
          <w:szCs w:val="24"/>
        </w:rPr>
        <w:t>რომლებიც</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ხასიათდებიან</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მაღალი</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ბუნებრივი</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გამძლეობით</w:t>
      </w:r>
      <w:r w:rsidR="00111BCA" w:rsidRPr="001816E5">
        <w:rPr>
          <w:rFonts w:ascii="Sylfaen" w:hAnsi="Sylfaen"/>
          <w:sz w:val="24"/>
          <w:szCs w:val="24"/>
        </w:rPr>
        <w:t xml:space="preserve"> (</w:t>
      </w:r>
      <w:r w:rsidR="00111BCA" w:rsidRPr="001816E5">
        <w:rPr>
          <w:rFonts w:ascii="Sylfaen" w:hAnsi="Sylfaen" w:cs="Sylfaen"/>
          <w:sz w:val="24"/>
          <w:szCs w:val="24"/>
        </w:rPr>
        <w:t>სპორები</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და</w:t>
      </w:r>
      <w:r w:rsidR="00477132" w:rsidRPr="001816E5">
        <w:rPr>
          <w:rFonts w:ascii="Sylfaen" w:hAnsi="Sylfaen" w:cs="Sylfaen"/>
          <w:sz w:val="24"/>
          <w:szCs w:val="24"/>
          <w:lang w:val="ka-GE"/>
        </w:rPr>
        <w:t xml:space="preserve"> </w:t>
      </w:r>
      <w:r w:rsidR="00111BCA" w:rsidRPr="001816E5">
        <w:rPr>
          <w:rFonts w:ascii="Sylfaen" w:hAnsi="Sylfaen" w:cs="Sylfaen"/>
          <w:sz w:val="24"/>
          <w:szCs w:val="24"/>
        </w:rPr>
        <w:t>მიკობაქტერიები</w:t>
      </w:r>
      <w:r w:rsidR="00111BCA" w:rsidRPr="001816E5">
        <w:rPr>
          <w:rFonts w:ascii="Sylfaen" w:hAnsi="Sylfaen"/>
          <w:sz w:val="24"/>
          <w:szCs w:val="24"/>
        </w:rPr>
        <w:t>)</w:t>
      </w:r>
      <w:r w:rsidR="00D67D5D" w:rsidRPr="001816E5">
        <w:rPr>
          <w:rFonts w:ascii="Sylfaen" w:hAnsi="Sylfaen"/>
          <w:sz w:val="24"/>
          <w:szCs w:val="24"/>
          <w:lang w:val="ka-GE"/>
        </w:rPr>
        <w:t>;</w:t>
      </w:r>
    </w:p>
    <w:p w:rsidR="00072ED9" w:rsidRPr="001816E5" w:rsidRDefault="00CC68D4" w:rsidP="00072ED9">
      <w:pPr>
        <w:spacing w:after="0" w:line="240" w:lineRule="auto"/>
        <w:jc w:val="both"/>
        <w:rPr>
          <w:rFonts w:ascii="Sylfaen" w:hAnsi="Sylfaen" w:cs="Sylfaen"/>
          <w:sz w:val="24"/>
          <w:szCs w:val="24"/>
          <w:lang w:val="ka-GE"/>
        </w:rPr>
      </w:pPr>
      <w:r w:rsidRPr="001816E5">
        <w:rPr>
          <w:rFonts w:ascii="Sylfaen" w:hAnsi="Sylfaen" w:cs="Sylfaen"/>
          <w:b/>
          <w:sz w:val="24"/>
          <w:szCs w:val="24"/>
          <w:lang w:val="ka-GE"/>
        </w:rPr>
        <w:t xml:space="preserve">ი) </w:t>
      </w:r>
      <w:r w:rsidR="00452E11" w:rsidRPr="001816E5">
        <w:rPr>
          <w:rFonts w:ascii="Sylfaen" w:hAnsi="Sylfaen" w:cs="Sylfaen"/>
          <w:b/>
          <w:sz w:val="24"/>
          <w:szCs w:val="24"/>
          <w:lang w:val="ka-GE"/>
        </w:rPr>
        <w:t>ბიოლოგიური სითხე</w:t>
      </w:r>
      <w:r w:rsidR="00452E11" w:rsidRPr="001816E5">
        <w:rPr>
          <w:rFonts w:ascii="Sylfaen" w:hAnsi="Sylfaen" w:cs="Sylfaen"/>
          <w:sz w:val="24"/>
          <w:szCs w:val="24"/>
          <w:lang w:val="ka-GE"/>
        </w:rPr>
        <w:t xml:space="preserve"> - სითხეები, რომელთაც ჩვეულებრივ არსებობს ადამიანის ორგანიზმში: სისხლი, ლორწო, ოფლი, ნერწყვი, ცრემლი, შარდი, ცერებროსპინალური სითხე, სხვა სითხეები ორგანოთა ღრუებიდან, რომელიც შეიძლება შეიცავდეს ინფექციის გამომწვევ მიკროორგანიზმებს</w:t>
      </w:r>
      <w:r w:rsidR="00D67D5D" w:rsidRPr="001816E5">
        <w:rPr>
          <w:rFonts w:ascii="Sylfaen" w:hAnsi="Sylfaen" w:cs="Sylfaen"/>
          <w:sz w:val="24"/>
          <w:szCs w:val="24"/>
          <w:lang w:val="ka-GE"/>
        </w:rPr>
        <w:t>;</w:t>
      </w:r>
    </w:p>
    <w:p w:rsidR="00072ED9" w:rsidRPr="001816E5" w:rsidRDefault="00072ED9" w:rsidP="00072ED9">
      <w:pPr>
        <w:spacing w:after="0" w:line="240" w:lineRule="auto"/>
        <w:jc w:val="both"/>
        <w:rPr>
          <w:rFonts w:ascii="Sylfaen" w:hAnsi="Sylfaen" w:cs="Arial"/>
          <w:sz w:val="24"/>
          <w:szCs w:val="24"/>
          <w:lang w:val="ka-GE"/>
        </w:rPr>
      </w:pPr>
      <w:r w:rsidRPr="001816E5">
        <w:rPr>
          <w:rFonts w:ascii="Sylfaen" w:hAnsi="Sylfaen" w:cs="Sylfaen"/>
          <w:b/>
          <w:sz w:val="24"/>
          <w:szCs w:val="24"/>
          <w:lang w:val="ka-GE"/>
        </w:rPr>
        <w:t>კ)</w:t>
      </w:r>
      <w:r w:rsidR="00281268" w:rsidRPr="001816E5">
        <w:rPr>
          <w:rFonts w:ascii="Sylfaen" w:hAnsi="Sylfaen" w:cs="Sylfaen"/>
          <w:b/>
          <w:sz w:val="24"/>
          <w:szCs w:val="24"/>
          <w:lang w:val="ka-GE"/>
        </w:rPr>
        <w:t xml:space="preserve"> </w:t>
      </w:r>
      <w:r w:rsidRPr="001816E5">
        <w:rPr>
          <w:rFonts w:ascii="Sylfaen" w:hAnsi="Sylfaen" w:cs="Arial"/>
          <w:b/>
          <w:sz w:val="24"/>
          <w:szCs w:val="24"/>
          <w:lang w:val="ka-GE"/>
        </w:rPr>
        <w:t xml:space="preserve">წმენდა - </w:t>
      </w:r>
      <w:r w:rsidRPr="001816E5">
        <w:rPr>
          <w:rFonts w:ascii="Sylfaen" w:hAnsi="Sylfaen" w:cs="Arial"/>
          <w:sz w:val="24"/>
          <w:szCs w:val="24"/>
          <w:lang w:val="ka-GE"/>
        </w:rPr>
        <w:t>ორგანული ნარჩენების მოცილება ინსტრუმენტებიდან. ძირითადად ხდება წყლით, რეცხვით და გახეხვით. ამ პროცესის დროს ხდება მიკროორგანიზმების პირველადი მოცილება</w:t>
      </w:r>
      <w:r w:rsidR="00281268" w:rsidRPr="001816E5">
        <w:rPr>
          <w:rFonts w:ascii="Sylfaen" w:hAnsi="Sylfaen" w:cs="Arial"/>
          <w:sz w:val="24"/>
          <w:szCs w:val="24"/>
          <w:lang w:val="ka-GE"/>
        </w:rPr>
        <w:t xml:space="preserve"> </w:t>
      </w:r>
      <w:r w:rsidRPr="001816E5">
        <w:rPr>
          <w:rFonts w:ascii="Sylfaen" w:hAnsi="Sylfaen" w:cs="Arial"/>
          <w:sz w:val="24"/>
          <w:szCs w:val="24"/>
          <w:lang w:val="ka-GE"/>
        </w:rPr>
        <w:t>მექანიკურად, მაგრამ არ ხდება ზედაპირზე დარჩენილი მიკროორგანიზმების განადგურება/გაუვნებელყოფა</w:t>
      </w:r>
      <w:r w:rsidR="00D67D5D" w:rsidRPr="001816E5">
        <w:rPr>
          <w:rFonts w:ascii="Sylfaen" w:hAnsi="Sylfaen" w:cs="Arial"/>
          <w:sz w:val="24"/>
          <w:szCs w:val="24"/>
          <w:lang w:val="ka-GE"/>
        </w:rPr>
        <w:t>;</w:t>
      </w:r>
    </w:p>
    <w:p w:rsidR="00072ED9" w:rsidRPr="001816E5" w:rsidRDefault="00072ED9" w:rsidP="00072ED9">
      <w:pPr>
        <w:spacing w:after="0" w:line="240" w:lineRule="auto"/>
        <w:jc w:val="both"/>
        <w:rPr>
          <w:rFonts w:ascii="Sylfaen" w:hAnsi="Sylfaen" w:cs="Arial"/>
          <w:sz w:val="24"/>
          <w:szCs w:val="24"/>
          <w:lang w:val="ka-GE"/>
        </w:rPr>
      </w:pPr>
      <w:r w:rsidRPr="001816E5">
        <w:rPr>
          <w:rFonts w:ascii="Sylfaen" w:hAnsi="Sylfaen" w:cs="Arial"/>
          <w:b/>
          <w:sz w:val="24"/>
          <w:szCs w:val="24"/>
          <w:lang w:val="ka-GE"/>
        </w:rPr>
        <w:t xml:space="preserve">ლ) დაბინძურება - </w:t>
      </w:r>
      <w:r w:rsidRPr="001816E5">
        <w:rPr>
          <w:rFonts w:ascii="Sylfaen" w:hAnsi="Sylfaen" w:cs="Arial"/>
          <w:sz w:val="24"/>
          <w:szCs w:val="24"/>
          <w:lang w:val="ka-GE"/>
        </w:rPr>
        <w:t>ინფექციური აგენტის არსებობა ზედაპირზე, ტანსაცმელზე, ინსტრუმენტებსა და ხსნარებში, მათ შორის წყალში</w:t>
      </w:r>
      <w:r w:rsidR="00D67D5D" w:rsidRPr="001816E5">
        <w:rPr>
          <w:rFonts w:ascii="Sylfaen" w:hAnsi="Sylfaen" w:cs="Arial"/>
          <w:sz w:val="24"/>
          <w:szCs w:val="24"/>
          <w:lang w:val="ka-GE"/>
        </w:rPr>
        <w:t>;</w:t>
      </w:r>
    </w:p>
    <w:p w:rsidR="00072ED9" w:rsidRPr="001816E5" w:rsidRDefault="00072ED9" w:rsidP="00072ED9">
      <w:pPr>
        <w:spacing w:after="0" w:line="240" w:lineRule="auto"/>
        <w:jc w:val="both"/>
        <w:rPr>
          <w:rFonts w:ascii="Sylfaen" w:hAnsi="Sylfaen" w:cs="Arial"/>
          <w:bCs/>
          <w:sz w:val="24"/>
          <w:szCs w:val="24"/>
          <w:lang w:val="ka-GE"/>
        </w:rPr>
      </w:pPr>
      <w:r w:rsidRPr="001816E5">
        <w:rPr>
          <w:rFonts w:ascii="Sylfaen" w:hAnsi="Sylfaen" w:cs="Arial"/>
          <w:b/>
          <w:sz w:val="24"/>
          <w:szCs w:val="24"/>
          <w:lang w:val="ka-GE"/>
        </w:rPr>
        <w:t xml:space="preserve">მ) </w:t>
      </w:r>
      <w:r w:rsidRPr="001816E5">
        <w:rPr>
          <w:rFonts w:ascii="Sylfaen" w:hAnsi="Sylfaen" w:cs="Arial"/>
          <w:b/>
          <w:bCs/>
          <w:sz w:val="24"/>
          <w:szCs w:val="24"/>
          <w:lang w:val="ka-GE"/>
        </w:rPr>
        <w:t xml:space="preserve">ჯვარედინი დაბინძურება - </w:t>
      </w:r>
      <w:r w:rsidRPr="001816E5">
        <w:rPr>
          <w:rFonts w:ascii="Sylfaen" w:hAnsi="Sylfaen" w:cs="Arial"/>
          <w:bCs/>
          <w:sz w:val="24"/>
          <w:szCs w:val="24"/>
          <w:lang w:val="ka-GE"/>
        </w:rPr>
        <w:t xml:space="preserve">ინფექციის აგენტის გადატანა ერთი, დაბინძურებული წყაროდან მეორე, </w:t>
      </w:r>
      <w:r w:rsidR="000B0006" w:rsidRPr="001816E5">
        <w:rPr>
          <w:rFonts w:ascii="Sylfaen" w:hAnsi="Sylfaen" w:cs="Arial"/>
          <w:bCs/>
          <w:sz w:val="24"/>
          <w:szCs w:val="24"/>
          <w:lang w:val="ka-GE"/>
        </w:rPr>
        <w:t xml:space="preserve">დაუბინძურებელ </w:t>
      </w:r>
      <w:r w:rsidRPr="001816E5">
        <w:rPr>
          <w:rFonts w:ascii="Sylfaen" w:hAnsi="Sylfaen" w:cs="Arial"/>
          <w:bCs/>
          <w:sz w:val="24"/>
          <w:szCs w:val="24"/>
          <w:lang w:val="ka-GE"/>
        </w:rPr>
        <w:t>წყაროზე</w:t>
      </w:r>
      <w:r w:rsidR="001816E5" w:rsidRPr="001816E5">
        <w:rPr>
          <w:rFonts w:ascii="Sylfaen" w:hAnsi="Sylfaen" w:cs="Arial"/>
          <w:bCs/>
          <w:sz w:val="24"/>
          <w:szCs w:val="24"/>
          <w:lang w:val="ka-GE"/>
        </w:rPr>
        <w:t>;</w:t>
      </w:r>
    </w:p>
    <w:p w:rsidR="00072ED9" w:rsidRPr="001816E5" w:rsidRDefault="00072ED9" w:rsidP="00072ED9">
      <w:pPr>
        <w:autoSpaceDE w:val="0"/>
        <w:autoSpaceDN w:val="0"/>
        <w:adjustRightInd w:val="0"/>
        <w:spacing w:after="0" w:line="240" w:lineRule="auto"/>
        <w:jc w:val="both"/>
        <w:rPr>
          <w:rFonts w:ascii="Sylfaen" w:hAnsi="Sylfaen" w:cs="Arial"/>
          <w:bCs/>
          <w:sz w:val="24"/>
          <w:szCs w:val="24"/>
          <w:lang w:val="ka-GE"/>
        </w:rPr>
      </w:pPr>
      <w:r w:rsidRPr="001816E5">
        <w:rPr>
          <w:rFonts w:ascii="Sylfaen" w:hAnsi="Sylfaen" w:cs="Arial"/>
          <w:b/>
          <w:bCs/>
          <w:sz w:val="24"/>
          <w:szCs w:val="24"/>
          <w:lang w:val="ka-GE"/>
        </w:rPr>
        <w:t>ნ)</w:t>
      </w:r>
      <w:r w:rsidR="00281268" w:rsidRPr="001816E5">
        <w:rPr>
          <w:rFonts w:ascii="Sylfaen" w:hAnsi="Sylfaen" w:cs="Arial"/>
          <w:b/>
          <w:bCs/>
          <w:sz w:val="24"/>
          <w:szCs w:val="24"/>
          <w:lang w:val="ka-GE"/>
        </w:rPr>
        <w:t xml:space="preserve"> </w:t>
      </w:r>
      <w:r w:rsidRPr="001816E5">
        <w:rPr>
          <w:rFonts w:ascii="Sylfaen" w:hAnsi="Sylfaen" w:cs="Arial"/>
          <w:b/>
          <w:bCs/>
          <w:sz w:val="24"/>
          <w:szCs w:val="24"/>
          <w:lang w:val="ka-GE"/>
        </w:rPr>
        <w:t xml:space="preserve">ინვაზიური პროცედურა - </w:t>
      </w:r>
      <w:r w:rsidRPr="001816E5">
        <w:rPr>
          <w:rFonts w:ascii="Sylfaen" w:hAnsi="Sylfaen" w:cs="Arial"/>
          <w:bCs/>
          <w:sz w:val="24"/>
          <w:szCs w:val="24"/>
          <w:lang w:val="ka-GE"/>
        </w:rPr>
        <w:t xml:space="preserve">ნებისმიერი პროცედურა, რომელიც არღვევს კანის მთლიანობას (ტატუირება, მიკროპიგმენტაცია, </w:t>
      </w:r>
      <w:r w:rsidRPr="00122B1E">
        <w:rPr>
          <w:rFonts w:ascii="Sylfaen" w:hAnsi="Sylfaen" w:cs="Arial"/>
          <w:bCs/>
          <w:sz w:val="24"/>
          <w:szCs w:val="24"/>
          <w:lang w:val="ka-GE"/>
        </w:rPr>
        <w:t>პირსინგი, ელექტროლიზი</w:t>
      </w:r>
      <w:r w:rsidR="001816E5" w:rsidRPr="00122B1E">
        <w:rPr>
          <w:rFonts w:ascii="Sylfaen" w:hAnsi="Sylfaen" w:cs="Arial"/>
          <w:bCs/>
          <w:sz w:val="24"/>
          <w:szCs w:val="24"/>
          <w:lang w:val="ka-GE"/>
        </w:rPr>
        <w:t>სი</w:t>
      </w:r>
      <w:r w:rsidRPr="00122B1E">
        <w:rPr>
          <w:rFonts w:ascii="Sylfaen" w:hAnsi="Sylfaen" w:cs="Arial"/>
          <w:bCs/>
          <w:sz w:val="24"/>
          <w:szCs w:val="24"/>
          <w:lang w:val="ka-GE"/>
        </w:rPr>
        <w:t>,</w:t>
      </w:r>
      <w:r w:rsidRPr="001816E5">
        <w:rPr>
          <w:rFonts w:ascii="Sylfaen" w:hAnsi="Sylfaen" w:cs="Arial"/>
          <w:bCs/>
          <w:sz w:val="24"/>
          <w:szCs w:val="24"/>
          <w:lang w:val="ka-GE"/>
        </w:rPr>
        <w:t xml:space="preserve"> აკუპუნქტურა და ა.შ)</w:t>
      </w:r>
      <w:r w:rsidR="001816E5" w:rsidRPr="001816E5">
        <w:rPr>
          <w:rFonts w:ascii="Sylfaen" w:hAnsi="Sylfaen" w:cs="Arial"/>
          <w:bCs/>
          <w:sz w:val="24"/>
          <w:szCs w:val="24"/>
          <w:lang w:val="ka-GE"/>
        </w:rPr>
        <w:t>;</w:t>
      </w:r>
    </w:p>
    <w:p w:rsidR="00072ED9" w:rsidRPr="001816E5" w:rsidRDefault="00072ED9" w:rsidP="00594C0B">
      <w:pPr>
        <w:autoSpaceDE w:val="0"/>
        <w:autoSpaceDN w:val="0"/>
        <w:adjustRightInd w:val="0"/>
        <w:spacing w:after="0" w:line="240" w:lineRule="auto"/>
        <w:jc w:val="both"/>
        <w:rPr>
          <w:rFonts w:ascii="Sylfaen" w:hAnsi="Sylfaen" w:cs="Arial"/>
          <w:sz w:val="24"/>
          <w:szCs w:val="24"/>
          <w:lang w:val="ka-GE"/>
        </w:rPr>
      </w:pPr>
      <w:r w:rsidRPr="001816E5">
        <w:rPr>
          <w:rFonts w:ascii="Sylfaen" w:hAnsi="Sylfaen" w:cs="Arial"/>
          <w:b/>
          <w:bCs/>
          <w:sz w:val="24"/>
          <w:szCs w:val="24"/>
          <w:lang w:val="ka-GE"/>
        </w:rPr>
        <w:lastRenderedPageBreak/>
        <w:t>ო)</w:t>
      </w:r>
      <w:r w:rsidR="00281268" w:rsidRPr="001816E5">
        <w:rPr>
          <w:rFonts w:ascii="Sylfaen" w:hAnsi="Sylfaen" w:cs="Arial"/>
          <w:b/>
          <w:bCs/>
          <w:sz w:val="24"/>
          <w:szCs w:val="24"/>
          <w:lang w:val="ka-GE"/>
        </w:rPr>
        <w:t xml:space="preserve"> </w:t>
      </w:r>
      <w:r w:rsidRPr="001816E5">
        <w:rPr>
          <w:rFonts w:ascii="Sylfaen" w:hAnsi="Sylfaen" w:cs="Arial"/>
          <w:b/>
          <w:sz w:val="24"/>
          <w:szCs w:val="24"/>
          <w:lang w:val="ka-GE"/>
        </w:rPr>
        <w:t xml:space="preserve">ბასრი საგნების კონტეინერი - </w:t>
      </w:r>
      <w:r w:rsidRPr="001816E5">
        <w:rPr>
          <w:rFonts w:ascii="Sylfaen" w:hAnsi="Sylfaen" w:cs="Arial"/>
          <w:sz w:val="24"/>
          <w:szCs w:val="24"/>
          <w:lang w:val="ka-GE"/>
        </w:rPr>
        <w:t>მყარი, ჩხვლეტ</w:t>
      </w:r>
      <w:r w:rsidR="00594C0B" w:rsidRPr="001816E5">
        <w:rPr>
          <w:rFonts w:ascii="Sylfaen" w:hAnsi="Sylfaen" w:cs="Arial"/>
          <w:sz w:val="24"/>
          <w:szCs w:val="24"/>
          <w:lang w:val="ka-GE"/>
        </w:rPr>
        <w:t>ა</w:t>
      </w:r>
      <w:r w:rsidRPr="001816E5">
        <w:rPr>
          <w:rFonts w:ascii="Sylfaen" w:hAnsi="Sylfaen" w:cs="Arial"/>
          <w:sz w:val="24"/>
          <w:szCs w:val="24"/>
          <w:lang w:val="ka-GE"/>
        </w:rPr>
        <w:t>გამძლე, არარღვევადი,  არაჟონვ</w:t>
      </w:r>
      <w:r w:rsidR="00594C0B" w:rsidRPr="001816E5">
        <w:rPr>
          <w:rFonts w:ascii="Sylfaen" w:hAnsi="Sylfaen" w:cs="Arial"/>
          <w:sz w:val="24"/>
          <w:szCs w:val="24"/>
          <w:lang w:val="ka-GE"/>
        </w:rPr>
        <w:t>ადი</w:t>
      </w:r>
      <w:r w:rsidRPr="001816E5">
        <w:rPr>
          <w:rFonts w:ascii="Sylfaen" w:hAnsi="Sylfaen" w:cs="Arial"/>
          <w:sz w:val="24"/>
          <w:szCs w:val="24"/>
          <w:lang w:val="ka-GE"/>
        </w:rPr>
        <w:t xml:space="preserve"> კონტეინერი, რომლის </w:t>
      </w:r>
      <w:r w:rsidR="00594C0B" w:rsidRPr="001816E5">
        <w:rPr>
          <w:rFonts w:ascii="Sylfaen" w:hAnsi="Sylfaen" w:cs="Arial"/>
          <w:sz w:val="24"/>
          <w:szCs w:val="24"/>
          <w:lang w:val="ka-GE"/>
        </w:rPr>
        <w:t xml:space="preserve">კედლის მთლიანობის </w:t>
      </w:r>
      <w:r w:rsidRPr="001816E5">
        <w:rPr>
          <w:rFonts w:ascii="Sylfaen" w:hAnsi="Sylfaen" w:cs="Arial"/>
          <w:sz w:val="24"/>
          <w:szCs w:val="24"/>
          <w:lang w:val="ka-GE"/>
        </w:rPr>
        <w:t>დარღვევა შეუძლებელია</w:t>
      </w:r>
      <w:r w:rsidR="000B0006" w:rsidRPr="001816E5">
        <w:rPr>
          <w:rFonts w:ascii="Sylfaen" w:hAnsi="Sylfaen" w:cs="Arial"/>
          <w:sz w:val="24"/>
          <w:szCs w:val="24"/>
          <w:lang w:val="ka-GE"/>
        </w:rPr>
        <w:t xml:space="preserve"> მასში მოთავსებული</w:t>
      </w:r>
      <w:r w:rsidRPr="001816E5">
        <w:rPr>
          <w:rFonts w:ascii="Sylfaen" w:hAnsi="Sylfaen" w:cs="Arial"/>
          <w:sz w:val="24"/>
          <w:szCs w:val="24"/>
          <w:lang w:val="ka-GE"/>
        </w:rPr>
        <w:t xml:space="preserve"> ბასრი </w:t>
      </w:r>
      <w:r w:rsidR="00594C0B" w:rsidRPr="001816E5">
        <w:rPr>
          <w:rFonts w:ascii="Sylfaen" w:hAnsi="Sylfaen" w:cs="Arial"/>
          <w:sz w:val="24"/>
          <w:szCs w:val="24"/>
          <w:lang w:val="ka-GE"/>
        </w:rPr>
        <w:t>საგნების ზემოქმედებით</w:t>
      </w:r>
      <w:r w:rsidRPr="001816E5">
        <w:rPr>
          <w:rFonts w:ascii="Sylfaen" w:hAnsi="Sylfaen" w:cs="Arial"/>
          <w:sz w:val="24"/>
          <w:szCs w:val="24"/>
          <w:lang w:val="ka-GE"/>
        </w:rPr>
        <w:t xml:space="preserve">. მას </w:t>
      </w:r>
      <w:r w:rsidR="00594C0B" w:rsidRPr="001816E5">
        <w:rPr>
          <w:rFonts w:ascii="Sylfaen" w:hAnsi="Sylfaen" w:cs="Arial"/>
          <w:sz w:val="24"/>
          <w:szCs w:val="24"/>
          <w:lang w:val="ka-GE"/>
        </w:rPr>
        <w:t>აქვს</w:t>
      </w:r>
      <w:r w:rsidRPr="001816E5">
        <w:rPr>
          <w:rFonts w:ascii="Sylfaen" w:hAnsi="Sylfaen" w:cs="Arial"/>
          <w:sz w:val="24"/>
          <w:szCs w:val="24"/>
          <w:lang w:val="ka-GE"/>
        </w:rPr>
        <w:t xml:space="preserve"> მჭიდრო </w:t>
      </w:r>
      <w:r w:rsidR="00594C0B" w:rsidRPr="001816E5">
        <w:rPr>
          <w:rFonts w:ascii="Sylfaen" w:hAnsi="Sylfaen" w:cs="Arial"/>
          <w:sz w:val="24"/>
          <w:szCs w:val="24"/>
          <w:lang w:val="ka-GE"/>
        </w:rPr>
        <w:t>თავსა</w:t>
      </w:r>
      <w:r w:rsidRPr="001816E5">
        <w:rPr>
          <w:rFonts w:ascii="Sylfaen" w:hAnsi="Sylfaen" w:cs="Arial"/>
          <w:sz w:val="24"/>
          <w:szCs w:val="24"/>
          <w:lang w:val="ka-GE"/>
        </w:rPr>
        <w:t xml:space="preserve">ხური და </w:t>
      </w:r>
      <w:r w:rsidR="00594C0B" w:rsidRPr="001816E5">
        <w:rPr>
          <w:rFonts w:ascii="Sylfaen" w:hAnsi="Sylfaen" w:cs="Arial"/>
          <w:sz w:val="24"/>
          <w:szCs w:val="24"/>
          <w:lang w:val="ka-GE"/>
        </w:rPr>
        <w:t>„ბიოლოგიური საფრთხის“ მკაფიო მარკირება</w:t>
      </w:r>
      <w:r w:rsidRPr="001816E5">
        <w:rPr>
          <w:rFonts w:ascii="Sylfaen" w:hAnsi="Sylfaen" w:cs="Arial"/>
          <w:sz w:val="24"/>
          <w:szCs w:val="24"/>
          <w:lang w:val="ka-GE"/>
        </w:rPr>
        <w:t>.</w:t>
      </w:r>
    </w:p>
    <w:p w:rsidR="00072ED9" w:rsidRPr="001816E5" w:rsidRDefault="00072ED9" w:rsidP="00072ED9">
      <w:pPr>
        <w:spacing w:after="0" w:line="240" w:lineRule="auto"/>
        <w:jc w:val="both"/>
        <w:rPr>
          <w:rFonts w:ascii="Sylfaen" w:hAnsi="Sylfaen" w:cs="Arial"/>
          <w:bCs/>
          <w:sz w:val="24"/>
          <w:szCs w:val="24"/>
          <w:lang w:val="ka-GE"/>
        </w:rPr>
      </w:pPr>
    </w:p>
    <w:p w:rsidR="00420862" w:rsidRPr="001816E5" w:rsidRDefault="00420862" w:rsidP="00CC68D4">
      <w:pPr>
        <w:spacing w:after="0" w:line="240" w:lineRule="auto"/>
        <w:jc w:val="both"/>
        <w:rPr>
          <w:rFonts w:ascii="Sylfaen" w:hAnsi="Sylfaen"/>
          <w:sz w:val="24"/>
          <w:szCs w:val="24"/>
          <w:lang w:val="ka-GE"/>
        </w:rPr>
      </w:pPr>
      <w:r w:rsidRPr="001816E5">
        <w:rPr>
          <w:rFonts w:ascii="Sylfaen" w:hAnsi="Sylfaen" w:cs="Sylfaen"/>
          <w:b/>
          <w:sz w:val="24"/>
          <w:szCs w:val="24"/>
          <w:lang w:val="ka-GE"/>
        </w:rPr>
        <w:t xml:space="preserve">მუხლი 3. </w:t>
      </w:r>
      <w:r w:rsidR="009C664A" w:rsidRPr="001816E5">
        <w:rPr>
          <w:rFonts w:ascii="Sylfaen" w:hAnsi="Sylfaen" w:cs="Sylfaen"/>
          <w:b/>
          <w:sz w:val="24"/>
          <w:szCs w:val="24"/>
          <w:lang w:val="ka-GE"/>
        </w:rPr>
        <w:t>საზოგადოებრივი</w:t>
      </w:r>
      <w:r w:rsidR="009C664A" w:rsidRPr="001816E5">
        <w:rPr>
          <w:rFonts w:ascii="Sylfaen" w:hAnsi="Sylfaen"/>
          <w:b/>
          <w:sz w:val="24"/>
          <w:szCs w:val="24"/>
          <w:lang w:val="ka-GE"/>
        </w:rPr>
        <w:t xml:space="preserve"> მნიშვნელობის </w:t>
      </w:r>
      <w:r w:rsidR="007919AE" w:rsidRPr="001816E5">
        <w:rPr>
          <w:rFonts w:ascii="Sylfaen" w:hAnsi="Sylfaen"/>
          <w:b/>
          <w:sz w:val="24"/>
          <w:szCs w:val="24"/>
          <w:lang w:val="ka-GE"/>
        </w:rPr>
        <w:t>დაწესებულების რეგისტრაცია</w:t>
      </w:r>
    </w:p>
    <w:p w:rsidR="007919AE" w:rsidRPr="001816E5" w:rsidRDefault="007919AE" w:rsidP="007919AE">
      <w:pPr>
        <w:pStyle w:val="ListParagraph"/>
        <w:numPr>
          <w:ilvl w:val="0"/>
          <w:numId w:val="41"/>
        </w:numPr>
        <w:spacing w:after="0" w:line="240" w:lineRule="auto"/>
        <w:jc w:val="both"/>
        <w:rPr>
          <w:rFonts w:ascii="Sylfaen" w:hAnsi="Sylfaen"/>
          <w:sz w:val="24"/>
          <w:szCs w:val="24"/>
          <w:lang w:val="ka-GE"/>
        </w:rPr>
      </w:pPr>
      <w:r w:rsidRPr="001816E5">
        <w:rPr>
          <w:rFonts w:ascii="Sylfaen" w:hAnsi="Sylfaen"/>
          <w:sz w:val="24"/>
          <w:szCs w:val="24"/>
          <w:lang w:val="ka-GE"/>
        </w:rPr>
        <w:t xml:space="preserve">ყველა საზოგადოებრივი მნიშვნელობის დაწესებულება </w:t>
      </w:r>
      <w:r w:rsidRPr="001816E5">
        <w:rPr>
          <w:rFonts w:ascii="Sylfaen" w:hAnsi="Sylfaen" w:cs="Sylfaen"/>
          <w:sz w:val="24"/>
          <w:szCs w:val="24"/>
        </w:rPr>
        <w:t>ვალდებულია</w:t>
      </w:r>
      <w:r w:rsidR="001816E5">
        <w:rPr>
          <w:rFonts w:ascii="Sylfaen" w:hAnsi="Sylfaen" w:cs="Sylfaen"/>
          <w:sz w:val="24"/>
          <w:szCs w:val="24"/>
          <w:lang w:val="ka-GE"/>
        </w:rPr>
        <w:t>,</w:t>
      </w:r>
      <w:r w:rsidRPr="001816E5">
        <w:rPr>
          <w:rFonts w:ascii="Sylfaen" w:hAnsi="Sylfaen" w:cs="Sylfaen"/>
          <w:sz w:val="24"/>
          <w:szCs w:val="24"/>
        </w:rPr>
        <w:t xml:space="preserve"> გაიაროს რეგისტრაცია მეწარმეთა და არასამეწარმეო (არაკომერციული) იურიდიული პირების რეესტრ</w:t>
      </w:r>
      <w:r w:rsidRPr="001816E5">
        <w:rPr>
          <w:rFonts w:ascii="Sylfaen" w:hAnsi="Sylfaen" w:cs="Sylfaen"/>
          <w:sz w:val="24"/>
          <w:szCs w:val="24"/>
          <w:lang w:val="ka-GE"/>
        </w:rPr>
        <w:t>შ</w:t>
      </w:r>
      <w:r w:rsidRPr="001816E5">
        <w:rPr>
          <w:rFonts w:ascii="Sylfaen" w:hAnsi="Sylfaen" w:cs="Sylfaen"/>
          <w:sz w:val="24"/>
          <w:szCs w:val="24"/>
        </w:rPr>
        <w:t>ი</w:t>
      </w:r>
      <w:r w:rsidRPr="001816E5">
        <w:rPr>
          <w:rFonts w:ascii="Sylfaen" w:hAnsi="Sylfaen" w:cs="Sylfaen"/>
          <w:sz w:val="24"/>
          <w:szCs w:val="24"/>
          <w:lang w:val="ka-GE"/>
        </w:rPr>
        <w:t>.</w:t>
      </w:r>
    </w:p>
    <w:p w:rsidR="00307778" w:rsidRPr="001816E5" w:rsidRDefault="007919AE" w:rsidP="00307778">
      <w:pPr>
        <w:pStyle w:val="ListParagraph"/>
        <w:numPr>
          <w:ilvl w:val="0"/>
          <w:numId w:val="41"/>
        </w:numPr>
        <w:spacing w:after="0" w:line="240" w:lineRule="auto"/>
        <w:jc w:val="both"/>
        <w:rPr>
          <w:rFonts w:ascii="Sylfaen" w:hAnsi="Sylfaen"/>
          <w:sz w:val="24"/>
          <w:szCs w:val="24"/>
          <w:lang w:val="ka-GE"/>
        </w:rPr>
      </w:pPr>
      <w:proofErr w:type="gramStart"/>
      <w:r w:rsidRPr="001816E5">
        <w:rPr>
          <w:rFonts w:ascii="Sylfaen" w:hAnsi="Sylfaen" w:cs="Sylfaen"/>
          <w:sz w:val="24"/>
          <w:szCs w:val="24"/>
        </w:rPr>
        <w:t>თუ</w:t>
      </w:r>
      <w:proofErr w:type="gramEnd"/>
      <w:r w:rsidRPr="001816E5">
        <w:rPr>
          <w:rFonts w:ascii="Sylfaen" w:hAnsi="Sylfaen" w:cs="Sylfaen"/>
          <w:sz w:val="24"/>
          <w:szCs w:val="24"/>
        </w:rPr>
        <w:t xml:space="preserve"> </w:t>
      </w:r>
      <w:r w:rsidRPr="001816E5">
        <w:rPr>
          <w:rFonts w:ascii="Sylfaen" w:hAnsi="Sylfaen" w:cs="Sylfaen"/>
          <w:sz w:val="24"/>
          <w:szCs w:val="24"/>
          <w:lang w:val="ka-GE"/>
        </w:rPr>
        <w:t>დაწესებულების</w:t>
      </w:r>
      <w:r w:rsidRPr="001816E5">
        <w:rPr>
          <w:rFonts w:ascii="Sylfaen" w:hAnsi="Sylfaen" w:cs="Sylfaen"/>
          <w:sz w:val="24"/>
          <w:szCs w:val="24"/>
        </w:rPr>
        <w:t xml:space="preserve"> საქმიანობა დაკავშირებულია </w:t>
      </w:r>
      <w:r w:rsidRPr="001816E5">
        <w:rPr>
          <w:rFonts w:ascii="Sylfaen" w:hAnsi="Sylfaen" w:cs="Sylfaen"/>
          <w:sz w:val="24"/>
          <w:szCs w:val="24"/>
          <w:lang w:val="ka-GE"/>
        </w:rPr>
        <w:t xml:space="preserve">ადამიანის კანის საფარველზე ინვაზიური კოსმეტიკური პროცედურების წარმოებასთან, </w:t>
      </w:r>
      <w:r w:rsidRPr="001816E5">
        <w:rPr>
          <w:rFonts w:ascii="Sylfaen" w:hAnsi="Sylfaen" w:cs="Sylfaen"/>
          <w:sz w:val="24"/>
          <w:szCs w:val="24"/>
        </w:rPr>
        <w:t>სარეგისტრაციოდ წარდგენილ დოკუმენტაციაში სავალდებულოა</w:t>
      </w:r>
      <w:r w:rsidRPr="001816E5">
        <w:rPr>
          <w:rFonts w:ascii="Sylfaen" w:hAnsi="Sylfaen" w:cs="Sylfaen"/>
          <w:sz w:val="24"/>
          <w:szCs w:val="24"/>
          <w:lang w:val="ka-GE"/>
        </w:rPr>
        <w:t xml:space="preserve"> მითითება</w:t>
      </w:r>
      <w:r w:rsidR="00426BD7" w:rsidRPr="001816E5">
        <w:rPr>
          <w:rFonts w:ascii="Sylfaen" w:hAnsi="Sylfaen" w:cs="Sylfaen"/>
          <w:sz w:val="24"/>
          <w:szCs w:val="24"/>
          <w:lang w:val="ka-GE"/>
        </w:rPr>
        <w:t xml:space="preserve"> -</w:t>
      </w:r>
      <w:r w:rsidRPr="001816E5">
        <w:rPr>
          <w:rFonts w:ascii="Sylfaen" w:hAnsi="Sylfaen" w:cs="Sylfaen"/>
          <w:sz w:val="24"/>
          <w:szCs w:val="24"/>
          <w:lang w:val="ka-GE"/>
        </w:rPr>
        <w:t xml:space="preserve"> ,,საზოგადოებრივი მნიშვნელობის დაწესებულება“</w:t>
      </w:r>
      <w:r w:rsidRPr="001816E5">
        <w:rPr>
          <w:rFonts w:ascii="Sylfaen" w:hAnsi="Sylfaen" w:cs="Sylfaen"/>
          <w:sz w:val="24"/>
          <w:szCs w:val="24"/>
        </w:rPr>
        <w:t xml:space="preserve">. </w:t>
      </w:r>
    </w:p>
    <w:p w:rsidR="009C664A" w:rsidRPr="001816E5" w:rsidRDefault="009C664A" w:rsidP="00307778">
      <w:pPr>
        <w:pStyle w:val="ListParagraph"/>
        <w:numPr>
          <w:ilvl w:val="0"/>
          <w:numId w:val="41"/>
        </w:numPr>
        <w:spacing w:after="0" w:line="240" w:lineRule="auto"/>
        <w:jc w:val="both"/>
        <w:rPr>
          <w:rFonts w:ascii="Sylfaen" w:hAnsi="Sylfaen"/>
          <w:sz w:val="24"/>
          <w:szCs w:val="24"/>
          <w:lang w:val="ka-GE"/>
        </w:rPr>
      </w:pPr>
      <w:proofErr w:type="gramStart"/>
      <w:r w:rsidRPr="001816E5">
        <w:rPr>
          <w:rFonts w:ascii="Sylfaen" w:hAnsi="Sylfaen" w:cs="Sylfaen"/>
          <w:sz w:val="24"/>
          <w:szCs w:val="24"/>
        </w:rPr>
        <w:t>რეგისტრაციის</w:t>
      </w:r>
      <w:proofErr w:type="gramEnd"/>
      <w:r w:rsidRPr="001816E5">
        <w:rPr>
          <w:rFonts w:ascii="Sylfaen" w:hAnsi="Sylfaen" w:cs="Sylfaen"/>
          <w:sz w:val="24"/>
          <w:szCs w:val="24"/>
        </w:rPr>
        <w:t xml:space="preserve"> </w:t>
      </w:r>
      <w:r w:rsidR="00307778" w:rsidRPr="001816E5">
        <w:rPr>
          <w:rFonts w:ascii="Sylfaen" w:hAnsi="Sylfaen" w:cs="Sylfaen"/>
          <w:sz w:val="24"/>
          <w:szCs w:val="24"/>
        </w:rPr>
        <w:t xml:space="preserve">გარეშე </w:t>
      </w:r>
      <w:r w:rsidR="00307778" w:rsidRPr="001816E5">
        <w:rPr>
          <w:rFonts w:ascii="Sylfaen" w:hAnsi="Sylfaen"/>
          <w:sz w:val="24"/>
          <w:szCs w:val="24"/>
          <w:lang w:val="ka-GE"/>
        </w:rPr>
        <w:t xml:space="preserve">საზოგადოებრივი მნიშვნელობის დაწესებულების </w:t>
      </w:r>
      <w:r w:rsidRPr="001816E5">
        <w:rPr>
          <w:rFonts w:ascii="Sylfaen" w:hAnsi="Sylfaen" w:cs="Sylfaen"/>
          <w:sz w:val="24"/>
          <w:szCs w:val="24"/>
        </w:rPr>
        <w:t xml:space="preserve"> საქმიანობა აკრძალულია.</w:t>
      </w:r>
    </w:p>
    <w:p w:rsidR="00EA6351" w:rsidRPr="001816E5" w:rsidRDefault="003C2C87" w:rsidP="00CC68D4">
      <w:pPr>
        <w:pStyle w:val="Heading1"/>
        <w:spacing w:line="240" w:lineRule="auto"/>
        <w:rPr>
          <w:rFonts w:ascii="Sylfaen" w:hAnsi="Sylfaen" w:cs="Sylfaen"/>
          <w:b/>
          <w:color w:val="auto"/>
          <w:sz w:val="24"/>
          <w:szCs w:val="24"/>
          <w:lang w:val="ka-GE"/>
        </w:rPr>
      </w:pPr>
      <w:bookmarkStart w:id="3" w:name="_Toc410300602"/>
      <w:r w:rsidRPr="001816E5">
        <w:rPr>
          <w:rFonts w:ascii="Sylfaen" w:hAnsi="Sylfaen" w:cs="Sylfaen"/>
          <w:b/>
          <w:color w:val="auto"/>
          <w:sz w:val="24"/>
          <w:szCs w:val="24"/>
          <w:lang w:val="ka-GE"/>
        </w:rPr>
        <w:t>მუხლი</w:t>
      </w:r>
      <w:r w:rsidR="001816E5">
        <w:rPr>
          <w:rFonts w:ascii="Sylfaen" w:hAnsi="Sylfaen" w:cs="Sylfaen"/>
          <w:b/>
          <w:color w:val="auto"/>
          <w:sz w:val="24"/>
          <w:szCs w:val="24"/>
          <w:lang w:val="ka-GE"/>
        </w:rPr>
        <w:t xml:space="preserve"> </w:t>
      </w:r>
      <w:r w:rsidR="00420862" w:rsidRPr="001816E5">
        <w:rPr>
          <w:rFonts w:ascii="Sylfaen" w:hAnsi="Sylfaen"/>
          <w:b/>
          <w:color w:val="auto"/>
          <w:sz w:val="24"/>
          <w:szCs w:val="24"/>
          <w:lang w:val="ka-GE"/>
        </w:rPr>
        <w:t xml:space="preserve">4. </w:t>
      </w:r>
      <w:r w:rsidR="00EA6351" w:rsidRPr="001816E5">
        <w:rPr>
          <w:rFonts w:ascii="Sylfaen" w:hAnsi="Sylfaen" w:cs="Sylfaen"/>
          <w:b/>
          <w:color w:val="auto"/>
          <w:sz w:val="24"/>
          <w:szCs w:val="24"/>
          <w:lang w:val="ka-GE"/>
        </w:rPr>
        <w:t>რისკის</w:t>
      </w:r>
      <w:r w:rsidR="00281268" w:rsidRPr="001816E5">
        <w:rPr>
          <w:rFonts w:ascii="Sylfaen" w:hAnsi="Sylfaen" w:cs="Sylfaen"/>
          <w:b/>
          <w:color w:val="auto"/>
          <w:sz w:val="24"/>
          <w:szCs w:val="24"/>
          <w:lang w:val="ka-GE"/>
        </w:rPr>
        <w:t xml:space="preserve"> </w:t>
      </w:r>
      <w:r w:rsidR="00EA6351" w:rsidRPr="001816E5">
        <w:rPr>
          <w:rFonts w:ascii="Sylfaen" w:hAnsi="Sylfaen" w:cs="Sylfaen"/>
          <w:b/>
          <w:color w:val="auto"/>
          <w:sz w:val="24"/>
          <w:szCs w:val="24"/>
          <w:lang w:val="ka-GE"/>
        </w:rPr>
        <w:t>შეფასება</w:t>
      </w:r>
      <w:r w:rsidR="00281268" w:rsidRPr="001816E5">
        <w:rPr>
          <w:rFonts w:ascii="Sylfaen" w:hAnsi="Sylfaen" w:cs="Sylfaen"/>
          <w:b/>
          <w:color w:val="auto"/>
          <w:sz w:val="24"/>
          <w:szCs w:val="24"/>
          <w:lang w:val="ka-GE"/>
        </w:rPr>
        <w:t xml:space="preserve"> </w:t>
      </w:r>
      <w:r w:rsidR="00EA6351" w:rsidRPr="001816E5">
        <w:rPr>
          <w:rFonts w:ascii="Sylfaen" w:hAnsi="Sylfaen" w:cs="Sylfaen"/>
          <w:b/>
          <w:color w:val="auto"/>
          <w:sz w:val="24"/>
          <w:szCs w:val="24"/>
          <w:lang w:val="ka-GE"/>
        </w:rPr>
        <w:t>და</w:t>
      </w:r>
      <w:r w:rsidR="00281268" w:rsidRPr="001816E5">
        <w:rPr>
          <w:rFonts w:ascii="Sylfaen" w:hAnsi="Sylfaen" w:cs="Sylfaen"/>
          <w:b/>
          <w:color w:val="auto"/>
          <w:sz w:val="24"/>
          <w:szCs w:val="24"/>
          <w:lang w:val="ka-GE"/>
        </w:rPr>
        <w:t xml:space="preserve"> </w:t>
      </w:r>
      <w:bookmarkEnd w:id="3"/>
      <w:r w:rsidR="001816E5" w:rsidRPr="001816E5">
        <w:rPr>
          <w:rFonts w:ascii="Sylfaen" w:hAnsi="Sylfaen" w:cs="Sylfaen"/>
          <w:b/>
          <w:color w:val="auto"/>
          <w:sz w:val="24"/>
          <w:szCs w:val="24"/>
          <w:lang w:val="ka-GE"/>
        </w:rPr>
        <w:t>მართვა</w:t>
      </w:r>
    </w:p>
    <w:p w:rsidR="00452E11" w:rsidRPr="001816E5" w:rsidRDefault="00820271" w:rsidP="00CC68D4">
      <w:pPr>
        <w:pStyle w:val="ListParagraph"/>
        <w:numPr>
          <w:ilvl w:val="0"/>
          <w:numId w:val="28"/>
        </w:numPr>
        <w:spacing w:after="0" w:line="240" w:lineRule="auto"/>
        <w:jc w:val="both"/>
        <w:rPr>
          <w:rFonts w:ascii="Sylfaen" w:hAnsi="Sylfaen"/>
          <w:sz w:val="24"/>
          <w:szCs w:val="24"/>
          <w:lang w:val="ka-GE"/>
        </w:rPr>
      </w:pPr>
      <w:r w:rsidRPr="001816E5">
        <w:rPr>
          <w:rFonts w:ascii="Sylfaen" w:hAnsi="Sylfaen" w:cs="Sylfaen"/>
          <w:sz w:val="24"/>
          <w:szCs w:val="24"/>
          <w:lang w:val="ka-GE"/>
        </w:rPr>
        <w:t>ოპერატორი</w:t>
      </w:r>
      <w:r w:rsidRPr="001816E5">
        <w:rPr>
          <w:rFonts w:ascii="Sylfaen" w:hAnsi="Sylfaen"/>
          <w:sz w:val="24"/>
          <w:szCs w:val="24"/>
          <w:lang w:val="ka-GE"/>
        </w:rPr>
        <w:t xml:space="preserve">, რომელიც ახორციელებს </w:t>
      </w:r>
      <w:r w:rsidR="00517DA5" w:rsidRPr="001816E5">
        <w:rPr>
          <w:rFonts w:ascii="Sylfaen" w:hAnsi="Sylfaen"/>
          <w:sz w:val="24"/>
          <w:szCs w:val="24"/>
          <w:lang w:val="ka-GE"/>
        </w:rPr>
        <w:t>კლიენტების მომსახურება</w:t>
      </w:r>
      <w:r w:rsidR="00452E11" w:rsidRPr="001816E5">
        <w:rPr>
          <w:rFonts w:ascii="Sylfaen" w:hAnsi="Sylfaen"/>
          <w:sz w:val="24"/>
          <w:szCs w:val="24"/>
          <w:lang w:val="ka-GE"/>
        </w:rPr>
        <w:t>ს</w:t>
      </w:r>
      <w:r w:rsidR="00426BD7" w:rsidRPr="001816E5">
        <w:rPr>
          <w:rFonts w:ascii="Sylfaen" w:hAnsi="Sylfaen"/>
          <w:sz w:val="24"/>
          <w:szCs w:val="24"/>
          <w:lang w:val="ka-GE"/>
        </w:rPr>
        <w:t xml:space="preserve"> </w:t>
      </w:r>
      <w:r w:rsidR="005A5CDD" w:rsidRPr="001816E5">
        <w:rPr>
          <w:rFonts w:ascii="Sylfaen" w:hAnsi="Sylfaen"/>
          <w:sz w:val="24"/>
          <w:szCs w:val="24"/>
          <w:lang w:val="ka-GE"/>
        </w:rPr>
        <w:t xml:space="preserve">ადამიანის კანის საფარველზე </w:t>
      </w:r>
      <w:r w:rsidR="001816E5" w:rsidRPr="001816E5">
        <w:rPr>
          <w:rFonts w:ascii="Sylfaen" w:hAnsi="Sylfaen"/>
          <w:sz w:val="24"/>
          <w:szCs w:val="24"/>
          <w:lang w:val="ka-GE"/>
        </w:rPr>
        <w:t xml:space="preserve">ესთეტიკური </w:t>
      </w:r>
      <w:r w:rsidR="004E7B77" w:rsidRPr="001816E5">
        <w:rPr>
          <w:rFonts w:ascii="Sylfaen" w:hAnsi="Sylfaen"/>
          <w:sz w:val="24"/>
          <w:szCs w:val="24"/>
          <w:lang w:val="ka-GE"/>
        </w:rPr>
        <w:t>და</w:t>
      </w:r>
      <w:r w:rsidR="005A5CDD" w:rsidRPr="001816E5">
        <w:rPr>
          <w:rFonts w:ascii="Sylfaen" w:hAnsi="Sylfaen"/>
          <w:sz w:val="24"/>
          <w:szCs w:val="24"/>
          <w:lang w:val="ka-GE"/>
        </w:rPr>
        <w:t xml:space="preserve"> კოსმეტიკური პროცედურების </w:t>
      </w:r>
      <w:r w:rsidR="00517DA5" w:rsidRPr="001816E5">
        <w:rPr>
          <w:rFonts w:ascii="Sylfaen" w:hAnsi="Sylfaen"/>
          <w:sz w:val="24"/>
          <w:szCs w:val="24"/>
          <w:lang w:val="ka-GE"/>
        </w:rPr>
        <w:t>ჩატარები</w:t>
      </w:r>
      <w:r w:rsidR="00756B92" w:rsidRPr="001816E5">
        <w:rPr>
          <w:rFonts w:ascii="Sylfaen" w:hAnsi="Sylfaen"/>
          <w:sz w:val="24"/>
          <w:szCs w:val="24"/>
          <w:lang w:val="ka-GE"/>
        </w:rPr>
        <w:t>ს საშუალებით</w:t>
      </w:r>
      <w:r w:rsidRPr="001816E5">
        <w:rPr>
          <w:rFonts w:ascii="Sylfaen" w:hAnsi="Sylfaen"/>
          <w:sz w:val="24"/>
          <w:szCs w:val="24"/>
          <w:lang w:val="ka-GE"/>
        </w:rPr>
        <w:t>, ვალდებულია</w:t>
      </w:r>
      <w:r w:rsidR="00756B92" w:rsidRPr="001816E5">
        <w:rPr>
          <w:rFonts w:ascii="Sylfaen" w:hAnsi="Sylfaen"/>
          <w:sz w:val="24"/>
          <w:szCs w:val="24"/>
          <w:lang w:val="ka-GE"/>
        </w:rPr>
        <w:t>,</w:t>
      </w:r>
      <w:r w:rsidRPr="001816E5">
        <w:rPr>
          <w:rFonts w:ascii="Sylfaen" w:hAnsi="Sylfaen"/>
          <w:sz w:val="24"/>
          <w:szCs w:val="24"/>
          <w:lang w:val="ka-GE"/>
        </w:rPr>
        <w:t xml:space="preserve"> </w:t>
      </w:r>
      <w:r w:rsidR="004673FE" w:rsidRPr="001816E5">
        <w:rPr>
          <w:rFonts w:ascii="Sylfaen" w:hAnsi="Sylfaen"/>
          <w:sz w:val="24"/>
          <w:szCs w:val="24"/>
          <w:lang w:val="ka-GE"/>
        </w:rPr>
        <w:t xml:space="preserve">შეაფასოს  ინფექციური დაავადებების (როგორიცაა, </w:t>
      </w:r>
      <w:r w:rsidR="004673FE" w:rsidRPr="001816E5">
        <w:rPr>
          <w:rFonts w:ascii="Sylfaen" w:hAnsi="Sylfaen"/>
          <w:sz w:val="24"/>
          <w:szCs w:val="24"/>
        </w:rPr>
        <w:t>B</w:t>
      </w:r>
      <w:r w:rsidR="004673FE" w:rsidRPr="001816E5">
        <w:rPr>
          <w:rFonts w:ascii="Sylfaen" w:hAnsi="Sylfaen"/>
          <w:sz w:val="24"/>
          <w:szCs w:val="24"/>
          <w:lang w:val="ka-GE"/>
        </w:rPr>
        <w:t xml:space="preserve"> და</w:t>
      </w:r>
      <w:r w:rsidR="004673FE" w:rsidRPr="001816E5">
        <w:rPr>
          <w:rFonts w:ascii="Sylfaen" w:hAnsi="Sylfaen"/>
          <w:sz w:val="24"/>
          <w:szCs w:val="24"/>
        </w:rPr>
        <w:t xml:space="preserve"> C </w:t>
      </w:r>
      <w:r w:rsidR="004673FE" w:rsidRPr="001816E5">
        <w:rPr>
          <w:rFonts w:ascii="Sylfaen" w:hAnsi="Sylfaen"/>
          <w:sz w:val="24"/>
          <w:szCs w:val="24"/>
          <w:lang w:val="ka-GE"/>
        </w:rPr>
        <w:t xml:space="preserve">ვირუსული ჰეპატიტების და აივ ინფექციის, ასევე, სხვადასხვა ტიპის ბაქტერიული ინფექციები) გავრცელების </w:t>
      </w:r>
      <w:r w:rsidR="00C169E9" w:rsidRPr="001816E5">
        <w:rPr>
          <w:rFonts w:ascii="Sylfaen" w:hAnsi="Sylfaen"/>
          <w:sz w:val="24"/>
          <w:szCs w:val="24"/>
          <w:lang w:val="ka-GE"/>
        </w:rPr>
        <w:t xml:space="preserve">შემდეგი პოტენციური </w:t>
      </w:r>
      <w:r w:rsidR="004673FE" w:rsidRPr="001816E5">
        <w:rPr>
          <w:rFonts w:ascii="Sylfaen" w:hAnsi="Sylfaen"/>
          <w:sz w:val="24"/>
          <w:szCs w:val="24"/>
          <w:lang w:val="ka-GE"/>
        </w:rPr>
        <w:t>რისკ</w:t>
      </w:r>
      <w:r w:rsidR="00C169E9" w:rsidRPr="001816E5">
        <w:rPr>
          <w:rFonts w:ascii="Sylfaen" w:hAnsi="Sylfaen"/>
          <w:sz w:val="24"/>
          <w:szCs w:val="24"/>
          <w:lang w:val="ka-GE"/>
        </w:rPr>
        <w:t>ებ</w:t>
      </w:r>
      <w:r w:rsidR="004673FE" w:rsidRPr="001816E5">
        <w:rPr>
          <w:rFonts w:ascii="Sylfaen" w:hAnsi="Sylfaen"/>
          <w:sz w:val="24"/>
          <w:szCs w:val="24"/>
          <w:lang w:val="ka-GE"/>
        </w:rPr>
        <w:t>ი</w:t>
      </w:r>
      <w:r w:rsidR="00452E11" w:rsidRPr="001816E5">
        <w:rPr>
          <w:rFonts w:ascii="Sylfaen" w:hAnsi="Sylfaen"/>
          <w:sz w:val="24"/>
          <w:szCs w:val="24"/>
          <w:lang w:val="ka-GE"/>
        </w:rPr>
        <w:t>:</w:t>
      </w:r>
    </w:p>
    <w:p w:rsidR="007F5E89" w:rsidRPr="001816E5" w:rsidRDefault="007F5E89"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ა</w:t>
      </w:r>
      <w:r w:rsidRPr="001816E5">
        <w:rPr>
          <w:rFonts w:ascii="Sylfaen" w:hAnsi="Sylfaen"/>
          <w:sz w:val="24"/>
          <w:szCs w:val="24"/>
          <w:lang w:val="ka-GE"/>
        </w:rPr>
        <w:t xml:space="preserve">) </w:t>
      </w:r>
      <w:r w:rsidR="00C169E9" w:rsidRPr="001816E5">
        <w:rPr>
          <w:rFonts w:ascii="Sylfaen" w:hAnsi="Sylfaen"/>
          <w:sz w:val="24"/>
          <w:szCs w:val="24"/>
          <w:lang w:val="ka-GE"/>
        </w:rPr>
        <w:t>პათოგენური ბიოლოგიური აგენტის გადატანა ერთი კლიენტიდან მეორეზე;</w:t>
      </w:r>
    </w:p>
    <w:p w:rsidR="00C169E9" w:rsidRPr="001816E5" w:rsidRDefault="00C169E9"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ბ</w:t>
      </w:r>
      <w:r w:rsidRPr="001816E5">
        <w:rPr>
          <w:rFonts w:ascii="Sylfaen" w:hAnsi="Sylfaen"/>
          <w:sz w:val="24"/>
          <w:szCs w:val="24"/>
          <w:lang w:val="ka-GE"/>
        </w:rPr>
        <w:t>) პათოგენური ბიოლოგიური აგენტის გადატანა კლიენტიდან საკუთარ ორგანიზმზე;</w:t>
      </w:r>
    </w:p>
    <w:p w:rsidR="00C169E9" w:rsidRPr="001816E5" w:rsidRDefault="00C169E9"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გ</w:t>
      </w:r>
      <w:r w:rsidRPr="001816E5">
        <w:rPr>
          <w:rFonts w:ascii="Sylfaen" w:hAnsi="Sylfaen"/>
          <w:sz w:val="24"/>
          <w:szCs w:val="24"/>
          <w:lang w:val="ka-GE"/>
        </w:rPr>
        <w:t xml:space="preserve">) სხეულის/კანის დაზიანება კონტამინირებული </w:t>
      </w:r>
      <w:r w:rsidR="000B0006" w:rsidRPr="001816E5">
        <w:rPr>
          <w:rFonts w:ascii="Sylfaen" w:hAnsi="Sylfaen"/>
          <w:sz w:val="24"/>
          <w:szCs w:val="24"/>
          <w:lang w:val="ka-GE"/>
        </w:rPr>
        <w:t>ბასრი იარაღით</w:t>
      </w:r>
      <w:r w:rsidR="00756B92" w:rsidRPr="001816E5">
        <w:rPr>
          <w:rFonts w:ascii="Sylfaen" w:hAnsi="Sylfaen"/>
          <w:sz w:val="24"/>
          <w:szCs w:val="24"/>
          <w:lang w:val="ka-GE"/>
        </w:rPr>
        <w:t xml:space="preserve"> </w:t>
      </w:r>
      <w:r w:rsidRPr="001816E5">
        <w:rPr>
          <w:rFonts w:ascii="Sylfaen" w:hAnsi="Sylfaen"/>
          <w:sz w:val="24"/>
          <w:szCs w:val="24"/>
          <w:lang w:val="ka-GE"/>
        </w:rPr>
        <w:t>ან სხვა ობიექტით.</w:t>
      </w:r>
    </w:p>
    <w:p w:rsidR="00C169E9" w:rsidRPr="001816E5" w:rsidRDefault="00756B92" w:rsidP="00CC68D4">
      <w:pPr>
        <w:pStyle w:val="ListParagraph"/>
        <w:numPr>
          <w:ilvl w:val="0"/>
          <w:numId w:val="28"/>
        </w:numPr>
        <w:spacing w:after="0" w:line="240" w:lineRule="auto"/>
        <w:jc w:val="both"/>
        <w:rPr>
          <w:rFonts w:ascii="Sylfaen" w:hAnsi="Sylfaen"/>
          <w:sz w:val="24"/>
          <w:szCs w:val="24"/>
          <w:lang w:val="ka-GE"/>
        </w:rPr>
      </w:pPr>
      <w:r w:rsidRPr="001816E5">
        <w:rPr>
          <w:rFonts w:ascii="Sylfaen" w:hAnsi="Sylfaen" w:cs="Sylfaen"/>
          <w:sz w:val="24"/>
          <w:szCs w:val="24"/>
          <w:lang w:val="ka-GE"/>
        </w:rPr>
        <w:t>ესთეტიკური და კოსმეტიკური პროცედურების დროს</w:t>
      </w:r>
      <w:r w:rsidR="00A126BA" w:rsidRPr="001816E5">
        <w:rPr>
          <w:rFonts w:ascii="Sylfaen" w:hAnsi="Sylfaen"/>
          <w:sz w:val="24"/>
          <w:szCs w:val="24"/>
          <w:lang w:val="ka-GE"/>
        </w:rPr>
        <w:t xml:space="preserve"> ინფიცირების </w:t>
      </w:r>
      <w:r w:rsidR="005F104B" w:rsidRPr="001816E5">
        <w:rPr>
          <w:rFonts w:ascii="Sylfaen" w:hAnsi="Sylfaen"/>
          <w:sz w:val="24"/>
          <w:szCs w:val="24"/>
          <w:lang w:val="ka-GE"/>
        </w:rPr>
        <w:t xml:space="preserve">ძირითადი </w:t>
      </w:r>
      <w:r w:rsidR="00C95061" w:rsidRPr="001816E5">
        <w:rPr>
          <w:rFonts w:ascii="Sylfaen" w:hAnsi="Sylfaen"/>
          <w:sz w:val="24"/>
          <w:szCs w:val="24"/>
          <w:lang w:val="ka-GE"/>
        </w:rPr>
        <w:t>მიზეზ</w:t>
      </w:r>
      <w:r w:rsidR="005F104B" w:rsidRPr="001816E5">
        <w:rPr>
          <w:rFonts w:ascii="Sylfaen" w:hAnsi="Sylfaen"/>
          <w:sz w:val="24"/>
          <w:szCs w:val="24"/>
          <w:lang w:val="ka-GE"/>
        </w:rPr>
        <w:t>ებია:</w:t>
      </w:r>
    </w:p>
    <w:p w:rsidR="00C95061" w:rsidRPr="001816E5" w:rsidRDefault="00C95061"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ა</w:t>
      </w:r>
      <w:r w:rsidRPr="001816E5">
        <w:rPr>
          <w:rFonts w:ascii="Sylfaen" w:hAnsi="Sylfaen"/>
          <w:sz w:val="24"/>
          <w:szCs w:val="24"/>
          <w:lang w:val="ka-GE"/>
        </w:rPr>
        <w:t>) ოპერატორის მიერ ჰიგიენური პრაქტიკის წესების დაუცველობა;</w:t>
      </w:r>
    </w:p>
    <w:p w:rsidR="00C95061" w:rsidRPr="001816E5" w:rsidRDefault="00C95061"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ბ</w:t>
      </w:r>
      <w:r w:rsidRPr="001816E5">
        <w:rPr>
          <w:rFonts w:ascii="Sylfaen" w:hAnsi="Sylfaen"/>
          <w:sz w:val="24"/>
          <w:szCs w:val="24"/>
          <w:lang w:val="ka-GE"/>
        </w:rPr>
        <w:t>) სხვადასხვა ოპერატორის მიერ ერთიდაიგივე ინსტრუმენტის გამოყენება პარალელურ რეჟიმში;</w:t>
      </w:r>
    </w:p>
    <w:p w:rsidR="00C95061" w:rsidRPr="001816E5" w:rsidRDefault="00C95061"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გ</w:t>
      </w:r>
      <w:r w:rsidRPr="001816E5">
        <w:rPr>
          <w:rFonts w:ascii="Sylfaen" w:hAnsi="Sylfaen"/>
          <w:sz w:val="24"/>
          <w:szCs w:val="24"/>
          <w:lang w:val="ka-GE"/>
        </w:rPr>
        <w:t>) სუფთა და დაბინძურებული ინსტრუმენტების ურთიერთშეხება;</w:t>
      </w:r>
    </w:p>
    <w:p w:rsidR="00C95061" w:rsidRPr="001816E5" w:rsidRDefault="00C95061"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დ</w:t>
      </w:r>
      <w:r w:rsidRPr="001816E5">
        <w:rPr>
          <w:rFonts w:ascii="Sylfaen" w:hAnsi="Sylfaen"/>
          <w:sz w:val="24"/>
          <w:szCs w:val="24"/>
          <w:lang w:val="ka-GE"/>
        </w:rPr>
        <w:t xml:space="preserve">) სუფთა ინსტრუმენტების განთავსება </w:t>
      </w:r>
      <w:r w:rsidR="009D04BD" w:rsidRPr="001816E5">
        <w:rPr>
          <w:rFonts w:ascii="Sylfaen" w:hAnsi="Sylfaen"/>
          <w:sz w:val="24"/>
          <w:szCs w:val="24"/>
          <w:lang w:val="ka-GE"/>
        </w:rPr>
        <w:t>დაბინძურებულ ზედაპირზე;</w:t>
      </w:r>
    </w:p>
    <w:p w:rsidR="009D04BD" w:rsidRPr="001816E5" w:rsidRDefault="009D04BD"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ე</w:t>
      </w:r>
      <w:r w:rsidRPr="001816E5">
        <w:rPr>
          <w:rFonts w:ascii="Sylfaen" w:hAnsi="Sylfaen"/>
          <w:sz w:val="24"/>
          <w:szCs w:val="24"/>
          <w:lang w:val="ka-GE"/>
        </w:rPr>
        <w:t>) სტერილური ინსტრუმენტების განთავსება არასტერილურ ზედაპირზე ან ურთიერთშეხება არასტერილურ ინსტრუმენტებთან;</w:t>
      </w:r>
    </w:p>
    <w:p w:rsidR="009D04BD" w:rsidRPr="001816E5" w:rsidRDefault="009D04BD"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ვ</w:t>
      </w:r>
      <w:r w:rsidRPr="001816E5">
        <w:rPr>
          <w:rFonts w:ascii="Sylfaen" w:hAnsi="Sylfaen"/>
          <w:sz w:val="24"/>
          <w:szCs w:val="24"/>
          <w:lang w:val="ka-GE"/>
        </w:rPr>
        <w:t>) სამედიცინო ნარჩენების (მ.შ.</w:t>
      </w:r>
      <w:r w:rsidR="00756B92" w:rsidRPr="001816E5">
        <w:rPr>
          <w:rFonts w:ascii="Sylfaen" w:hAnsi="Sylfaen"/>
          <w:sz w:val="24"/>
          <w:szCs w:val="24"/>
          <w:lang w:val="ka-GE"/>
        </w:rPr>
        <w:t xml:space="preserve"> </w:t>
      </w:r>
      <w:r w:rsidRPr="001816E5">
        <w:rPr>
          <w:rFonts w:ascii="Sylfaen" w:hAnsi="Sylfaen"/>
          <w:sz w:val="24"/>
          <w:szCs w:val="24"/>
          <w:lang w:val="ka-GE"/>
        </w:rPr>
        <w:t>შესახვევი მასალის, გამოყენებული ერთჯერადი ხელთათმანის, ხალათის, ნიღაბის</w:t>
      </w:r>
      <w:r w:rsidR="007233E2" w:rsidRPr="001816E5">
        <w:rPr>
          <w:rFonts w:ascii="Sylfaen" w:hAnsi="Sylfaen"/>
          <w:sz w:val="24"/>
          <w:szCs w:val="24"/>
          <w:lang w:val="ka-GE"/>
        </w:rPr>
        <w:t xml:space="preserve">, ნემსების, შპრიცების, კალმებისა </w:t>
      </w:r>
      <w:r w:rsidRPr="001816E5">
        <w:rPr>
          <w:rFonts w:ascii="Sylfaen" w:hAnsi="Sylfaen"/>
          <w:sz w:val="24"/>
          <w:szCs w:val="24"/>
          <w:lang w:val="ka-GE"/>
        </w:rPr>
        <w:t xml:space="preserve">და ა.შ.) </w:t>
      </w:r>
      <w:r w:rsidR="00E71070" w:rsidRPr="001816E5">
        <w:rPr>
          <w:rFonts w:ascii="Sylfaen" w:hAnsi="Sylfaen"/>
          <w:sz w:val="24"/>
          <w:szCs w:val="24"/>
          <w:lang w:val="ka-GE"/>
        </w:rPr>
        <w:t>მართვის წესების დაუცველობა</w:t>
      </w:r>
      <w:r w:rsidR="00C86D11" w:rsidRPr="001816E5">
        <w:rPr>
          <w:rFonts w:ascii="Sylfaen" w:hAnsi="Sylfaen"/>
          <w:sz w:val="24"/>
          <w:szCs w:val="24"/>
          <w:lang w:val="ka-GE"/>
        </w:rPr>
        <w:t>.</w:t>
      </w:r>
    </w:p>
    <w:p w:rsidR="004673FE" w:rsidRPr="001816E5" w:rsidRDefault="00C86D11" w:rsidP="00CC68D4">
      <w:pPr>
        <w:pStyle w:val="ListParagraph"/>
        <w:numPr>
          <w:ilvl w:val="0"/>
          <w:numId w:val="28"/>
        </w:numPr>
        <w:spacing w:after="0" w:line="240" w:lineRule="auto"/>
        <w:jc w:val="both"/>
        <w:rPr>
          <w:rFonts w:ascii="Sylfaen" w:hAnsi="Sylfaen"/>
          <w:sz w:val="24"/>
          <w:szCs w:val="24"/>
          <w:lang w:val="ka-GE"/>
        </w:rPr>
      </w:pPr>
      <w:r w:rsidRPr="001816E5">
        <w:rPr>
          <w:rFonts w:ascii="Sylfaen" w:hAnsi="Sylfaen" w:cs="Sylfaen"/>
          <w:sz w:val="24"/>
          <w:szCs w:val="24"/>
          <w:lang w:val="ka-GE"/>
        </w:rPr>
        <w:t>ოპერატორი</w:t>
      </w:r>
      <w:r w:rsidRPr="001816E5">
        <w:rPr>
          <w:rFonts w:ascii="Sylfaen" w:hAnsi="Sylfaen"/>
          <w:sz w:val="24"/>
          <w:szCs w:val="24"/>
          <w:lang w:val="ka-GE"/>
        </w:rPr>
        <w:t xml:space="preserve"> ვალდებულია</w:t>
      </w:r>
      <w:r w:rsidR="00E71070" w:rsidRPr="001816E5">
        <w:rPr>
          <w:rFonts w:ascii="Sylfaen" w:hAnsi="Sylfaen"/>
          <w:sz w:val="24"/>
          <w:szCs w:val="24"/>
          <w:lang w:val="ka-GE"/>
        </w:rPr>
        <w:t>, მართოს</w:t>
      </w:r>
      <w:r w:rsidR="004673FE" w:rsidRPr="001816E5">
        <w:rPr>
          <w:rFonts w:ascii="Sylfaen" w:hAnsi="Sylfaen"/>
          <w:sz w:val="24"/>
          <w:szCs w:val="24"/>
          <w:lang w:val="ka-GE"/>
        </w:rPr>
        <w:t xml:space="preserve"> </w:t>
      </w:r>
      <w:r w:rsidRPr="001816E5">
        <w:rPr>
          <w:rFonts w:ascii="Sylfaen" w:hAnsi="Sylfaen"/>
          <w:sz w:val="24"/>
          <w:szCs w:val="24"/>
          <w:lang w:val="ka-GE"/>
        </w:rPr>
        <w:t xml:space="preserve">ინფექციური დაავადებების გავრცელების </w:t>
      </w:r>
      <w:r w:rsidR="004673FE" w:rsidRPr="001816E5">
        <w:rPr>
          <w:rFonts w:ascii="Sylfaen" w:hAnsi="Sylfaen"/>
          <w:sz w:val="24"/>
          <w:szCs w:val="24"/>
          <w:lang w:val="ka-GE"/>
        </w:rPr>
        <w:t>რისკები შემდეგი ღონისძიებების გატარებით:</w:t>
      </w:r>
    </w:p>
    <w:p w:rsidR="003C2C87" w:rsidRPr="001816E5" w:rsidRDefault="004673FE" w:rsidP="00CC68D4">
      <w:pPr>
        <w:spacing w:after="0" w:line="240" w:lineRule="auto"/>
        <w:jc w:val="both"/>
        <w:rPr>
          <w:rFonts w:ascii="Sylfaen" w:hAnsi="Sylfaen"/>
          <w:sz w:val="24"/>
          <w:szCs w:val="24"/>
          <w:lang w:val="ka-GE"/>
        </w:rPr>
      </w:pPr>
      <w:r w:rsidRPr="001816E5">
        <w:rPr>
          <w:rFonts w:ascii="Sylfaen" w:hAnsi="Sylfaen"/>
          <w:sz w:val="24"/>
          <w:szCs w:val="24"/>
          <w:lang w:val="ka-GE"/>
        </w:rPr>
        <w:lastRenderedPageBreak/>
        <w:t xml:space="preserve">ა)  </w:t>
      </w:r>
      <w:r w:rsidR="007777C0" w:rsidRPr="001816E5">
        <w:rPr>
          <w:rFonts w:ascii="Sylfaen" w:hAnsi="Sylfaen"/>
          <w:sz w:val="24"/>
          <w:szCs w:val="24"/>
          <w:lang w:val="ka-GE"/>
        </w:rPr>
        <w:t xml:space="preserve">ხელების დაბანა კლიეტის მომსახურების დაწყებამდე და დასრულებისთანავე, ან პროცედურის მიმდინარეობისას მისი </w:t>
      </w:r>
      <w:r w:rsidR="00E71070" w:rsidRPr="001816E5">
        <w:rPr>
          <w:rFonts w:ascii="Sylfaen" w:hAnsi="Sylfaen"/>
          <w:sz w:val="24"/>
          <w:szCs w:val="24"/>
          <w:lang w:val="ka-GE"/>
        </w:rPr>
        <w:t>დრ</w:t>
      </w:r>
      <w:r w:rsidR="00EA34EC" w:rsidRPr="001816E5">
        <w:rPr>
          <w:rFonts w:ascii="Sylfaen" w:hAnsi="Sylfaen"/>
          <w:sz w:val="24"/>
          <w:szCs w:val="24"/>
          <w:lang w:val="ka-GE"/>
        </w:rPr>
        <w:t>ო</w:t>
      </w:r>
      <w:r w:rsidR="00E71070" w:rsidRPr="001816E5">
        <w:rPr>
          <w:rFonts w:ascii="Sylfaen" w:hAnsi="Sylfaen"/>
          <w:sz w:val="24"/>
          <w:szCs w:val="24"/>
          <w:lang w:val="ka-GE"/>
        </w:rPr>
        <w:t xml:space="preserve">ებით </w:t>
      </w:r>
      <w:r w:rsidR="007777C0" w:rsidRPr="001816E5">
        <w:rPr>
          <w:rFonts w:ascii="Sylfaen" w:hAnsi="Sylfaen"/>
          <w:sz w:val="24"/>
          <w:szCs w:val="24"/>
          <w:lang w:val="ka-GE"/>
        </w:rPr>
        <w:t>შეწყვეტის შემთხვევაში (მაგ.: სატელეფონო საუბრის გამო);</w:t>
      </w:r>
    </w:p>
    <w:p w:rsidR="007777C0" w:rsidRPr="001816E5" w:rsidRDefault="007777C0" w:rsidP="00CC68D4">
      <w:pPr>
        <w:spacing w:after="0" w:line="240" w:lineRule="auto"/>
        <w:jc w:val="both"/>
        <w:rPr>
          <w:rFonts w:ascii="Sylfaen" w:hAnsi="Sylfaen"/>
          <w:sz w:val="24"/>
          <w:szCs w:val="24"/>
          <w:lang w:val="ka-GE"/>
        </w:rPr>
      </w:pPr>
      <w:r w:rsidRPr="001816E5">
        <w:rPr>
          <w:rFonts w:ascii="Sylfaen" w:hAnsi="Sylfaen"/>
          <w:sz w:val="24"/>
          <w:szCs w:val="24"/>
          <w:lang w:val="ka-GE"/>
        </w:rPr>
        <w:t xml:space="preserve">ბ) </w:t>
      </w:r>
      <w:r w:rsidR="007F621D" w:rsidRPr="001816E5">
        <w:rPr>
          <w:rFonts w:ascii="Sylfaen" w:hAnsi="Sylfaen"/>
          <w:sz w:val="24"/>
          <w:szCs w:val="24"/>
          <w:lang w:val="ka-GE"/>
        </w:rPr>
        <w:t>იმ პროცედურების წარმოებისას, როდესაც შესაძლებელია კონტაქტი სისხლთან და ბიოლოგიურ სითხეებთან</w:t>
      </w:r>
      <w:r w:rsidR="00EA34EC" w:rsidRPr="001816E5">
        <w:rPr>
          <w:rFonts w:ascii="Sylfaen" w:hAnsi="Sylfaen"/>
          <w:sz w:val="24"/>
          <w:szCs w:val="24"/>
          <w:lang w:val="ka-GE"/>
        </w:rPr>
        <w:t>,</w:t>
      </w:r>
      <w:r w:rsidR="007F621D" w:rsidRPr="001816E5">
        <w:rPr>
          <w:rFonts w:ascii="Sylfaen" w:hAnsi="Sylfaen"/>
          <w:sz w:val="24"/>
          <w:szCs w:val="24"/>
          <w:lang w:val="ka-GE"/>
        </w:rPr>
        <w:t xml:space="preserve"> </w:t>
      </w:r>
      <w:r w:rsidRPr="001816E5">
        <w:rPr>
          <w:rFonts w:ascii="Sylfaen" w:hAnsi="Sylfaen"/>
          <w:sz w:val="24"/>
          <w:szCs w:val="24"/>
          <w:lang w:val="ka-GE"/>
        </w:rPr>
        <w:t>ერთ</w:t>
      </w:r>
      <w:r w:rsidR="007F621D" w:rsidRPr="001816E5">
        <w:rPr>
          <w:rFonts w:ascii="Sylfaen" w:hAnsi="Sylfaen"/>
          <w:sz w:val="24"/>
          <w:szCs w:val="24"/>
          <w:lang w:val="ka-GE"/>
        </w:rPr>
        <w:t>ჯერადი ხელთათმანების გამოყენება;</w:t>
      </w:r>
    </w:p>
    <w:p w:rsidR="007F621D" w:rsidRPr="001816E5" w:rsidRDefault="007F621D" w:rsidP="00CC68D4">
      <w:pPr>
        <w:spacing w:after="0" w:line="240" w:lineRule="auto"/>
        <w:jc w:val="both"/>
        <w:rPr>
          <w:rFonts w:ascii="Sylfaen" w:hAnsi="Sylfaen"/>
          <w:sz w:val="24"/>
          <w:szCs w:val="24"/>
          <w:lang w:val="ka-GE"/>
        </w:rPr>
      </w:pPr>
      <w:r w:rsidRPr="001816E5">
        <w:rPr>
          <w:rFonts w:ascii="Sylfaen" w:hAnsi="Sylfaen"/>
          <w:sz w:val="24"/>
          <w:szCs w:val="24"/>
          <w:lang w:val="ka-GE"/>
        </w:rPr>
        <w:t>გ) იმ პროცედურების წარმოებისას, როდესაც შესაძლებელია სისხლისა და ბიოლოგიური სითხეების გაფრქვევა</w:t>
      </w:r>
      <w:r w:rsidR="00EA34EC" w:rsidRPr="001816E5">
        <w:rPr>
          <w:rFonts w:ascii="Sylfaen" w:hAnsi="Sylfaen"/>
          <w:sz w:val="24"/>
          <w:szCs w:val="24"/>
          <w:lang w:val="ka-GE"/>
        </w:rPr>
        <w:t>,</w:t>
      </w:r>
      <w:r w:rsidRPr="001816E5">
        <w:rPr>
          <w:rFonts w:ascii="Sylfaen" w:hAnsi="Sylfaen"/>
          <w:sz w:val="24"/>
          <w:szCs w:val="24"/>
          <w:lang w:val="ka-GE"/>
        </w:rPr>
        <w:t xml:space="preserve"> დამცავი ტანსაცმლისა და სათვალის გამოყენება;</w:t>
      </w:r>
    </w:p>
    <w:p w:rsidR="007F621D" w:rsidRPr="001816E5" w:rsidRDefault="007F621D" w:rsidP="00CC68D4">
      <w:pPr>
        <w:spacing w:after="0" w:line="240" w:lineRule="auto"/>
        <w:jc w:val="both"/>
        <w:rPr>
          <w:rFonts w:ascii="Sylfaen" w:hAnsi="Sylfaen"/>
          <w:sz w:val="24"/>
          <w:szCs w:val="24"/>
          <w:lang w:val="ka-GE"/>
        </w:rPr>
      </w:pPr>
      <w:r w:rsidRPr="001816E5">
        <w:rPr>
          <w:rFonts w:ascii="Sylfaen" w:hAnsi="Sylfaen"/>
          <w:sz w:val="24"/>
          <w:szCs w:val="24"/>
          <w:lang w:val="ka-GE"/>
        </w:rPr>
        <w:t>დ) ასეპტიკი</w:t>
      </w:r>
      <w:r w:rsidR="000B0006" w:rsidRPr="001816E5">
        <w:rPr>
          <w:rFonts w:ascii="Sylfaen" w:hAnsi="Sylfaen"/>
          <w:sz w:val="24"/>
          <w:szCs w:val="24"/>
          <w:lang w:val="ka-GE"/>
        </w:rPr>
        <w:t>ს წესების</w:t>
      </w:r>
      <w:r w:rsidRPr="001816E5">
        <w:rPr>
          <w:rFonts w:ascii="Sylfaen" w:hAnsi="Sylfaen"/>
          <w:sz w:val="24"/>
          <w:szCs w:val="24"/>
          <w:lang w:val="ka-GE"/>
        </w:rPr>
        <w:t xml:space="preserve"> გამოყენება პროცედურების წარმოებისას;</w:t>
      </w:r>
    </w:p>
    <w:p w:rsidR="007F621D" w:rsidRPr="001816E5" w:rsidRDefault="007F621D" w:rsidP="00CC68D4">
      <w:pPr>
        <w:spacing w:after="0" w:line="240" w:lineRule="auto"/>
        <w:jc w:val="both"/>
        <w:rPr>
          <w:rFonts w:ascii="Sylfaen" w:hAnsi="Sylfaen"/>
          <w:sz w:val="24"/>
          <w:szCs w:val="24"/>
          <w:lang w:val="ka-GE"/>
        </w:rPr>
      </w:pPr>
      <w:r w:rsidRPr="001816E5">
        <w:rPr>
          <w:rFonts w:ascii="Sylfaen" w:hAnsi="Sylfaen"/>
          <w:sz w:val="24"/>
          <w:szCs w:val="24"/>
          <w:lang w:val="ka-GE"/>
        </w:rPr>
        <w:t>ე) პროცედურების წარმოება სათანადოდ გასუფთავებული, დამუშავებული და სტერილური ინსტრუმენტებისა და დამხმარე მასალის გამოყენებით;</w:t>
      </w:r>
    </w:p>
    <w:p w:rsidR="007F621D" w:rsidRPr="001816E5" w:rsidRDefault="007F621D" w:rsidP="00CC68D4">
      <w:pPr>
        <w:spacing w:after="0" w:line="240" w:lineRule="auto"/>
        <w:jc w:val="both"/>
        <w:rPr>
          <w:rFonts w:ascii="Sylfaen" w:hAnsi="Sylfaen"/>
          <w:sz w:val="24"/>
          <w:szCs w:val="24"/>
          <w:lang w:val="ka-GE"/>
        </w:rPr>
      </w:pPr>
      <w:r w:rsidRPr="001816E5">
        <w:rPr>
          <w:rFonts w:ascii="Sylfaen" w:hAnsi="Sylfaen"/>
          <w:sz w:val="24"/>
          <w:szCs w:val="24"/>
          <w:lang w:val="ka-GE"/>
        </w:rPr>
        <w:t>ვ) სისუფთავის დაცვა პროცედურების წარმოებისათვის განკუთვნილ სათავსებში;</w:t>
      </w:r>
    </w:p>
    <w:p w:rsidR="007F621D" w:rsidRPr="001816E5" w:rsidRDefault="007F621D" w:rsidP="00CC68D4">
      <w:pPr>
        <w:spacing w:after="0" w:line="240" w:lineRule="auto"/>
        <w:jc w:val="both"/>
        <w:rPr>
          <w:rFonts w:ascii="Sylfaen" w:hAnsi="Sylfaen"/>
          <w:sz w:val="24"/>
          <w:szCs w:val="24"/>
          <w:lang w:val="ka-GE"/>
        </w:rPr>
      </w:pPr>
      <w:r w:rsidRPr="001816E5">
        <w:rPr>
          <w:rFonts w:ascii="Sylfaen" w:hAnsi="Sylfaen"/>
          <w:sz w:val="24"/>
          <w:szCs w:val="24"/>
          <w:lang w:val="ka-GE"/>
        </w:rPr>
        <w:t>ზ) ბასრ საგნებთან უსაფრთხო მოპყრობის (მ.შ. გადაყრის) წესების დაცვა;</w:t>
      </w:r>
    </w:p>
    <w:p w:rsidR="007F621D" w:rsidRPr="001816E5" w:rsidRDefault="007F621D" w:rsidP="00CC68D4">
      <w:pPr>
        <w:spacing w:after="0" w:line="240" w:lineRule="auto"/>
        <w:jc w:val="both"/>
        <w:rPr>
          <w:rFonts w:ascii="Sylfaen" w:hAnsi="Sylfaen"/>
          <w:sz w:val="24"/>
          <w:szCs w:val="24"/>
          <w:lang w:val="ka-GE"/>
        </w:rPr>
      </w:pPr>
      <w:r w:rsidRPr="001816E5">
        <w:rPr>
          <w:rFonts w:ascii="Sylfaen" w:hAnsi="Sylfaen"/>
          <w:sz w:val="24"/>
          <w:szCs w:val="24"/>
          <w:lang w:val="ka-GE"/>
        </w:rPr>
        <w:t xml:space="preserve">თ) პროფესიული ჯანმრთელობის უსაფრთხოების დაცვა (მ.შ. </w:t>
      </w:r>
      <w:proofErr w:type="gramStart"/>
      <w:r w:rsidRPr="001816E5">
        <w:rPr>
          <w:rFonts w:ascii="Sylfaen" w:hAnsi="Sylfaen"/>
          <w:sz w:val="24"/>
          <w:szCs w:val="24"/>
        </w:rPr>
        <w:t xml:space="preserve">B </w:t>
      </w:r>
      <w:r w:rsidRPr="001816E5">
        <w:rPr>
          <w:rFonts w:ascii="Sylfaen" w:hAnsi="Sylfaen"/>
          <w:sz w:val="24"/>
          <w:szCs w:val="24"/>
          <w:lang w:val="ka-GE"/>
        </w:rPr>
        <w:t>ჰეპატიტის საწინააღმდეგო ვაქცინაცია).</w:t>
      </w:r>
      <w:proofErr w:type="gramEnd"/>
    </w:p>
    <w:p w:rsidR="00C86D11" w:rsidRPr="001816E5" w:rsidRDefault="00C86D11" w:rsidP="00CC68D4">
      <w:pPr>
        <w:spacing w:after="0" w:line="240" w:lineRule="auto"/>
        <w:rPr>
          <w:rFonts w:ascii="Sylfaen" w:hAnsi="Sylfaen" w:cs="Sylfaen"/>
          <w:sz w:val="24"/>
          <w:szCs w:val="24"/>
          <w:lang w:val="ka-GE"/>
        </w:rPr>
      </w:pPr>
    </w:p>
    <w:p w:rsidR="00407FF2" w:rsidRPr="001816E5" w:rsidRDefault="00C86D11" w:rsidP="00CC68D4">
      <w:pPr>
        <w:pStyle w:val="Heading1"/>
        <w:spacing w:before="0" w:line="240" w:lineRule="auto"/>
        <w:rPr>
          <w:rFonts w:ascii="Sylfaen" w:hAnsi="Sylfaen" w:cs="Sylfaen"/>
          <w:b/>
          <w:color w:val="auto"/>
          <w:sz w:val="24"/>
          <w:szCs w:val="24"/>
          <w:lang w:val="ka-GE"/>
        </w:rPr>
      </w:pPr>
      <w:bookmarkStart w:id="4" w:name="_Toc410300603"/>
      <w:r w:rsidRPr="001816E5">
        <w:rPr>
          <w:rFonts w:ascii="Sylfaen" w:hAnsi="Sylfaen" w:cs="Sylfaen"/>
          <w:b/>
          <w:color w:val="auto"/>
          <w:sz w:val="24"/>
          <w:szCs w:val="24"/>
          <w:lang w:val="ka-GE"/>
        </w:rPr>
        <w:t>მუხლი</w:t>
      </w:r>
      <w:r w:rsidR="00F46AA0" w:rsidRPr="001816E5">
        <w:rPr>
          <w:rFonts w:ascii="Sylfaen" w:hAnsi="Sylfaen" w:cs="Sylfaen"/>
          <w:b/>
          <w:color w:val="auto"/>
          <w:sz w:val="24"/>
          <w:szCs w:val="24"/>
        </w:rPr>
        <w:t xml:space="preserve"> </w:t>
      </w:r>
      <w:r w:rsidR="00420862" w:rsidRPr="001816E5">
        <w:rPr>
          <w:rFonts w:ascii="Sylfaen" w:hAnsi="Sylfaen"/>
          <w:b/>
          <w:color w:val="auto"/>
          <w:sz w:val="24"/>
          <w:szCs w:val="24"/>
          <w:lang w:val="ka-GE"/>
        </w:rPr>
        <w:t>5</w:t>
      </w:r>
      <w:r w:rsidRPr="001816E5">
        <w:rPr>
          <w:b/>
          <w:color w:val="auto"/>
          <w:sz w:val="24"/>
          <w:szCs w:val="24"/>
          <w:lang w:val="ka-GE"/>
        </w:rPr>
        <w:t xml:space="preserve">. </w:t>
      </w:r>
      <w:r w:rsidR="00407FF2" w:rsidRPr="001816E5">
        <w:rPr>
          <w:rFonts w:ascii="Sylfaen" w:hAnsi="Sylfaen" w:cs="Sylfaen"/>
          <w:b/>
          <w:color w:val="auto"/>
          <w:sz w:val="24"/>
          <w:szCs w:val="24"/>
          <w:lang w:val="ka-GE"/>
        </w:rPr>
        <w:t>მომხმარებლის</w:t>
      </w:r>
      <w:r w:rsidR="00EA34EC" w:rsidRPr="001816E5">
        <w:rPr>
          <w:rFonts w:ascii="Sylfaen" w:hAnsi="Sylfaen" w:cs="Sylfaen"/>
          <w:b/>
          <w:color w:val="auto"/>
          <w:sz w:val="24"/>
          <w:szCs w:val="24"/>
          <w:lang w:val="ka-GE"/>
        </w:rPr>
        <w:t xml:space="preserve"> </w:t>
      </w:r>
      <w:r w:rsidR="00407FF2" w:rsidRPr="001816E5">
        <w:rPr>
          <w:rFonts w:ascii="Sylfaen" w:hAnsi="Sylfaen" w:cs="Sylfaen"/>
          <w:b/>
          <w:color w:val="auto"/>
          <w:sz w:val="24"/>
          <w:szCs w:val="24"/>
          <w:lang w:val="ka-GE"/>
        </w:rPr>
        <w:t>ინფორმირება</w:t>
      </w:r>
      <w:r w:rsidR="00EA34EC" w:rsidRPr="001816E5">
        <w:rPr>
          <w:rFonts w:ascii="Sylfaen" w:hAnsi="Sylfaen" w:cs="Sylfaen"/>
          <w:b/>
          <w:color w:val="auto"/>
          <w:sz w:val="24"/>
          <w:szCs w:val="24"/>
          <w:lang w:val="ka-GE"/>
        </w:rPr>
        <w:t xml:space="preserve"> </w:t>
      </w:r>
      <w:r w:rsidR="00407FF2" w:rsidRPr="001816E5">
        <w:rPr>
          <w:rFonts w:ascii="Sylfaen" w:hAnsi="Sylfaen" w:cs="Sylfaen"/>
          <w:b/>
          <w:color w:val="auto"/>
          <w:sz w:val="24"/>
          <w:szCs w:val="24"/>
          <w:lang w:val="ka-GE"/>
        </w:rPr>
        <w:t>რისკების</w:t>
      </w:r>
      <w:r w:rsidR="00EA34EC" w:rsidRPr="001816E5">
        <w:rPr>
          <w:rFonts w:ascii="Sylfaen" w:hAnsi="Sylfaen" w:cs="Sylfaen"/>
          <w:b/>
          <w:color w:val="auto"/>
          <w:sz w:val="24"/>
          <w:szCs w:val="24"/>
          <w:lang w:val="ka-GE"/>
        </w:rPr>
        <w:t xml:space="preserve"> </w:t>
      </w:r>
      <w:r w:rsidR="00407FF2" w:rsidRPr="001816E5">
        <w:rPr>
          <w:rFonts w:ascii="Sylfaen" w:hAnsi="Sylfaen" w:cs="Sylfaen"/>
          <w:b/>
          <w:color w:val="auto"/>
          <w:sz w:val="24"/>
          <w:szCs w:val="24"/>
          <w:lang w:val="ka-GE"/>
        </w:rPr>
        <w:t>შესახებ</w:t>
      </w:r>
      <w:r w:rsidR="00EA34EC" w:rsidRPr="001816E5">
        <w:rPr>
          <w:rFonts w:ascii="Sylfaen" w:hAnsi="Sylfaen" w:cs="Sylfaen"/>
          <w:b/>
          <w:color w:val="auto"/>
          <w:sz w:val="24"/>
          <w:szCs w:val="24"/>
          <w:lang w:val="ka-GE"/>
        </w:rPr>
        <w:t xml:space="preserve"> </w:t>
      </w:r>
      <w:r w:rsidR="00407FF2" w:rsidRPr="001816E5">
        <w:rPr>
          <w:rFonts w:ascii="Sylfaen" w:hAnsi="Sylfaen" w:cs="Sylfaen"/>
          <w:b/>
          <w:color w:val="auto"/>
          <w:sz w:val="24"/>
          <w:szCs w:val="24"/>
          <w:lang w:val="ka-GE"/>
        </w:rPr>
        <w:t>და</w:t>
      </w:r>
      <w:r w:rsidR="00EA34EC" w:rsidRPr="001816E5">
        <w:rPr>
          <w:rFonts w:ascii="Sylfaen" w:hAnsi="Sylfaen" w:cs="Sylfaen"/>
          <w:b/>
          <w:color w:val="auto"/>
          <w:sz w:val="24"/>
          <w:szCs w:val="24"/>
          <w:lang w:val="ka-GE"/>
        </w:rPr>
        <w:t xml:space="preserve"> </w:t>
      </w:r>
      <w:r w:rsidR="00407FF2" w:rsidRPr="001816E5">
        <w:rPr>
          <w:rFonts w:ascii="Sylfaen" w:hAnsi="Sylfaen" w:cs="Sylfaen"/>
          <w:b/>
          <w:color w:val="auto"/>
          <w:sz w:val="24"/>
          <w:szCs w:val="24"/>
          <w:lang w:val="ka-GE"/>
        </w:rPr>
        <w:t>თანხმობა</w:t>
      </w:r>
      <w:bookmarkEnd w:id="4"/>
    </w:p>
    <w:p w:rsidR="00455B4A" w:rsidRPr="001816E5" w:rsidRDefault="00D54ACD" w:rsidP="00CC68D4">
      <w:pPr>
        <w:pStyle w:val="ListParagraph"/>
        <w:numPr>
          <w:ilvl w:val="0"/>
          <w:numId w:val="29"/>
        </w:numPr>
        <w:spacing w:after="0" w:line="240" w:lineRule="auto"/>
        <w:jc w:val="both"/>
        <w:rPr>
          <w:rFonts w:ascii="Sylfaen" w:hAnsi="Sylfaen"/>
          <w:sz w:val="24"/>
          <w:szCs w:val="24"/>
          <w:lang w:val="ka-GE"/>
        </w:rPr>
      </w:pPr>
      <w:r w:rsidRPr="001816E5">
        <w:rPr>
          <w:rFonts w:ascii="Sylfaen" w:hAnsi="Sylfaen" w:cs="Sylfaen"/>
          <w:sz w:val="24"/>
          <w:szCs w:val="24"/>
          <w:lang w:val="ka-GE"/>
        </w:rPr>
        <w:t>ოპერატორი</w:t>
      </w:r>
      <w:r w:rsidRPr="001816E5">
        <w:rPr>
          <w:rFonts w:ascii="Sylfaen" w:hAnsi="Sylfaen"/>
          <w:sz w:val="24"/>
          <w:szCs w:val="24"/>
          <w:lang w:val="ka-GE"/>
        </w:rPr>
        <w:t xml:space="preserve"> ვალდებულია</w:t>
      </w:r>
      <w:r w:rsidR="00EA34EC" w:rsidRPr="001816E5">
        <w:rPr>
          <w:rFonts w:ascii="Sylfaen" w:hAnsi="Sylfaen"/>
          <w:sz w:val="24"/>
          <w:szCs w:val="24"/>
          <w:lang w:val="ka-GE"/>
        </w:rPr>
        <w:t>,</w:t>
      </w:r>
      <w:r w:rsidRPr="001816E5">
        <w:rPr>
          <w:rFonts w:ascii="Sylfaen" w:hAnsi="Sylfaen"/>
          <w:sz w:val="24"/>
          <w:szCs w:val="24"/>
          <w:lang w:val="ka-GE"/>
        </w:rPr>
        <w:t xml:space="preserve"> კლიენტს მიაწოდოს სრული და ამომწურავი ინფორმაცია</w:t>
      </w:r>
      <w:r w:rsidR="003C36E9" w:rsidRPr="001816E5">
        <w:rPr>
          <w:rFonts w:ascii="Sylfaen" w:hAnsi="Sylfaen"/>
          <w:sz w:val="24"/>
          <w:szCs w:val="24"/>
          <w:lang w:val="ka-GE"/>
        </w:rPr>
        <w:t xml:space="preserve"> კანის საფარველზე წარმოებული ცალკეული კოსმეტიკური პროცედურის (ტატუირება, აკუპუნქტურა) კავშირის შესახებ ინფიცირების რისკთან და მიიღოს </w:t>
      </w:r>
      <w:r w:rsidR="00EA34EC" w:rsidRPr="001816E5">
        <w:rPr>
          <w:rFonts w:ascii="Sylfaen" w:hAnsi="Sylfaen"/>
          <w:sz w:val="24"/>
          <w:szCs w:val="24"/>
          <w:lang w:val="ka-GE"/>
        </w:rPr>
        <w:t xml:space="preserve">წერილობითი </w:t>
      </w:r>
      <w:r w:rsidR="003C36E9" w:rsidRPr="001816E5">
        <w:rPr>
          <w:rFonts w:ascii="Sylfaen" w:hAnsi="Sylfaen"/>
          <w:sz w:val="24"/>
          <w:szCs w:val="24"/>
          <w:lang w:val="ka-GE"/>
        </w:rPr>
        <w:t>ინფორმირებული თანხმობა კლიენტისაგან პროცედურის ჩატარებამდე, რომელიც უნდა შეიცავდეს შემდეგ ინფორმაციას:</w:t>
      </w:r>
    </w:p>
    <w:p w:rsidR="003C36E9" w:rsidRPr="001816E5" w:rsidRDefault="003C36E9"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ა</w:t>
      </w:r>
      <w:r w:rsidRPr="001816E5">
        <w:rPr>
          <w:rFonts w:ascii="Sylfaen" w:hAnsi="Sylfaen"/>
          <w:sz w:val="24"/>
          <w:szCs w:val="24"/>
          <w:lang w:val="ka-GE"/>
        </w:rPr>
        <w:t>) კლიენტის სახელი და გვარი;</w:t>
      </w:r>
    </w:p>
    <w:p w:rsidR="003C36E9" w:rsidRPr="001816E5" w:rsidRDefault="003C36E9"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ბ</w:t>
      </w:r>
      <w:r w:rsidRPr="001816E5">
        <w:rPr>
          <w:rFonts w:ascii="Sylfaen" w:hAnsi="Sylfaen"/>
          <w:sz w:val="24"/>
          <w:szCs w:val="24"/>
          <w:lang w:val="ka-GE"/>
        </w:rPr>
        <w:t xml:space="preserve">) კლიენტის დაბადების თარიღი და ასაკი; </w:t>
      </w:r>
    </w:p>
    <w:p w:rsidR="003C36E9" w:rsidRPr="001816E5" w:rsidRDefault="003C36E9"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გ</w:t>
      </w:r>
      <w:r w:rsidRPr="001816E5">
        <w:rPr>
          <w:rFonts w:ascii="Sylfaen" w:hAnsi="Sylfaen"/>
          <w:sz w:val="24"/>
          <w:szCs w:val="24"/>
          <w:lang w:val="ka-GE"/>
        </w:rPr>
        <w:t>) კლიენტის საკონტაქტო ინფორმაცია;</w:t>
      </w:r>
    </w:p>
    <w:p w:rsidR="003C36E9" w:rsidRPr="001816E5" w:rsidRDefault="003C36E9"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დ</w:t>
      </w:r>
      <w:r w:rsidRPr="001816E5">
        <w:rPr>
          <w:rFonts w:ascii="Sylfaen" w:hAnsi="Sylfaen"/>
          <w:sz w:val="24"/>
          <w:szCs w:val="24"/>
          <w:lang w:val="ka-GE"/>
        </w:rPr>
        <w:t>) ჩატარებული პროცედურის დასახელება და ლოკალიზაცია;</w:t>
      </w:r>
    </w:p>
    <w:p w:rsidR="003C36E9" w:rsidRPr="001816E5" w:rsidRDefault="003C36E9"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ე</w:t>
      </w:r>
      <w:r w:rsidRPr="001816E5">
        <w:rPr>
          <w:rFonts w:ascii="Sylfaen" w:hAnsi="Sylfaen"/>
          <w:sz w:val="24"/>
          <w:szCs w:val="24"/>
          <w:lang w:val="ka-GE"/>
        </w:rPr>
        <w:t>) პროცედურის ჩატარებაზე პასუხისმგებელი ოპერატორის სახელი და გვარი;</w:t>
      </w:r>
    </w:p>
    <w:p w:rsidR="003C36E9" w:rsidRPr="001816E5" w:rsidRDefault="003C36E9"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ვ</w:t>
      </w:r>
      <w:r w:rsidRPr="001816E5">
        <w:rPr>
          <w:rFonts w:ascii="Sylfaen" w:hAnsi="Sylfaen"/>
          <w:sz w:val="24"/>
          <w:szCs w:val="24"/>
          <w:lang w:val="ka-GE"/>
        </w:rPr>
        <w:t>) ინფორმირებული თანხმობის მიღების თარიღი და დრო;</w:t>
      </w:r>
    </w:p>
    <w:p w:rsidR="003C36E9" w:rsidRPr="001816E5" w:rsidRDefault="003C36E9" w:rsidP="00CC68D4">
      <w:pPr>
        <w:spacing w:after="0" w:line="240" w:lineRule="auto"/>
        <w:jc w:val="both"/>
        <w:rPr>
          <w:rFonts w:ascii="Sylfaen" w:hAnsi="Sylfaen"/>
          <w:sz w:val="24"/>
          <w:szCs w:val="24"/>
          <w:lang w:val="ka-GE"/>
        </w:rPr>
      </w:pPr>
      <w:r w:rsidRPr="001816E5">
        <w:rPr>
          <w:rFonts w:ascii="Sylfaen" w:hAnsi="Sylfaen" w:cs="Sylfaen"/>
          <w:sz w:val="24"/>
          <w:szCs w:val="24"/>
          <w:lang w:val="ka-GE"/>
        </w:rPr>
        <w:t>ზ</w:t>
      </w:r>
      <w:r w:rsidRPr="001816E5">
        <w:rPr>
          <w:rFonts w:ascii="Sylfaen" w:hAnsi="Sylfaen"/>
          <w:sz w:val="24"/>
          <w:szCs w:val="24"/>
          <w:lang w:val="ka-GE"/>
        </w:rPr>
        <w:t>) კლიენტის ხელმოწერა.</w:t>
      </w:r>
    </w:p>
    <w:p w:rsidR="003C36E9" w:rsidRPr="001816E5" w:rsidRDefault="003C36E9" w:rsidP="00CC68D4">
      <w:pPr>
        <w:pStyle w:val="ListParagraph"/>
        <w:numPr>
          <w:ilvl w:val="0"/>
          <w:numId w:val="29"/>
        </w:numPr>
        <w:spacing w:after="0" w:line="240" w:lineRule="auto"/>
        <w:jc w:val="both"/>
        <w:rPr>
          <w:rFonts w:ascii="Sylfaen" w:hAnsi="Sylfaen"/>
          <w:sz w:val="24"/>
          <w:szCs w:val="24"/>
          <w:lang w:val="ka-GE"/>
        </w:rPr>
      </w:pPr>
      <w:r w:rsidRPr="001816E5">
        <w:rPr>
          <w:rFonts w:ascii="Sylfaen" w:hAnsi="Sylfaen" w:cs="Sylfaen"/>
          <w:sz w:val="24"/>
          <w:szCs w:val="24"/>
          <w:lang w:val="ka-GE"/>
        </w:rPr>
        <w:t>ფეხმძიმე</w:t>
      </w:r>
      <w:r w:rsidRPr="001816E5">
        <w:rPr>
          <w:rFonts w:ascii="Sylfaen" w:hAnsi="Sylfaen"/>
          <w:sz w:val="24"/>
          <w:szCs w:val="24"/>
          <w:lang w:val="ka-GE"/>
        </w:rPr>
        <w:t xml:space="preserve"> ქალებმა და პირებმა, რომელთაც გააჩნიათ ალერგიული რეაქციის განვითარების რისკი ტატუირებისას გამოყენებულ მელანსა და საღებავებზე, აუცილებელია  წინასწარ გაიარონ ექიმის კონსულტაცია.</w:t>
      </w:r>
    </w:p>
    <w:p w:rsidR="003C36E9" w:rsidRPr="001816E5" w:rsidRDefault="003C36E9" w:rsidP="000B0006">
      <w:pPr>
        <w:pStyle w:val="ListParagraph"/>
        <w:numPr>
          <w:ilvl w:val="0"/>
          <w:numId w:val="29"/>
        </w:numPr>
        <w:spacing w:after="0" w:line="240" w:lineRule="auto"/>
        <w:jc w:val="both"/>
        <w:rPr>
          <w:rFonts w:ascii="Sylfaen" w:hAnsi="Sylfaen"/>
          <w:sz w:val="24"/>
          <w:szCs w:val="24"/>
          <w:lang w:val="ka-GE"/>
        </w:rPr>
      </w:pPr>
      <w:r w:rsidRPr="001816E5">
        <w:rPr>
          <w:rFonts w:ascii="Sylfaen" w:hAnsi="Sylfaen" w:cs="Sylfaen"/>
          <w:sz w:val="24"/>
          <w:szCs w:val="24"/>
          <w:lang w:val="ka-GE"/>
        </w:rPr>
        <w:t>ოპერატ</w:t>
      </w:r>
      <w:r w:rsidRPr="001816E5">
        <w:rPr>
          <w:rFonts w:ascii="Sylfaen" w:hAnsi="Sylfaen"/>
          <w:sz w:val="24"/>
          <w:szCs w:val="24"/>
          <w:lang w:val="ka-GE"/>
        </w:rPr>
        <w:t>ორი ვალდებულია</w:t>
      </w:r>
      <w:r w:rsidR="00EA34EC" w:rsidRPr="001816E5">
        <w:rPr>
          <w:rFonts w:ascii="Sylfaen" w:hAnsi="Sylfaen"/>
          <w:sz w:val="24"/>
          <w:szCs w:val="24"/>
          <w:lang w:val="ka-GE"/>
        </w:rPr>
        <w:t>,</w:t>
      </w:r>
      <w:r w:rsidRPr="001816E5">
        <w:rPr>
          <w:rFonts w:ascii="Sylfaen" w:hAnsi="Sylfaen"/>
          <w:sz w:val="24"/>
          <w:szCs w:val="24"/>
          <w:lang w:val="ka-GE"/>
        </w:rPr>
        <w:t xml:space="preserve"> აწარმოოს ჩანაწერები ჩატარებული ტატუირებისა და აკუპუნქტურის პროცედურების </w:t>
      </w:r>
      <w:r w:rsidR="00CE4CF0" w:rsidRPr="001816E5">
        <w:rPr>
          <w:rFonts w:ascii="Sylfaen" w:hAnsi="Sylfaen"/>
          <w:sz w:val="24"/>
          <w:szCs w:val="24"/>
          <w:lang w:val="ka-GE"/>
        </w:rPr>
        <w:t xml:space="preserve">აღრიცხვის </w:t>
      </w:r>
      <w:r w:rsidRPr="001816E5">
        <w:rPr>
          <w:rFonts w:ascii="Sylfaen" w:hAnsi="Sylfaen"/>
          <w:sz w:val="24"/>
          <w:szCs w:val="24"/>
          <w:lang w:val="ka-GE"/>
        </w:rPr>
        <w:t>შესახებ, რომელიც უნდა შეიცავდეს შემდეგ ინფორმაციას: პროცედურის რიგითი ნომერი, პროცედურის დასახელება, პროცედურის ლოკალიზაცია, პროცედურის ჩატარების თარიღი და დრო, კლიენტის სახელი და გვარი, კლიენტის დაბადების თარიღი, კლიენტის საკონტაქტო ინფორმაცია. დასაშვებია</w:t>
      </w:r>
      <w:r w:rsidR="00EA34EC" w:rsidRPr="001816E5">
        <w:rPr>
          <w:rFonts w:ascii="Sylfaen" w:hAnsi="Sylfaen"/>
          <w:sz w:val="24"/>
          <w:szCs w:val="24"/>
          <w:lang w:val="ka-GE"/>
        </w:rPr>
        <w:t>,</w:t>
      </w:r>
      <w:r w:rsidRPr="001816E5">
        <w:rPr>
          <w:rFonts w:ascii="Sylfaen" w:hAnsi="Sylfaen"/>
          <w:sz w:val="24"/>
          <w:szCs w:val="24"/>
          <w:lang w:val="ka-GE"/>
        </w:rPr>
        <w:t xml:space="preserve"> ჩანაწერების წარმოება და აღრიცხვა ელექტრონულად.</w:t>
      </w:r>
    </w:p>
    <w:p w:rsidR="003C36E9" w:rsidRPr="001816E5" w:rsidRDefault="00CE4CF0" w:rsidP="00CC68D4">
      <w:pPr>
        <w:pStyle w:val="ListParagraph"/>
        <w:numPr>
          <w:ilvl w:val="0"/>
          <w:numId w:val="29"/>
        </w:numPr>
        <w:spacing w:after="0" w:line="240" w:lineRule="auto"/>
        <w:jc w:val="both"/>
        <w:rPr>
          <w:rFonts w:ascii="Sylfaen" w:hAnsi="Sylfaen"/>
          <w:sz w:val="24"/>
          <w:szCs w:val="24"/>
          <w:lang w:val="ka-GE"/>
        </w:rPr>
      </w:pPr>
      <w:r w:rsidRPr="001816E5">
        <w:rPr>
          <w:rFonts w:ascii="Sylfaen" w:hAnsi="Sylfaen"/>
          <w:sz w:val="24"/>
          <w:szCs w:val="24"/>
          <w:lang w:val="ka-GE"/>
        </w:rPr>
        <w:t xml:space="preserve">დადგენილი წესით წარმოებული ჩანაწერები ჩატარებული ტატუირებისა და აკუპუნტურის პროცედურების აღრიცხვის შესახებ ხელმისაწვდომი უნდა იყოს </w:t>
      </w:r>
      <w:r w:rsidRPr="001816E5">
        <w:rPr>
          <w:rFonts w:ascii="Sylfaen" w:hAnsi="Sylfaen"/>
          <w:sz w:val="24"/>
          <w:szCs w:val="24"/>
          <w:lang w:val="ka-GE"/>
        </w:rPr>
        <w:lastRenderedPageBreak/>
        <w:t>საზოგადოებრივი ჯანმრთელობის სამსახურის წარმომადგენლების</w:t>
      </w:r>
      <w:r w:rsidR="00EA34EC" w:rsidRPr="001816E5">
        <w:rPr>
          <w:rFonts w:ascii="Sylfaen" w:hAnsi="Sylfaen"/>
          <w:sz w:val="24"/>
          <w:szCs w:val="24"/>
          <w:lang w:val="ka-GE"/>
        </w:rPr>
        <w:t>ათვის</w:t>
      </w:r>
      <w:r w:rsidRPr="001816E5">
        <w:rPr>
          <w:rFonts w:ascii="Sylfaen" w:hAnsi="Sylfaen"/>
          <w:sz w:val="24"/>
          <w:szCs w:val="24"/>
          <w:lang w:val="ka-GE"/>
        </w:rPr>
        <w:t xml:space="preserve"> </w:t>
      </w:r>
      <w:r w:rsidR="00EA34EC" w:rsidRPr="001816E5">
        <w:rPr>
          <w:rFonts w:ascii="Sylfaen" w:hAnsi="Sylfaen"/>
          <w:sz w:val="24"/>
          <w:szCs w:val="24"/>
          <w:lang w:val="ka-GE"/>
        </w:rPr>
        <w:t>(</w:t>
      </w:r>
      <w:r w:rsidRPr="001816E5">
        <w:rPr>
          <w:rFonts w:ascii="Sylfaen" w:hAnsi="Sylfaen"/>
          <w:sz w:val="24"/>
          <w:szCs w:val="24"/>
          <w:lang w:val="ka-GE"/>
        </w:rPr>
        <w:t>მოთხოვნის შემთხვევაში</w:t>
      </w:r>
      <w:r w:rsidR="00EA34EC" w:rsidRPr="001816E5">
        <w:rPr>
          <w:rFonts w:ascii="Sylfaen" w:hAnsi="Sylfaen"/>
          <w:sz w:val="24"/>
          <w:szCs w:val="24"/>
          <w:lang w:val="ka-GE"/>
        </w:rPr>
        <w:t>)</w:t>
      </w:r>
      <w:r w:rsidRPr="001816E5">
        <w:rPr>
          <w:rFonts w:ascii="Sylfaen" w:hAnsi="Sylfaen"/>
          <w:sz w:val="24"/>
          <w:szCs w:val="24"/>
          <w:lang w:val="ka-GE"/>
        </w:rPr>
        <w:t xml:space="preserve">, ეპიდზედამხედველობისა და მონიტორინგის </w:t>
      </w:r>
      <w:r w:rsidR="003207C0" w:rsidRPr="001816E5">
        <w:rPr>
          <w:rFonts w:ascii="Sylfaen" w:hAnsi="Sylfaen"/>
          <w:sz w:val="24"/>
          <w:szCs w:val="24"/>
          <w:lang w:val="ka-GE"/>
        </w:rPr>
        <w:t xml:space="preserve">განხორციელების მიზნით. </w:t>
      </w:r>
    </w:p>
    <w:p w:rsidR="00462ABB" w:rsidRPr="004B4805" w:rsidRDefault="00225A4A" w:rsidP="00CC68D4">
      <w:pPr>
        <w:pStyle w:val="Heading1"/>
        <w:spacing w:line="240" w:lineRule="auto"/>
        <w:rPr>
          <w:rFonts w:ascii="Sylfaen" w:hAnsi="Sylfaen" w:cs="Sylfaen"/>
          <w:b/>
          <w:color w:val="auto"/>
          <w:sz w:val="24"/>
          <w:szCs w:val="24"/>
          <w:lang w:val="ka-GE"/>
        </w:rPr>
      </w:pPr>
      <w:bookmarkStart w:id="5" w:name="_Toc410300604"/>
      <w:r w:rsidRPr="004B4805">
        <w:rPr>
          <w:rFonts w:ascii="Sylfaen" w:hAnsi="Sylfaen" w:cs="Sylfaen"/>
          <w:b/>
          <w:color w:val="auto"/>
          <w:sz w:val="24"/>
          <w:szCs w:val="24"/>
          <w:lang w:val="ka-GE"/>
        </w:rPr>
        <w:t>მუხლი</w:t>
      </w:r>
      <w:r w:rsidR="00CC631B" w:rsidRPr="004B4805">
        <w:rPr>
          <w:rFonts w:ascii="Sylfaen" w:hAnsi="Sylfaen" w:cs="Sylfaen"/>
          <w:b/>
          <w:color w:val="auto"/>
          <w:sz w:val="24"/>
          <w:szCs w:val="24"/>
          <w:lang w:val="ka-GE"/>
        </w:rPr>
        <w:t xml:space="preserve"> </w:t>
      </w:r>
      <w:r w:rsidR="00420862" w:rsidRPr="004B4805">
        <w:rPr>
          <w:rFonts w:ascii="Sylfaen" w:hAnsi="Sylfaen"/>
          <w:b/>
          <w:color w:val="auto"/>
          <w:sz w:val="24"/>
          <w:szCs w:val="24"/>
          <w:lang w:val="ka-GE"/>
        </w:rPr>
        <w:t>6</w:t>
      </w:r>
      <w:r w:rsidRPr="004B4805">
        <w:rPr>
          <w:b/>
          <w:color w:val="auto"/>
          <w:sz w:val="24"/>
          <w:szCs w:val="24"/>
          <w:lang w:val="ka-GE"/>
        </w:rPr>
        <w:t xml:space="preserve">. </w:t>
      </w:r>
      <w:r w:rsidR="00462ABB" w:rsidRPr="004B4805">
        <w:rPr>
          <w:rFonts w:ascii="Sylfaen" w:hAnsi="Sylfaen" w:cs="Sylfaen"/>
          <w:b/>
          <w:color w:val="auto"/>
          <w:sz w:val="24"/>
          <w:szCs w:val="24"/>
          <w:lang w:val="ka-GE"/>
        </w:rPr>
        <w:t>დასუფთავება</w:t>
      </w:r>
      <w:r w:rsidR="00462ABB" w:rsidRPr="004B4805">
        <w:rPr>
          <w:b/>
          <w:color w:val="auto"/>
          <w:sz w:val="24"/>
          <w:szCs w:val="24"/>
          <w:lang w:val="ka-GE"/>
        </w:rPr>
        <w:t xml:space="preserve">, </w:t>
      </w:r>
      <w:r w:rsidR="00462ABB" w:rsidRPr="004B4805">
        <w:rPr>
          <w:rFonts w:ascii="Sylfaen" w:hAnsi="Sylfaen" w:cs="Sylfaen"/>
          <w:b/>
          <w:color w:val="auto"/>
          <w:sz w:val="24"/>
          <w:szCs w:val="24"/>
          <w:lang w:val="ka-GE"/>
        </w:rPr>
        <w:t>დეზინფექცია</w:t>
      </w:r>
      <w:r w:rsidR="003207C0" w:rsidRPr="004B4805">
        <w:rPr>
          <w:rFonts w:ascii="Sylfaen" w:hAnsi="Sylfaen" w:cs="Sylfaen"/>
          <w:b/>
          <w:color w:val="auto"/>
          <w:sz w:val="24"/>
          <w:szCs w:val="24"/>
          <w:lang w:val="ka-GE"/>
        </w:rPr>
        <w:t xml:space="preserve"> </w:t>
      </w:r>
      <w:r w:rsidR="00462ABB" w:rsidRPr="004B4805">
        <w:rPr>
          <w:rFonts w:ascii="Sylfaen" w:hAnsi="Sylfaen" w:cs="Sylfaen"/>
          <w:b/>
          <w:color w:val="auto"/>
          <w:sz w:val="24"/>
          <w:szCs w:val="24"/>
          <w:lang w:val="ka-GE"/>
        </w:rPr>
        <w:t>და</w:t>
      </w:r>
      <w:r w:rsidR="003207C0" w:rsidRPr="004B4805">
        <w:rPr>
          <w:rFonts w:ascii="Sylfaen" w:hAnsi="Sylfaen" w:cs="Sylfaen"/>
          <w:b/>
          <w:color w:val="auto"/>
          <w:sz w:val="24"/>
          <w:szCs w:val="24"/>
          <w:lang w:val="ka-GE"/>
        </w:rPr>
        <w:t xml:space="preserve"> </w:t>
      </w:r>
      <w:r w:rsidR="00462ABB" w:rsidRPr="004B4805">
        <w:rPr>
          <w:rFonts w:ascii="Sylfaen" w:hAnsi="Sylfaen" w:cs="Sylfaen"/>
          <w:b/>
          <w:color w:val="auto"/>
          <w:sz w:val="24"/>
          <w:szCs w:val="24"/>
          <w:lang w:val="ka-GE"/>
        </w:rPr>
        <w:t>სტერილიზაცია</w:t>
      </w:r>
      <w:bookmarkEnd w:id="5"/>
    </w:p>
    <w:p w:rsidR="00D34634" w:rsidRPr="004B4805" w:rsidRDefault="00622E07" w:rsidP="004B4805">
      <w:pPr>
        <w:spacing w:after="0" w:line="240" w:lineRule="auto"/>
        <w:jc w:val="both"/>
        <w:rPr>
          <w:sz w:val="24"/>
          <w:szCs w:val="24"/>
          <w:lang w:val="ka-GE"/>
        </w:rPr>
      </w:pPr>
      <w:r w:rsidRPr="004B4805">
        <w:rPr>
          <w:rFonts w:ascii="Sylfaen" w:hAnsi="Sylfaen" w:cs="Sylfaen"/>
          <w:sz w:val="24"/>
          <w:szCs w:val="24"/>
          <w:lang w:val="ka-GE"/>
        </w:rPr>
        <w:t xml:space="preserve">1. </w:t>
      </w:r>
      <w:r w:rsidR="00D60BA4" w:rsidRPr="004B4805">
        <w:rPr>
          <w:rFonts w:ascii="Sylfaen" w:hAnsi="Sylfaen" w:cs="Sylfaen"/>
          <w:sz w:val="24"/>
          <w:szCs w:val="24"/>
          <w:lang w:val="ka-GE"/>
        </w:rPr>
        <w:t>დაწესებულებაში</w:t>
      </w:r>
      <w:r w:rsidR="007722CA" w:rsidRPr="004B4805">
        <w:rPr>
          <w:rFonts w:ascii="Sylfaen" w:hAnsi="Sylfaen" w:cs="Sylfaen"/>
          <w:sz w:val="24"/>
          <w:szCs w:val="24"/>
          <w:lang w:val="ka-GE"/>
        </w:rPr>
        <w:t>,</w:t>
      </w:r>
      <w:r w:rsidR="003207C0" w:rsidRPr="004B4805">
        <w:rPr>
          <w:rFonts w:ascii="Sylfaen" w:hAnsi="Sylfaen" w:cs="Sylfaen"/>
          <w:sz w:val="24"/>
          <w:szCs w:val="24"/>
          <w:lang w:val="ka-GE"/>
        </w:rPr>
        <w:t xml:space="preserve"> </w:t>
      </w:r>
      <w:r w:rsidR="009F7E0E" w:rsidRPr="004B4805">
        <w:rPr>
          <w:rFonts w:ascii="Sylfaen" w:hAnsi="Sylfaen"/>
          <w:sz w:val="24"/>
          <w:szCs w:val="24"/>
          <w:lang w:val="ka-GE"/>
        </w:rPr>
        <w:t xml:space="preserve">რომელშიც </w:t>
      </w:r>
      <w:r w:rsidR="007722CA" w:rsidRPr="004B4805">
        <w:rPr>
          <w:rFonts w:ascii="Sylfaen" w:hAnsi="Sylfaen"/>
          <w:sz w:val="24"/>
          <w:szCs w:val="24"/>
          <w:lang w:val="ka-GE"/>
        </w:rPr>
        <w:t xml:space="preserve">წარმოებს </w:t>
      </w:r>
      <w:r w:rsidR="009F7E0E" w:rsidRPr="004B4805">
        <w:rPr>
          <w:rFonts w:ascii="Sylfaen" w:hAnsi="Sylfaen"/>
          <w:sz w:val="24"/>
          <w:szCs w:val="24"/>
          <w:lang w:val="ka-GE"/>
        </w:rPr>
        <w:t xml:space="preserve">ესთეტიკური და </w:t>
      </w:r>
      <w:r w:rsidR="007722CA" w:rsidRPr="004B4805">
        <w:rPr>
          <w:rFonts w:ascii="Sylfaen" w:hAnsi="Sylfaen"/>
          <w:sz w:val="24"/>
          <w:szCs w:val="24"/>
          <w:lang w:val="ka-GE"/>
        </w:rPr>
        <w:t>კოსმეტიკური პროცედურები ადამიანის კანის საფარველზე</w:t>
      </w:r>
      <w:r w:rsidR="00D34634" w:rsidRPr="004B4805">
        <w:rPr>
          <w:rFonts w:ascii="Sylfaen" w:hAnsi="Sylfaen"/>
          <w:sz w:val="24"/>
          <w:szCs w:val="24"/>
          <w:lang w:val="ka-GE"/>
        </w:rPr>
        <w:t>,</w:t>
      </w:r>
      <w:r w:rsidR="003207C0" w:rsidRPr="004B4805">
        <w:rPr>
          <w:rFonts w:ascii="Sylfaen" w:hAnsi="Sylfaen"/>
          <w:sz w:val="24"/>
          <w:szCs w:val="24"/>
          <w:lang w:val="ka-GE"/>
        </w:rPr>
        <w:t xml:space="preserve"> </w:t>
      </w:r>
      <w:r w:rsidR="00D60BA4" w:rsidRPr="004B4805">
        <w:rPr>
          <w:rFonts w:ascii="Sylfaen" w:hAnsi="Sylfaen" w:cs="Sylfaen"/>
          <w:sz w:val="24"/>
          <w:szCs w:val="24"/>
          <w:lang w:val="ka-GE"/>
        </w:rPr>
        <w:t>ინფექციების</w:t>
      </w:r>
      <w:r w:rsidR="003207C0" w:rsidRPr="004B4805">
        <w:rPr>
          <w:rFonts w:ascii="Sylfaen" w:hAnsi="Sylfaen" w:cs="Sylfaen"/>
          <w:sz w:val="24"/>
          <w:szCs w:val="24"/>
          <w:lang w:val="ka-GE"/>
        </w:rPr>
        <w:t xml:space="preserve"> </w:t>
      </w:r>
      <w:r w:rsidR="00D60BA4" w:rsidRPr="004B4805">
        <w:rPr>
          <w:rFonts w:ascii="Sylfaen" w:hAnsi="Sylfaen" w:cs="Sylfaen"/>
          <w:sz w:val="24"/>
          <w:szCs w:val="24"/>
          <w:lang w:val="ka-GE"/>
        </w:rPr>
        <w:t>პრევენციის</w:t>
      </w:r>
      <w:r w:rsidR="003207C0" w:rsidRPr="004B4805">
        <w:rPr>
          <w:rFonts w:ascii="Sylfaen" w:hAnsi="Sylfaen" w:cs="Sylfaen"/>
          <w:sz w:val="24"/>
          <w:szCs w:val="24"/>
          <w:lang w:val="ka-GE"/>
        </w:rPr>
        <w:t xml:space="preserve"> </w:t>
      </w:r>
      <w:r w:rsidR="00D60BA4" w:rsidRPr="004B4805">
        <w:rPr>
          <w:rFonts w:ascii="Sylfaen" w:hAnsi="Sylfaen" w:cs="Sylfaen"/>
          <w:sz w:val="24"/>
          <w:szCs w:val="24"/>
          <w:lang w:val="ka-GE"/>
        </w:rPr>
        <w:t>ღონისძიებების</w:t>
      </w:r>
      <w:r w:rsidR="003207C0" w:rsidRPr="004B4805">
        <w:rPr>
          <w:rFonts w:ascii="Sylfaen" w:hAnsi="Sylfaen" w:cs="Sylfaen"/>
          <w:sz w:val="24"/>
          <w:szCs w:val="24"/>
          <w:lang w:val="ka-GE"/>
        </w:rPr>
        <w:t xml:space="preserve"> </w:t>
      </w:r>
      <w:r w:rsidR="00D60BA4" w:rsidRPr="004B4805">
        <w:rPr>
          <w:rFonts w:ascii="Sylfaen" w:hAnsi="Sylfaen" w:cs="Sylfaen"/>
          <w:sz w:val="24"/>
          <w:szCs w:val="24"/>
          <w:lang w:val="ka-GE"/>
        </w:rPr>
        <w:t>ეფექტიანად</w:t>
      </w:r>
      <w:r w:rsidR="003207C0" w:rsidRPr="004B4805">
        <w:rPr>
          <w:rFonts w:ascii="Sylfaen" w:hAnsi="Sylfaen" w:cs="Sylfaen"/>
          <w:sz w:val="24"/>
          <w:szCs w:val="24"/>
          <w:lang w:val="ka-GE"/>
        </w:rPr>
        <w:t xml:space="preserve"> </w:t>
      </w:r>
      <w:r w:rsidR="00D60BA4" w:rsidRPr="004B4805">
        <w:rPr>
          <w:rFonts w:ascii="Sylfaen" w:hAnsi="Sylfaen" w:cs="Sylfaen"/>
          <w:sz w:val="24"/>
          <w:szCs w:val="24"/>
          <w:lang w:val="ka-GE"/>
        </w:rPr>
        <w:t>განხორციელების</w:t>
      </w:r>
      <w:r w:rsidR="003207C0" w:rsidRPr="004B4805">
        <w:rPr>
          <w:rFonts w:ascii="Sylfaen" w:hAnsi="Sylfaen" w:cs="Sylfaen"/>
          <w:sz w:val="24"/>
          <w:szCs w:val="24"/>
          <w:lang w:val="ka-GE"/>
        </w:rPr>
        <w:t xml:space="preserve"> </w:t>
      </w:r>
      <w:r w:rsidR="00D60BA4" w:rsidRPr="004B4805">
        <w:rPr>
          <w:rFonts w:ascii="Sylfaen" w:hAnsi="Sylfaen" w:cs="Sylfaen"/>
          <w:sz w:val="24"/>
          <w:szCs w:val="24"/>
          <w:lang w:val="ka-GE"/>
        </w:rPr>
        <w:t>უზრუნველ</w:t>
      </w:r>
      <w:r w:rsidR="009F7E0E" w:rsidRPr="004B4805">
        <w:rPr>
          <w:rFonts w:ascii="Sylfaen" w:hAnsi="Sylfaen" w:cs="Sylfaen"/>
          <w:sz w:val="24"/>
          <w:szCs w:val="24"/>
          <w:lang w:val="ka-GE"/>
        </w:rPr>
        <w:t>ყოფის მიზნით,</w:t>
      </w:r>
      <w:r w:rsidR="003207C0" w:rsidRPr="004B4805">
        <w:rPr>
          <w:rFonts w:ascii="Sylfaen" w:hAnsi="Sylfaen" w:cs="Sylfaen"/>
          <w:sz w:val="24"/>
          <w:szCs w:val="24"/>
          <w:lang w:val="ka-GE"/>
        </w:rPr>
        <w:t xml:space="preserve"> </w:t>
      </w:r>
      <w:r w:rsidR="00D60BA4" w:rsidRPr="004B4805">
        <w:rPr>
          <w:rFonts w:ascii="Sylfaen" w:hAnsi="Sylfaen" w:cs="Sylfaen"/>
          <w:sz w:val="24"/>
          <w:szCs w:val="24"/>
          <w:lang w:val="ka-GE"/>
        </w:rPr>
        <w:t>საჭიროა</w:t>
      </w:r>
      <w:r w:rsidR="007722CA" w:rsidRPr="004B4805">
        <w:rPr>
          <w:rFonts w:ascii="Sylfaen" w:hAnsi="Sylfaen"/>
          <w:sz w:val="24"/>
          <w:szCs w:val="24"/>
          <w:lang w:val="ka-GE"/>
        </w:rPr>
        <w:t xml:space="preserve"> ღონისძიებათა კომპლექსის </w:t>
      </w:r>
      <w:r w:rsidR="00D34634" w:rsidRPr="004B4805">
        <w:rPr>
          <w:rFonts w:ascii="Sylfaen" w:hAnsi="Sylfaen"/>
          <w:sz w:val="24"/>
          <w:szCs w:val="24"/>
          <w:lang w:val="ka-GE"/>
        </w:rPr>
        <w:t>გატარება</w:t>
      </w:r>
      <w:r w:rsidR="00D60BA4" w:rsidRPr="004B4805">
        <w:rPr>
          <w:sz w:val="24"/>
          <w:szCs w:val="24"/>
          <w:lang w:val="ka-GE"/>
        </w:rPr>
        <w:t xml:space="preserve">, </w:t>
      </w:r>
      <w:r w:rsidR="00D60BA4" w:rsidRPr="004B4805">
        <w:rPr>
          <w:rFonts w:ascii="Sylfaen" w:hAnsi="Sylfaen" w:cs="Sylfaen"/>
          <w:sz w:val="24"/>
          <w:szCs w:val="24"/>
          <w:lang w:val="ka-GE"/>
        </w:rPr>
        <w:t>რომელიც</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უნდა</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მოიცავდეს</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შემდეგ</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ძირითად</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კომპონენტებს</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მიკროორგანიზმების</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გავრცელების</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მაქსიმალური</w:t>
      </w:r>
      <w:r w:rsidR="009F7E0E" w:rsidRPr="004B4805">
        <w:rPr>
          <w:rFonts w:ascii="Sylfaen" w:hAnsi="Sylfaen" w:cs="Sylfaen"/>
          <w:sz w:val="24"/>
          <w:szCs w:val="24"/>
          <w:lang w:val="ka-GE"/>
        </w:rPr>
        <w:t xml:space="preserve"> </w:t>
      </w:r>
      <w:r w:rsidR="00D34634" w:rsidRPr="004B4805">
        <w:rPr>
          <w:rFonts w:ascii="Sylfaen" w:hAnsi="Sylfaen" w:cs="Sylfaen"/>
          <w:sz w:val="24"/>
          <w:szCs w:val="24"/>
          <w:lang w:val="ka-GE"/>
        </w:rPr>
        <w:t>შეზღუდვისათვის</w:t>
      </w:r>
      <w:r w:rsidR="00D34634" w:rsidRPr="004B4805">
        <w:rPr>
          <w:sz w:val="24"/>
          <w:szCs w:val="24"/>
          <w:lang w:val="ka-GE"/>
        </w:rPr>
        <w:t>:</w:t>
      </w:r>
    </w:p>
    <w:p w:rsidR="00D34634" w:rsidRPr="004B4805" w:rsidRDefault="00D34634" w:rsidP="00CC68D4">
      <w:pPr>
        <w:pStyle w:val="ListParagraph"/>
        <w:spacing w:after="0" w:line="240" w:lineRule="auto"/>
        <w:ind w:left="0"/>
        <w:jc w:val="both"/>
        <w:rPr>
          <w:rFonts w:ascii="Sylfaen" w:hAnsi="Sylfaen" w:cs="Sylfaen"/>
          <w:sz w:val="24"/>
          <w:szCs w:val="24"/>
          <w:lang w:val="ka-GE"/>
        </w:rPr>
      </w:pPr>
      <w:r w:rsidRPr="004B4805">
        <w:rPr>
          <w:rFonts w:ascii="Sylfaen" w:hAnsi="Sylfaen"/>
          <w:sz w:val="24"/>
          <w:szCs w:val="24"/>
          <w:lang w:val="ka-GE"/>
        </w:rPr>
        <w:t xml:space="preserve">ა) </w:t>
      </w:r>
      <w:r w:rsidR="000B0006" w:rsidRPr="004B4805">
        <w:rPr>
          <w:rFonts w:ascii="Sylfaen" w:hAnsi="Sylfaen" w:cs="Sylfaen"/>
          <w:sz w:val="24"/>
          <w:szCs w:val="24"/>
          <w:lang w:val="ka-GE"/>
        </w:rPr>
        <w:t>ხელების</w:t>
      </w:r>
      <w:r w:rsidR="009F7E0E" w:rsidRPr="004B4805">
        <w:rPr>
          <w:rFonts w:ascii="Sylfaen" w:hAnsi="Sylfaen" w:cs="Sylfaen"/>
          <w:sz w:val="24"/>
          <w:szCs w:val="24"/>
          <w:lang w:val="ka-GE"/>
        </w:rPr>
        <w:t xml:space="preserve"> ადეკვატური </w:t>
      </w:r>
      <w:r w:rsidRPr="004B4805">
        <w:rPr>
          <w:rFonts w:ascii="Sylfaen" w:hAnsi="Sylfaen" w:cs="Sylfaen"/>
          <w:sz w:val="24"/>
          <w:szCs w:val="24"/>
          <w:lang w:val="ka-GE"/>
        </w:rPr>
        <w:t>ჰიგიენ</w:t>
      </w:r>
      <w:r w:rsidR="00D60BA4" w:rsidRPr="004B4805">
        <w:rPr>
          <w:rFonts w:ascii="Sylfaen" w:hAnsi="Sylfaen" w:cs="Sylfaen"/>
          <w:sz w:val="24"/>
          <w:szCs w:val="24"/>
          <w:lang w:val="ka-GE"/>
        </w:rPr>
        <w:t>ა</w:t>
      </w:r>
      <w:r w:rsidRPr="004B4805">
        <w:rPr>
          <w:rFonts w:ascii="Sylfaen" w:hAnsi="Sylfaen" w:cs="Sylfaen"/>
          <w:sz w:val="24"/>
          <w:szCs w:val="24"/>
          <w:lang w:val="ka-GE"/>
        </w:rPr>
        <w:t>;</w:t>
      </w:r>
    </w:p>
    <w:p w:rsidR="00D34634" w:rsidRPr="004B4805" w:rsidRDefault="00D34634" w:rsidP="00CC68D4">
      <w:pPr>
        <w:pStyle w:val="ListParagraph"/>
        <w:spacing w:after="0" w:line="240" w:lineRule="auto"/>
        <w:ind w:left="0"/>
        <w:jc w:val="both"/>
        <w:rPr>
          <w:rFonts w:ascii="Sylfaen" w:hAnsi="Sylfaen"/>
          <w:sz w:val="24"/>
          <w:szCs w:val="24"/>
          <w:lang w:val="ka-GE"/>
        </w:rPr>
      </w:pPr>
      <w:r w:rsidRPr="004B4805">
        <w:rPr>
          <w:rFonts w:ascii="Sylfaen" w:hAnsi="Sylfaen" w:cs="Sylfaen"/>
          <w:sz w:val="24"/>
          <w:szCs w:val="24"/>
          <w:lang w:val="ka-GE"/>
        </w:rPr>
        <w:t>ბ)</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ხელთათმანების</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გამოყენება</w:t>
      </w:r>
      <w:r w:rsidRPr="004B4805">
        <w:rPr>
          <w:rFonts w:ascii="Sylfaen" w:hAnsi="Sylfaen"/>
          <w:sz w:val="24"/>
          <w:szCs w:val="24"/>
          <w:lang w:val="ka-GE"/>
        </w:rPr>
        <w:t>;</w:t>
      </w:r>
    </w:p>
    <w:p w:rsidR="00D34634" w:rsidRPr="004B4805" w:rsidRDefault="00D34634" w:rsidP="00CC68D4">
      <w:pPr>
        <w:pStyle w:val="ListParagraph"/>
        <w:spacing w:after="0" w:line="240" w:lineRule="auto"/>
        <w:ind w:left="0"/>
        <w:jc w:val="both"/>
        <w:rPr>
          <w:sz w:val="24"/>
          <w:szCs w:val="24"/>
          <w:lang w:val="ka-GE"/>
        </w:rPr>
      </w:pPr>
      <w:r w:rsidRPr="004B4805">
        <w:rPr>
          <w:rFonts w:ascii="Sylfaen" w:hAnsi="Sylfaen"/>
          <w:sz w:val="24"/>
          <w:szCs w:val="24"/>
          <w:lang w:val="ka-GE"/>
        </w:rPr>
        <w:t>გ)</w:t>
      </w:r>
      <w:r w:rsidR="009F7E0E" w:rsidRPr="004B4805">
        <w:rPr>
          <w:rFonts w:ascii="Sylfaen" w:hAnsi="Sylfaen"/>
          <w:sz w:val="24"/>
          <w:szCs w:val="24"/>
          <w:lang w:val="ka-GE"/>
        </w:rPr>
        <w:t xml:space="preserve"> </w:t>
      </w:r>
      <w:r w:rsidR="00D60BA4" w:rsidRPr="004B4805">
        <w:rPr>
          <w:rFonts w:ascii="Sylfaen" w:hAnsi="Sylfaen" w:cs="Sylfaen"/>
          <w:sz w:val="24"/>
          <w:szCs w:val="24"/>
          <w:lang w:val="ka-GE"/>
        </w:rPr>
        <w:t>შესაბამისი</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ასეპტიკური</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პრაქტიკა;</w:t>
      </w:r>
    </w:p>
    <w:p w:rsidR="00D34634" w:rsidRPr="004B4805" w:rsidRDefault="00D34634" w:rsidP="00CC68D4">
      <w:pPr>
        <w:pStyle w:val="ListParagraph"/>
        <w:spacing w:after="0" w:line="240" w:lineRule="auto"/>
        <w:ind w:left="0"/>
        <w:jc w:val="both"/>
        <w:rPr>
          <w:rFonts w:ascii="Sylfaen" w:hAnsi="Sylfaen"/>
          <w:sz w:val="24"/>
          <w:szCs w:val="24"/>
          <w:lang w:val="ka-GE"/>
        </w:rPr>
      </w:pPr>
      <w:r w:rsidRPr="004B4805">
        <w:rPr>
          <w:rFonts w:ascii="Sylfaen" w:hAnsi="Sylfaen"/>
          <w:sz w:val="24"/>
          <w:szCs w:val="24"/>
          <w:lang w:val="ka-GE"/>
        </w:rPr>
        <w:t>დ)</w:t>
      </w:r>
      <w:r w:rsidR="00EC1753" w:rsidRPr="004B4805">
        <w:rPr>
          <w:rFonts w:ascii="Sylfaen" w:hAnsi="Sylfaen"/>
          <w:sz w:val="24"/>
          <w:szCs w:val="24"/>
          <w:lang w:val="ka-GE"/>
        </w:rPr>
        <w:t xml:space="preserve"> გარემო ობიექტების, ზედაპირების, აღჭურვილობის </w:t>
      </w:r>
      <w:r w:rsidR="005F6134" w:rsidRPr="004B4805">
        <w:rPr>
          <w:rFonts w:ascii="Sylfaen" w:hAnsi="Sylfaen"/>
          <w:sz w:val="24"/>
          <w:szCs w:val="24"/>
          <w:lang w:val="ka-GE"/>
        </w:rPr>
        <w:t xml:space="preserve">რუტინული წმენდა და </w:t>
      </w:r>
      <w:r w:rsidR="00EC1753" w:rsidRPr="004B4805">
        <w:rPr>
          <w:rFonts w:ascii="Sylfaen" w:hAnsi="Sylfaen"/>
          <w:sz w:val="24"/>
          <w:szCs w:val="24"/>
          <w:lang w:val="ka-GE"/>
        </w:rPr>
        <w:t>სისუფთავის</w:t>
      </w:r>
      <w:r w:rsidR="005F6134" w:rsidRPr="004B4805">
        <w:rPr>
          <w:rFonts w:ascii="Sylfaen" w:hAnsi="Sylfaen"/>
          <w:sz w:val="24"/>
          <w:szCs w:val="24"/>
          <w:lang w:val="ka-GE"/>
        </w:rPr>
        <w:t xml:space="preserve"> დაცვა;</w:t>
      </w:r>
    </w:p>
    <w:p w:rsidR="005F6134" w:rsidRPr="004B4805" w:rsidRDefault="005F6134" w:rsidP="00CC68D4">
      <w:pPr>
        <w:pStyle w:val="ListParagraph"/>
        <w:spacing w:after="0" w:line="240" w:lineRule="auto"/>
        <w:ind w:left="0"/>
        <w:jc w:val="both"/>
        <w:rPr>
          <w:rFonts w:ascii="Sylfaen" w:hAnsi="Sylfaen"/>
          <w:sz w:val="24"/>
          <w:szCs w:val="24"/>
          <w:lang w:val="ka-GE"/>
        </w:rPr>
      </w:pPr>
      <w:r w:rsidRPr="004B4805">
        <w:rPr>
          <w:rFonts w:ascii="Sylfaen" w:hAnsi="Sylfaen" w:cs="Sylfaen"/>
          <w:sz w:val="24"/>
          <w:szCs w:val="24"/>
          <w:lang w:val="ka-GE"/>
        </w:rPr>
        <w:t xml:space="preserve">ე) </w:t>
      </w:r>
      <w:r w:rsidR="00D60BA4" w:rsidRPr="004B4805">
        <w:rPr>
          <w:rFonts w:ascii="Sylfaen" w:hAnsi="Sylfaen" w:cs="Sylfaen"/>
          <w:sz w:val="24"/>
          <w:szCs w:val="24"/>
          <w:lang w:val="ka-GE"/>
        </w:rPr>
        <w:t>სტერილიზაციისა</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და</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დეზინფექციის</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კარგი</w:t>
      </w:r>
      <w:r w:rsidR="009F7E0E" w:rsidRPr="004B4805">
        <w:rPr>
          <w:rFonts w:ascii="Sylfaen" w:hAnsi="Sylfaen" w:cs="Sylfaen"/>
          <w:sz w:val="24"/>
          <w:szCs w:val="24"/>
          <w:lang w:val="ka-GE"/>
        </w:rPr>
        <w:t xml:space="preserve"> </w:t>
      </w:r>
      <w:r w:rsidR="00D34634" w:rsidRPr="004B4805">
        <w:rPr>
          <w:rFonts w:ascii="Sylfaen" w:hAnsi="Sylfaen" w:cs="Sylfaen"/>
          <w:sz w:val="24"/>
          <w:szCs w:val="24"/>
          <w:lang w:val="ka-GE"/>
        </w:rPr>
        <w:t>პრაქტიკა</w:t>
      </w:r>
      <w:r w:rsidRPr="004B4805">
        <w:rPr>
          <w:rFonts w:ascii="Sylfaen" w:hAnsi="Sylfaen"/>
          <w:sz w:val="24"/>
          <w:szCs w:val="24"/>
          <w:lang w:val="ka-GE"/>
        </w:rPr>
        <w:t>;</w:t>
      </w:r>
    </w:p>
    <w:p w:rsidR="00D60BA4" w:rsidRPr="004B4805" w:rsidRDefault="005F6134" w:rsidP="00094A3E">
      <w:pPr>
        <w:pStyle w:val="ListParagraph"/>
        <w:spacing w:after="0" w:line="240" w:lineRule="auto"/>
        <w:ind w:left="0"/>
        <w:jc w:val="both"/>
        <w:rPr>
          <w:rFonts w:ascii="Sylfaen" w:hAnsi="Sylfaen" w:cs="Sylfaen"/>
          <w:sz w:val="24"/>
          <w:szCs w:val="24"/>
          <w:lang w:val="ka-GE"/>
        </w:rPr>
      </w:pPr>
      <w:r w:rsidRPr="004B4805">
        <w:rPr>
          <w:rFonts w:ascii="Sylfaen" w:hAnsi="Sylfaen"/>
          <w:sz w:val="24"/>
          <w:szCs w:val="24"/>
          <w:lang w:val="ka-GE"/>
        </w:rPr>
        <w:t>ვ) გამოყენებული</w:t>
      </w:r>
      <w:r w:rsidR="009F7E0E" w:rsidRPr="004B4805">
        <w:rPr>
          <w:rFonts w:ascii="Sylfaen" w:hAnsi="Sylfaen"/>
          <w:sz w:val="24"/>
          <w:szCs w:val="24"/>
          <w:lang w:val="ka-GE"/>
        </w:rPr>
        <w:t xml:space="preserve"> </w:t>
      </w:r>
      <w:r w:rsidR="00D60BA4" w:rsidRPr="004B4805">
        <w:rPr>
          <w:rFonts w:ascii="Sylfaen" w:hAnsi="Sylfaen" w:cs="Sylfaen"/>
          <w:sz w:val="24"/>
          <w:szCs w:val="24"/>
          <w:lang w:val="ka-GE"/>
        </w:rPr>
        <w:t>თეთრეულის</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ცვლისა</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და</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რეცხვის</w:t>
      </w:r>
      <w:r w:rsidR="009F7E0E" w:rsidRPr="004B4805">
        <w:rPr>
          <w:rFonts w:ascii="Sylfaen" w:hAnsi="Sylfaen" w:cs="Sylfaen"/>
          <w:sz w:val="24"/>
          <w:szCs w:val="24"/>
          <w:lang w:val="ka-GE"/>
        </w:rPr>
        <w:t xml:space="preserve"> </w:t>
      </w:r>
      <w:r w:rsidR="00D60BA4" w:rsidRPr="004B4805">
        <w:rPr>
          <w:rFonts w:ascii="Sylfaen" w:hAnsi="Sylfaen" w:cs="Sylfaen"/>
          <w:sz w:val="24"/>
          <w:szCs w:val="24"/>
          <w:lang w:val="ka-GE"/>
        </w:rPr>
        <w:t>მართებული</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რეჟიმის დაცვა</w:t>
      </w:r>
      <w:r w:rsidR="00DB439E" w:rsidRPr="004B4805">
        <w:rPr>
          <w:rFonts w:ascii="Sylfaen" w:hAnsi="Sylfaen" w:cs="Sylfaen"/>
          <w:sz w:val="24"/>
          <w:szCs w:val="24"/>
          <w:lang w:val="ka-GE"/>
        </w:rPr>
        <w:t>;</w:t>
      </w:r>
    </w:p>
    <w:p w:rsidR="00DB439E" w:rsidRPr="004B4805" w:rsidRDefault="00DB439E" w:rsidP="00094A3E">
      <w:pPr>
        <w:pStyle w:val="ListParagraph"/>
        <w:spacing w:after="0" w:line="240" w:lineRule="auto"/>
        <w:ind w:left="0"/>
        <w:jc w:val="both"/>
        <w:rPr>
          <w:rFonts w:ascii="Sylfaen" w:hAnsi="Sylfaen" w:cs="Sylfaen"/>
          <w:sz w:val="24"/>
          <w:szCs w:val="24"/>
          <w:lang w:val="ka-GE"/>
        </w:rPr>
      </w:pPr>
      <w:r w:rsidRPr="004B4805">
        <w:rPr>
          <w:rFonts w:ascii="Sylfaen" w:hAnsi="Sylfaen" w:cs="Sylfaen"/>
          <w:sz w:val="24"/>
          <w:szCs w:val="24"/>
          <w:lang w:val="ka-GE"/>
        </w:rPr>
        <w:t>ზ) ნარჩენების უსაფრთხო შეგროვება და გატანა.</w:t>
      </w:r>
    </w:p>
    <w:p w:rsidR="004B4805" w:rsidRDefault="00622E07" w:rsidP="004B4805">
      <w:pPr>
        <w:spacing w:after="0" w:line="240" w:lineRule="auto"/>
        <w:jc w:val="both"/>
        <w:rPr>
          <w:rFonts w:ascii="Sylfaen" w:hAnsi="Sylfaen"/>
          <w:sz w:val="24"/>
          <w:szCs w:val="24"/>
          <w:lang w:val="ka-GE"/>
        </w:rPr>
      </w:pPr>
      <w:r w:rsidRPr="004B4805">
        <w:rPr>
          <w:rFonts w:ascii="Sylfaen" w:hAnsi="Sylfaen" w:cs="Sylfaen"/>
          <w:sz w:val="24"/>
          <w:szCs w:val="24"/>
          <w:lang w:val="ka-GE"/>
        </w:rPr>
        <w:t xml:space="preserve">2. </w:t>
      </w:r>
      <w:r w:rsidR="00FE3B6A" w:rsidRPr="004B4805">
        <w:rPr>
          <w:rFonts w:ascii="Sylfaen" w:hAnsi="Sylfaen" w:cs="Sylfaen"/>
          <w:sz w:val="24"/>
          <w:szCs w:val="24"/>
          <w:lang w:val="ka-GE"/>
        </w:rPr>
        <w:t>ინფიცირების</w:t>
      </w:r>
      <w:r w:rsidR="009F7E0E" w:rsidRPr="004B4805">
        <w:rPr>
          <w:rFonts w:ascii="Sylfaen" w:hAnsi="Sylfaen" w:cs="Sylfaen"/>
          <w:sz w:val="24"/>
          <w:szCs w:val="24"/>
          <w:lang w:val="ka-GE"/>
        </w:rPr>
        <w:t xml:space="preserve"> </w:t>
      </w:r>
      <w:r w:rsidR="00FE3B6A" w:rsidRPr="004B4805">
        <w:rPr>
          <w:rFonts w:ascii="Sylfaen" w:hAnsi="Sylfaen" w:cs="Sylfaen"/>
          <w:sz w:val="24"/>
          <w:szCs w:val="24"/>
          <w:lang w:val="ka-GE"/>
        </w:rPr>
        <w:t>რისკის</w:t>
      </w:r>
      <w:r w:rsidR="009F7E0E" w:rsidRPr="004B4805">
        <w:rPr>
          <w:rFonts w:ascii="Sylfaen" w:hAnsi="Sylfaen" w:cs="Sylfaen"/>
          <w:sz w:val="24"/>
          <w:szCs w:val="24"/>
          <w:lang w:val="ka-GE"/>
        </w:rPr>
        <w:t xml:space="preserve"> </w:t>
      </w:r>
      <w:r w:rsidR="00FE3B6A" w:rsidRPr="004B4805">
        <w:rPr>
          <w:rFonts w:ascii="Sylfaen" w:hAnsi="Sylfaen" w:cs="Sylfaen"/>
          <w:sz w:val="24"/>
          <w:szCs w:val="24"/>
          <w:lang w:val="ka-GE"/>
        </w:rPr>
        <w:t>მიხედვით, ინსტრუმენტები</w:t>
      </w:r>
      <w:r w:rsidR="009F7E0E" w:rsidRPr="004B4805">
        <w:rPr>
          <w:rFonts w:ascii="Sylfaen" w:hAnsi="Sylfaen" w:cs="Sylfaen"/>
          <w:sz w:val="24"/>
          <w:szCs w:val="24"/>
          <w:lang w:val="ka-GE"/>
        </w:rPr>
        <w:t xml:space="preserve"> </w:t>
      </w:r>
      <w:r w:rsidR="00FE3B6A" w:rsidRPr="004B4805">
        <w:rPr>
          <w:rFonts w:ascii="Sylfaen" w:hAnsi="Sylfaen" w:cs="Sylfaen"/>
          <w:sz w:val="24"/>
          <w:szCs w:val="24"/>
          <w:lang w:val="ka-GE"/>
        </w:rPr>
        <w:t>და</w:t>
      </w:r>
      <w:r w:rsidR="009F7E0E" w:rsidRPr="004B4805">
        <w:rPr>
          <w:rFonts w:ascii="Sylfaen" w:hAnsi="Sylfaen" w:cs="Sylfaen"/>
          <w:sz w:val="24"/>
          <w:szCs w:val="24"/>
          <w:lang w:val="ka-GE"/>
        </w:rPr>
        <w:t xml:space="preserve"> </w:t>
      </w:r>
      <w:r w:rsidR="00FE3B6A" w:rsidRPr="004B4805">
        <w:rPr>
          <w:rFonts w:ascii="Sylfaen" w:hAnsi="Sylfaen" w:cs="Sylfaen"/>
          <w:sz w:val="24"/>
          <w:szCs w:val="24"/>
          <w:lang w:val="ka-GE"/>
        </w:rPr>
        <w:t>საგნები</w:t>
      </w:r>
      <w:r w:rsidR="009F7E0E" w:rsidRPr="004B4805">
        <w:rPr>
          <w:rFonts w:ascii="Sylfaen" w:hAnsi="Sylfaen" w:cs="Sylfaen"/>
          <w:sz w:val="24"/>
          <w:szCs w:val="24"/>
          <w:lang w:val="ka-GE"/>
        </w:rPr>
        <w:t xml:space="preserve"> </w:t>
      </w:r>
      <w:r w:rsidR="00FE3B6A" w:rsidRPr="004B4805">
        <w:rPr>
          <w:rFonts w:ascii="Sylfaen" w:hAnsi="Sylfaen" w:cs="Sylfaen"/>
          <w:sz w:val="24"/>
          <w:szCs w:val="24"/>
          <w:lang w:val="ka-GE"/>
        </w:rPr>
        <w:t>იყოფა</w:t>
      </w:r>
      <w:r w:rsidR="009F7E0E" w:rsidRPr="004B4805">
        <w:rPr>
          <w:rFonts w:ascii="Sylfaen" w:hAnsi="Sylfaen" w:cs="Sylfaen"/>
          <w:sz w:val="24"/>
          <w:szCs w:val="24"/>
          <w:lang w:val="ka-GE"/>
        </w:rPr>
        <w:t xml:space="preserve"> </w:t>
      </w:r>
      <w:r w:rsidR="00FE3B6A" w:rsidRPr="004B4805">
        <w:rPr>
          <w:rFonts w:ascii="Sylfaen" w:hAnsi="Sylfaen" w:cs="Sylfaen"/>
          <w:sz w:val="24"/>
          <w:szCs w:val="24"/>
          <w:lang w:val="ka-GE"/>
        </w:rPr>
        <w:t>სამ</w:t>
      </w:r>
      <w:r w:rsidR="009F7E0E" w:rsidRPr="004B4805">
        <w:rPr>
          <w:rFonts w:ascii="Sylfaen" w:hAnsi="Sylfaen" w:cs="Sylfaen"/>
          <w:sz w:val="24"/>
          <w:szCs w:val="24"/>
          <w:lang w:val="ka-GE"/>
        </w:rPr>
        <w:t xml:space="preserve"> </w:t>
      </w:r>
      <w:r w:rsidR="00FE3B6A" w:rsidRPr="004B4805">
        <w:rPr>
          <w:rFonts w:ascii="Sylfaen" w:hAnsi="Sylfaen" w:cs="Sylfaen"/>
          <w:sz w:val="24"/>
          <w:szCs w:val="24"/>
          <w:lang w:val="ka-GE"/>
        </w:rPr>
        <w:t>პირობით ჯგუფად</w:t>
      </w:r>
      <w:r w:rsidR="00FE3B6A" w:rsidRPr="004B4805">
        <w:rPr>
          <w:rFonts w:ascii="Sylfaen" w:hAnsi="Sylfaen"/>
          <w:sz w:val="24"/>
          <w:szCs w:val="24"/>
          <w:lang w:val="ka-GE"/>
        </w:rPr>
        <w:t>: “</w:t>
      </w:r>
      <w:r w:rsidR="00FE3B6A" w:rsidRPr="004B4805">
        <w:rPr>
          <w:rFonts w:ascii="Sylfaen" w:hAnsi="Sylfaen" w:cs="Sylfaen"/>
          <w:sz w:val="24"/>
          <w:szCs w:val="24"/>
          <w:lang w:val="ka-GE"/>
        </w:rPr>
        <w:t>კრიტიკული</w:t>
      </w:r>
      <w:r w:rsidR="00FE3B6A" w:rsidRPr="004B4805">
        <w:rPr>
          <w:rFonts w:ascii="Sylfaen" w:hAnsi="Sylfaen"/>
          <w:sz w:val="24"/>
          <w:szCs w:val="24"/>
          <w:lang w:val="ka-GE"/>
        </w:rPr>
        <w:t>”, “</w:t>
      </w:r>
      <w:r w:rsidR="00FE3B6A" w:rsidRPr="004B4805">
        <w:rPr>
          <w:rFonts w:ascii="Sylfaen" w:hAnsi="Sylfaen" w:cs="Sylfaen"/>
          <w:sz w:val="24"/>
          <w:szCs w:val="24"/>
          <w:lang w:val="ka-GE"/>
        </w:rPr>
        <w:t>ნახევრადკრიტიკული</w:t>
      </w:r>
      <w:r w:rsidR="00FE3B6A" w:rsidRPr="004B4805">
        <w:rPr>
          <w:rFonts w:ascii="Sylfaen" w:hAnsi="Sylfaen"/>
          <w:sz w:val="24"/>
          <w:szCs w:val="24"/>
          <w:lang w:val="ka-GE"/>
        </w:rPr>
        <w:t xml:space="preserve">” </w:t>
      </w:r>
      <w:r w:rsidR="00FE3B6A" w:rsidRPr="004B4805">
        <w:rPr>
          <w:rFonts w:ascii="Sylfaen" w:hAnsi="Sylfaen" w:cs="Sylfaen"/>
          <w:sz w:val="24"/>
          <w:szCs w:val="24"/>
          <w:lang w:val="ka-GE"/>
        </w:rPr>
        <w:t>და</w:t>
      </w:r>
      <w:r w:rsidR="00FE3B6A" w:rsidRPr="004B4805">
        <w:rPr>
          <w:rFonts w:ascii="Sylfaen" w:hAnsi="Sylfaen"/>
          <w:sz w:val="24"/>
          <w:szCs w:val="24"/>
          <w:lang w:val="ka-GE"/>
        </w:rPr>
        <w:t xml:space="preserve"> “</w:t>
      </w:r>
      <w:r w:rsidR="00FE3B6A" w:rsidRPr="004B4805">
        <w:rPr>
          <w:rFonts w:ascii="Sylfaen" w:hAnsi="Sylfaen" w:cs="Sylfaen"/>
          <w:sz w:val="24"/>
          <w:szCs w:val="24"/>
          <w:lang w:val="ka-GE"/>
        </w:rPr>
        <w:t>არაკრიტიკული</w:t>
      </w:r>
      <w:r w:rsidR="00FE3B6A" w:rsidRPr="004B4805">
        <w:rPr>
          <w:rFonts w:ascii="Sylfaen" w:hAnsi="Sylfaen"/>
          <w:sz w:val="24"/>
          <w:szCs w:val="24"/>
          <w:lang w:val="ka-GE"/>
        </w:rPr>
        <w:t xml:space="preserve">”:  </w:t>
      </w:r>
    </w:p>
    <w:p w:rsidR="00FE3B6A" w:rsidRPr="004B4805" w:rsidRDefault="00FE3B6A" w:rsidP="004B4805">
      <w:pPr>
        <w:spacing w:after="0" w:line="240" w:lineRule="auto"/>
        <w:jc w:val="both"/>
        <w:rPr>
          <w:sz w:val="24"/>
          <w:szCs w:val="24"/>
          <w:lang w:val="ka-GE"/>
        </w:rPr>
      </w:pPr>
      <w:r w:rsidRPr="004B4805">
        <w:rPr>
          <w:rFonts w:ascii="Sylfaen" w:hAnsi="Sylfaen" w:cs="Sylfaen"/>
          <w:sz w:val="24"/>
          <w:szCs w:val="24"/>
          <w:lang w:val="ka-GE"/>
        </w:rPr>
        <w:t>ა</w:t>
      </w:r>
      <w:r w:rsidRPr="004B4805">
        <w:rPr>
          <w:sz w:val="24"/>
          <w:szCs w:val="24"/>
          <w:lang w:val="ka-GE"/>
        </w:rPr>
        <w:t>) “</w:t>
      </w:r>
      <w:r w:rsidRPr="004B4805">
        <w:rPr>
          <w:rFonts w:ascii="Sylfaen" w:hAnsi="Sylfaen" w:cs="Sylfaen"/>
          <w:sz w:val="24"/>
          <w:szCs w:val="24"/>
          <w:lang w:val="ka-GE"/>
        </w:rPr>
        <w:t>კრიტიკული</w:t>
      </w:r>
      <w:r w:rsidR="004E56AE" w:rsidRPr="004B4805">
        <w:rPr>
          <w:sz w:val="24"/>
          <w:szCs w:val="24"/>
          <w:lang w:val="ka-GE"/>
        </w:rPr>
        <w:t xml:space="preserve">” </w:t>
      </w:r>
      <w:r w:rsidR="0042079A" w:rsidRPr="004B4805">
        <w:rPr>
          <w:rFonts w:ascii="Sylfaen" w:hAnsi="Sylfaen" w:cs="Sylfaen"/>
          <w:sz w:val="24"/>
          <w:szCs w:val="24"/>
          <w:lang w:val="ka-GE"/>
        </w:rPr>
        <w:t>საგნები</w:t>
      </w:r>
      <w:r w:rsidR="009F7E0E" w:rsidRPr="004B4805">
        <w:rPr>
          <w:sz w:val="24"/>
          <w:szCs w:val="24"/>
          <w:lang w:val="ka-GE"/>
        </w:rPr>
        <w:t xml:space="preserve"> </w:t>
      </w:r>
      <w:r w:rsidRPr="004B4805">
        <w:rPr>
          <w:rFonts w:ascii="Sylfaen" w:hAnsi="Sylfaen" w:cs="Sylfaen"/>
          <w:sz w:val="24"/>
          <w:szCs w:val="24"/>
          <w:lang w:val="ka-GE"/>
        </w:rPr>
        <w:t>გამოიყენება</w:t>
      </w:r>
      <w:r w:rsidR="009F7E0E" w:rsidRPr="004B4805">
        <w:rPr>
          <w:sz w:val="24"/>
          <w:szCs w:val="24"/>
          <w:lang w:val="ka-GE"/>
        </w:rPr>
        <w:t xml:space="preserve"> </w:t>
      </w:r>
      <w:r w:rsidRPr="004B4805">
        <w:rPr>
          <w:rFonts w:ascii="Sylfaen" w:hAnsi="Sylfaen" w:cs="Sylfaen"/>
          <w:sz w:val="24"/>
          <w:szCs w:val="24"/>
          <w:lang w:val="ka-GE"/>
        </w:rPr>
        <w:t>ორგანიზმის</w:t>
      </w:r>
      <w:r w:rsidR="009F7E0E" w:rsidRPr="004B4805">
        <w:rPr>
          <w:sz w:val="24"/>
          <w:szCs w:val="24"/>
          <w:lang w:val="ka-GE"/>
        </w:rPr>
        <w:t xml:space="preserve"> </w:t>
      </w:r>
      <w:r w:rsidRPr="004B4805">
        <w:rPr>
          <w:rFonts w:ascii="Sylfaen" w:hAnsi="Sylfaen" w:cs="Sylfaen"/>
          <w:sz w:val="24"/>
          <w:szCs w:val="24"/>
          <w:lang w:val="ka-GE"/>
        </w:rPr>
        <w:t>სტერილურ</w:t>
      </w:r>
      <w:r w:rsidR="009F7E0E" w:rsidRPr="004B4805">
        <w:rPr>
          <w:sz w:val="24"/>
          <w:szCs w:val="24"/>
          <w:lang w:val="ka-GE"/>
        </w:rPr>
        <w:t xml:space="preserve"> </w:t>
      </w:r>
      <w:r w:rsidRPr="004B4805">
        <w:rPr>
          <w:rFonts w:ascii="Sylfaen" w:hAnsi="Sylfaen" w:cs="Sylfaen"/>
          <w:sz w:val="24"/>
          <w:szCs w:val="24"/>
          <w:lang w:val="ka-GE"/>
        </w:rPr>
        <w:t>ქსოვილებსა</w:t>
      </w:r>
      <w:r w:rsidR="009F7E0E" w:rsidRPr="004B4805">
        <w:rPr>
          <w:sz w:val="24"/>
          <w:szCs w:val="24"/>
          <w:lang w:val="ka-GE"/>
        </w:rPr>
        <w:t xml:space="preserve"> </w:t>
      </w:r>
      <w:r w:rsidRPr="004B4805">
        <w:rPr>
          <w:rFonts w:ascii="Sylfaen" w:hAnsi="Sylfaen" w:cs="Sylfaen"/>
          <w:sz w:val="24"/>
          <w:szCs w:val="24"/>
          <w:lang w:val="ka-GE"/>
        </w:rPr>
        <w:t>და</w:t>
      </w:r>
      <w:r w:rsidR="009F7E0E" w:rsidRPr="004B4805">
        <w:rPr>
          <w:sz w:val="24"/>
          <w:szCs w:val="24"/>
          <w:lang w:val="ka-GE"/>
        </w:rPr>
        <w:t xml:space="preserve"> </w:t>
      </w:r>
      <w:r w:rsidRPr="004B4805">
        <w:rPr>
          <w:rFonts w:ascii="Sylfaen" w:hAnsi="Sylfaen" w:cs="Sylfaen"/>
          <w:sz w:val="24"/>
          <w:szCs w:val="24"/>
          <w:lang w:val="ka-GE"/>
        </w:rPr>
        <w:t>სისხლძ</w:t>
      </w:r>
      <w:r w:rsidR="004B4805">
        <w:rPr>
          <w:rFonts w:ascii="Sylfaen" w:hAnsi="Sylfaen" w:cs="Sylfaen"/>
          <w:sz w:val="24"/>
          <w:szCs w:val="24"/>
          <w:lang w:val="ka-GE"/>
        </w:rPr>
        <w:t>ა</w:t>
      </w:r>
      <w:r w:rsidRPr="004B4805">
        <w:rPr>
          <w:rFonts w:ascii="Sylfaen" w:hAnsi="Sylfaen" w:cs="Sylfaen"/>
          <w:sz w:val="24"/>
          <w:szCs w:val="24"/>
          <w:lang w:val="ka-GE"/>
        </w:rPr>
        <w:t>რღვოვან</w:t>
      </w:r>
      <w:r w:rsidR="009F7E0E" w:rsidRPr="004B4805">
        <w:rPr>
          <w:sz w:val="24"/>
          <w:szCs w:val="24"/>
          <w:lang w:val="ka-GE"/>
        </w:rPr>
        <w:t xml:space="preserve"> </w:t>
      </w:r>
      <w:r w:rsidRPr="004B4805">
        <w:rPr>
          <w:rFonts w:ascii="Sylfaen" w:hAnsi="Sylfaen" w:cs="Sylfaen"/>
          <w:sz w:val="24"/>
          <w:szCs w:val="24"/>
          <w:lang w:val="ka-GE"/>
        </w:rPr>
        <w:t>სისტემაში</w:t>
      </w:r>
      <w:r w:rsidRPr="004B4805">
        <w:rPr>
          <w:sz w:val="24"/>
          <w:szCs w:val="24"/>
          <w:lang w:val="ka-GE"/>
        </w:rPr>
        <w:t xml:space="preserve"> </w:t>
      </w:r>
      <w:r w:rsidRPr="004B4805">
        <w:rPr>
          <w:rFonts w:ascii="Sylfaen" w:hAnsi="Sylfaen" w:cs="Sylfaen"/>
          <w:sz w:val="24"/>
          <w:szCs w:val="24"/>
          <w:lang w:val="ka-GE"/>
        </w:rPr>
        <w:t>შესაღწევად</w:t>
      </w:r>
      <w:r w:rsidR="004E56AE" w:rsidRPr="004B4805">
        <w:rPr>
          <w:sz w:val="24"/>
          <w:szCs w:val="24"/>
          <w:lang w:val="ka-GE"/>
        </w:rPr>
        <w:t xml:space="preserve">. </w:t>
      </w:r>
      <w:r w:rsidR="004E56AE" w:rsidRPr="004B4805">
        <w:rPr>
          <w:rFonts w:ascii="Sylfaen" w:hAnsi="Sylfaen" w:cs="Sylfaen"/>
          <w:sz w:val="24"/>
          <w:szCs w:val="24"/>
          <w:lang w:val="ka-GE"/>
        </w:rPr>
        <w:t>ამგვარი</w:t>
      </w:r>
      <w:r w:rsidR="004E56AE" w:rsidRPr="004B4805">
        <w:rPr>
          <w:sz w:val="24"/>
          <w:szCs w:val="24"/>
          <w:lang w:val="ka-GE"/>
        </w:rPr>
        <w:t xml:space="preserve"> </w:t>
      </w:r>
      <w:r w:rsidR="0042079A" w:rsidRPr="004B4805">
        <w:rPr>
          <w:rFonts w:ascii="Sylfaen" w:hAnsi="Sylfaen" w:cs="Sylfaen"/>
          <w:sz w:val="24"/>
          <w:szCs w:val="24"/>
          <w:lang w:val="ka-GE"/>
        </w:rPr>
        <w:t>საგნ</w:t>
      </w:r>
      <w:r w:rsidR="004E56AE" w:rsidRPr="004B4805">
        <w:rPr>
          <w:rFonts w:ascii="Sylfaen" w:hAnsi="Sylfaen" w:cs="Sylfaen"/>
          <w:sz w:val="24"/>
          <w:szCs w:val="24"/>
          <w:lang w:val="ka-GE"/>
        </w:rPr>
        <w:t>ები</w:t>
      </w:r>
      <w:r w:rsidR="009F7E0E" w:rsidRPr="004B4805">
        <w:rPr>
          <w:sz w:val="24"/>
          <w:szCs w:val="24"/>
          <w:lang w:val="ka-GE"/>
        </w:rPr>
        <w:t xml:space="preserve"> </w:t>
      </w:r>
      <w:r w:rsidRPr="004B4805">
        <w:rPr>
          <w:rFonts w:ascii="Sylfaen" w:hAnsi="Sylfaen" w:cs="Sylfaen"/>
          <w:sz w:val="24"/>
          <w:szCs w:val="24"/>
          <w:lang w:val="ka-GE"/>
        </w:rPr>
        <w:t>აუცილებლად</w:t>
      </w:r>
      <w:r w:rsidR="009F7E0E" w:rsidRPr="004B4805">
        <w:rPr>
          <w:sz w:val="24"/>
          <w:szCs w:val="24"/>
          <w:lang w:val="ka-GE"/>
        </w:rPr>
        <w:t xml:space="preserve"> </w:t>
      </w:r>
      <w:r w:rsidRPr="004B4805">
        <w:rPr>
          <w:rFonts w:ascii="Sylfaen" w:hAnsi="Sylfaen" w:cs="Sylfaen"/>
          <w:sz w:val="24"/>
          <w:szCs w:val="24"/>
          <w:lang w:val="ka-GE"/>
        </w:rPr>
        <w:t>უნდა</w:t>
      </w:r>
      <w:r w:rsidR="009F7E0E" w:rsidRPr="004B4805">
        <w:rPr>
          <w:sz w:val="24"/>
          <w:szCs w:val="24"/>
          <w:lang w:val="ka-GE"/>
        </w:rPr>
        <w:t xml:space="preserve"> </w:t>
      </w:r>
      <w:r w:rsidRPr="004B4805">
        <w:rPr>
          <w:rFonts w:ascii="Sylfaen" w:hAnsi="Sylfaen" w:cs="Sylfaen"/>
          <w:sz w:val="24"/>
          <w:szCs w:val="24"/>
          <w:lang w:val="ka-GE"/>
        </w:rPr>
        <w:t>იყოს</w:t>
      </w:r>
      <w:r w:rsidR="009F7E0E" w:rsidRPr="004B4805">
        <w:rPr>
          <w:sz w:val="24"/>
          <w:szCs w:val="24"/>
          <w:lang w:val="ka-GE"/>
        </w:rPr>
        <w:t xml:space="preserve"> </w:t>
      </w:r>
      <w:r w:rsidRPr="004B4805">
        <w:rPr>
          <w:rFonts w:ascii="Sylfaen" w:hAnsi="Sylfaen" w:cs="Sylfaen"/>
          <w:sz w:val="24"/>
          <w:szCs w:val="24"/>
          <w:lang w:val="ka-GE"/>
        </w:rPr>
        <w:t>სტერილური</w:t>
      </w:r>
      <w:r w:rsidRPr="004B4805">
        <w:rPr>
          <w:sz w:val="24"/>
          <w:szCs w:val="24"/>
          <w:lang w:val="ka-GE"/>
        </w:rPr>
        <w:t xml:space="preserve">, </w:t>
      </w:r>
      <w:r w:rsidRPr="004B4805">
        <w:rPr>
          <w:rFonts w:ascii="Sylfaen" w:hAnsi="Sylfaen" w:cs="Sylfaen"/>
          <w:sz w:val="24"/>
          <w:szCs w:val="24"/>
          <w:lang w:val="ka-GE"/>
        </w:rPr>
        <w:t>რადგან</w:t>
      </w:r>
      <w:r w:rsidR="009F7E0E" w:rsidRPr="004B4805">
        <w:rPr>
          <w:sz w:val="24"/>
          <w:szCs w:val="24"/>
          <w:lang w:val="ka-GE"/>
        </w:rPr>
        <w:t xml:space="preserve"> </w:t>
      </w:r>
      <w:r w:rsidRPr="004B4805">
        <w:rPr>
          <w:rFonts w:ascii="Sylfaen" w:hAnsi="Sylfaen" w:cs="Sylfaen"/>
          <w:sz w:val="24"/>
          <w:szCs w:val="24"/>
          <w:lang w:val="ka-GE"/>
        </w:rPr>
        <w:t>მათი</w:t>
      </w:r>
      <w:r w:rsidR="009F7E0E" w:rsidRPr="004B4805">
        <w:rPr>
          <w:sz w:val="24"/>
          <w:szCs w:val="24"/>
          <w:lang w:val="ka-GE"/>
        </w:rPr>
        <w:t xml:space="preserve"> </w:t>
      </w:r>
      <w:r w:rsidRPr="004B4805">
        <w:rPr>
          <w:rFonts w:ascii="Sylfaen" w:hAnsi="Sylfaen" w:cs="Sylfaen"/>
          <w:sz w:val="24"/>
          <w:szCs w:val="24"/>
          <w:lang w:val="ka-GE"/>
        </w:rPr>
        <w:t>მიკროორგანიზმებით</w:t>
      </w:r>
      <w:r w:rsidR="009F7E0E" w:rsidRPr="004B4805">
        <w:rPr>
          <w:sz w:val="24"/>
          <w:szCs w:val="24"/>
          <w:lang w:val="ka-GE"/>
        </w:rPr>
        <w:t xml:space="preserve"> </w:t>
      </w:r>
      <w:r w:rsidRPr="004B4805">
        <w:rPr>
          <w:rFonts w:ascii="Sylfaen" w:hAnsi="Sylfaen" w:cs="Sylfaen"/>
          <w:sz w:val="24"/>
          <w:szCs w:val="24"/>
          <w:lang w:val="ka-GE"/>
        </w:rPr>
        <w:t>კონტამინაციის</w:t>
      </w:r>
      <w:r w:rsidR="009F7E0E" w:rsidRPr="004B4805">
        <w:rPr>
          <w:sz w:val="24"/>
          <w:szCs w:val="24"/>
          <w:lang w:val="ka-GE"/>
        </w:rPr>
        <w:t xml:space="preserve"> </w:t>
      </w:r>
      <w:r w:rsidRPr="004B4805">
        <w:rPr>
          <w:rFonts w:ascii="Sylfaen" w:hAnsi="Sylfaen" w:cs="Sylfaen"/>
          <w:sz w:val="24"/>
          <w:szCs w:val="24"/>
          <w:lang w:val="ka-GE"/>
        </w:rPr>
        <w:t>შემთხვევაში</w:t>
      </w:r>
      <w:r w:rsidR="009F7E0E" w:rsidRPr="004B4805">
        <w:rPr>
          <w:sz w:val="24"/>
          <w:szCs w:val="24"/>
          <w:lang w:val="ka-GE"/>
        </w:rPr>
        <w:t xml:space="preserve"> </w:t>
      </w:r>
      <w:r w:rsidRPr="004B4805">
        <w:rPr>
          <w:rFonts w:ascii="Sylfaen" w:hAnsi="Sylfaen" w:cs="Sylfaen"/>
          <w:sz w:val="24"/>
          <w:szCs w:val="24"/>
          <w:lang w:val="ka-GE"/>
        </w:rPr>
        <w:t>მნიშვნელოვნად</w:t>
      </w:r>
      <w:r w:rsidR="009F7E0E" w:rsidRPr="004B4805">
        <w:rPr>
          <w:sz w:val="24"/>
          <w:szCs w:val="24"/>
          <w:lang w:val="ka-GE"/>
        </w:rPr>
        <w:t xml:space="preserve"> </w:t>
      </w:r>
      <w:r w:rsidRPr="004B4805">
        <w:rPr>
          <w:rFonts w:ascii="Sylfaen" w:hAnsi="Sylfaen" w:cs="Sylfaen"/>
          <w:sz w:val="24"/>
          <w:szCs w:val="24"/>
          <w:lang w:val="ka-GE"/>
        </w:rPr>
        <w:t>იზრდება</w:t>
      </w:r>
      <w:r w:rsidR="009F7E0E" w:rsidRPr="004B4805">
        <w:rPr>
          <w:sz w:val="24"/>
          <w:szCs w:val="24"/>
          <w:lang w:val="ka-GE"/>
        </w:rPr>
        <w:t xml:space="preserve"> </w:t>
      </w:r>
      <w:r w:rsidRPr="004B4805">
        <w:rPr>
          <w:rFonts w:ascii="Sylfaen" w:hAnsi="Sylfaen" w:cs="Sylfaen"/>
          <w:sz w:val="24"/>
          <w:szCs w:val="24"/>
          <w:lang w:val="ka-GE"/>
        </w:rPr>
        <w:t>პაციენტის</w:t>
      </w:r>
      <w:r w:rsidR="009F7E0E" w:rsidRPr="004B4805">
        <w:rPr>
          <w:sz w:val="24"/>
          <w:szCs w:val="24"/>
          <w:lang w:val="ka-GE"/>
        </w:rPr>
        <w:t xml:space="preserve"> </w:t>
      </w:r>
      <w:r w:rsidRPr="004B4805">
        <w:rPr>
          <w:rFonts w:ascii="Sylfaen" w:hAnsi="Sylfaen" w:cs="Sylfaen"/>
          <w:sz w:val="24"/>
          <w:szCs w:val="24"/>
          <w:lang w:val="ka-GE"/>
        </w:rPr>
        <w:t>ინფიცირების</w:t>
      </w:r>
      <w:r w:rsidR="009F7E0E" w:rsidRPr="004B4805">
        <w:rPr>
          <w:sz w:val="24"/>
          <w:szCs w:val="24"/>
          <w:lang w:val="ka-GE"/>
        </w:rPr>
        <w:t xml:space="preserve"> </w:t>
      </w:r>
      <w:r w:rsidRPr="004B4805">
        <w:rPr>
          <w:rFonts w:ascii="Sylfaen" w:hAnsi="Sylfaen" w:cs="Sylfaen"/>
          <w:sz w:val="24"/>
          <w:szCs w:val="24"/>
          <w:lang w:val="ka-GE"/>
        </w:rPr>
        <w:t>რისკი</w:t>
      </w:r>
      <w:r w:rsidR="008A651A" w:rsidRPr="004B4805">
        <w:rPr>
          <w:sz w:val="24"/>
          <w:szCs w:val="24"/>
          <w:lang w:val="ka-GE"/>
        </w:rPr>
        <w:t xml:space="preserve">. </w:t>
      </w:r>
      <w:r w:rsidR="008A651A" w:rsidRPr="004B4805">
        <w:rPr>
          <w:rFonts w:ascii="Sylfaen" w:hAnsi="Sylfaen" w:cs="Sylfaen"/>
          <w:sz w:val="24"/>
          <w:szCs w:val="24"/>
          <w:lang w:val="ka-GE"/>
        </w:rPr>
        <w:t>კრიტიკული</w:t>
      </w:r>
      <w:r w:rsidR="008A651A" w:rsidRPr="004B4805">
        <w:rPr>
          <w:sz w:val="24"/>
          <w:szCs w:val="24"/>
          <w:lang w:val="ka-GE"/>
        </w:rPr>
        <w:t xml:space="preserve"> </w:t>
      </w:r>
      <w:r w:rsidR="008A651A" w:rsidRPr="004B4805">
        <w:rPr>
          <w:rFonts w:ascii="Sylfaen" w:hAnsi="Sylfaen" w:cs="Sylfaen"/>
          <w:sz w:val="24"/>
          <w:szCs w:val="24"/>
          <w:lang w:val="ka-GE"/>
        </w:rPr>
        <w:t>საგნები</w:t>
      </w:r>
      <w:r w:rsidR="008A651A" w:rsidRPr="004B4805">
        <w:rPr>
          <w:sz w:val="24"/>
          <w:szCs w:val="24"/>
          <w:lang w:val="ka-GE"/>
        </w:rPr>
        <w:t xml:space="preserve"> </w:t>
      </w:r>
      <w:r w:rsidR="008A651A" w:rsidRPr="004B4805">
        <w:rPr>
          <w:rFonts w:ascii="Sylfaen" w:hAnsi="Sylfaen" w:cs="Sylfaen"/>
          <w:sz w:val="24"/>
          <w:szCs w:val="24"/>
          <w:lang w:val="ka-GE"/>
        </w:rPr>
        <w:t>შეიძლება</w:t>
      </w:r>
      <w:r w:rsidR="008A651A" w:rsidRPr="004B4805">
        <w:rPr>
          <w:sz w:val="24"/>
          <w:szCs w:val="24"/>
          <w:lang w:val="ka-GE"/>
        </w:rPr>
        <w:t xml:space="preserve"> </w:t>
      </w:r>
      <w:r w:rsidR="008A651A" w:rsidRPr="004B4805">
        <w:rPr>
          <w:rFonts w:ascii="Sylfaen" w:hAnsi="Sylfaen" w:cs="Sylfaen"/>
          <w:sz w:val="24"/>
          <w:szCs w:val="24"/>
          <w:lang w:val="ka-GE"/>
        </w:rPr>
        <w:t>იყოს</w:t>
      </w:r>
      <w:r w:rsidR="008A651A" w:rsidRPr="004B4805">
        <w:rPr>
          <w:sz w:val="24"/>
          <w:szCs w:val="24"/>
          <w:lang w:val="ka-GE"/>
        </w:rPr>
        <w:t xml:space="preserve"> </w:t>
      </w:r>
      <w:r w:rsidR="008A651A" w:rsidRPr="004B4805">
        <w:rPr>
          <w:rFonts w:ascii="Sylfaen" w:hAnsi="Sylfaen" w:cs="Sylfaen"/>
          <w:sz w:val="24"/>
          <w:szCs w:val="24"/>
          <w:lang w:val="ka-GE"/>
        </w:rPr>
        <w:t>მრავალჯერადი</w:t>
      </w:r>
      <w:r w:rsidR="008A651A" w:rsidRPr="004B4805">
        <w:rPr>
          <w:sz w:val="24"/>
          <w:szCs w:val="24"/>
          <w:lang w:val="ka-GE"/>
        </w:rPr>
        <w:t xml:space="preserve"> </w:t>
      </w:r>
      <w:r w:rsidR="008A651A" w:rsidRPr="004B4805">
        <w:rPr>
          <w:rFonts w:ascii="Sylfaen" w:hAnsi="Sylfaen" w:cs="Sylfaen"/>
          <w:sz w:val="24"/>
          <w:szCs w:val="24"/>
          <w:lang w:val="ka-GE"/>
        </w:rPr>
        <w:t>ან</w:t>
      </w:r>
      <w:r w:rsidR="008A651A" w:rsidRPr="004B4805">
        <w:rPr>
          <w:sz w:val="24"/>
          <w:szCs w:val="24"/>
          <w:lang w:val="ka-GE"/>
        </w:rPr>
        <w:t xml:space="preserve"> </w:t>
      </w:r>
      <w:r w:rsidR="008A651A" w:rsidRPr="004B4805">
        <w:rPr>
          <w:rFonts w:ascii="Sylfaen" w:hAnsi="Sylfaen" w:cs="Sylfaen"/>
          <w:sz w:val="24"/>
          <w:szCs w:val="24"/>
          <w:lang w:val="ka-GE"/>
        </w:rPr>
        <w:t>ერთჯერადი</w:t>
      </w:r>
      <w:r w:rsidR="008A651A" w:rsidRPr="004B4805">
        <w:rPr>
          <w:sz w:val="24"/>
          <w:szCs w:val="24"/>
          <w:lang w:val="ka-GE"/>
        </w:rPr>
        <w:t xml:space="preserve"> </w:t>
      </w:r>
      <w:r w:rsidR="008A651A" w:rsidRPr="004B4805">
        <w:rPr>
          <w:rFonts w:ascii="Sylfaen" w:hAnsi="Sylfaen" w:cs="Sylfaen"/>
          <w:sz w:val="24"/>
          <w:szCs w:val="24"/>
          <w:lang w:val="ka-GE"/>
        </w:rPr>
        <w:t>გამოყენები</w:t>
      </w:r>
      <w:r w:rsidR="004B4805">
        <w:rPr>
          <w:rFonts w:ascii="Sylfaen" w:hAnsi="Sylfaen" w:cs="Sylfaen"/>
          <w:sz w:val="24"/>
          <w:szCs w:val="24"/>
          <w:lang w:val="ka-GE"/>
        </w:rPr>
        <w:t>ს.</w:t>
      </w:r>
      <w:r w:rsidR="008A651A" w:rsidRPr="004B4805">
        <w:rPr>
          <w:sz w:val="24"/>
          <w:szCs w:val="24"/>
          <w:lang w:val="ka-GE"/>
        </w:rPr>
        <w:t xml:space="preserve"> </w:t>
      </w:r>
      <w:r w:rsidR="008A651A" w:rsidRPr="004B4805">
        <w:rPr>
          <w:rFonts w:ascii="Sylfaen" w:hAnsi="Sylfaen" w:cs="Sylfaen"/>
          <w:sz w:val="24"/>
          <w:szCs w:val="24"/>
          <w:lang w:val="ka-GE"/>
        </w:rPr>
        <w:t>მრავალჯერადი</w:t>
      </w:r>
      <w:r w:rsidR="008A651A" w:rsidRPr="004B4805">
        <w:rPr>
          <w:sz w:val="24"/>
          <w:szCs w:val="24"/>
          <w:lang w:val="ka-GE"/>
        </w:rPr>
        <w:t xml:space="preserve"> </w:t>
      </w:r>
      <w:r w:rsidR="008A651A" w:rsidRPr="004B4805">
        <w:rPr>
          <w:rFonts w:ascii="Sylfaen" w:hAnsi="Sylfaen" w:cs="Sylfaen"/>
          <w:sz w:val="24"/>
          <w:szCs w:val="24"/>
          <w:lang w:val="ka-GE"/>
        </w:rPr>
        <w:t>გამოყენების</w:t>
      </w:r>
      <w:r w:rsidR="008A651A" w:rsidRPr="004B4805">
        <w:rPr>
          <w:sz w:val="24"/>
          <w:szCs w:val="24"/>
          <w:lang w:val="ka-GE"/>
        </w:rPr>
        <w:t xml:space="preserve"> </w:t>
      </w:r>
      <w:r w:rsidR="008A651A" w:rsidRPr="004B4805">
        <w:rPr>
          <w:rFonts w:ascii="Sylfaen" w:hAnsi="Sylfaen" w:cs="Sylfaen"/>
          <w:sz w:val="24"/>
          <w:szCs w:val="24"/>
          <w:lang w:val="ka-GE"/>
        </w:rPr>
        <w:t>კრიტიკული</w:t>
      </w:r>
      <w:r w:rsidR="008A651A" w:rsidRPr="004B4805">
        <w:rPr>
          <w:sz w:val="24"/>
          <w:szCs w:val="24"/>
          <w:lang w:val="ka-GE"/>
        </w:rPr>
        <w:t xml:space="preserve"> </w:t>
      </w:r>
      <w:r w:rsidR="008A651A" w:rsidRPr="004B4805">
        <w:rPr>
          <w:rFonts w:ascii="Sylfaen" w:hAnsi="Sylfaen" w:cs="Sylfaen"/>
          <w:sz w:val="24"/>
          <w:szCs w:val="24"/>
          <w:lang w:val="ka-GE"/>
        </w:rPr>
        <w:t>საგნები</w:t>
      </w:r>
      <w:r w:rsidR="008A651A" w:rsidRPr="004B4805">
        <w:rPr>
          <w:sz w:val="24"/>
          <w:szCs w:val="24"/>
          <w:lang w:val="ka-GE"/>
        </w:rPr>
        <w:t xml:space="preserve"> </w:t>
      </w:r>
      <w:r w:rsidR="008A651A" w:rsidRPr="004B4805">
        <w:rPr>
          <w:rFonts w:ascii="Sylfaen" w:hAnsi="Sylfaen" w:cs="Sylfaen"/>
          <w:sz w:val="24"/>
          <w:szCs w:val="24"/>
          <w:lang w:val="ka-GE"/>
        </w:rPr>
        <w:t>გამოყენებამდე</w:t>
      </w:r>
      <w:r w:rsidR="008A651A" w:rsidRPr="004B4805">
        <w:rPr>
          <w:sz w:val="24"/>
          <w:szCs w:val="24"/>
          <w:lang w:val="ka-GE"/>
        </w:rPr>
        <w:t xml:space="preserve"> </w:t>
      </w:r>
      <w:r w:rsidR="008A651A" w:rsidRPr="004B4805">
        <w:rPr>
          <w:rFonts w:ascii="Sylfaen" w:hAnsi="Sylfaen" w:cs="Sylfaen"/>
          <w:sz w:val="24"/>
          <w:szCs w:val="24"/>
          <w:lang w:val="ka-GE"/>
        </w:rPr>
        <w:t>საჭიროებს</w:t>
      </w:r>
      <w:r w:rsidR="008A651A" w:rsidRPr="004B4805">
        <w:rPr>
          <w:sz w:val="24"/>
          <w:szCs w:val="24"/>
          <w:lang w:val="ka-GE"/>
        </w:rPr>
        <w:t xml:space="preserve"> </w:t>
      </w:r>
      <w:r w:rsidR="008A651A" w:rsidRPr="004B4805">
        <w:rPr>
          <w:rFonts w:ascii="Sylfaen" w:hAnsi="Sylfaen" w:cs="Sylfaen"/>
          <w:sz w:val="24"/>
          <w:szCs w:val="24"/>
          <w:lang w:val="ka-GE"/>
        </w:rPr>
        <w:t>სტერილიზაციას</w:t>
      </w:r>
      <w:r w:rsidRPr="004B4805">
        <w:rPr>
          <w:sz w:val="24"/>
          <w:szCs w:val="24"/>
          <w:lang w:val="ka-GE"/>
        </w:rPr>
        <w:t xml:space="preserve">; </w:t>
      </w:r>
    </w:p>
    <w:p w:rsidR="00FE3B6A" w:rsidRPr="004B4805" w:rsidRDefault="00FE3B6A" w:rsidP="00094A3E">
      <w:pPr>
        <w:pStyle w:val="ListParagraph"/>
        <w:spacing w:after="0" w:line="240" w:lineRule="auto"/>
        <w:ind w:left="0"/>
        <w:jc w:val="both"/>
        <w:rPr>
          <w:rFonts w:ascii="Sylfaen" w:hAnsi="Sylfaen"/>
          <w:sz w:val="24"/>
          <w:szCs w:val="24"/>
          <w:lang w:val="ka-GE"/>
        </w:rPr>
      </w:pPr>
      <w:r w:rsidRPr="004B4805">
        <w:rPr>
          <w:rFonts w:ascii="Sylfaen" w:hAnsi="Sylfaen" w:cs="Sylfaen"/>
          <w:sz w:val="24"/>
          <w:szCs w:val="24"/>
          <w:lang w:val="ka-GE"/>
        </w:rPr>
        <w:t>ბ</w:t>
      </w:r>
      <w:r w:rsidRPr="004B4805">
        <w:rPr>
          <w:rFonts w:ascii="Sylfaen" w:hAnsi="Sylfaen"/>
          <w:sz w:val="24"/>
          <w:szCs w:val="24"/>
          <w:lang w:val="ka-GE"/>
        </w:rPr>
        <w:t>) “</w:t>
      </w:r>
      <w:r w:rsidRPr="004B4805">
        <w:rPr>
          <w:rFonts w:ascii="Sylfaen" w:hAnsi="Sylfaen" w:cs="Sylfaen"/>
          <w:sz w:val="24"/>
          <w:szCs w:val="24"/>
          <w:lang w:val="ka-GE"/>
        </w:rPr>
        <w:t>ნახევრადკრიტიკული</w:t>
      </w:r>
      <w:r w:rsidRPr="004B4805">
        <w:rPr>
          <w:rFonts w:ascii="Sylfaen" w:hAnsi="Sylfaen"/>
          <w:sz w:val="24"/>
          <w:szCs w:val="24"/>
          <w:lang w:val="ka-GE"/>
        </w:rPr>
        <w:t xml:space="preserve">” </w:t>
      </w:r>
      <w:r w:rsidR="0042079A" w:rsidRPr="004B4805">
        <w:rPr>
          <w:rFonts w:ascii="Sylfaen" w:hAnsi="Sylfaen" w:cs="Sylfaen"/>
          <w:sz w:val="24"/>
          <w:szCs w:val="24"/>
          <w:lang w:val="ka-GE"/>
        </w:rPr>
        <w:t>საგნები</w:t>
      </w:r>
      <w:r w:rsidR="009F7E0E" w:rsidRPr="004B4805">
        <w:rPr>
          <w:rFonts w:ascii="Sylfaen" w:hAnsi="Sylfaen" w:cs="Sylfaen"/>
          <w:sz w:val="24"/>
          <w:szCs w:val="24"/>
          <w:lang w:val="ka-GE"/>
        </w:rPr>
        <w:t xml:space="preserve"> </w:t>
      </w:r>
      <w:r w:rsidR="004E56AE" w:rsidRPr="004B4805">
        <w:rPr>
          <w:rFonts w:ascii="Sylfaen" w:hAnsi="Sylfaen" w:cs="Sylfaen"/>
          <w:sz w:val="24"/>
          <w:szCs w:val="24"/>
          <w:lang w:val="ka-GE"/>
        </w:rPr>
        <w:t>შეხებაშია</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ლორწოვან</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გარსებთან</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ან</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დაზიანებულ</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კანთან</w:t>
      </w:r>
      <w:r w:rsidR="004E56AE" w:rsidRPr="004B4805">
        <w:rPr>
          <w:rFonts w:ascii="Sylfaen" w:hAnsi="Sylfaen" w:cs="Sylfaen"/>
          <w:sz w:val="24"/>
          <w:szCs w:val="24"/>
          <w:lang w:val="ka-GE"/>
        </w:rPr>
        <w:t>, ზედაპირის მთლიანობის დარღვევის გარეშე</w:t>
      </w:r>
      <w:r w:rsidRPr="004B4805">
        <w:rPr>
          <w:rFonts w:ascii="Sylfaen" w:hAnsi="Sylfaen"/>
          <w:sz w:val="24"/>
          <w:szCs w:val="24"/>
          <w:lang w:val="ka-GE"/>
        </w:rPr>
        <w:t xml:space="preserve">. </w:t>
      </w:r>
      <w:r w:rsidR="004E56AE" w:rsidRPr="004B4805">
        <w:rPr>
          <w:rFonts w:ascii="Sylfaen" w:hAnsi="Sylfaen" w:cs="Sylfaen"/>
          <w:sz w:val="24"/>
          <w:szCs w:val="24"/>
          <w:lang w:val="ka-GE"/>
        </w:rPr>
        <w:t xml:space="preserve">ასეთი </w:t>
      </w:r>
      <w:r w:rsidR="0042079A" w:rsidRPr="004B4805">
        <w:rPr>
          <w:rFonts w:ascii="Sylfaen" w:hAnsi="Sylfaen" w:cs="Sylfaen"/>
          <w:sz w:val="24"/>
          <w:szCs w:val="24"/>
          <w:lang w:val="ka-GE"/>
        </w:rPr>
        <w:t>საგნ</w:t>
      </w:r>
      <w:r w:rsidR="004E56AE" w:rsidRPr="004B4805">
        <w:rPr>
          <w:rFonts w:ascii="Sylfaen" w:hAnsi="Sylfaen" w:cs="Sylfaen"/>
          <w:sz w:val="24"/>
          <w:szCs w:val="24"/>
          <w:lang w:val="ka-GE"/>
        </w:rPr>
        <w:t>ები</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თავისუფალი</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უნდა</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იყოს</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მიკროორგანიზმებისაგან</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და</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ამიტომ</w:t>
      </w:r>
      <w:r w:rsidR="009F7E0E" w:rsidRPr="004B4805">
        <w:rPr>
          <w:rFonts w:ascii="Sylfaen" w:hAnsi="Sylfaen" w:cs="Sylfaen"/>
          <w:sz w:val="24"/>
          <w:szCs w:val="24"/>
          <w:lang w:val="ka-GE"/>
        </w:rPr>
        <w:t xml:space="preserve"> </w:t>
      </w:r>
      <w:r w:rsidR="004E56AE" w:rsidRPr="004B4805">
        <w:rPr>
          <w:rFonts w:ascii="Sylfaen" w:hAnsi="Sylfaen" w:cs="Sylfaen"/>
          <w:sz w:val="24"/>
          <w:szCs w:val="24"/>
          <w:lang w:val="ka-GE"/>
        </w:rPr>
        <w:t>ექვემდებარება</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მაღალი</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დონის</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დეზინფექციას</w:t>
      </w:r>
      <w:r w:rsidRPr="004B4805">
        <w:rPr>
          <w:rFonts w:ascii="Sylfaen" w:hAnsi="Sylfaen"/>
          <w:sz w:val="24"/>
          <w:szCs w:val="24"/>
          <w:lang w:val="ka-GE"/>
        </w:rPr>
        <w:t xml:space="preserve"> (</w:t>
      </w:r>
      <w:r w:rsidRPr="004B4805">
        <w:rPr>
          <w:rFonts w:ascii="Sylfaen" w:hAnsi="Sylfaen" w:cs="Sylfaen"/>
          <w:sz w:val="24"/>
          <w:szCs w:val="24"/>
          <w:lang w:val="ka-GE"/>
        </w:rPr>
        <w:t>პასტერიზაცია</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ან</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ქიმიური</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დეზინფექცია</w:t>
      </w:r>
      <w:r w:rsidR="004E56AE" w:rsidRPr="004B4805">
        <w:rPr>
          <w:rFonts w:ascii="Sylfaen" w:hAnsi="Sylfaen"/>
          <w:sz w:val="24"/>
          <w:szCs w:val="24"/>
          <w:lang w:val="ka-GE"/>
        </w:rPr>
        <w:t>)</w:t>
      </w:r>
      <w:r w:rsidRPr="004B4805">
        <w:rPr>
          <w:rFonts w:ascii="Sylfaen" w:hAnsi="Sylfaen"/>
          <w:sz w:val="24"/>
          <w:szCs w:val="24"/>
          <w:lang w:val="ka-GE"/>
        </w:rPr>
        <w:t>;</w:t>
      </w:r>
    </w:p>
    <w:p w:rsidR="00FE3B6A" w:rsidRPr="004B4805" w:rsidRDefault="00FE3B6A" w:rsidP="00094A3E">
      <w:pPr>
        <w:pStyle w:val="ListParagraph"/>
        <w:spacing w:after="0" w:line="240" w:lineRule="auto"/>
        <w:ind w:left="0"/>
        <w:jc w:val="both"/>
        <w:rPr>
          <w:rFonts w:ascii="Sylfaen" w:hAnsi="Sylfaen"/>
          <w:sz w:val="24"/>
          <w:szCs w:val="24"/>
          <w:lang w:val="ka-GE"/>
        </w:rPr>
      </w:pPr>
      <w:r w:rsidRPr="004B4805">
        <w:rPr>
          <w:rFonts w:ascii="Sylfaen" w:hAnsi="Sylfaen" w:cs="Sylfaen"/>
          <w:sz w:val="24"/>
          <w:szCs w:val="24"/>
          <w:lang w:val="ka-GE"/>
        </w:rPr>
        <w:t>გ</w:t>
      </w:r>
      <w:r w:rsidRPr="004B4805">
        <w:rPr>
          <w:rFonts w:ascii="Sylfaen" w:hAnsi="Sylfaen"/>
          <w:sz w:val="24"/>
          <w:szCs w:val="24"/>
          <w:lang w:val="ka-GE"/>
        </w:rPr>
        <w:t>) “</w:t>
      </w:r>
      <w:r w:rsidRPr="004B4805">
        <w:rPr>
          <w:rFonts w:ascii="Sylfaen" w:hAnsi="Sylfaen" w:cs="Sylfaen"/>
          <w:sz w:val="24"/>
          <w:szCs w:val="24"/>
          <w:lang w:val="ka-GE"/>
        </w:rPr>
        <w:t>არაკრიტიკული</w:t>
      </w:r>
      <w:r w:rsidRPr="004B4805">
        <w:rPr>
          <w:rFonts w:ascii="Sylfaen" w:hAnsi="Sylfaen"/>
          <w:sz w:val="24"/>
          <w:szCs w:val="24"/>
          <w:lang w:val="ka-GE"/>
        </w:rPr>
        <w:t xml:space="preserve">” </w:t>
      </w:r>
      <w:r w:rsidR="0042079A" w:rsidRPr="004B4805">
        <w:rPr>
          <w:rFonts w:ascii="Sylfaen" w:hAnsi="Sylfaen" w:cs="Sylfaen"/>
          <w:sz w:val="24"/>
          <w:szCs w:val="24"/>
          <w:lang w:val="ka-GE"/>
        </w:rPr>
        <w:t>საგნ</w:t>
      </w:r>
      <w:r w:rsidRPr="004B4805">
        <w:rPr>
          <w:rFonts w:ascii="Sylfaen" w:hAnsi="Sylfaen" w:cs="Sylfaen"/>
          <w:sz w:val="24"/>
          <w:szCs w:val="24"/>
          <w:lang w:val="ka-GE"/>
        </w:rPr>
        <w:t>ები</w:t>
      </w:r>
      <w:r w:rsidR="004E56AE" w:rsidRPr="004B4805">
        <w:rPr>
          <w:rFonts w:ascii="Sylfaen" w:hAnsi="Sylfaen"/>
          <w:sz w:val="24"/>
          <w:szCs w:val="24"/>
          <w:lang w:val="ka-GE"/>
        </w:rPr>
        <w:t xml:space="preserve"> შეხებაშია</w:t>
      </w:r>
      <w:r w:rsidR="009F7E0E" w:rsidRPr="004B4805">
        <w:rPr>
          <w:rFonts w:ascii="Sylfaen" w:hAnsi="Sylfaen"/>
          <w:sz w:val="24"/>
          <w:szCs w:val="24"/>
          <w:lang w:val="ka-GE"/>
        </w:rPr>
        <w:t xml:space="preserve"> </w:t>
      </w:r>
      <w:r w:rsidRPr="004B4805">
        <w:rPr>
          <w:rFonts w:ascii="Sylfaen" w:hAnsi="Sylfaen" w:cs="Sylfaen"/>
          <w:sz w:val="24"/>
          <w:szCs w:val="24"/>
          <w:lang w:val="ka-GE"/>
        </w:rPr>
        <w:t>მხოლოდ</w:t>
      </w:r>
      <w:r w:rsidR="009F7E0E" w:rsidRPr="004B4805">
        <w:rPr>
          <w:rFonts w:ascii="Sylfaen" w:hAnsi="Sylfaen" w:cs="Sylfaen"/>
          <w:sz w:val="24"/>
          <w:szCs w:val="24"/>
          <w:lang w:val="ka-GE"/>
        </w:rPr>
        <w:t xml:space="preserve"> </w:t>
      </w:r>
      <w:r w:rsidR="004E56AE" w:rsidRPr="004B4805">
        <w:rPr>
          <w:rFonts w:ascii="Sylfaen" w:hAnsi="Sylfaen" w:cs="Sylfaen"/>
          <w:sz w:val="24"/>
          <w:szCs w:val="24"/>
          <w:lang w:val="ka-GE"/>
        </w:rPr>
        <w:t>დაუზიანებელ</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კანთან</w:t>
      </w:r>
      <w:r w:rsidRPr="004B4805">
        <w:rPr>
          <w:rFonts w:ascii="Sylfaen" w:hAnsi="Sylfaen"/>
          <w:sz w:val="24"/>
          <w:szCs w:val="24"/>
          <w:lang w:val="ka-GE"/>
        </w:rPr>
        <w:t xml:space="preserve">. </w:t>
      </w:r>
      <w:r w:rsidR="004E56AE" w:rsidRPr="004B4805">
        <w:rPr>
          <w:rFonts w:ascii="Sylfaen" w:hAnsi="Sylfaen" w:cs="Sylfaen"/>
          <w:sz w:val="24"/>
          <w:szCs w:val="24"/>
          <w:lang w:val="ka-GE"/>
        </w:rPr>
        <w:t xml:space="preserve">ამ ტიპის </w:t>
      </w:r>
      <w:r w:rsidR="0042079A" w:rsidRPr="004B4805">
        <w:rPr>
          <w:rFonts w:ascii="Sylfaen" w:hAnsi="Sylfaen" w:cs="Sylfaen"/>
          <w:sz w:val="24"/>
          <w:szCs w:val="24"/>
          <w:lang w:val="ka-GE"/>
        </w:rPr>
        <w:t>საგნ</w:t>
      </w:r>
      <w:r w:rsidR="004E56AE" w:rsidRPr="004B4805">
        <w:rPr>
          <w:rFonts w:ascii="Sylfaen" w:hAnsi="Sylfaen" w:cs="Sylfaen"/>
          <w:sz w:val="24"/>
          <w:szCs w:val="24"/>
          <w:lang w:val="ka-GE"/>
        </w:rPr>
        <w:t>ების მეშვეობით</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ინფექციის</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გადაცემის</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რისკი</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მნიშვნელოვნად</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დაბალია</w:t>
      </w:r>
      <w:r w:rsidR="004E56AE" w:rsidRPr="004B4805">
        <w:rPr>
          <w:rFonts w:ascii="Sylfaen" w:hAnsi="Sylfaen"/>
          <w:sz w:val="24"/>
          <w:szCs w:val="24"/>
          <w:lang w:val="ka-GE"/>
        </w:rPr>
        <w:t xml:space="preserve"> და</w:t>
      </w:r>
      <w:r w:rsidR="009F7E0E" w:rsidRPr="004B4805">
        <w:rPr>
          <w:rFonts w:ascii="Sylfaen" w:hAnsi="Sylfaen"/>
          <w:sz w:val="24"/>
          <w:szCs w:val="24"/>
          <w:lang w:val="ka-GE"/>
        </w:rPr>
        <w:t xml:space="preserve"> </w:t>
      </w:r>
      <w:r w:rsidRPr="004B4805">
        <w:rPr>
          <w:rFonts w:ascii="Sylfaen" w:hAnsi="Sylfaen" w:cs="Sylfaen"/>
          <w:sz w:val="24"/>
          <w:szCs w:val="24"/>
          <w:lang w:val="ka-GE"/>
        </w:rPr>
        <w:t>საკმარისია</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მათი</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გასუფთავება</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ან</w:t>
      </w:r>
      <w:r w:rsidRPr="004B4805">
        <w:rPr>
          <w:rFonts w:ascii="Sylfaen" w:hAnsi="Sylfaen"/>
          <w:sz w:val="24"/>
          <w:szCs w:val="24"/>
          <w:lang w:val="ka-GE"/>
        </w:rPr>
        <w:t>/</w:t>
      </w:r>
      <w:r w:rsidRPr="004B4805">
        <w:rPr>
          <w:rFonts w:ascii="Sylfaen" w:hAnsi="Sylfaen" w:cs="Sylfaen"/>
          <w:sz w:val="24"/>
          <w:szCs w:val="24"/>
          <w:lang w:val="ka-GE"/>
        </w:rPr>
        <w:t>და</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დაბალი</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ან</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საშუალო</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დონის</w:t>
      </w:r>
      <w:r w:rsidR="009F7E0E" w:rsidRPr="004B4805">
        <w:rPr>
          <w:rFonts w:ascii="Sylfaen" w:hAnsi="Sylfaen" w:cs="Sylfaen"/>
          <w:sz w:val="24"/>
          <w:szCs w:val="24"/>
          <w:lang w:val="ka-GE"/>
        </w:rPr>
        <w:t xml:space="preserve"> </w:t>
      </w:r>
      <w:r w:rsidRPr="004B4805">
        <w:rPr>
          <w:rFonts w:ascii="Sylfaen" w:hAnsi="Sylfaen" w:cs="Sylfaen"/>
          <w:sz w:val="24"/>
          <w:szCs w:val="24"/>
          <w:lang w:val="ka-GE"/>
        </w:rPr>
        <w:t>დეზინფექცია</w:t>
      </w:r>
      <w:r w:rsidR="004E56AE" w:rsidRPr="004B4805">
        <w:rPr>
          <w:rFonts w:ascii="Sylfaen" w:hAnsi="Sylfaen"/>
          <w:sz w:val="24"/>
          <w:szCs w:val="24"/>
          <w:lang w:val="ka-GE"/>
        </w:rPr>
        <w:t>.</w:t>
      </w:r>
    </w:p>
    <w:p w:rsidR="00622E07" w:rsidRPr="004B4805" w:rsidRDefault="001816E5" w:rsidP="004B4805">
      <w:pPr>
        <w:spacing w:after="0" w:line="240" w:lineRule="auto"/>
        <w:jc w:val="both"/>
        <w:rPr>
          <w:rFonts w:ascii="Sylfaen" w:hAnsi="Sylfaen"/>
          <w:sz w:val="24"/>
          <w:szCs w:val="24"/>
          <w:lang w:val="ka-GE"/>
        </w:rPr>
      </w:pPr>
      <w:r w:rsidRPr="004B4805">
        <w:rPr>
          <w:rFonts w:ascii="Sylfaen" w:hAnsi="Sylfaen" w:cs="Sylfaen"/>
          <w:sz w:val="24"/>
          <w:szCs w:val="24"/>
          <w:lang w:val="ka-GE"/>
        </w:rPr>
        <w:t xml:space="preserve">3. </w:t>
      </w:r>
      <w:r w:rsidR="00622E07" w:rsidRPr="004B4805">
        <w:rPr>
          <w:rFonts w:ascii="Sylfaen" w:hAnsi="Sylfaen" w:cs="Sylfaen"/>
          <w:sz w:val="24"/>
          <w:szCs w:val="24"/>
          <w:lang w:val="ka-GE"/>
        </w:rPr>
        <w:t>მრავალჯერადი</w:t>
      </w:r>
      <w:r w:rsidR="00622E07" w:rsidRPr="004B4805">
        <w:rPr>
          <w:rFonts w:ascii="Sylfaen" w:hAnsi="Sylfaen"/>
          <w:sz w:val="24"/>
          <w:szCs w:val="24"/>
          <w:lang w:val="ka-GE"/>
        </w:rPr>
        <w:t xml:space="preserve"> გამოყენების კრიტიკული საგნები ყოველი გამოყენების წინ საჭიროებს წინასასტერილიზაციო რეცხვა-დამუშავებას, შესაბამის შეფუთვას, ადგილზე სტერილიზაციას და შენახვას სტერილური</w:t>
      </w:r>
      <w:r w:rsidRPr="004B4805">
        <w:rPr>
          <w:rFonts w:ascii="Sylfaen" w:hAnsi="Sylfaen"/>
          <w:sz w:val="24"/>
          <w:szCs w:val="24"/>
          <w:lang w:val="ka-GE"/>
        </w:rPr>
        <w:t xml:space="preserve"> </w:t>
      </w:r>
      <w:r w:rsidR="00622E07" w:rsidRPr="004B4805">
        <w:rPr>
          <w:rFonts w:ascii="Sylfaen" w:hAnsi="Sylfaen"/>
          <w:sz w:val="24"/>
          <w:szCs w:val="24"/>
          <w:lang w:val="ka-GE"/>
        </w:rPr>
        <w:t>შეფუთვით, ხოლო ერთჯერადი მოხმარების კრიტიკული საგნები გამოყენების შემდეგ ექვემდებარება გადაყრა-განადგურებას კანონმდებლობით დადგენილი წესით.</w:t>
      </w:r>
    </w:p>
    <w:p w:rsidR="00073697" w:rsidRPr="004B4805" w:rsidRDefault="001816E5" w:rsidP="004B4805">
      <w:pPr>
        <w:spacing w:after="0" w:line="240" w:lineRule="auto"/>
        <w:jc w:val="both"/>
        <w:rPr>
          <w:rFonts w:ascii="Sylfaen" w:hAnsi="Sylfaen"/>
          <w:sz w:val="24"/>
          <w:szCs w:val="24"/>
          <w:lang w:val="ka-GE"/>
        </w:rPr>
      </w:pPr>
      <w:r w:rsidRPr="004B4805">
        <w:rPr>
          <w:rFonts w:ascii="Sylfaen" w:hAnsi="Sylfaen" w:cs="Sylfaen"/>
          <w:sz w:val="24"/>
          <w:szCs w:val="24"/>
          <w:lang w:val="ka-GE"/>
        </w:rPr>
        <w:t xml:space="preserve">4. </w:t>
      </w:r>
      <w:r w:rsidR="00073697" w:rsidRPr="004B4805">
        <w:rPr>
          <w:rFonts w:ascii="Sylfaen" w:hAnsi="Sylfaen" w:cs="Sylfaen"/>
          <w:sz w:val="24"/>
          <w:szCs w:val="24"/>
          <w:lang w:val="ka-GE"/>
        </w:rPr>
        <w:t>წინასასტერილიზაციო</w:t>
      </w:r>
      <w:r w:rsidR="00073697" w:rsidRPr="004B4805">
        <w:rPr>
          <w:rFonts w:ascii="Sylfaen" w:hAnsi="Sylfaen"/>
          <w:sz w:val="24"/>
          <w:szCs w:val="24"/>
          <w:lang w:val="ka-GE"/>
        </w:rPr>
        <w:t xml:space="preserve"> დამუშავებ</w:t>
      </w:r>
      <w:r w:rsidR="00622E07" w:rsidRPr="004B4805">
        <w:rPr>
          <w:rFonts w:ascii="Sylfaen" w:hAnsi="Sylfaen"/>
          <w:sz w:val="24"/>
          <w:szCs w:val="24"/>
          <w:lang w:val="ka-GE"/>
        </w:rPr>
        <w:t>ისას</w:t>
      </w:r>
      <w:r w:rsidR="00073697" w:rsidRPr="004B4805">
        <w:rPr>
          <w:rFonts w:ascii="Sylfaen" w:hAnsi="Sylfaen"/>
          <w:sz w:val="24"/>
          <w:szCs w:val="24"/>
          <w:lang w:val="ka-GE"/>
        </w:rPr>
        <w:t xml:space="preserve"> </w:t>
      </w:r>
      <w:r w:rsidR="00622E07" w:rsidRPr="004B4805">
        <w:rPr>
          <w:rFonts w:ascii="Sylfaen" w:hAnsi="Sylfaen"/>
          <w:sz w:val="24"/>
          <w:szCs w:val="24"/>
          <w:lang w:val="ka-GE"/>
        </w:rPr>
        <w:t xml:space="preserve"> ხდება </w:t>
      </w:r>
      <w:r w:rsidR="00073697" w:rsidRPr="004B4805">
        <w:rPr>
          <w:rFonts w:ascii="Sylfaen" w:hAnsi="Sylfaen"/>
          <w:sz w:val="24"/>
          <w:szCs w:val="24"/>
          <w:lang w:val="ka-GE"/>
        </w:rPr>
        <w:t xml:space="preserve"> ცილოვანი, ცხიმოვანი და მექანიკური დაბინძურებ</w:t>
      </w:r>
      <w:r w:rsidR="00622E07" w:rsidRPr="004B4805">
        <w:rPr>
          <w:rFonts w:ascii="Sylfaen" w:hAnsi="Sylfaen"/>
          <w:sz w:val="24"/>
          <w:szCs w:val="24"/>
          <w:lang w:val="ka-GE"/>
        </w:rPr>
        <w:t>ის მოცილება</w:t>
      </w:r>
      <w:r w:rsidR="00073697" w:rsidRPr="004B4805">
        <w:rPr>
          <w:rFonts w:ascii="Sylfaen" w:hAnsi="Sylfaen"/>
          <w:sz w:val="24"/>
          <w:szCs w:val="24"/>
          <w:lang w:val="ka-GE"/>
        </w:rPr>
        <w:t xml:space="preserve">. </w:t>
      </w:r>
      <w:r w:rsidR="00CC631B" w:rsidRPr="004B4805">
        <w:rPr>
          <w:rFonts w:ascii="Sylfaen" w:hAnsi="Sylfaen"/>
          <w:sz w:val="24"/>
          <w:szCs w:val="24"/>
          <w:lang w:val="ka-GE"/>
        </w:rPr>
        <w:t xml:space="preserve">წინასასტერილიზაციო დამუშავება </w:t>
      </w:r>
      <w:r w:rsidR="00073697" w:rsidRPr="004B4805">
        <w:rPr>
          <w:rFonts w:ascii="Sylfaen" w:hAnsi="Sylfaen"/>
          <w:sz w:val="24"/>
          <w:szCs w:val="24"/>
          <w:lang w:val="ka-GE"/>
        </w:rPr>
        <w:t xml:space="preserve">უნდა </w:t>
      </w:r>
      <w:r w:rsidR="00073697" w:rsidRPr="004B4805">
        <w:rPr>
          <w:rFonts w:ascii="Sylfaen" w:hAnsi="Sylfaen"/>
          <w:sz w:val="24"/>
          <w:szCs w:val="24"/>
          <w:lang w:val="ka-GE"/>
        </w:rPr>
        <w:lastRenderedPageBreak/>
        <w:t>განხორციელდეს წყლით,</w:t>
      </w:r>
      <w:r w:rsidR="00FE3B6A" w:rsidRPr="004B4805">
        <w:rPr>
          <w:rFonts w:ascii="Sylfaen" w:hAnsi="Sylfaen"/>
          <w:sz w:val="24"/>
          <w:szCs w:val="24"/>
          <w:lang w:val="ka-GE"/>
        </w:rPr>
        <w:t xml:space="preserve"> სარეცხი საშუალებების </w:t>
      </w:r>
      <w:r w:rsidR="00073697" w:rsidRPr="004B4805">
        <w:rPr>
          <w:rFonts w:ascii="Sylfaen" w:hAnsi="Sylfaen"/>
          <w:sz w:val="24"/>
          <w:szCs w:val="24"/>
          <w:lang w:val="ka-GE"/>
        </w:rPr>
        <w:t>გამოყენებით</w:t>
      </w:r>
      <w:r w:rsidR="00CC631B" w:rsidRPr="004B4805">
        <w:rPr>
          <w:rFonts w:ascii="Sylfaen" w:hAnsi="Sylfaen"/>
          <w:sz w:val="24"/>
          <w:szCs w:val="24"/>
          <w:lang w:val="ka-GE"/>
        </w:rPr>
        <w:t>ა</w:t>
      </w:r>
      <w:r w:rsidR="00073697" w:rsidRPr="004B4805">
        <w:rPr>
          <w:rFonts w:ascii="Sylfaen" w:hAnsi="Sylfaen"/>
          <w:sz w:val="24"/>
          <w:szCs w:val="24"/>
          <w:lang w:val="ka-GE"/>
        </w:rPr>
        <w:t xml:space="preserve"> და მექანიკური </w:t>
      </w:r>
      <w:r w:rsidR="00CC631B" w:rsidRPr="004B4805">
        <w:rPr>
          <w:rFonts w:ascii="Sylfaen" w:hAnsi="Sylfaen"/>
          <w:sz w:val="24"/>
          <w:szCs w:val="24"/>
          <w:lang w:val="ka-GE"/>
        </w:rPr>
        <w:t>გაწმენდით.</w:t>
      </w:r>
    </w:p>
    <w:p w:rsidR="004E56AE" w:rsidRPr="004B4805" w:rsidRDefault="001816E5" w:rsidP="004B4805">
      <w:pPr>
        <w:spacing w:after="0" w:line="240" w:lineRule="auto"/>
        <w:jc w:val="both"/>
        <w:rPr>
          <w:rFonts w:ascii="Sylfaen" w:hAnsi="Sylfaen"/>
          <w:sz w:val="24"/>
          <w:szCs w:val="24"/>
          <w:lang w:val="ka-GE"/>
        </w:rPr>
      </w:pPr>
      <w:r w:rsidRPr="004B4805">
        <w:rPr>
          <w:rFonts w:ascii="Sylfaen" w:hAnsi="Sylfaen" w:cs="Sylfaen"/>
          <w:sz w:val="24"/>
          <w:szCs w:val="24"/>
          <w:lang w:val="ka-GE"/>
        </w:rPr>
        <w:t xml:space="preserve">5. </w:t>
      </w:r>
      <w:r w:rsidR="00B14023" w:rsidRPr="004B4805">
        <w:rPr>
          <w:rFonts w:ascii="Sylfaen" w:hAnsi="Sylfaen" w:cs="Sylfaen"/>
          <w:sz w:val="24"/>
          <w:szCs w:val="24"/>
          <w:lang w:val="ka-GE"/>
        </w:rPr>
        <w:t>დაუშვებელია</w:t>
      </w:r>
      <w:r w:rsidR="00B14023" w:rsidRPr="004B4805">
        <w:rPr>
          <w:rFonts w:ascii="Sylfaen" w:hAnsi="Sylfaen"/>
          <w:sz w:val="24"/>
          <w:szCs w:val="24"/>
          <w:lang w:val="ka-GE"/>
        </w:rPr>
        <w:t xml:space="preserve"> იმ ინსტრუმენტ</w:t>
      </w:r>
      <w:r w:rsidR="00BA073B" w:rsidRPr="004B4805">
        <w:rPr>
          <w:rFonts w:ascii="Sylfaen" w:hAnsi="Sylfaen"/>
          <w:sz w:val="24"/>
          <w:szCs w:val="24"/>
          <w:lang w:val="ka-GE"/>
        </w:rPr>
        <w:t>ებ</w:t>
      </w:r>
      <w:r w:rsidR="00B14023" w:rsidRPr="004B4805">
        <w:rPr>
          <w:rFonts w:ascii="Sylfaen" w:hAnsi="Sylfaen"/>
          <w:sz w:val="24"/>
          <w:szCs w:val="24"/>
          <w:lang w:val="ka-GE"/>
        </w:rPr>
        <w:t>ისა და საგნ</w:t>
      </w:r>
      <w:r w:rsidR="00BA073B" w:rsidRPr="004B4805">
        <w:rPr>
          <w:rFonts w:ascii="Sylfaen" w:hAnsi="Sylfaen"/>
          <w:sz w:val="24"/>
          <w:szCs w:val="24"/>
          <w:lang w:val="ka-GE"/>
        </w:rPr>
        <w:t>ებ</w:t>
      </w:r>
      <w:r w:rsidR="00B14023" w:rsidRPr="004B4805">
        <w:rPr>
          <w:rFonts w:ascii="Sylfaen" w:hAnsi="Sylfaen"/>
          <w:sz w:val="24"/>
          <w:szCs w:val="24"/>
          <w:lang w:val="ka-GE"/>
        </w:rPr>
        <w:t>ის</w:t>
      </w:r>
      <w:r w:rsidR="00BA073B" w:rsidRPr="004B4805">
        <w:rPr>
          <w:rFonts w:ascii="Sylfaen" w:hAnsi="Sylfaen"/>
          <w:sz w:val="24"/>
          <w:szCs w:val="24"/>
          <w:lang w:val="ka-GE"/>
        </w:rPr>
        <w:t xml:space="preserve"> დეზინფექცია და</w:t>
      </w:r>
      <w:r w:rsidR="00B14023" w:rsidRPr="004B4805">
        <w:rPr>
          <w:rFonts w:ascii="Sylfaen" w:hAnsi="Sylfaen"/>
          <w:sz w:val="24"/>
          <w:szCs w:val="24"/>
          <w:lang w:val="ka-GE"/>
        </w:rPr>
        <w:t xml:space="preserve"> სტერილიზაცია</w:t>
      </w:r>
      <w:r w:rsidR="00BA073B" w:rsidRPr="004B4805">
        <w:rPr>
          <w:rFonts w:ascii="Sylfaen" w:hAnsi="Sylfaen"/>
          <w:sz w:val="24"/>
          <w:szCs w:val="24"/>
          <w:lang w:val="ka-GE"/>
        </w:rPr>
        <w:t xml:space="preserve">, </w:t>
      </w:r>
      <w:r w:rsidR="00CC631B" w:rsidRPr="004B4805">
        <w:rPr>
          <w:rFonts w:ascii="Sylfaen" w:hAnsi="Sylfaen"/>
          <w:sz w:val="24"/>
          <w:szCs w:val="24"/>
          <w:lang w:val="ka-GE"/>
        </w:rPr>
        <w:t xml:space="preserve">რომელთაც </w:t>
      </w:r>
      <w:r w:rsidR="00BA073B" w:rsidRPr="004B4805">
        <w:rPr>
          <w:rFonts w:ascii="Sylfaen" w:hAnsi="Sylfaen"/>
          <w:sz w:val="24"/>
          <w:szCs w:val="24"/>
          <w:lang w:val="ka-GE"/>
        </w:rPr>
        <w:t>არ</w:t>
      </w:r>
      <w:r w:rsidRPr="004B4805">
        <w:rPr>
          <w:rFonts w:ascii="Sylfaen" w:hAnsi="Sylfaen"/>
          <w:sz w:val="24"/>
          <w:szCs w:val="24"/>
          <w:lang w:val="ka-GE"/>
        </w:rPr>
        <w:t>ა</w:t>
      </w:r>
      <w:r w:rsidR="00BA073B" w:rsidRPr="004B4805">
        <w:rPr>
          <w:rFonts w:ascii="Sylfaen" w:hAnsi="Sylfaen"/>
          <w:sz w:val="24"/>
          <w:szCs w:val="24"/>
          <w:lang w:val="ka-GE"/>
        </w:rPr>
        <w:t xml:space="preserve"> </w:t>
      </w:r>
      <w:r w:rsidR="00CC631B" w:rsidRPr="004B4805">
        <w:rPr>
          <w:rFonts w:ascii="Sylfaen" w:hAnsi="Sylfaen"/>
          <w:sz w:val="24"/>
          <w:szCs w:val="24"/>
          <w:lang w:val="ka-GE"/>
        </w:rPr>
        <w:t xml:space="preserve">აქვთ </w:t>
      </w:r>
      <w:r w:rsidR="00BA073B" w:rsidRPr="004B4805">
        <w:rPr>
          <w:rFonts w:ascii="Sylfaen" w:hAnsi="Sylfaen"/>
          <w:sz w:val="24"/>
          <w:szCs w:val="24"/>
          <w:lang w:val="ka-GE"/>
        </w:rPr>
        <w:t xml:space="preserve">ჩატარებული </w:t>
      </w:r>
      <w:r w:rsidR="00CC631B" w:rsidRPr="004B4805">
        <w:rPr>
          <w:rFonts w:ascii="Sylfaen" w:hAnsi="Sylfaen"/>
          <w:sz w:val="24"/>
          <w:szCs w:val="24"/>
          <w:lang w:val="ka-GE"/>
        </w:rPr>
        <w:t xml:space="preserve">სათანადო </w:t>
      </w:r>
      <w:r w:rsidR="000B0006" w:rsidRPr="004B4805">
        <w:rPr>
          <w:rFonts w:ascii="Sylfaen" w:hAnsi="Sylfaen"/>
          <w:sz w:val="24"/>
          <w:szCs w:val="24"/>
          <w:lang w:val="ka-GE"/>
        </w:rPr>
        <w:t xml:space="preserve"> </w:t>
      </w:r>
      <w:r w:rsidR="00BA073B" w:rsidRPr="004B4805">
        <w:rPr>
          <w:rFonts w:ascii="Sylfaen" w:hAnsi="Sylfaen"/>
          <w:sz w:val="24"/>
          <w:szCs w:val="24"/>
          <w:lang w:val="ka-GE"/>
        </w:rPr>
        <w:t>წინასადეზინფექციო ან წინასასტერილიზაციო რეცხვა და დამუშავება.</w:t>
      </w:r>
    </w:p>
    <w:p w:rsidR="00452251" w:rsidRPr="004B4805" w:rsidRDefault="001816E5" w:rsidP="004B4805">
      <w:pPr>
        <w:spacing w:after="0" w:line="240" w:lineRule="auto"/>
        <w:jc w:val="both"/>
        <w:rPr>
          <w:rFonts w:ascii="Sylfaen" w:hAnsi="Sylfaen"/>
          <w:sz w:val="24"/>
          <w:szCs w:val="24"/>
          <w:lang w:val="ka-GE"/>
        </w:rPr>
      </w:pPr>
      <w:r w:rsidRPr="004B4805">
        <w:rPr>
          <w:rFonts w:ascii="Sylfaen" w:hAnsi="Sylfaen"/>
          <w:sz w:val="24"/>
          <w:szCs w:val="24"/>
          <w:lang w:val="ka-GE"/>
        </w:rPr>
        <w:t xml:space="preserve">6. </w:t>
      </w:r>
      <w:r w:rsidR="00452251" w:rsidRPr="004B4805">
        <w:rPr>
          <w:rFonts w:ascii="Sylfaen" w:hAnsi="Sylfaen"/>
          <w:sz w:val="24"/>
          <w:szCs w:val="24"/>
          <w:lang w:val="ka-GE"/>
        </w:rPr>
        <w:t xml:space="preserve">დაბინძურებული ინსტრუმენტები და სხვა საგნები უნდა გაირეცხოს დაუყოვნებლივ პროცედურის დასრულებისთანავე წყლითა და სარეცხი საშუალების გამოყენებით, რათა არ მოხდეს სისხლისა და ნარჩენების შეშრობა/შეხმობა მათ ზედაპირზე. </w:t>
      </w:r>
    </w:p>
    <w:p w:rsidR="00462ABB" w:rsidRPr="004B4805" w:rsidRDefault="001816E5" w:rsidP="004B4805">
      <w:pPr>
        <w:spacing w:after="0" w:line="240" w:lineRule="auto"/>
        <w:jc w:val="both"/>
        <w:rPr>
          <w:rFonts w:ascii="Sylfaen" w:hAnsi="Sylfaen"/>
          <w:sz w:val="24"/>
          <w:szCs w:val="24"/>
          <w:lang w:val="ka-GE"/>
        </w:rPr>
      </w:pPr>
      <w:r w:rsidRPr="004B4805">
        <w:rPr>
          <w:rFonts w:ascii="Sylfaen" w:hAnsi="Sylfaen"/>
          <w:sz w:val="24"/>
          <w:szCs w:val="24"/>
          <w:lang w:val="ka-GE"/>
        </w:rPr>
        <w:t xml:space="preserve">7. </w:t>
      </w:r>
      <w:r w:rsidR="00BA073B" w:rsidRPr="004B4805">
        <w:rPr>
          <w:rFonts w:ascii="Sylfaen" w:hAnsi="Sylfaen"/>
          <w:sz w:val="24"/>
          <w:szCs w:val="24"/>
          <w:lang w:val="ka-GE"/>
        </w:rPr>
        <w:t>ინსტრუმენტებისა და სხვა საგნების რეცხ</w:t>
      </w:r>
      <w:r w:rsidR="00E34396" w:rsidRPr="004B4805">
        <w:rPr>
          <w:rFonts w:ascii="Sylfaen" w:hAnsi="Sylfaen"/>
          <w:sz w:val="24"/>
          <w:szCs w:val="24"/>
          <w:lang w:val="ka-GE"/>
        </w:rPr>
        <w:t>ვა-</w:t>
      </w:r>
      <w:r w:rsidR="00BA073B" w:rsidRPr="004B4805">
        <w:rPr>
          <w:rFonts w:ascii="Sylfaen" w:hAnsi="Sylfaen"/>
          <w:sz w:val="24"/>
          <w:szCs w:val="24"/>
          <w:lang w:val="ka-GE"/>
        </w:rPr>
        <w:t>დამუშავების</w:t>
      </w:r>
      <w:r w:rsidR="00CC631B" w:rsidRPr="004B4805">
        <w:rPr>
          <w:rFonts w:ascii="Sylfaen" w:hAnsi="Sylfaen"/>
          <w:sz w:val="24"/>
          <w:szCs w:val="24"/>
          <w:lang w:val="ka-GE"/>
        </w:rPr>
        <w:t>ას</w:t>
      </w:r>
      <w:r w:rsidRPr="004B4805">
        <w:rPr>
          <w:rFonts w:ascii="Sylfaen" w:hAnsi="Sylfaen"/>
          <w:sz w:val="24"/>
          <w:szCs w:val="24"/>
          <w:lang w:val="ka-GE"/>
        </w:rPr>
        <w:t xml:space="preserve"> </w:t>
      </w:r>
      <w:r w:rsidR="00BA073B" w:rsidRPr="004B4805">
        <w:rPr>
          <w:rFonts w:ascii="Sylfaen" w:hAnsi="Sylfaen"/>
          <w:sz w:val="24"/>
          <w:szCs w:val="24"/>
          <w:lang w:val="ka-GE"/>
        </w:rPr>
        <w:t>მომსახურე პერსონალი ყოველთვის უნდა იყენებდეს ინდივიდუალური დაცვის საშუალებებს, რათა დაცული იქნეს დაბინძურებული სითხის შხეფების მოხვედრისაგან კანსა და/ან ლორწოვალ გარსზე.</w:t>
      </w:r>
    </w:p>
    <w:p w:rsidR="00CD5BCC" w:rsidRPr="004B4805" w:rsidRDefault="001816E5" w:rsidP="004B4805">
      <w:pPr>
        <w:spacing w:after="0" w:line="240" w:lineRule="auto"/>
        <w:jc w:val="both"/>
        <w:rPr>
          <w:rFonts w:ascii="Sylfaen" w:hAnsi="Sylfaen"/>
          <w:sz w:val="24"/>
          <w:szCs w:val="24"/>
          <w:lang w:val="ka-GE"/>
        </w:rPr>
      </w:pPr>
      <w:r w:rsidRPr="004B4805">
        <w:rPr>
          <w:rFonts w:ascii="Sylfaen" w:hAnsi="Sylfaen"/>
          <w:sz w:val="24"/>
          <w:szCs w:val="24"/>
          <w:lang w:val="ka-GE"/>
        </w:rPr>
        <w:t xml:space="preserve">8. </w:t>
      </w:r>
      <w:r w:rsidR="00CD5BCC" w:rsidRPr="004B4805">
        <w:rPr>
          <w:rFonts w:ascii="Sylfaen" w:hAnsi="Sylfaen"/>
          <w:sz w:val="24"/>
          <w:szCs w:val="24"/>
          <w:lang w:val="ka-GE"/>
        </w:rPr>
        <w:t xml:space="preserve">ყველა იმ საშუალებას, რომელიც გამოიყენება ინსტრუმენტებისა და სხვა საგნების რეცხვის პროცესში, უნდა ჩაუტარდეს დაბალი დონის დეზინფექცია ყოველი გარეცხვის შემდეგ და შეინახოს მშრალად. </w:t>
      </w:r>
    </w:p>
    <w:p w:rsidR="00CD5BCC" w:rsidRPr="004B4805" w:rsidRDefault="001816E5" w:rsidP="004B4805">
      <w:pPr>
        <w:spacing w:after="0" w:line="240" w:lineRule="auto"/>
        <w:jc w:val="both"/>
        <w:rPr>
          <w:sz w:val="24"/>
          <w:szCs w:val="24"/>
          <w:lang w:val="ka-GE"/>
        </w:rPr>
      </w:pPr>
      <w:r w:rsidRPr="004B4805">
        <w:rPr>
          <w:rFonts w:ascii="Sylfaen" w:hAnsi="Sylfaen" w:cs="Sylfaen"/>
          <w:sz w:val="24"/>
          <w:szCs w:val="24"/>
          <w:lang w:val="ka-GE"/>
        </w:rPr>
        <w:t xml:space="preserve">9. </w:t>
      </w:r>
      <w:r w:rsidR="00CD5BCC" w:rsidRPr="004B4805">
        <w:rPr>
          <w:rFonts w:ascii="Sylfaen" w:hAnsi="Sylfaen" w:cs="Sylfaen"/>
          <w:sz w:val="24"/>
          <w:szCs w:val="24"/>
          <w:lang w:val="ka-GE"/>
        </w:rPr>
        <w:t>დეზინფექციის</w:t>
      </w:r>
      <w:r w:rsidR="00CD5BCC" w:rsidRPr="004B4805">
        <w:rPr>
          <w:rFonts w:ascii="Sylfaen" w:hAnsi="Sylfaen"/>
          <w:sz w:val="24"/>
          <w:szCs w:val="24"/>
          <w:lang w:val="ka-GE"/>
        </w:rPr>
        <w:t xml:space="preserve"> </w:t>
      </w:r>
      <w:r w:rsidR="006B359D" w:rsidRPr="004B4805">
        <w:rPr>
          <w:rFonts w:ascii="Sylfaen" w:hAnsi="Sylfaen"/>
          <w:sz w:val="24"/>
          <w:szCs w:val="24"/>
          <w:lang w:val="ka-GE"/>
        </w:rPr>
        <w:t>მაქსიმალური ეფექტის</w:t>
      </w:r>
      <w:r w:rsidR="00CC631B" w:rsidRPr="004B4805">
        <w:rPr>
          <w:rFonts w:ascii="Sylfaen" w:hAnsi="Sylfaen"/>
          <w:sz w:val="24"/>
          <w:szCs w:val="24"/>
          <w:lang w:val="ka-GE"/>
        </w:rPr>
        <w:t xml:space="preserve"> </w:t>
      </w:r>
      <w:r w:rsidR="006B359D" w:rsidRPr="004B4805">
        <w:rPr>
          <w:rFonts w:ascii="Sylfaen" w:hAnsi="Sylfaen"/>
          <w:sz w:val="24"/>
          <w:szCs w:val="24"/>
          <w:lang w:val="ka-GE"/>
        </w:rPr>
        <w:t>მისაღწევად,</w:t>
      </w:r>
      <w:r w:rsidR="00CC631B" w:rsidRPr="004B4805">
        <w:rPr>
          <w:rFonts w:ascii="Sylfaen" w:hAnsi="Sylfaen"/>
          <w:sz w:val="24"/>
          <w:szCs w:val="24"/>
          <w:lang w:val="ka-GE"/>
        </w:rPr>
        <w:t xml:space="preserve"> </w:t>
      </w:r>
      <w:r w:rsidR="00CD5BCC" w:rsidRPr="004B4805">
        <w:rPr>
          <w:rFonts w:ascii="Sylfaen" w:hAnsi="Sylfaen"/>
          <w:sz w:val="24"/>
          <w:szCs w:val="24"/>
          <w:lang w:val="ka-GE"/>
        </w:rPr>
        <w:t>საჭიროა</w:t>
      </w:r>
      <w:r w:rsidR="00E11EDA" w:rsidRPr="004B4805">
        <w:rPr>
          <w:rFonts w:ascii="Sylfaen" w:hAnsi="Sylfaen"/>
          <w:sz w:val="24"/>
          <w:szCs w:val="24"/>
          <w:lang w:val="ka-GE"/>
        </w:rPr>
        <w:t xml:space="preserve"> ი</w:t>
      </w:r>
      <w:r w:rsidR="00CD5BCC" w:rsidRPr="004B4805">
        <w:rPr>
          <w:rFonts w:ascii="Sylfaen" w:hAnsi="Sylfaen"/>
          <w:sz w:val="24"/>
          <w:szCs w:val="24"/>
          <w:lang w:val="ka-GE"/>
        </w:rPr>
        <w:t>ნსტრუმენტებისა</w:t>
      </w:r>
      <w:r w:rsidR="00CC631B" w:rsidRPr="004B4805">
        <w:rPr>
          <w:rFonts w:ascii="Sylfaen" w:hAnsi="Sylfaen"/>
          <w:sz w:val="24"/>
          <w:szCs w:val="24"/>
          <w:lang w:val="ka-GE"/>
        </w:rPr>
        <w:t xml:space="preserve"> </w:t>
      </w:r>
      <w:r w:rsidR="00CD5BCC" w:rsidRPr="004B4805">
        <w:rPr>
          <w:rFonts w:ascii="Sylfaen" w:hAnsi="Sylfaen"/>
          <w:sz w:val="24"/>
          <w:szCs w:val="24"/>
          <w:lang w:val="ka-GE"/>
        </w:rPr>
        <w:t>და</w:t>
      </w:r>
      <w:r w:rsidR="00CC631B" w:rsidRPr="004B4805">
        <w:rPr>
          <w:rFonts w:ascii="Sylfaen" w:hAnsi="Sylfaen"/>
          <w:sz w:val="24"/>
          <w:szCs w:val="24"/>
          <w:lang w:val="ka-GE"/>
        </w:rPr>
        <w:t xml:space="preserve"> </w:t>
      </w:r>
      <w:r w:rsidR="00CD5BCC" w:rsidRPr="004B4805">
        <w:rPr>
          <w:rFonts w:ascii="Sylfaen" w:hAnsi="Sylfaen"/>
          <w:sz w:val="24"/>
          <w:szCs w:val="24"/>
          <w:lang w:val="ka-GE"/>
        </w:rPr>
        <w:t>აღჭურვილობის</w:t>
      </w:r>
      <w:r w:rsidR="00CC631B" w:rsidRPr="004B4805">
        <w:rPr>
          <w:rFonts w:ascii="Sylfaen" w:hAnsi="Sylfaen"/>
          <w:sz w:val="24"/>
          <w:szCs w:val="24"/>
          <w:lang w:val="ka-GE"/>
        </w:rPr>
        <w:t xml:space="preserve"> </w:t>
      </w:r>
      <w:r w:rsidR="006B359D" w:rsidRPr="004B4805">
        <w:rPr>
          <w:rFonts w:ascii="Sylfaen" w:hAnsi="Sylfaen"/>
          <w:sz w:val="24"/>
          <w:szCs w:val="24"/>
          <w:lang w:val="ka-GE"/>
        </w:rPr>
        <w:t>სრული</w:t>
      </w:r>
      <w:r w:rsidR="00CC631B" w:rsidRPr="004B4805">
        <w:rPr>
          <w:rFonts w:ascii="Sylfaen" w:hAnsi="Sylfaen"/>
          <w:sz w:val="24"/>
          <w:szCs w:val="24"/>
          <w:lang w:val="ka-GE"/>
        </w:rPr>
        <w:t xml:space="preserve"> </w:t>
      </w:r>
      <w:r w:rsidR="00CD5BCC" w:rsidRPr="004B4805">
        <w:rPr>
          <w:rFonts w:ascii="Sylfaen" w:hAnsi="Sylfaen"/>
          <w:sz w:val="24"/>
          <w:szCs w:val="24"/>
          <w:lang w:val="ka-GE"/>
        </w:rPr>
        <w:t>დემონტაჟი</w:t>
      </w:r>
      <w:r w:rsidR="00CD5BCC" w:rsidRPr="004B4805">
        <w:rPr>
          <w:sz w:val="24"/>
          <w:szCs w:val="24"/>
          <w:lang w:val="ka-GE"/>
        </w:rPr>
        <w:t xml:space="preserve"> (</w:t>
      </w:r>
      <w:r w:rsidR="006B359D" w:rsidRPr="004B4805">
        <w:rPr>
          <w:rFonts w:ascii="Sylfaen" w:hAnsi="Sylfaen"/>
          <w:sz w:val="24"/>
          <w:szCs w:val="24"/>
          <w:lang w:val="ka-GE"/>
        </w:rPr>
        <w:t>დაშლა</w:t>
      </w:r>
      <w:r w:rsidR="00CD5BCC" w:rsidRPr="004B4805">
        <w:rPr>
          <w:sz w:val="24"/>
          <w:szCs w:val="24"/>
          <w:lang w:val="ka-GE"/>
        </w:rPr>
        <w:t xml:space="preserve">) </w:t>
      </w:r>
      <w:r w:rsidR="00CD5BCC" w:rsidRPr="004B4805">
        <w:rPr>
          <w:rFonts w:ascii="Sylfaen" w:hAnsi="Sylfaen"/>
          <w:sz w:val="24"/>
          <w:szCs w:val="24"/>
          <w:lang w:val="ka-GE"/>
        </w:rPr>
        <w:t>და</w:t>
      </w:r>
      <w:r w:rsidR="00CC631B" w:rsidRPr="004B4805">
        <w:rPr>
          <w:rFonts w:ascii="Sylfaen" w:hAnsi="Sylfaen"/>
          <w:sz w:val="24"/>
          <w:szCs w:val="24"/>
          <w:lang w:val="ka-GE"/>
        </w:rPr>
        <w:t xml:space="preserve"> </w:t>
      </w:r>
      <w:r w:rsidR="006B359D" w:rsidRPr="004B4805">
        <w:rPr>
          <w:rFonts w:ascii="Sylfaen" w:hAnsi="Sylfaen"/>
          <w:sz w:val="24"/>
          <w:szCs w:val="24"/>
          <w:lang w:val="ka-GE"/>
        </w:rPr>
        <w:t xml:space="preserve">სათანადო </w:t>
      </w:r>
      <w:r w:rsidR="00CD5BCC" w:rsidRPr="004B4805">
        <w:rPr>
          <w:rFonts w:ascii="Sylfaen" w:hAnsi="Sylfaen"/>
          <w:sz w:val="24"/>
          <w:szCs w:val="24"/>
          <w:lang w:val="ka-GE"/>
        </w:rPr>
        <w:t>გასუფთავება</w:t>
      </w:r>
      <w:r w:rsidR="00CD5BCC" w:rsidRPr="004B4805">
        <w:rPr>
          <w:sz w:val="24"/>
          <w:szCs w:val="24"/>
          <w:lang w:val="ka-GE"/>
        </w:rPr>
        <w:t>.</w:t>
      </w:r>
    </w:p>
    <w:p w:rsidR="00CD5BCC" w:rsidRPr="004B4805" w:rsidRDefault="001816E5" w:rsidP="004B4805">
      <w:pPr>
        <w:spacing w:after="0" w:line="240" w:lineRule="auto"/>
        <w:jc w:val="both"/>
        <w:rPr>
          <w:sz w:val="24"/>
          <w:szCs w:val="24"/>
          <w:lang w:val="ka-GE"/>
        </w:rPr>
      </w:pPr>
      <w:r w:rsidRPr="004B4805">
        <w:rPr>
          <w:rFonts w:ascii="Sylfaen" w:hAnsi="Sylfaen" w:cs="Sylfaen"/>
          <w:sz w:val="24"/>
          <w:szCs w:val="24"/>
          <w:lang w:val="ka-GE"/>
        </w:rPr>
        <w:t xml:space="preserve">10. </w:t>
      </w:r>
      <w:r w:rsidR="006B359D" w:rsidRPr="004B4805">
        <w:rPr>
          <w:rFonts w:ascii="Sylfaen" w:hAnsi="Sylfaen" w:cs="Sylfaen"/>
          <w:sz w:val="24"/>
          <w:szCs w:val="24"/>
          <w:lang w:val="ka-GE"/>
        </w:rPr>
        <w:t>სადე</w:t>
      </w:r>
      <w:r w:rsidR="006B359D" w:rsidRPr="004B4805">
        <w:rPr>
          <w:rFonts w:ascii="Sylfaen" w:hAnsi="Sylfaen"/>
          <w:sz w:val="24"/>
          <w:szCs w:val="24"/>
          <w:lang w:val="ka-GE"/>
        </w:rPr>
        <w:t>ზინფექციო სხნარი უნდა დამზადდეს მწარმოებლის ინსტრუქციის შესაბამისად, უსაფრთხოების წესების დაცვით. გამოყენებული დეზინფექტანტის ეფექტურობა დამოკიდებულია კონცენტრაციაზე, ტემპერატურასა და კონტაქტის ხანგრძლივობაზე.</w:t>
      </w:r>
    </w:p>
    <w:p w:rsidR="006B359D" w:rsidRPr="004B4805" w:rsidRDefault="001816E5" w:rsidP="004B4805">
      <w:pPr>
        <w:spacing w:after="0" w:line="240" w:lineRule="auto"/>
        <w:jc w:val="both"/>
        <w:rPr>
          <w:sz w:val="24"/>
          <w:szCs w:val="24"/>
          <w:lang w:val="ka-GE"/>
        </w:rPr>
      </w:pPr>
      <w:r w:rsidRPr="004B4805">
        <w:rPr>
          <w:rFonts w:ascii="Sylfaen" w:hAnsi="Sylfaen" w:cs="Sylfaen"/>
          <w:sz w:val="24"/>
          <w:szCs w:val="24"/>
          <w:lang w:val="ka-GE"/>
        </w:rPr>
        <w:t xml:space="preserve">11. </w:t>
      </w:r>
      <w:r w:rsidR="006B359D" w:rsidRPr="004B4805">
        <w:rPr>
          <w:rFonts w:ascii="Sylfaen" w:hAnsi="Sylfaen" w:cs="Sylfaen"/>
          <w:sz w:val="24"/>
          <w:szCs w:val="24"/>
          <w:lang w:val="ka-GE"/>
        </w:rPr>
        <w:t>ხსნარების</w:t>
      </w:r>
      <w:r w:rsidR="00E11EDA" w:rsidRPr="004B4805">
        <w:rPr>
          <w:rFonts w:ascii="Sylfaen" w:hAnsi="Sylfaen"/>
          <w:sz w:val="24"/>
          <w:szCs w:val="24"/>
          <w:lang w:val="ka-GE"/>
        </w:rPr>
        <w:t xml:space="preserve"> </w:t>
      </w:r>
      <w:r w:rsidR="006B359D" w:rsidRPr="004B4805">
        <w:rPr>
          <w:rFonts w:ascii="Sylfaen" w:hAnsi="Sylfaen"/>
          <w:sz w:val="24"/>
          <w:szCs w:val="24"/>
          <w:lang w:val="ka-GE"/>
        </w:rPr>
        <w:t>მომზადება</w:t>
      </w:r>
      <w:r w:rsidR="008A651A" w:rsidRPr="004B4805">
        <w:rPr>
          <w:rFonts w:ascii="Sylfaen" w:hAnsi="Sylfaen"/>
          <w:sz w:val="24"/>
          <w:szCs w:val="24"/>
          <w:lang w:val="ka-GE"/>
        </w:rPr>
        <w:t xml:space="preserve"> (განზავება)</w:t>
      </w:r>
      <w:r w:rsidR="004B4805">
        <w:rPr>
          <w:rFonts w:ascii="Sylfaen" w:hAnsi="Sylfaen"/>
          <w:sz w:val="24"/>
          <w:szCs w:val="24"/>
          <w:lang w:val="ka-GE"/>
        </w:rPr>
        <w:t>,</w:t>
      </w:r>
      <w:r w:rsidR="006B359D" w:rsidRPr="004B4805">
        <w:rPr>
          <w:sz w:val="24"/>
          <w:szCs w:val="24"/>
          <w:lang w:val="ka-GE"/>
        </w:rPr>
        <w:t xml:space="preserve"> </w:t>
      </w:r>
      <w:r w:rsidR="006B359D" w:rsidRPr="004B4805">
        <w:rPr>
          <w:rFonts w:ascii="Sylfaen" w:hAnsi="Sylfaen"/>
          <w:sz w:val="24"/>
          <w:szCs w:val="24"/>
          <w:lang w:val="ka-GE"/>
        </w:rPr>
        <w:t>შენახვა</w:t>
      </w:r>
      <w:r w:rsidR="006B359D" w:rsidRPr="004B4805">
        <w:rPr>
          <w:sz w:val="24"/>
          <w:szCs w:val="24"/>
          <w:lang w:val="ka-GE"/>
        </w:rPr>
        <w:t xml:space="preserve"> (</w:t>
      </w:r>
      <w:r w:rsidR="006B359D" w:rsidRPr="004B4805">
        <w:rPr>
          <w:rFonts w:ascii="Sylfaen" w:hAnsi="Sylfaen"/>
          <w:sz w:val="24"/>
          <w:szCs w:val="24"/>
          <w:lang w:val="ka-GE"/>
        </w:rPr>
        <w:t>ვენტილაცია</w:t>
      </w:r>
      <w:r w:rsidR="00E11EDA" w:rsidRPr="004B4805">
        <w:rPr>
          <w:rFonts w:ascii="Sylfaen" w:hAnsi="Sylfaen"/>
          <w:sz w:val="24"/>
          <w:szCs w:val="24"/>
          <w:lang w:val="ka-GE"/>
        </w:rPr>
        <w:t xml:space="preserve"> </w:t>
      </w:r>
      <w:r w:rsidR="006B359D" w:rsidRPr="004B4805">
        <w:rPr>
          <w:rFonts w:ascii="Sylfaen" w:hAnsi="Sylfaen"/>
          <w:sz w:val="24"/>
          <w:szCs w:val="24"/>
          <w:lang w:val="ka-GE"/>
        </w:rPr>
        <w:t>და</w:t>
      </w:r>
      <w:r w:rsidR="00E11EDA" w:rsidRPr="004B4805">
        <w:rPr>
          <w:rFonts w:ascii="Sylfaen" w:hAnsi="Sylfaen"/>
          <w:sz w:val="24"/>
          <w:szCs w:val="24"/>
          <w:lang w:val="ka-GE"/>
        </w:rPr>
        <w:t xml:space="preserve"> </w:t>
      </w:r>
      <w:r w:rsidR="006B359D" w:rsidRPr="004B4805">
        <w:rPr>
          <w:rFonts w:ascii="Sylfaen" w:hAnsi="Sylfaen"/>
          <w:sz w:val="24"/>
          <w:szCs w:val="24"/>
          <w:lang w:val="ka-GE"/>
        </w:rPr>
        <w:t>დასაწყობება</w:t>
      </w:r>
      <w:r w:rsidR="006B359D" w:rsidRPr="004B4805">
        <w:rPr>
          <w:sz w:val="24"/>
          <w:szCs w:val="24"/>
          <w:lang w:val="ka-GE"/>
        </w:rPr>
        <w:t xml:space="preserve">) </w:t>
      </w:r>
      <w:r w:rsidR="006B359D" w:rsidRPr="004B4805">
        <w:rPr>
          <w:rFonts w:ascii="Sylfaen" w:hAnsi="Sylfaen"/>
          <w:sz w:val="24"/>
          <w:szCs w:val="24"/>
          <w:lang w:val="ka-GE"/>
        </w:rPr>
        <w:t>და</w:t>
      </w:r>
      <w:r w:rsidR="00E11EDA" w:rsidRPr="004B4805">
        <w:rPr>
          <w:rFonts w:ascii="Sylfaen" w:hAnsi="Sylfaen"/>
          <w:sz w:val="24"/>
          <w:szCs w:val="24"/>
          <w:lang w:val="ka-GE"/>
        </w:rPr>
        <w:t xml:space="preserve"> </w:t>
      </w:r>
      <w:r w:rsidR="006B359D" w:rsidRPr="004B4805">
        <w:rPr>
          <w:rFonts w:ascii="Sylfaen" w:hAnsi="Sylfaen"/>
          <w:sz w:val="24"/>
          <w:szCs w:val="24"/>
          <w:lang w:val="ka-GE"/>
        </w:rPr>
        <w:t>განადგურება</w:t>
      </w:r>
      <w:r w:rsidR="00E11EDA" w:rsidRPr="004B4805">
        <w:rPr>
          <w:rFonts w:ascii="Sylfaen" w:hAnsi="Sylfaen"/>
          <w:sz w:val="24"/>
          <w:szCs w:val="24"/>
          <w:lang w:val="ka-GE"/>
        </w:rPr>
        <w:t xml:space="preserve"> </w:t>
      </w:r>
      <w:r w:rsidR="006B359D" w:rsidRPr="004B4805">
        <w:rPr>
          <w:rFonts w:ascii="Sylfaen" w:hAnsi="Sylfaen"/>
          <w:sz w:val="24"/>
          <w:szCs w:val="24"/>
          <w:lang w:val="ka-GE"/>
        </w:rPr>
        <w:t>უნდა</w:t>
      </w:r>
      <w:r w:rsidR="00E11EDA" w:rsidRPr="004B4805">
        <w:rPr>
          <w:rFonts w:ascii="Sylfaen" w:hAnsi="Sylfaen"/>
          <w:sz w:val="24"/>
          <w:szCs w:val="24"/>
          <w:lang w:val="ka-GE"/>
        </w:rPr>
        <w:t xml:space="preserve"> </w:t>
      </w:r>
      <w:r w:rsidR="006B359D" w:rsidRPr="004B4805">
        <w:rPr>
          <w:rFonts w:ascii="Sylfaen" w:hAnsi="Sylfaen"/>
          <w:sz w:val="24"/>
          <w:szCs w:val="24"/>
          <w:lang w:val="ka-GE"/>
        </w:rPr>
        <w:t>განხორციელდეს</w:t>
      </w:r>
      <w:r w:rsidR="00E11EDA" w:rsidRPr="004B4805">
        <w:rPr>
          <w:rFonts w:ascii="Sylfaen" w:hAnsi="Sylfaen"/>
          <w:sz w:val="24"/>
          <w:szCs w:val="24"/>
          <w:lang w:val="ka-GE"/>
        </w:rPr>
        <w:t xml:space="preserve"> </w:t>
      </w:r>
      <w:r w:rsidR="006B359D" w:rsidRPr="004B4805">
        <w:rPr>
          <w:rFonts w:ascii="Sylfaen" w:hAnsi="Sylfaen"/>
          <w:sz w:val="24"/>
          <w:szCs w:val="24"/>
          <w:lang w:val="ka-GE"/>
        </w:rPr>
        <w:t>მწარმოებლის</w:t>
      </w:r>
      <w:r w:rsidR="00E11EDA" w:rsidRPr="004B4805">
        <w:rPr>
          <w:rFonts w:ascii="Sylfaen" w:hAnsi="Sylfaen"/>
          <w:sz w:val="24"/>
          <w:szCs w:val="24"/>
          <w:lang w:val="ka-GE"/>
        </w:rPr>
        <w:t xml:space="preserve"> </w:t>
      </w:r>
      <w:r w:rsidR="006B359D" w:rsidRPr="004B4805">
        <w:rPr>
          <w:rFonts w:ascii="Sylfaen" w:hAnsi="Sylfaen"/>
          <w:sz w:val="24"/>
          <w:szCs w:val="24"/>
          <w:lang w:val="ka-GE"/>
        </w:rPr>
        <w:t>ინსტრუქციის</w:t>
      </w:r>
      <w:r w:rsidR="00E11EDA" w:rsidRPr="004B4805">
        <w:rPr>
          <w:rFonts w:ascii="Sylfaen" w:hAnsi="Sylfaen"/>
          <w:sz w:val="24"/>
          <w:szCs w:val="24"/>
          <w:lang w:val="ka-GE"/>
        </w:rPr>
        <w:t xml:space="preserve"> </w:t>
      </w:r>
      <w:r w:rsidR="006B359D" w:rsidRPr="004B4805">
        <w:rPr>
          <w:rFonts w:ascii="Sylfaen" w:hAnsi="Sylfaen"/>
          <w:sz w:val="24"/>
          <w:szCs w:val="24"/>
          <w:lang w:val="ka-GE"/>
        </w:rPr>
        <w:t>შესაბამისად</w:t>
      </w:r>
      <w:r w:rsidR="006B359D" w:rsidRPr="004B4805">
        <w:rPr>
          <w:sz w:val="24"/>
          <w:szCs w:val="24"/>
          <w:lang w:val="ka-GE"/>
        </w:rPr>
        <w:t>.</w:t>
      </w:r>
    </w:p>
    <w:p w:rsidR="00CD5BCC" w:rsidRPr="004B4805" w:rsidRDefault="001816E5" w:rsidP="004B4805">
      <w:pPr>
        <w:spacing w:after="0" w:line="240" w:lineRule="auto"/>
        <w:jc w:val="both"/>
        <w:rPr>
          <w:sz w:val="24"/>
          <w:szCs w:val="24"/>
          <w:lang w:val="ka-GE"/>
        </w:rPr>
      </w:pPr>
      <w:r w:rsidRPr="004B4805">
        <w:rPr>
          <w:rFonts w:ascii="Sylfaen" w:hAnsi="Sylfaen" w:cs="Sylfaen"/>
          <w:sz w:val="24"/>
          <w:szCs w:val="24"/>
          <w:lang w:val="ka-GE"/>
        </w:rPr>
        <w:t xml:space="preserve">12. </w:t>
      </w:r>
      <w:r w:rsidR="00CD5BCC" w:rsidRPr="004B4805">
        <w:rPr>
          <w:rFonts w:ascii="Sylfaen" w:hAnsi="Sylfaen" w:cs="Sylfaen"/>
          <w:sz w:val="24"/>
          <w:szCs w:val="24"/>
          <w:lang w:val="ka-GE"/>
        </w:rPr>
        <w:t>ინსტრუმენტები</w:t>
      </w:r>
      <w:r w:rsidR="006B359D" w:rsidRPr="004B4805">
        <w:rPr>
          <w:rFonts w:ascii="Sylfaen" w:hAnsi="Sylfaen"/>
          <w:sz w:val="24"/>
          <w:szCs w:val="24"/>
          <w:lang w:val="ka-GE"/>
        </w:rPr>
        <w:t>სა</w:t>
      </w:r>
      <w:r w:rsidR="008A651A" w:rsidRPr="004B4805">
        <w:rPr>
          <w:rFonts w:ascii="Sylfaen" w:hAnsi="Sylfaen"/>
          <w:sz w:val="24"/>
          <w:szCs w:val="24"/>
          <w:lang w:val="ka-GE"/>
        </w:rPr>
        <w:t xml:space="preserve"> </w:t>
      </w:r>
      <w:r w:rsidR="00CD5BCC" w:rsidRPr="004B4805">
        <w:rPr>
          <w:rFonts w:ascii="Sylfaen" w:hAnsi="Sylfaen"/>
          <w:sz w:val="24"/>
          <w:szCs w:val="24"/>
          <w:lang w:val="ka-GE"/>
        </w:rPr>
        <w:t>და</w:t>
      </w:r>
      <w:r w:rsidR="008A651A" w:rsidRPr="004B4805">
        <w:rPr>
          <w:rFonts w:ascii="Sylfaen" w:hAnsi="Sylfaen"/>
          <w:sz w:val="24"/>
          <w:szCs w:val="24"/>
          <w:lang w:val="ka-GE"/>
        </w:rPr>
        <w:t xml:space="preserve"> </w:t>
      </w:r>
      <w:r w:rsidR="006B359D" w:rsidRPr="004B4805">
        <w:rPr>
          <w:rFonts w:ascii="Sylfaen" w:hAnsi="Sylfaen"/>
          <w:sz w:val="24"/>
          <w:szCs w:val="24"/>
          <w:lang w:val="ka-GE"/>
        </w:rPr>
        <w:t>აღჭურვილობის დატოვება სადეზინფექციო ხსნარში</w:t>
      </w:r>
      <w:r w:rsidR="008A651A" w:rsidRPr="004B4805">
        <w:rPr>
          <w:rFonts w:ascii="Sylfaen" w:hAnsi="Sylfaen"/>
          <w:sz w:val="24"/>
          <w:szCs w:val="24"/>
          <w:lang w:val="ka-GE"/>
        </w:rPr>
        <w:t xml:space="preserve"> </w:t>
      </w:r>
      <w:r w:rsidR="006B359D" w:rsidRPr="004B4805">
        <w:rPr>
          <w:rFonts w:ascii="Sylfaen" w:hAnsi="Sylfaen"/>
          <w:sz w:val="24"/>
          <w:szCs w:val="24"/>
          <w:lang w:val="ka-GE"/>
        </w:rPr>
        <w:t>მწარმოებლის მიერ რეკომენდებულ საკონტაქტო პერიოდზე</w:t>
      </w:r>
      <w:r w:rsidR="008A651A" w:rsidRPr="004B4805">
        <w:rPr>
          <w:rFonts w:ascii="Sylfaen" w:hAnsi="Sylfaen"/>
          <w:sz w:val="24"/>
          <w:szCs w:val="24"/>
          <w:lang w:val="ka-GE"/>
        </w:rPr>
        <w:t xml:space="preserve"> </w:t>
      </w:r>
      <w:r w:rsidR="00CD5BCC" w:rsidRPr="004B4805">
        <w:rPr>
          <w:rFonts w:ascii="Sylfaen" w:hAnsi="Sylfaen"/>
          <w:sz w:val="24"/>
          <w:szCs w:val="24"/>
          <w:lang w:val="ka-GE"/>
        </w:rPr>
        <w:t>უფრო</w:t>
      </w:r>
      <w:r w:rsidR="008A651A" w:rsidRPr="004B4805">
        <w:rPr>
          <w:rFonts w:ascii="Sylfaen" w:hAnsi="Sylfaen"/>
          <w:sz w:val="24"/>
          <w:szCs w:val="24"/>
          <w:lang w:val="ka-GE"/>
        </w:rPr>
        <w:t xml:space="preserve"> </w:t>
      </w:r>
      <w:r w:rsidR="006B359D" w:rsidRPr="004B4805">
        <w:rPr>
          <w:rFonts w:ascii="Sylfaen" w:hAnsi="Sylfaen"/>
          <w:sz w:val="24"/>
          <w:szCs w:val="24"/>
          <w:lang w:val="ka-GE"/>
        </w:rPr>
        <w:t>ხანგრძლივი ვადით, არ აუმჯობესებს დეზინფექციის შედეგებს, იწვევს ინსტრუმენტების დაზიანებას და ამცირებს მათი ექსპლუატაციის ხანგრძლივობას</w:t>
      </w:r>
      <w:r w:rsidR="00CD5BCC" w:rsidRPr="004B4805">
        <w:rPr>
          <w:sz w:val="24"/>
          <w:szCs w:val="24"/>
          <w:lang w:val="ka-GE"/>
        </w:rPr>
        <w:t>.</w:t>
      </w:r>
    </w:p>
    <w:p w:rsidR="00CD5BCC" w:rsidRPr="004B4805" w:rsidRDefault="004B4805" w:rsidP="004B4805">
      <w:pPr>
        <w:spacing w:after="0" w:line="240" w:lineRule="auto"/>
        <w:jc w:val="both"/>
        <w:rPr>
          <w:sz w:val="24"/>
          <w:szCs w:val="24"/>
          <w:lang w:val="ka-GE"/>
        </w:rPr>
      </w:pPr>
      <w:r w:rsidRPr="004B4805">
        <w:rPr>
          <w:rFonts w:ascii="Sylfaen" w:hAnsi="Sylfaen" w:cs="Sylfaen"/>
          <w:sz w:val="24"/>
          <w:szCs w:val="24"/>
          <w:lang w:val="ka-GE"/>
        </w:rPr>
        <w:t xml:space="preserve">13. </w:t>
      </w:r>
      <w:r w:rsidR="00CD5BCC" w:rsidRPr="004B4805">
        <w:rPr>
          <w:rFonts w:ascii="Sylfaen" w:hAnsi="Sylfaen" w:cs="Sylfaen"/>
          <w:sz w:val="24"/>
          <w:szCs w:val="24"/>
          <w:lang w:val="ka-GE"/>
        </w:rPr>
        <w:t>მაღალი</w:t>
      </w:r>
      <w:r w:rsidR="008A651A" w:rsidRPr="004B4805">
        <w:rPr>
          <w:rFonts w:ascii="Sylfaen" w:hAnsi="Sylfaen"/>
          <w:sz w:val="24"/>
          <w:szCs w:val="24"/>
          <w:lang w:val="ka-GE"/>
        </w:rPr>
        <w:t xml:space="preserve"> </w:t>
      </w:r>
      <w:r w:rsidR="00CD5BCC" w:rsidRPr="004B4805">
        <w:rPr>
          <w:rFonts w:ascii="Sylfaen" w:hAnsi="Sylfaen"/>
          <w:sz w:val="24"/>
          <w:szCs w:val="24"/>
          <w:lang w:val="ka-GE"/>
        </w:rPr>
        <w:t>დონის</w:t>
      </w:r>
      <w:r w:rsidR="008A651A" w:rsidRPr="004B4805">
        <w:rPr>
          <w:rFonts w:ascii="Sylfaen" w:hAnsi="Sylfaen"/>
          <w:sz w:val="24"/>
          <w:szCs w:val="24"/>
          <w:lang w:val="ka-GE"/>
        </w:rPr>
        <w:t xml:space="preserve"> </w:t>
      </w:r>
      <w:r w:rsidR="00CD5BCC" w:rsidRPr="004B4805">
        <w:rPr>
          <w:rFonts w:ascii="Sylfaen" w:hAnsi="Sylfaen"/>
          <w:sz w:val="24"/>
          <w:szCs w:val="24"/>
          <w:lang w:val="ka-GE"/>
        </w:rPr>
        <w:t>დეზინფექციისთვის</w:t>
      </w:r>
      <w:r w:rsidR="006B359D" w:rsidRPr="004B4805">
        <w:rPr>
          <w:rFonts w:ascii="Sylfaen" w:hAnsi="Sylfaen"/>
          <w:sz w:val="24"/>
          <w:szCs w:val="24"/>
          <w:lang w:val="ka-GE"/>
        </w:rPr>
        <w:t xml:space="preserve"> განკუთვნილი მრავალჯერადი</w:t>
      </w:r>
      <w:r w:rsidR="008A651A" w:rsidRPr="004B4805">
        <w:rPr>
          <w:rFonts w:ascii="Sylfaen" w:hAnsi="Sylfaen"/>
          <w:sz w:val="24"/>
          <w:szCs w:val="24"/>
          <w:lang w:val="ka-GE"/>
        </w:rPr>
        <w:t xml:space="preserve"> </w:t>
      </w:r>
      <w:r w:rsidR="006B359D" w:rsidRPr="004B4805">
        <w:rPr>
          <w:rFonts w:ascii="Sylfaen" w:hAnsi="Sylfaen"/>
          <w:sz w:val="24"/>
          <w:szCs w:val="24"/>
          <w:lang w:val="ka-GE"/>
        </w:rPr>
        <w:t>გამოყენების</w:t>
      </w:r>
      <w:r w:rsidR="008A651A" w:rsidRPr="004B4805">
        <w:rPr>
          <w:rFonts w:ascii="Sylfaen" w:hAnsi="Sylfaen"/>
          <w:sz w:val="24"/>
          <w:szCs w:val="24"/>
          <w:lang w:val="ka-GE"/>
        </w:rPr>
        <w:t xml:space="preserve"> </w:t>
      </w:r>
      <w:r w:rsidR="00CD5BCC" w:rsidRPr="004B4805">
        <w:rPr>
          <w:rFonts w:ascii="Sylfaen" w:hAnsi="Sylfaen"/>
          <w:sz w:val="24"/>
          <w:szCs w:val="24"/>
          <w:lang w:val="ka-GE"/>
        </w:rPr>
        <w:t>ხსნარების</w:t>
      </w:r>
      <w:r w:rsidR="008A651A" w:rsidRPr="004B4805">
        <w:rPr>
          <w:rFonts w:ascii="Sylfaen" w:hAnsi="Sylfaen"/>
          <w:sz w:val="24"/>
          <w:szCs w:val="24"/>
          <w:lang w:val="ka-GE"/>
        </w:rPr>
        <w:t xml:space="preserve"> </w:t>
      </w:r>
      <w:r w:rsidR="00CD5BCC" w:rsidRPr="004B4805">
        <w:rPr>
          <w:rFonts w:ascii="Sylfaen" w:hAnsi="Sylfaen"/>
          <w:sz w:val="24"/>
          <w:szCs w:val="24"/>
          <w:lang w:val="ka-GE"/>
        </w:rPr>
        <w:t>შემოწმება</w:t>
      </w:r>
      <w:r w:rsidR="008A651A" w:rsidRPr="004B4805">
        <w:rPr>
          <w:rFonts w:ascii="Sylfaen" w:hAnsi="Sylfaen"/>
          <w:sz w:val="24"/>
          <w:szCs w:val="24"/>
          <w:lang w:val="ka-GE"/>
        </w:rPr>
        <w:t xml:space="preserve"> </w:t>
      </w:r>
      <w:r w:rsidR="006B359D" w:rsidRPr="004B4805">
        <w:rPr>
          <w:rFonts w:ascii="Sylfaen" w:hAnsi="Sylfaen"/>
          <w:sz w:val="24"/>
          <w:szCs w:val="24"/>
          <w:lang w:val="ka-GE"/>
        </w:rPr>
        <w:t xml:space="preserve">უნდა განხორციელდეს </w:t>
      </w:r>
      <w:r w:rsidR="000B0006" w:rsidRPr="004B4805">
        <w:rPr>
          <w:rFonts w:ascii="Sylfaen" w:hAnsi="Sylfaen"/>
          <w:sz w:val="24"/>
          <w:szCs w:val="24"/>
          <w:lang w:val="ka-GE"/>
        </w:rPr>
        <w:t xml:space="preserve">სპეციალური საშუალებების (მაგ.: </w:t>
      </w:r>
      <w:r w:rsidR="00CD5BCC" w:rsidRPr="004B4805">
        <w:rPr>
          <w:rFonts w:ascii="Sylfaen" w:hAnsi="Sylfaen"/>
          <w:sz w:val="24"/>
          <w:szCs w:val="24"/>
          <w:lang w:val="ka-GE"/>
        </w:rPr>
        <w:t>ტესტ</w:t>
      </w:r>
      <w:r w:rsidR="00CD5BCC" w:rsidRPr="004B4805">
        <w:rPr>
          <w:sz w:val="24"/>
          <w:szCs w:val="24"/>
          <w:lang w:val="ka-GE"/>
        </w:rPr>
        <w:t>-</w:t>
      </w:r>
      <w:r w:rsidR="00CD5BCC" w:rsidRPr="004B4805">
        <w:rPr>
          <w:rFonts w:ascii="Sylfaen" w:hAnsi="Sylfaen"/>
          <w:sz w:val="24"/>
          <w:szCs w:val="24"/>
          <w:lang w:val="ka-GE"/>
        </w:rPr>
        <w:t>ჩხირების</w:t>
      </w:r>
      <w:r w:rsidR="000B0006" w:rsidRPr="004B4805">
        <w:rPr>
          <w:rFonts w:ascii="Sylfaen" w:hAnsi="Sylfaen"/>
          <w:sz w:val="24"/>
          <w:szCs w:val="24"/>
          <w:lang w:val="ka-GE"/>
        </w:rPr>
        <w:t>)</w:t>
      </w:r>
      <w:r w:rsidR="008A651A" w:rsidRPr="004B4805">
        <w:rPr>
          <w:rFonts w:ascii="Sylfaen" w:hAnsi="Sylfaen"/>
          <w:sz w:val="24"/>
          <w:szCs w:val="24"/>
          <w:lang w:val="ka-GE"/>
        </w:rPr>
        <w:t xml:space="preserve"> </w:t>
      </w:r>
      <w:r w:rsidR="006B359D" w:rsidRPr="004B4805">
        <w:rPr>
          <w:rFonts w:ascii="Sylfaen" w:hAnsi="Sylfaen"/>
          <w:sz w:val="24"/>
          <w:szCs w:val="24"/>
          <w:lang w:val="ka-GE"/>
        </w:rPr>
        <w:t xml:space="preserve">გამოყენებით </w:t>
      </w:r>
      <w:r w:rsidR="00CD5BCC" w:rsidRPr="004B4805">
        <w:rPr>
          <w:rFonts w:ascii="Sylfaen" w:hAnsi="Sylfaen"/>
          <w:sz w:val="24"/>
          <w:szCs w:val="24"/>
          <w:lang w:val="ka-GE"/>
        </w:rPr>
        <w:t>ყოველდღიურად</w:t>
      </w:r>
      <w:r w:rsidR="0042079A" w:rsidRPr="004B4805">
        <w:rPr>
          <w:rFonts w:ascii="Sylfaen" w:hAnsi="Sylfaen"/>
          <w:sz w:val="24"/>
          <w:szCs w:val="24"/>
          <w:lang w:val="ka-GE"/>
        </w:rPr>
        <w:t>, საჭირო კონცენტრაციის შენარჩუნების დონის განსაზღვრისათვის</w:t>
      </w:r>
      <w:r w:rsidR="0042079A" w:rsidRPr="004B4805">
        <w:rPr>
          <w:sz w:val="24"/>
          <w:szCs w:val="24"/>
          <w:lang w:val="ka-GE"/>
        </w:rPr>
        <w:t>.</w:t>
      </w:r>
    </w:p>
    <w:p w:rsidR="00A90C84" w:rsidRPr="004B4805" w:rsidRDefault="004B4805" w:rsidP="004B4805">
      <w:pPr>
        <w:spacing w:after="0" w:line="240" w:lineRule="auto"/>
        <w:jc w:val="both"/>
        <w:rPr>
          <w:rFonts w:ascii="Sylfaen" w:hAnsi="Sylfaen"/>
          <w:sz w:val="24"/>
          <w:szCs w:val="24"/>
          <w:lang w:val="ka-GE"/>
        </w:rPr>
      </w:pPr>
      <w:r w:rsidRPr="004B4805">
        <w:rPr>
          <w:rFonts w:ascii="Sylfaen" w:hAnsi="Sylfaen" w:cs="Sylfaen"/>
          <w:sz w:val="24"/>
          <w:szCs w:val="24"/>
          <w:lang w:val="ka-GE"/>
        </w:rPr>
        <w:t xml:space="preserve">14. </w:t>
      </w:r>
      <w:r w:rsidR="00A90C84" w:rsidRPr="004B4805">
        <w:rPr>
          <w:rFonts w:ascii="Sylfaen" w:hAnsi="Sylfaen" w:cs="Sylfaen"/>
          <w:sz w:val="24"/>
          <w:szCs w:val="24"/>
          <w:lang w:val="ka-GE"/>
        </w:rPr>
        <w:t>კანის</w:t>
      </w:r>
      <w:r w:rsidR="00A90C84" w:rsidRPr="004B4805">
        <w:rPr>
          <w:rFonts w:ascii="Sylfaen" w:hAnsi="Sylfaen"/>
          <w:sz w:val="24"/>
          <w:szCs w:val="24"/>
          <w:lang w:val="ka-GE"/>
        </w:rPr>
        <w:t xml:space="preserve"> საფარველზე კოსმეტიკური პროცედურების მწარმოებელი დაწესებულება ვალდებულია</w:t>
      </w:r>
      <w:r w:rsidR="00622E07" w:rsidRPr="004B4805">
        <w:rPr>
          <w:rFonts w:ascii="Sylfaen" w:hAnsi="Sylfaen"/>
          <w:sz w:val="24"/>
          <w:szCs w:val="24"/>
          <w:lang w:val="ka-GE"/>
        </w:rPr>
        <w:t>,</w:t>
      </w:r>
      <w:r w:rsidR="00A90C84" w:rsidRPr="004B4805">
        <w:rPr>
          <w:rFonts w:ascii="Sylfaen" w:hAnsi="Sylfaen"/>
          <w:sz w:val="24"/>
          <w:szCs w:val="24"/>
          <w:lang w:val="ka-GE"/>
        </w:rPr>
        <w:t xml:space="preserve"> გამოიყენოს</w:t>
      </w:r>
      <w:r w:rsidR="00186014" w:rsidRPr="004B4805">
        <w:rPr>
          <w:rFonts w:ascii="Sylfaen" w:hAnsi="Sylfaen"/>
          <w:sz w:val="24"/>
          <w:szCs w:val="24"/>
          <w:lang w:val="ka-GE"/>
        </w:rPr>
        <w:t xml:space="preserve"> საქართველოს შრომის, ჯანმრთელობისა და სოციალური დაცვის სამინისტროს მიერ რეგისტრირებული სადეზინფექციო საშუალება და</w:t>
      </w:r>
      <w:r w:rsidR="00A90C84" w:rsidRPr="004B4805">
        <w:rPr>
          <w:rFonts w:ascii="Sylfaen" w:hAnsi="Sylfaen"/>
          <w:sz w:val="24"/>
          <w:szCs w:val="24"/>
          <w:lang w:val="ka-GE"/>
        </w:rPr>
        <w:t xml:space="preserve"> წინასასტერილიზაციო რეცხვა-დამუშავების, დეზინფექციისა და სტერილიზაციის სათანადო წესები და მეთოდები, რათა მიღწეული იქნეს დეკონტამინაციის ადე</w:t>
      </w:r>
      <w:r w:rsidR="000B0006" w:rsidRPr="004B4805">
        <w:rPr>
          <w:rFonts w:ascii="Sylfaen" w:hAnsi="Sylfaen"/>
          <w:sz w:val="24"/>
          <w:szCs w:val="24"/>
          <w:lang w:val="ka-GE"/>
        </w:rPr>
        <w:t>კ</w:t>
      </w:r>
      <w:r w:rsidR="00A90C84" w:rsidRPr="004B4805">
        <w:rPr>
          <w:rFonts w:ascii="Sylfaen" w:hAnsi="Sylfaen"/>
          <w:sz w:val="24"/>
          <w:szCs w:val="24"/>
          <w:lang w:val="ka-GE"/>
        </w:rPr>
        <w:t>ვ</w:t>
      </w:r>
      <w:r w:rsidR="00186014" w:rsidRPr="004B4805">
        <w:rPr>
          <w:rFonts w:ascii="Sylfaen" w:hAnsi="Sylfaen"/>
          <w:sz w:val="24"/>
          <w:szCs w:val="24"/>
          <w:lang w:val="ka-GE"/>
        </w:rPr>
        <w:t>ა</w:t>
      </w:r>
      <w:r w:rsidR="00A90C84" w:rsidRPr="004B4805">
        <w:rPr>
          <w:rFonts w:ascii="Sylfaen" w:hAnsi="Sylfaen"/>
          <w:sz w:val="24"/>
          <w:szCs w:val="24"/>
          <w:lang w:val="ka-GE"/>
        </w:rPr>
        <w:t xml:space="preserve">ტური ხარისხი. </w:t>
      </w:r>
    </w:p>
    <w:p w:rsidR="00186014" w:rsidRPr="004B4805" w:rsidRDefault="004B4805" w:rsidP="004B4805">
      <w:pPr>
        <w:spacing w:after="0" w:line="240" w:lineRule="auto"/>
        <w:jc w:val="both"/>
        <w:rPr>
          <w:rFonts w:ascii="Sylfaen" w:hAnsi="Sylfaen"/>
          <w:sz w:val="24"/>
          <w:szCs w:val="24"/>
          <w:lang w:val="ka-GE"/>
        </w:rPr>
      </w:pPr>
      <w:r w:rsidRPr="004B4805">
        <w:rPr>
          <w:rFonts w:ascii="Sylfaen" w:hAnsi="Sylfaen" w:cs="Sylfaen"/>
          <w:sz w:val="24"/>
          <w:szCs w:val="24"/>
          <w:lang w:val="ka-GE"/>
        </w:rPr>
        <w:t xml:space="preserve">15. </w:t>
      </w:r>
      <w:r w:rsidR="00A90C84" w:rsidRPr="004B4805">
        <w:rPr>
          <w:rFonts w:ascii="Sylfaen" w:hAnsi="Sylfaen" w:cs="Sylfaen"/>
          <w:sz w:val="24"/>
          <w:szCs w:val="24"/>
          <w:lang w:val="ka-GE"/>
        </w:rPr>
        <w:t>სტერილიზაციის</w:t>
      </w:r>
      <w:r w:rsidR="00A90C84" w:rsidRPr="004B4805">
        <w:rPr>
          <w:rFonts w:ascii="Sylfaen" w:hAnsi="Sylfaen"/>
          <w:sz w:val="24"/>
          <w:szCs w:val="24"/>
          <w:lang w:val="ka-GE"/>
        </w:rPr>
        <w:t xml:space="preserve"> მეთოდები და წესები განისაზღვრება საქართველოს შრომის, ჯანმრთელობისა და სოციალური დაცვის მინისტრის ნორმატიული აქტებითა და </w:t>
      </w:r>
      <w:r w:rsidR="00622E07" w:rsidRPr="004B4805">
        <w:rPr>
          <w:rFonts w:ascii="Sylfaen" w:hAnsi="Sylfaen"/>
          <w:sz w:val="24"/>
          <w:szCs w:val="24"/>
          <w:lang w:val="ka-GE"/>
        </w:rPr>
        <w:t xml:space="preserve">საზოგადოებრივი ჯანდაცვის </w:t>
      </w:r>
      <w:r w:rsidR="00A90C84" w:rsidRPr="004B4805">
        <w:rPr>
          <w:rFonts w:ascii="Sylfaen" w:hAnsi="Sylfaen"/>
          <w:sz w:val="24"/>
          <w:szCs w:val="24"/>
          <w:lang w:val="ka-GE"/>
        </w:rPr>
        <w:t>გაიდლაინებით.</w:t>
      </w:r>
    </w:p>
    <w:p w:rsidR="00462ABB" w:rsidRPr="004B4805" w:rsidRDefault="004B4805" w:rsidP="004B4805">
      <w:pPr>
        <w:spacing w:after="0" w:line="240" w:lineRule="auto"/>
        <w:jc w:val="both"/>
        <w:rPr>
          <w:rFonts w:ascii="Sylfaen" w:hAnsi="Sylfaen"/>
          <w:sz w:val="24"/>
          <w:szCs w:val="24"/>
          <w:lang w:val="ka-GE"/>
        </w:rPr>
      </w:pPr>
      <w:r w:rsidRPr="004B4805">
        <w:rPr>
          <w:rFonts w:ascii="Sylfaen" w:hAnsi="Sylfaen" w:cs="Sylfaen"/>
          <w:sz w:val="24"/>
          <w:szCs w:val="24"/>
          <w:lang w:val="ka-GE"/>
        </w:rPr>
        <w:lastRenderedPageBreak/>
        <w:t xml:space="preserve">16. </w:t>
      </w:r>
      <w:r w:rsidR="00A90C84" w:rsidRPr="004B4805">
        <w:rPr>
          <w:rFonts w:ascii="Sylfaen" w:hAnsi="Sylfaen" w:cs="Sylfaen"/>
          <w:sz w:val="24"/>
          <w:szCs w:val="24"/>
          <w:lang w:val="ka-GE"/>
        </w:rPr>
        <w:t>საზოგადოებრივი</w:t>
      </w:r>
      <w:r w:rsidR="00A90C84" w:rsidRPr="004B4805">
        <w:rPr>
          <w:rFonts w:ascii="Sylfaen" w:hAnsi="Sylfaen"/>
          <w:sz w:val="24"/>
          <w:szCs w:val="24"/>
          <w:lang w:val="ka-GE"/>
        </w:rPr>
        <w:t xml:space="preserve"> ჯანმრთელობის სამსახურები ვალდებულნი არიან</w:t>
      </w:r>
      <w:r w:rsidR="00622E07" w:rsidRPr="004B4805">
        <w:rPr>
          <w:rFonts w:ascii="Sylfaen" w:hAnsi="Sylfaen"/>
          <w:sz w:val="24"/>
          <w:szCs w:val="24"/>
          <w:lang w:val="ka-GE"/>
        </w:rPr>
        <w:t>,</w:t>
      </w:r>
      <w:r w:rsidR="00A90C84" w:rsidRPr="004B4805">
        <w:rPr>
          <w:rFonts w:ascii="Sylfaen" w:hAnsi="Sylfaen"/>
          <w:sz w:val="24"/>
          <w:szCs w:val="24"/>
          <w:lang w:val="ka-GE"/>
        </w:rPr>
        <w:t xml:space="preserve"> გაუწიონ კონსულტაცია და მეთოდური დახმარება </w:t>
      </w:r>
      <w:r w:rsidR="00622E07" w:rsidRPr="004B4805">
        <w:rPr>
          <w:rFonts w:ascii="Sylfaen" w:hAnsi="Sylfaen"/>
          <w:sz w:val="24"/>
          <w:szCs w:val="24"/>
          <w:lang w:val="ka-GE"/>
        </w:rPr>
        <w:t xml:space="preserve">კანის საფარველზე ესთეტიკური და კოსმეტიკური პროცედურების მწარმოებელი საზოგადოებრივი მნიშვნელობის დაწესებულებების წარმომადგენლებს </w:t>
      </w:r>
      <w:r w:rsidR="00A90C84" w:rsidRPr="004B4805">
        <w:rPr>
          <w:rFonts w:ascii="Sylfaen" w:hAnsi="Sylfaen"/>
          <w:sz w:val="24"/>
          <w:szCs w:val="24"/>
          <w:lang w:val="ka-GE"/>
        </w:rPr>
        <w:t>წინასასტერილიზაციო დამუშავების, სტერილიზაციისა და დეზინფექციის საკითხებზე</w:t>
      </w:r>
      <w:r w:rsidR="00622E07" w:rsidRPr="004B4805">
        <w:rPr>
          <w:rFonts w:ascii="Sylfaen" w:hAnsi="Sylfaen"/>
          <w:sz w:val="24"/>
          <w:szCs w:val="24"/>
          <w:lang w:val="ka-GE"/>
        </w:rPr>
        <w:t>,</w:t>
      </w:r>
      <w:r w:rsidR="00A90C84" w:rsidRPr="004B4805">
        <w:rPr>
          <w:rFonts w:ascii="Sylfaen" w:hAnsi="Sylfaen"/>
          <w:sz w:val="24"/>
          <w:szCs w:val="24"/>
          <w:lang w:val="ka-GE"/>
        </w:rPr>
        <w:t xml:space="preserve"> მიმართვის შემთხვევაში.</w:t>
      </w:r>
    </w:p>
    <w:p w:rsidR="00A90C84" w:rsidRPr="004B4805" w:rsidRDefault="00A90C84" w:rsidP="00A90C84">
      <w:pPr>
        <w:pStyle w:val="ListParagraph"/>
        <w:ind w:left="360"/>
        <w:jc w:val="both"/>
        <w:rPr>
          <w:rFonts w:ascii="Sylfaen" w:hAnsi="Sylfaen"/>
          <w:sz w:val="24"/>
          <w:szCs w:val="24"/>
          <w:lang w:val="ka-GE"/>
        </w:rPr>
      </w:pPr>
    </w:p>
    <w:p w:rsidR="00462ABB" w:rsidRPr="004B4805" w:rsidRDefault="00A90C84" w:rsidP="00CC68D4">
      <w:pPr>
        <w:pStyle w:val="Heading1"/>
        <w:spacing w:before="0" w:line="240" w:lineRule="auto"/>
        <w:jc w:val="both"/>
        <w:rPr>
          <w:rFonts w:ascii="Sylfaen" w:hAnsi="Sylfaen"/>
          <w:b/>
          <w:color w:val="auto"/>
          <w:sz w:val="24"/>
          <w:szCs w:val="24"/>
          <w:lang w:val="ka-GE"/>
        </w:rPr>
      </w:pPr>
      <w:bookmarkStart w:id="6" w:name="_Toc410300605"/>
      <w:r w:rsidRPr="004B4805">
        <w:rPr>
          <w:rFonts w:ascii="Sylfaen" w:hAnsi="Sylfaen" w:cs="Sylfaen"/>
          <w:b/>
          <w:color w:val="auto"/>
          <w:sz w:val="24"/>
          <w:szCs w:val="24"/>
          <w:lang w:val="ka-GE"/>
        </w:rPr>
        <w:t>მუხლი</w:t>
      </w:r>
      <w:r w:rsidR="00072923">
        <w:rPr>
          <w:rFonts w:ascii="Sylfaen" w:hAnsi="Sylfaen" w:cs="Sylfaen"/>
          <w:b/>
          <w:color w:val="auto"/>
          <w:sz w:val="24"/>
          <w:szCs w:val="24"/>
          <w:lang w:val="ka-GE"/>
        </w:rPr>
        <w:t xml:space="preserve"> </w:t>
      </w:r>
      <w:r w:rsidR="00420862" w:rsidRPr="004B4805">
        <w:rPr>
          <w:rFonts w:ascii="Sylfaen" w:hAnsi="Sylfaen"/>
          <w:b/>
          <w:color w:val="auto"/>
          <w:sz w:val="24"/>
          <w:szCs w:val="24"/>
          <w:lang w:val="ka-GE"/>
        </w:rPr>
        <w:t>7</w:t>
      </w:r>
      <w:r w:rsidRPr="004B4805">
        <w:rPr>
          <w:b/>
          <w:color w:val="auto"/>
          <w:sz w:val="24"/>
          <w:szCs w:val="24"/>
          <w:lang w:val="ka-GE"/>
        </w:rPr>
        <w:t xml:space="preserve">. </w:t>
      </w:r>
      <w:r w:rsidR="00462ABB" w:rsidRPr="004B4805">
        <w:rPr>
          <w:rFonts w:ascii="Sylfaen" w:hAnsi="Sylfaen" w:cs="Sylfaen"/>
          <w:b/>
          <w:color w:val="auto"/>
          <w:sz w:val="24"/>
          <w:szCs w:val="24"/>
          <w:lang w:val="ka-GE"/>
        </w:rPr>
        <w:t>ჩანაწერების</w:t>
      </w:r>
      <w:r w:rsidR="00622E07" w:rsidRPr="004B4805">
        <w:rPr>
          <w:rFonts w:ascii="Sylfaen" w:hAnsi="Sylfaen" w:cs="Sylfaen"/>
          <w:b/>
          <w:color w:val="auto"/>
          <w:sz w:val="24"/>
          <w:szCs w:val="24"/>
          <w:lang w:val="ka-GE"/>
        </w:rPr>
        <w:t xml:space="preserve"> </w:t>
      </w:r>
      <w:r w:rsidR="00462ABB" w:rsidRPr="004B4805">
        <w:rPr>
          <w:rFonts w:ascii="Sylfaen" w:hAnsi="Sylfaen" w:cs="Sylfaen"/>
          <w:b/>
          <w:color w:val="auto"/>
          <w:sz w:val="24"/>
          <w:szCs w:val="24"/>
          <w:lang w:val="ka-GE"/>
        </w:rPr>
        <w:t>წარმოება</w:t>
      </w:r>
      <w:r w:rsidR="00622E07" w:rsidRPr="004B4805">
        <w:rPr>
          <w:rFonts w:ascii="Sylfaen" w:hAnsi="Sylfaen" w:cs="Sylfaen"/>
          <w:b/>
          <w:color w:val="auto"/>
          <w:sz w:val="24"/>
          <w:szCs w:val="24"/>
          <w:lang w:val="ka-GE"/>
        </w:rPr>
        <w:t xml:space="preserve"> </w:t>
      </w:r>
      <w:r w:rsidR="00462ABB" w:rsidRPr="004B4805">
        <w:rPr>
          <w:rFonts w:ascii="Sylfaen" w:hAnsi="Sylfaen" w:cs="Sylfaen"/>
          <w:b/>
          <w:color w:val="auto"/>
          <w:sz w:val="24"/>
          <w:szCs w:val="24"/>
          <w:lang w:val="ka-GE"/>
        </w:rPr>
        <w:t>სტერილიზაციის</w:t>
      </w:r>
      <w:r w:rsidR="00622E07" w:rsidRPr="004B4805">
        <w:rPr>
          <w:rFonts w:ascii="Sylfaen" w:hAnsi="Sylfaen" w:cs="Sylfaen"/>
          <w:b/>
          <w:color w:val="auto"/>
          <w:sz w:val="24"/>
          <w:szCs w:val="24"/>
          <w:lang w:val="ka-GE"/>
        </w:rPr>
        <w:t xml:space="preserve"> </w:t>
      </w:r>
      <w:r w:rsidR="00462ABB" w:rsidRPr="004B4805">
        <w:rPr>
          <w:rFonts w:ascii="Sylfaen" w:hAnsi="Sylfaen" w:cs="Sylfaen"/>
          <w:b/>
          <w:color w:val="auto"/>
          <w:sz w:val="24"/>
          <w:szCs w:val="24"/>
          <w:lang w:val="ka-GE"/>
        </w:rPr>
        <w:t>პროცედურების</w:t>
      </w:r>
      <w:r w:rsidR="00622E07" w:rsidRPr="004B4805">
        <w:rPr>
          <w:rFonts w:ascii="Sylfaen" w:hAnsi="Sylfaen" w:cs="Sylfaen"/>
          <w:b/>
          <w:color w:val="auto"/>
          <w:sz w:val="24"/>
          <w:szCs w:val="24"/>
          <w:lang w:val="ka-GE"/>
        </w:rPr>
        <w:t xml:space="preserve"> </w:t>
      </w:r>
      <w:r w:rsidR="00462ABB" w:rsidRPr="004B4805">
        <w:rPr>
          <w:rFonts w:ascii="Sylfaen" w:hAnsi="Sylfaen" w:cs="Sylfaen"/>
          <w:b/>
          <w:color w:val="auto"/>
          <w:sz w:val="24"/>
          <w:szCs w:val="24"/>
          <w:lang w:val="ka-GE"/>
        </w:rPr>
        <w:t>აღრიცხვისათვის</w:t>
      </w:r>
      <w:bookmarkEnd w:id="6"/>
    </w:p>
    <w:p w:rsidR="00CC68D4" w:rsidRPr="004B4805" w:rsidRDefault="000B0006" w:rsidP="00CC68D4">
      <w:pPr>
        <w:pStyle w:val="ListParagraph"/>
        <w:numPr>
          <w:ilvl w:val="0"/>
          <w:numId w:val="14"/>
        </w:numPr>
        <w:spacing w:after="0" w:line="240" w:lineRule="auto"/>
        <w:jc w:val="both"/>
        <w:rPr>
          <w:rFonts w:ascii="Sylfaen" w:hAnsi="Sylfaen" w:cs="Sylfaen"/>
          <w:sz w:val="24"/>
          <w:szCs w:val="24"/>
          <w:lang w:val="ka-GE"/>
        </w:rPr>
      </w:pPr>
      <w:r w:rsidRPr="004B4805">
        <w:rPr>
          <w:rFonts w:ascii="Sylfaen" w:hAnsi="Sylfaen" w:cs="Sylfaen"/>
          <w:sz w:val="24"/>
          <w:szCs w:val="24"/>
          <w:lang w:val="ka-GE"/>
        </w:rPr>
        <w:t xml:space="preserve">შესაბამისი პროცედურების განმახორციელებელ საზოგადოებრივი მნიშვნელობის დაწესებულებებს </w:t>
      </w:r>
      <w:r w:rsidR="00A90C84" w:rsidRPr="004B4805">
        <w:rPr>
          <w:rFonts w:ascii="Sylfaen" w:hAnsi="Sylfaen" w:cs="Sylfaen"/>
          <w:sz w:val="24"/>
          <w:szCs w:val="24"/>
          <w:lang w:val="ka-GE"/>
        </w:rPr>
        <w:t>ეკისრებათ პასუხისმგებლობა</w:t>
      </w:r>
      <w:r w:rsidR="00072923">
        <w:rPr>
          <w:rFonts w:ascii="Sylfaen" w:hAnsi="Sylfaen" w:cs="Sylfaen"/>
          <w:sz w:val="24"/>
          <w:szCs w:val="24"/>
          <w:lang w:val="ka-GE"/>
        </w:rPr>
        <w:t>,</w:t>
      </w:r>
      <w:r w:rsidR="00A90C84" w:rsidRPr="004B4805">
        <w:rPr>
          <w:rFonts w:ascii="Sylfaen" w:hAnsi="Sylfaen" w:cs="Sylfaen"/>
          <w:sz w:val="24"/>
          <w:szCs w:val="24"/>
          <w:lang w:val="ka-GE"/>
        </w:rPr>
        <w:t xml:space="preserve"> </w:t>
      </w:r>
      <w:r w:rsidR="00622E07" w:rsidRPr="004B4805">
        <w:rPr>
          <w:rFonts w:ascii="Sylfaen" w:hAnsi="Sylfaen" w:cs="Sylfaen"/>
          <w:sz w:val="24"/>
          <w:szCs w:val="24"/>
          <w:lang w:val="ka-GE"/>
        </w:rPr>
        <w:t xml:space="preserve">აწარმოონ  </w:t>
      </w:r>
      <w:r w:rsidR="00A90C84" w:rsidRPr="004B4805">
        <w:rPr>
          <w:rFonts w:ascii="Sylfaen" w:hAnsi="Sylfaen" w:cs="Sylfaen"/>
          <w:sz w:val="24"/>
          <w:szCs w:val="24"/>
          <w:lang w:val="ka-GE"/>
        </w:rPr>
        <w:t xml:space="preserve">სტერილიზაციის პროცედურები </w:t>
      </w:r>
      <w:r w:rsidR="00622E07" w:rsidRPr="004B4805">
        <w:rPr>
          <w:rFonts w:ascii="Sylfaen" w:hAnsi="Sylfaen" w:cs="Sylfaen"/>
          <w:sz w:val="24"/>
          <w:szCs w:val="24"/>
          <w:lang w:val="ka-GE"/>
        </w:rPr>
        <w:t xml:space="preserve">აღრიცხვა </w:t>
      </w:r>
      <w:r w:rsidR="00A90C84" w:rsidRPr="004B4805">
        <w:rPr>
          <w:rFonts w:ascii="Sylfaen" w:hAnsi="Sylfaen" w:cs="Sylfaen"/>
          <w:sz w:val="24"/>
          <w:szCs w:val="24"/>
          <w:lang w:val="ka-GE"/>
        </w:rPr>
        <w:t xml:space="preserve">სპეციალურ ჟურნალში, დანართი 1-ში მოცემული </w:t>
      </w:r>
      <w:r w:rsidR="00072923">
        <w:rPr>
          <w:rFonts w:ascii="Sylfaen" w:hAnsi="Sylfaen" w:cs="Sylfaen"/>
          <w:sz w:val="24"/>
          <w:szCs w:val="24"/>
          <w:lang w:val="ru-RU"/>
        </w:rPr>
        <w:t>№</w:t>
      </w:r>
      <w:r w:rsidR="00072923">
        <w:rPr>
          <w:rFonts w:ascii="Sylfaen" w:hAnsi="Sylfaen" w:cs="Sylfaen"/>
          <w:sz w:val="24"/>
          <w:szCs w:val="24"/>
          <w:lang w:val="ka-GE"/>
        </w:rPr>
        <w:t xml:space="preserve">4 </w:t>
      </w:r>
      <w:r w:rsidR="00A90C84" w:rsidRPr="004B4805">
        <w:rPr>
          <w:rFonts w:ascii="Sylfaen" w:hAnsi="Sylfaen" w:cs="Sylfaen"/>
          <w:sz w:val="24"/>
          <w:szCs w:val="24"/>
          <w:lang w:val="ka-GE"/>
        </w:rPr>
        <w:t xml:space="preserve">ცხრილის </w:t>
      </w:r>
      <w:r w:rsidR="00622E07" w:rsidRPr="004B4805">
        <w:rPr>
          <w:rFonts w:ascii="Sylfaen" w:hAnsi="Sylfaen" w:cs="Sylfaen"/>
          <w:sz w:val="24"/>
          <w:szCs w:val="24"/>
          <w:lang w:val="ka-GE"/>
        </w:rPr>
        <w:t>მიხედვით.</w:t>
      </w:r>
    </w:p>
    <w:p w:rsidR="00A90C84" w:rsidRPr="004B4805" w:rsidRDefault="00A90C84" w:rsidP="00CC68D4">
      <w:pPr>
        <w:pStyle w:val="ListParagraph"/>
        <w:numPr>
          <w:ilvl w:val="0"/>
          <w:numId w:val="14"/>
        </w:numPr>
        <w:spacing w:after="0" w:line="240" w:lineRule="auto"/>
        <w:jc w:val="both"/>
        <w:rPr>
          <w:rFonts w:ascii="Sylfaen" w:hAnsi="Sylfaen" w:cs="Sylfaen"/>
          <w:sz w:val="24"/>
          <w:szCs w:val="24"/>
          <w:lang w:val="ka-GE"/>
        </w:rPr>
      </w:pPr>
      <w:r w:rsidRPr="004B4805">
        <w:rPr>
          <w:rFonts w:ascii="Sylfaen" w:hAnsi="Sylfaen" w:cs="Sylfaen"/>
          <w:sz w:val="24"/>
          <w:szCs w:val="24"/>
          <w:lang w:val="ka-GE"/>
        </w:rPr>
        <w:t xml:space="preserve">სტერილიზაციის პროცედურების აღრიცხვის </w:t>
      </w:r>
      <w:r w:rsidR="00622E07" w:rsidRPr="004B4805">
        <w:rPr>
          <w:rFonts w:ascii="Sylfaen" w:hAnsi="Sylfaen" w:cs="Sylfaen"/>
          <w:sz w:val="24"/>
          <w:szCs w:val="24"/>
          <w:lang w:val="ka-GE"/>
        </w:rPr>
        <w:t xml:space="preserve">ჟურნალი  </w:t>
      </w:r>
      <w:r w:rsidRPr="004B4805">
        <w:rPr>
          <w:rFonts w:ascii="Sylfaen" w:hAnsi="Sylfaen" w:cs="Sylfaen"/>
          <w:sz w:val="24"/>
          <w:szCs w:val="24"/>
          <w:lang w:val="ka-GE"/>
        </w:rPr>
        <w:t>ხელმისაწვდომი უნდა იყოს საზოგადოებრივი ჯანმრთელობის სამსახურის წარმომადგენლების</w:t>
      </w:r>
      <w:r w:rsidR="00622E07" w:rsidRPr="004B4805">
        <w:rPr>
          <w:rFonts w:ascii="Sylfaen" w:hAnsi="Sylfaen" w:cs="Sylfaen"/>
          <w:sz w:val="24"/>
          <w:szCs w:val="24"/>
          <w:lang w:val="ka-GE"/>
        </w:rPr>
        <w:t xml:space="preserve">ათვის </w:t>
      </w:r>
      <w:r w:rsidRPr="004B4805">
        <w:rPr>
          <w:rFonts w:ascii="Sylfaen" w:hAnsi="Sylfaen" w:cs="Sylfaen"/>
          <w:sz w:val="24"/>
          <w:szCs w:val="24"/>
          <w:lang w:val="ka-GE"/>
        </w:rPr>
        <w:t xml:space="preserve"> </w:t>
      </w:r>
      <w:r w:rsidR="00622E07" w:rsidRPr="004B4805">
        <w:rPr>
          <w:rFonts w:ascii="Sylfaen" w:hAnsi="Sylfaen" w:cs="Sylfaen"/>
          <w:sz w:val="24"/>
          <w:szCs w:val="24"/>
          <w:lang w:val="ka-GE"/>
        </w:rPr>
        <w:t>(</w:t>
      </w:r>
      <w:r w:rsidRPr="004B4805">
        <w:rPr>
          <w:rFonts w:ascii="Sylfaen" w:hAnsi="Sylfaen" w:cs="Sylfaen"/>
          <w:sz w:val="24"/>
          <w:szCs w:val="24"/>
          <w:lang w:val="ka-GE"/>
        </w:rPr>
        <w:t>მოთხოვნის შემთხვევაში</w:t>
      </w:r>
      <w:r w:rsidR="00622E07" w:rsidRPr="004B4805">
        <w:rPr>
          <w:rFonts w:ascii="Sylfaen" w:hAnsi="Sylfaen" w:cs="Sylfaen"/>
          <w:sz w:val="24"/>
          <w:szCs w:val="24"/>
          <w:lang w:val="ka-GE"/>
        </w:rPr>
        <w:t>)</w:t>
      </w:r>
      <w:r w:rsidRPr="004B4805">
        <w:rPr>
          <w:rFonts w:ascii="Sylfaen" w:hAnsi="Sylfaen" w:cs="Sylfaen"/>
          <w:sz w:val="24"/>
          <w:szCs w:val="24"/>
          <w:lang w:val="ka-GE"/>
        </w:rPr>
        <w:t xml:space="preserve">, ეპიდზედამხედველობისა და მონიტორინგის </w:t>
      </w:r>
      <w:r w:rsidR="00622E07" w:rsidRPr="004B4805">
        <w:rPr>
          <w:rFonts w:ascii="Sylfaen" w:hAnsi="Sylfaen" w:cs="Sylfaen"/>
          <w:sz w:val="24"/>
          <w:szCs w:val="24"/>
          <w:lang w:val="ka-GE"/>
        </w:rPr>
        <w:t xml:space="preserve">განხორციელების მიზნით. </w:t>
      </w:r>
    </w:p>
    <w:p w:rsidR="00A90C84" w:rsidRPr="004B4805" w:rsidRDefault="00A90C84" w:rsidP="00CC68D4">
      <w:pPr>
        <w:pStyle w:val="ListParagraph"/>
        <w:spacing w:after="0" w:line="240" w:lineRule="auto"/>
        <w:ind w:left="0"/>
        <w:jc w:val="both"/>
        <w:rPr>
          <w:rFonts w:ascii="Sylfaen" w:hAnsi="Sylfaen" w:cs="Sylfaen"/>
          <w:sz w:val="24"/>
          <w:szCs w:val="24"/>
          <w:lang w:val="ka-GE"/>
        </w:rPr>
      </w:pPr>
    </w:p>
    <w:p w:rsidR="00634B24" w:rsidRPr="00072923" w:rsidRDefault="00385B88" w:rsidP="00CC68D4">
      <w:pPr>
        <w:pStyle w:val="Heading1"/>
        <w:spacing w:before="0" w:line="240" w:lineRule="auto"/>
        <w:jc w:val="both"/>
        <w:rPr>
          <w:rFonts w:ascii="Sylfaen" w:hAnsi="Sylfaen" w:cs="Sylfaen"/>
          <w:b/>
          <w:color w:val="auto"/>
          <w:sz w:val="24"/>
          <w:szCs w:val="24"/>
          <w:lang w:val="ka-GE"/>
        </w:rPr>
      </w:pPr>
      <w:bookmarkStart w:id="7" w:name="_Toc410300606"/>
      <w:r w:rsidRPr="00072923">
        <w:rPr>
          <w:rFonts w:ascii="Sylfaen" w:hAnsi="Sylfaen" w:cs="Sylfaen"/>
          <w:b/>
          <w:color w:val="auto"/>
          <w:sz w:val="24"/>
          <w:szCs w:val="24"/>
          <w:lang w:val="ka-GE"/>
        </w:rPr>
        <w:t>მუხლი</w:t>
      </w:r>
      <w:r w:rsidR="00072923">
        <w:rPr>
          <w:rFonts w:ascii="Sylfaen" w:hAnsi="Sylfaen" w:cs="Sylfaen"/>
          <w:b/>
          <w:color w:val="auto"/>
          <w:sz w:val="24"/>
          <w:szCs w:val="24"/>
          <w:lang w:val="ka-GE"/>
        </w:rPr>
        <w:t xml:space="preserve"> </w:t>
      </w:r>
      <w:r w:rsidR="00420862" w:rsidRPr="00072923">
        <w:rPr>
          <w:rFonts w:ascii="Sylfaen" w:hAnsi="Sylfaen"/>
          <w:b/>
          <w:color w:val="auto"/>
          <w:sz w:val="24"/>
          <w:szCs w:val="24"/>
          <w:lang w:val="ka-GE"/>
        </w:rPr>
        <w:t>8</w:t>
      </w:r>
      <w:r w:rsidRPr="00072923">
        <w:rPr>
          <w:b/>
          <w:color w:val="auto"/>
          <w:sz w:val="24"/>
          <w:szCs w:val="24"/>
          <w:lang w:val="ka-GE"/>
        </w:rPr>
        <w:t xml:space="preserve">. </w:t>
      </w:r>
      <w:r w:rsidR="00462ABB" w:rsidRPr="00072923">
        <w:rPr>
          <w:rFonts w:ascii="Sylfaen" w:hAnsi="Sylfaen" w:cs="Sylfaen"/>
          <w:b/>
          <w:color w:val="auto"/>
          <w:sz w:val="24"/>
          <w:szCs w:val="24"/>
          <w:lang w:val="ka-GE"/>
        </w:rPr>
        <w:t>კანის</w:t>
      </w:r>
      <w:r w:rsidR="00622E07" w:rsidRPr="00072923">
        <w:rPr>
          <w:rFonts w:ascii="Sylfaen" w:hAnsi="Sylfaen" w:cs="Sylfaen"/>
          <w:b/>
          <w:color w:val="auto"/>
          <w:sz w:val="24"/>
          <w:szCs w:val="24"/>
          <w:lang w:val="ka-GE"/>
        </w:rPr>
        <w:t xml:space="preserve"> </w:t>
      </w:r>
      <w:r w:rsidR="00462ABB" w:rsidRPr="00072923">
        <w:rPr>
          <w:rFonts w:ascii="Sylfaen" w:hAnsi="Sylfaen" w:cs="Sylfaen"/>
          <w:b/>
          <w:color w:val="auto"/>
          <w:sz w:val="24"/>
          <w:szCs w:val="24"/>
          <w:lang w:val="ka-GE"/>
        </w:rPr>
        <w:t>საფარველის</w:t>
      </w:r>
      <w:r w:rsidR="00622E07" w:rsidRPr="00072923">
        <w:rPr>
          <w:rFonts w:ascii="Sylfaen" w:hAnsi="Sylfaen" w:cs="Sylfaen"/>
          <w:b/>
          <w:color w:val="auto"/>
          <w:sz w:val="24"/>
          <w:szCs w:val="24"/>
          <w:lang w:val="ka-GE"/>
        </w:rPr>
        <w:t xml:space="preserve"> </w:t>
      </w:r>
      <w:r w:rsidRPr="00072923">
        <w:rPr>
          <w:rFonts w:ascii="Sylfaen" w:hAnsi="Sylfaen" w:cs="Sylfaen"/>
          <w:b/>
          <w:color w:val="auto"/>
          <w:sz w:val="24"/>
          <w:szCs w:val="24"/>
          <w:lang w:val="ka-GE"/>
        </w:rPr>
        <w:t>დათვალიერება</w:t>
      </w:r>
      <w:r w:rsidR="00622E07" w:rsidRPr="00072923">
        <w:rPr>
          <w:rFonts w:ascii="Sylfaen" w:hAnsi="Sylfaen" w:cs="Sylfaen"/>
          <w:b/>
          <w:color w:val="auto"/>
          <w:sz w:val="24"/>
          <w:szCs w:val="24"/>
          <w:lang w:val="ka-GE"/>
        </w:rPr>
        <w:t xml:space="preserve"> </w:t>
      </w:r>
      <w:r w:rsidRPr="00072923">
        <w:rPr>
          <w:rFonts w:ascii="Sylfaen" w:hAnsi="Sylfaen" w:cs="Sylfaen"/>
          <w:b/>
          <w:color w:val="auto"/>
          <w:sz w:val="24"/>
          <w:szCs w:val="24"/>
          <w:lang w:val="ka-GE"/>
        </w:rPr>
        <w:t>და</w:t>
      </w:r>
      <w:r w:rsidR="00622E07" w:rsidRPr="00072923">
        <w:rPr>
          <w:rFonts w:ascii="Sylfaen" w:hAnsi="Sylfaen" w:cs="Sylfaen"/>
          <w:b/>
          <w:color w:val="auto"/>
          <w:sz w:val="24"/>
          <w:szCs w:val="24"/>
          <w:lang w:val="ka-GE"/>
        </w:rPr>
        <w:t xml:space="preserve"> </w:t>
      </w:r>
      <w:r w:rsidR="00072923">
        <w:rPr>
          <w:rFonts w:ascii="Sylfaen" w:hAnsi="Sylfaen" w:cs="Sylfaen"/>
          <w:b/>
          <w:color w:val="auto"/>
          <w:sz w:val="24"/>
          <w:szCs w:val="24"/>
          <w:lang w:val="ka-GE"/>
        </w:rPr>
        <w:t xml:space="preserve">ესთეტიკური და კოსმეტიკური პროცედურისათვის </w:t>
      </w:r>
      <w:r w:rsidR="00462ABB" w:rsidRPr="00072923">
        <w:rPr>
          <w:rFonts w:ascii="Sylfaen" w:hAnsi="Sylfaen" w:cs="Sylfaen"/>
          <w:b/>
          <w:color w:val="auto"/>
          <w:sz w:val="24"/>
          <w:szCs w:val="24"/>
          <w:lang w:val="ka-GE"/>
        </w:rPr>
        <w:t>მომზადების</w:t>
      </w:r>
      <w:r w:rsidR="00622E07" w:rsidRPr="00072923">
        <w:rPr>
          <w:rFonts w:ascii="Sylfaen" w:hAnsi="Sylfaen" w:cs="Sylfaen"/>
          <w:b/>
          <w:color w:val="auto"/>
          <w:sz w:val="24"/>
          <w:szCs w:val="24"/>
          <w:lang w:val="ka-GE"/>
        </w:rPr>
        <w:t xml:space="preserve"> </w:t>
      </w:r>
      <w:r w:rsidR="00462ABB" w:rsidRPr="00072923">
        <w:rPr>
          <w:rFonts w:ascii="Sylfaen" w:hAnsi="Sylfaen" w:cs="Sylfaen"/>
          <w:b/>
          <w:color w:val="auto"/>
          <w:sz w:val="24"/>
          <w:szCs w:val="24"/>
          <w:lang w:val="ka-GE"/>
        </w:rPr>
        <w:t>წესი</w:t>
      </w:r>
      <w:bookmarkEnd w:id="7"/>
    </w:p>
    <w:p w:rsidR="00385B88" w:rsidRPr="00072923" w:rsidRDefault="00385B88" w:rsidP="00CC68D4">
      <w:pPr>
        <w:pStyle w:val="ListParagraph"/>
        <w:numPr>
          <w:ilvl w:val="0"/>
          <w:numId w:val="16"/>
        </w:numPr>
        <w:spacing w:after="0" w:line="240" w:lineRule="auto"/>
        <w:jc w:val="both"/>
        <w:rPr>
          <w:rFonts w:ascii="Sylfaen" w:hAnsi="Sylfaen"/>
          <w:sz w:val="24"/>
          <w:szCs w:val="24"/>
          <w:lang w:val="ka-GE"/>
        </w:rPr>
      </w:pPr>
      <w:r w:rsidRPr="00072923">
        <w:rPr>
          <w:rFonts w:ascii="Sylfaen" w:hAnsi="Sylfaen" w:cs="Sylfaen"/>
          <w:sz w:val="24"/>
          <w:szCs w:val="24"/>
          <w:lang w:val="ka-GE"/>
        </w:rPr>
        <w:t>მომსახურე</w:t>
      </w:r>
      <w:r w:rsidRPr="00072923">
        <w:rPr>
          <w:rFonts w:ascii="Sylfaen" w:hAnsi="Sylfaen"/>
          <w:sz w:val="24"/>
          <w:szCs w:val="24"/>
          <w:lang w:val="ka-GE"/>
        </w:rPr>
        <w:t xml:space="preserve"> პერსონალი ვალდებულია</w:t>
      </w:r>
      <w:r w:rsidR="00622E07" w:rsidRPr="00072923">
        <w:rPr>
          <w:rFonts w:ascii="Sylfaen" w:hAnsi="Sylfaen"/>
          <w:sz w:val="24"/>
          <w:szCs w:val="24"/>
          <w:lang w:val="ka-GE"/>
        </w:rPr>
        <w:t>,</w:t>
      </w:r>
      <w:r w:rsidRPr="00072923">
        <w:rPr>
          <w:rFonts w:ascii="Sylfaen" w:hAnsi="Sylfaen"/>
          <w:sz w:val="24"/>
          <w:szCs w:val="24"/>
          <w:lang w:val="ka-GE"/>
        </w:rPr>
        <w:t xml:space="preserve"> დაათვალიეროს კანის საფარველი პროცედურის დაწყებამდე და დარწმუნდეს, რომ კლიენტს სხეულის რომელიმე ნაწილზე არ გააჩნია ნაკაწრი, ჭრილობა, სიწითლე</w:t>
      </w:r>
      <w:r w:rsidR="00622E07" w:rsidRPr="00072923">
        <w:rPr>
          <w:rFonts w:ascii="Sylfaen" w:hAnsi="Sylfaen"/>
          <w:sz w:val="24"/>
          <w:szCs w:val="24"/>
          <w:lang w:val="ka-GE"/>
        </w:rPr>
        <w:t xml:space="preserve"> </w:t>
      </w:r>
      <w:r w:rsidRPr="00072923">
        <w:rPr>
          <w:rFonts w:ascii="Sylfaen" w:hAnsi="Sylfaen"/>
          <w:sz w:val="24"/>
          <w:szCs w:val="24"/>
          <w:lang w:val="ka-GE"/>
        </w:rPr>
        <w:t>ან თვალით ხილული კანის დაავადება.</w:t>
      </w:r>
    </w:p>
    <w:p w:rsidR="00385B88" w:rsidRPr="00072923" w:rsidRDefault="00385B88" w:rsidP="00094A3E">
      <w:pPr>
        <w:pStyle w:val="ListParagraph"/>
        <w:numPr>
          <w:ilvl w:val="0"/>
          <w:numId w:val="16"/>
        </w:numPr>
        <w:spacing w:after="0" w:line="240" w:lineRule="auto"/>
        <w:jc w:val="both"/>
        <w:rPr>
          <w:rFonts w:ascii="Sylfaen" w:hAnsi="Sylfaen"/>
          <w:sz w:val="24"/>
          <w:szCs w:val="24"/>
          <w:lang w:val="ka-GE"/>
        </w:rPr>
      </w:pPr>
      <w:r w:rsidRPr="00072923">
        <w:rPr>
          <w:rFonts w:ascii="Sylfaen" w:hAnsi="Sylfaen"/>
          <w:sz w:val="24"/>
          <w:szCs w:val="24"/>
          <w:lang w:val="ka-GE"/>
        </w:rPr>
        <w:t xml:space="preserve">ინვაზიური პროცედურის დაწყებამდე სამკურნალო არე უნდა დამუშავდეს ერთჯერადი აპლიკატორისა და კანის ანტისეპტიკური საშუალების გამოყენებით. </w:t>
      </w:r>
    </w:p>
    <w:p w:rsidR="00385B88" w:rsidRPr="00072923" w:rsidRDefault="00385B88" w:rsidP="00094A3E">
      <w:pPr>
        <w:pStyle w:val="ListParagraph"/>
        <w:numPr>
          <w:ilvl w:val="0"/>
          <w:numId w:val="16"/>
        </w:numPr>
        <w:spacing w:after="0" w:line="240" w:lineRule="auto"/>
        <w:jc w:val="both"/>
        <w:rPr>
          <w:rFonts w:ascii="Sylfaen" w:hAnsi="Sylfaen"/>
          <w:sz w:val="24"/>
          <w:szCs w:val="24"/>
          <w:lang w:val="ka-GE"/>
        </w:rPr>
      </w:pPr>
      <w:r w:rsidRPr="00072923">
        <w:rPr>
          <w:rFonts w:ascii="Sylfaen" w:hAnsi="Sylfaen"/>
          <w:sz w:val="24"/>
          <w:szCs w:val="24"/>
          <w:lang w:val="ka-GE"/>
        </w:rPr>
        <w:t>კანის დაავადების ან/და ინფექციის ნიშნების არსებობის შემთხვევაში, ოპერატორი ვალდებულია</w:t>
      </w:r>
      <w:r w:rsidR="00622E07" w:rsidRPr="00072923">
        <w:rPr>
          <w:rFonts w:ascii="Sylfaen" w:hAnsi="Sylfaen"/>
          <w:sz w:val="24"/>
          <w:szCs w:val="24"/>
          <w:lang w:val="ka-GE"/>
        </w:rPr>
        <w:t>,</w:t>
      </w:r>
      <w:r w:rsidRPr="00072923">
        <w:rPr>
          <w:rFonts w:ascii="Sylfaen" w:hAnsi="Sylfaen"/>
          <w:sz w:val="24"/>
          <w:szCs w:val="24"/>
          <w:lang w:val="ka-GE"/>
        </w:rPr>
        <w:t xml:space="preserve"> </w:t>
      </w:r>
      <w:r w:rsidR="000B0006" w:rsidRPr="00072923">
        <w:rPr>
          <w:rFonts w:ascii="Sylfaen" w:hAnsi="Sylfaen"/>
          <w:sz w:val="24"/>
          <w:szCs w:val="24"/>
          <w:lang w:val="ka-GE"/>
        </w:rPr>
        <w:t>ურჩიოს</w:t>
      </w:r>
      <w:r w:rsidRPr="00072923">
        <w:rPr>
          <w:rFonts w:ascii="Sylfaen" w:hAnsi="Sylfaen"/>
          <w:sz w:val="24"/>
          <w:szCs w:val="24"/>
          <w:lang w:val="ka-GE"/>
        </w:rPr>
        <w:t xml:space="preserve"> კლიენტს</w:t>
      </w:r>
      <w:r w:rsidR="00622E07" w:rsidRPr="00072923">
        <w:rPr>
          <w:rFonts w:ascii="Sylfaen" w:hAnsi="Sylfaen"/>
          <w:sz w:val="24"/>
          <w:szCs w:val="24"/>
          <w:lang w:val="ka-GE"/>
        </w:rPr>
        <w:t>, მიმართოს</w:t>
      </w:r>
      <w:r w:rsidRPr="00072923">
        <w:rPr>
          <w:rFonts w:ascii="Sylfaen" w:hAnsi="Sylfaen"/>
          <w:sz w:val="24"/>
          <w:szCs w:val="24"/>
          <w:lang w:val="ka-GE"/>
        </w:rPr>
        <w:t xml:space="preserve"> ექიმ</w:t>
      </w:r>
      <w:r w:rsidR="00622E07" w:rsidRPr="00072923">
        <w:rPr>
          <w:rFonts w:ascii="Sylfaen" w:hAnsi="Sylfaen"/>
          <w:sz w:val="24"/>
          <w:szCs w:val="24"/>
          <w:lang w:val="ka-GE"/>
        </w:rPr>
        <w:t>ს</w:t>
      </w:r>
      <w:r w:rsidRPr="00072923">
        <w:rPr>
          <w:rFonts w:ascii="Sylfaen" w:hAnsi="Sylfaen"/>
          <w:sz w:val="24"/>
          <w:szCs w:val="24"/>
          <w:lang w:val="ka-GE"/>
        </w:rPr>
        <w:t>.</w:t>
      </w:r>
      <w:r w:rsidR="000B0006" w:rsidRPr="00072923">
        <w:rPr>
          <w:rFonts w:ascii="Sylfaen" w:hAnsi="Sylfaen"/>
          <w:sz w:val="24"/>
          <w:szCs w:val="24"/>
          <w:lang w:val="ka-GE"/>
        </w:rPr>
        <w:t xml:space="preserve"> კანის დაავადების/დაზიანების ხილული ნიშნების არსებობის შემთხვევაში დაუშვებელია მასზე ინვაზიური პროცედურების ჩატარება.</w:t>
      </w:r>
    </w:p>
    <w:p w:rsidR="00CC68D4" w:rsidRPr="00072923" w:rsidRDefault="00CC68D4" w:rsidP="00CC68D4">
      <w:pPr>
        <w:pStyle w:val="ListParagraph"/>
        <w:spacing w:after="0" w:line="240" w:lineRule="auto"/>
        <w:ind w:left="360"/>
        <w:jc w:val="both"/>
        <w:rPr>
          <w:rFonts w:ascii="Sylfaen" w:hAnsi="Sylfaen"/>
          <w:sz w:val="24"/>
          <w:szCs w:val="24"/>
          <w:lang w:val="ka-GE"/>
        </w:rPr>
      </w:pPr>
    </w:p>
    <w:p w:rsidR="00462ABB" w:rsidRPr="00072923" w:rsidRDefault="002817BC" w:rsidP="00CC68D4">
      <w:pPr>
        <w:pStyle w:val="Heading1"/>
        <w:spacing w:before="0"/>
        <w:rPr>
          <w:rFonts w:ascii="Sylfaen" w:hAnsi="Sylfaen" w:cs="Sylfaen"/>
          <w:b/>
          <w:color w:val="auto"/>
          <w:sz w:val="24"/>
          <w:szCs w:val="24"/>
          <w:lang w:val="ka-GE"/>
        </w:rPr>
      </w:pPr>
      <w:bookmarkStart w:id="8" w:name="_Toc410300607"/>
      <w:r w:rsidRPr="00072923">
        <w:rPr>
          <w:rFonts w:ascii="Sylfaen" w:hAnsi="Sylfaen" w:cs="Sylfaen"/>
          <w:b/>
          <w:color w:val="auto"/>
          <w:sz w:val="24"/>
          <w:szCs w:val="24"/>
          <w:lang w:val="ka-GE"/>
        </w:rPr>
        <w:t>მუხლი</w:t>
      </w:r>
      <w:r w:rsidR="00622E07" w:rsidRPr="00072923">
        <w:rPr>
          <w:rFonts w:ascii="Sylfaen" w:hAnsi="Sylfaen" w:cs="Sylfaen"/>
          <w:b/>
          <w:color w:val="auto"/>
          <w:sz w:val="24"/>
          <w:szCs w:val="24"/>
          <w:lang w:val="ka-GE"/>
        </w:rPr>
        <w:t xml:space="preserve"> </w:t>
      </w:r>
      <w:r w:rsidR="00420862" w:rsidRPr="00072923">
        <w:rPr>
          <w:rFonts w:ascii="Sylfaen" w:hAnsi="Sylfaen"/>
          <w:b/>
          <w:color w:val="auto"/>
          <w:sz w:val="24"/>
          <w:szCs w:val="24"/>
          <w:lang w:val="ka-GE"/>
        </w:rPr>
        <w:t>9</w:t>
      </w:r>
      <w:r w:rsidRPr="00072923">
        <w:rPr>
          <w:b/>
          <w:color w:val="auto"/>
          <w:sz w:val="24"/>
          <w:szCs w:val="24"/>
          <w:lang w:val="ka-GE"/>
        </w:rPr>
        <w:t xml:space="preserve">. </w:t>
      </w:r>
      <w:r w:rsidR="005B582F" w:rsidRPr="00072923">
        <w:rPr>
          <w:rFonts w:ascii="Sylfaen" w:hAnsi="Sylfaen" w:cs="Sylfaen"/>
          <w:b/>
          <w:color w:val="auto"/>
          <w:sz w:val="24"/>
          <w:szCs w:val="24"/>
          <w:lang w:val="ka-GE"/>
        </w:rPr>
        <w:t>ინფრასტრუქტურისა</w:t>
      </w:r>
      <w:r w:rsidR="00622E07" w:rsidRPr="00072923">
        <w:rPr>
          <w:rFonts w:ascii="Sylfaen" w:hAnsi="Sylfaen" w:cs="Sylfaen"/>
          <w:b/>
          <w:color w:val="auto"/>
          <w:sz w:val="24"/>
          <w:szCs w:val="24"/>
          <w:lang w:val="ka-GE"/>
        </w:rPr>
        <w:t xml:space="preserve"> </w:t>
      </w:r>
      <w:r w:rsidR="005B582F" w:rsidRPr="00072923">
        <w:rPr>
          <w:rFonts w:ascii="Sylfaen" w:hAnsi="Sylfaen" w:cs="Sylfaen"/>
          <w:b/>
          <w:color w:val="auto"/>
          <w:sz w:val="24"/>
          <w:szCs w:val="24"/>
          <w:lang w:val="ka-GE"/>
        </w:rPr>
        <w:t>და</w:t>
      </w:r>
      <w:r w:rsidR="00622E07" w:rsidRPr="00072923">
        <w:rPr>
          <w:rFonts w:ascii="Sylfaen" w:hAnsi="Sylfaen" w:cs="Sylfaen"/>
          <w:b/>
          <w:color w:val="auto"/>
          <w:sz w:val="24"/>
          <w:szCs w:val="24"/>
          <w:lang w:val="ka-GE"/>
        </w:rPr>
        <w:t xml:space="preserve"> </w:t>
      </w:r>
      <w:r w:rsidR="005B582F" w:rsidRPr="00072923">
        <w:rPr>
          <w:rFonts w:ascii="Sylfaen" w:hAnsi="Sylfaen" w:cs="Sylfaen"/>
          <w:b/>
          <w:color w:val="auto"/>
          <w:sz w:val="24"/>
          <w:szCs w:val="24"/>
          <w:lang w:val="ka-GE"/>
        </w:rPr>
        <w:t>აღჭურვილობის</w:t>
      </w:r>
      <w:r w:rsidR="00622E07" w:rsidRPr="00072923">
        <w:rPr>
          <w:rFonts w:ascii="Sylfaen" w:hAnsi="Sylfaen" w:cs="Sylfaen"/>
          <w:b/>
          <w:color w:val="auto"/>
          <w:sz w:val="24"/>
          <w:szCs w:val="24"/>
          <w:lang w:val="ka-GE"/>
        </w:rPr>
        <w:t xml:space="preserve"> </w:t>
      </w:r>
      <w:r w:rsidR="005B582F" w:rsidRPr="00072923">
        <w:rPr>
          <w:rFonts w:ascii="Sylfaen" w:hAnsi="Sylfaen" w:cs="Sylfaen"/>
          <w:b/>
          <w:color w:val="auto"/>
          <w:sz w:val="24"/>
          <w:szCs w:val="24"/>
          <w:lang w:val="ka-GE"/>
        </w:rPr>
        <w:t>უსაფრთხოება</w:t>
      </w:r>
      <w:bookmarkEnd w:id="8"/>
    </w:p>
    <w:p w:rsidR="009E37DE" w:rsidRPr="00072923" w:rsidRDefault="002817BC" w:rsidP="009E37DE">
      <w:pPr>
        <w:pStyle w:val="ListParagraph"/>
        <w:numPr>
          <w:ilvl w:val="0"/>
          <w:numId w:val="19"/>
        </w:numPr>
        <w:spacing w:after="0" w:line="240" w:lineRule="auto"/>
        <w:jc w:val="both"/>
        <w:rPr>
          <w:rFonts w:ascii="Sylfaen" w:hAnsi="Sylfaen" w:cs="Sylfaen"/>
          <w:sz w:val="24"/>
          <w:szCs w:val="24"/>
        </w:rPr>
      </w:pPr>
      <w:proofErr w:type="gramStart"/>
      <w:r w:rsidRPr="00072923">
        <w:rPr>
          <w:rFonts w:ascii="Sylfaen" w:hAnsi="Sylfaen" w:cs="Sylfaen"/>
          <w:sz w:val="24"/>
          <w:szCs w:val="24"/>
        </w:rPr>
        <w:t>სათავსების</w:t>
      </w:r>
      <w:proofErr w:type="gramEnd"/>
      <w:r w:rsidRPr="00072923">
        <w:rPr>
          <w:rFonts w:ascii="Sylfaen" w:hAnsi="Sylfaen" w:cs="Sylfaen"/>
          <w:sz w:val="24"/>
          <w:szCs w:val="24"/>
        </w:rPr>
        <w:t xml:space="preserve"> აღჭურვილობამ, მოწყობამ და სამუშაო რეჟიმმა უნდა უზრუნველყოს</w:t>
      </w:r>
      <w:r w:rsidRPr="00072923">
        <w:rPr>
          <w:rFonts w:ascii="Sylfaen" w:hAnsi="Sylfaen" w:cs="Sylfaen"/>
          <w:sz w:val="24"/>
          <w:szCs w:val="24"/>
          <w:lang w:val="ka-GE"/>
        </w:rPr>
        <w:t xml:space="preserve"> კლიენტებისა და მომსახურე პერსონალის ჯანმრთელობისათვის უსაფრთხო გარემო.</w:t>
      </w:r>
    </w:p>
    <w:p w:rsidR="009E37DE" w:rsidRPr="00072923" w:rsidRDefault="002817BC" w:rsidP="009E37DE">
      <w:pPr>
        <w:pStyle w:val="ListParagraph"/>
        <w:numPr>
          <w:ilvl w:val="0"/>
          <w:numId w:val="19"/>
        </w:numPr>
        <w:spacing w:after="0" w:line="240" w:lineRule="auto"/>
        <w:jc w:val="both"/>
        <w:rPr>
          <w:rFonts w:ascii="Sylfaen" w:hAnsi="Sylfaen" w:cs="Sylfaen"/>
          <w:sz w:val="24"/>
          <w:szCs w:val="24"/>
        </w:rPr>
      </w:pPr>
      <w:proofErr w:type="gramStart"/>
      <w:r w:rsidRPr="00072923">
        <w:rPr>
          <w:rFonts w:ascii="Sylfaen" w:hAnsi="Sylfaen" w:cs="Sylfaen"/>
          <w:sz w:val="24"/>
          <w:szCs w:val="24"/>
        </w:rPr>
        <w:t>სათავ</w:t>
      </w:r>
      <w:r w:rsidRPr="00072923">
        <w:rPr>
          <w:rFonts w:ascii="Sylfaen" w:hAnsi="Sylfaen" w:cs="Sylfaen"/>
          <w:sz w:val="24"/>
          <w:szCs w:val="24"/>
          <w:lang w:val="ka-GE"/>
        </w:rPr>
        <w:t>სებ</w:t>
      </w:r>
      <w:r w:rsidRPr="00072923">
        <w:rPr>
          <w:rFonts w:ascii="Sylfaen" w:hAnsi="Sylfaen" w:cs="Sylfaen"/>
          <w:sz w:val="24"/>
          <w:szCs w:val="24"/>
        </w:rPr>
        <w:t>ის</w:t>
      </w:r>
      <w:proofErr w:type="gramEnd"/>
      <w:r w:rsidRPr="00072923">
        <w:rPr>
          <w:rFonts w:ascii="Sylfaen" w:hAnsi="Sylfaen" w:cs="Sylfaen"/>
          <w:sz w:val="24"/>
          <w:szCs w:val="24"/>
        </w:rPr>
        <w:t xml:space="preserve"> კედლები და იატაკი უნდა იყოს გლუვი და სწორი,</w:t>
      </w:r>
      <w:r w:rsidR="0072666B" w:rsidRPr="00072923">
        <w:rPr>
          <w:rFonts w:ascii="Sylfaen" w:hAnsi="Sylfaen" w:cs="Sylfaen"/>
          <w:sz w:val="24"/>
          <w:szCs w:val="24"/>
        </w:rPr>
        <w:t xml:space="preserve"> </w:t>
      </w:r>
      <w:r w:rsidRPr="00072923">
        <w:rPr>
          <w:rFonts w:ascii="Sylfaen" w:hAnsi="Sylfaen" w:cs="Sylfaen"/>
          <w:sz w:val="24"/>
          <w:szCs w:val="24"/>
        </w:rPr>
        <w:t xml:space="preserve">სანიტარიული დამუშავებისათვის მოსახერხებელი. </w:t>
      </w:r>
      <w:proofErr w:type="gramStart"/>
      <w:r w:rsidRPr="00072923">
        <w:rPr>
          <w:rFonts w:ascii="Sylfaen" w:hAnsi="Sylfaen" w:cs="Sylfaen"/>
          <w:sz w:val="24"/>
          <w:szCs w:val="24"/>
        </w:rPr>
        <w:t>სა</w:t>
      </w:r>
      <w:r w:rsidRPr="00072923">
        <w:rPr>
          <w:rFonts w:ascii="Sylfaen" w:hAnsi="Sylfaen" w:cs="Sylfaen"/>
          <w:sz w:val="24"/>
          <w:szCs w:val="24"/>
          <w:lang w:val="ka-GE"/>
        </w:rPr>
        <w:t>ნიტარიული</w:t>
      </w:r>
      <w:proofErr w:type="gramEnd"/>
      <w:r w:rsidRPr="00072923">
        <w:rPr>
          <w:rFonts w:ascii="Sylfaen" w:hAnsi="Sylfaen" w:cs="Sylfaen"/>
          <w:sz w:val="24"/>
          <w:szCs w:val="24"/>
          <w:lang w:val="ka-GE"/>
        </w:rPr>
        <w:t xml:space="preserve"> კვანძის</w:t>
      </w:r>
      <w:r w:rsidRPr="00072923">
        <w:rPr>
          <w:rFonts w:ascii="Sylfaen" w:hAnsi="Sylfaen" w:cs="Sylfaen"/>
          <w:sz w:val="24"/>
          <w:szCs w:val="24"/>
        </w:rPr>
        <w:t xml:space="preserve"> კედლები დაფარული უნდა იყოს ს</w:t>
      </w:r>
      <w:r w:rsidRPr="00072923">
        <w:rPr>
          <w:rFonts w:ascii="Sylfaen" w:hAnsi="Sylfaen" w:cs="Sylfaen"/>
          <w:sz w:val="24"/>
          <w:szCs w:val="24"/>
          <w:lang w:val="ka-GE"/>
        </w:rPr>
        <w:t>ველი წესით დამუშავებისა</w:t>
      </w:r>
      <w:r w:rsidR="002C3131" w:rsidRPr="00072923">
        <w:rPr>
          <w:rFonts w:ascii="Sylfaen" w:hAnsi="Sylfaen" w:cs="Sylfaen"/>
          <w:sz w:val="24"/>
          <w:szCs w:val="24"/>
          <w:lang w:val="ka-GE"/>
        </w:rPr>
        <w:t xml:space="preserve"> </w:t>
      </w:r>
      <w:r w:rsidRPr="00072923">
        <w:rPr>
          <w:rFonts w:ascii="Sylfaen" w:hAnsi="Sylfaen" w:cs="Sylfaen"/>
          <w:sz w:val="24"/>
          <w:szCs w:val="24"/>
          <w:lang w:val="ka-GE"/>
        </w:rPr>
        <w:t xml:space="preserve">და დეზინფექციისადმი </w:t>
      </w:r>
      <w:r w:rsidRPr="00072923">
        <w:rPr>
          <w:rFonts w:ascii="Sylfaen" w:hAnsi="Sylfaen" w:cs="Sylfaen"/>
          <w:sz w:val="24"/>
          <w:szCs w:val="24"/>
        </w:rPr>
        <w:t>მედეგი საფარით.</w:t>
      </w:r>
    </w:p>
    <w:p w:rsidR="009E37DE" w:rsidRPr="00072923" w:rsidRDefault="002817BC" w:rsidP="009E37DE">
      <w:pPr>
        <w:pStyle w:val="ListParagraph"/>
        <w:numPr>
          <w:ilvl w:val="0"/>
          <w:numId w:val="19"/>
        </w:numPr>
        <w:spacing w:after="0" w:line="240" w:lineRule="auto"/>
        <w:jc w:val="both"/>
        <w:rPr>
          <w:rFonts w:ascii="Sylfaen" w:hAnsi="Sylfaen" w:cs="Sylfaen"/>
          <w:sz w:val="24"/>
          <w:szCs w:val="24"/>
        </w:rPr>
      </w:pPr>
      <w:proofErr w:type="gramStart"/>
      <w:r w:rsidRPr="00072923">
        <w:rPr>
          <w:rFonts w:ascii="Sylfaen" w:hAnsi="Sylfaen" w:cs="Sylfaen"/>
          <w:sz w:val="24"/>
          <w:szCs w:val="24"/>
        </w:rPr>
        <w:t>აღჭურვილობის</w:t>
      </w:r>
      <w:proofErr w:type="gramEnd"/>
      <w:r w:rsidRPr="00072923">
        <w:rPr>
          <w:rFonts w:ascii="Sylfaen" w:hAnsi="Sylfaen" w:cs="Sylfaen"/>
          <w:sz w:val="24"/>
          <w:szCs w:val="24"/>
        </w:rPr>
        <w:t>, ავეჯისა და ინვენტარის საფარი ადვილად უნდა ექვემდებარებოდეს გასუფთავება-დეზინფექციას.</w:t>
      </w:r>
    </w:p>
    <w:p w:rsidR="002817BC" w:rsidRPr="00072923" w:rsidRDefault="002817BC" w:rsidP="009E37DE">
      <w:pPr>
        <w:pStyle w:val="ListParagraph"/>
        <w:numPr>
          <w:ilvl w:val="0"/>
          <w:numId w:val="19"/>
        </w:numPr>
        <w:spacing w:after="0" w:line="240" w:lineRule="auto"/>
        <w:jc w:val="both"/>
        <w:rPr>
          <w:rFonts w:ascii="Sylfaen" w:hAnsi="Sylfaen" w:cs="Sylfaen"/>
          <w:sz w:val="24"/>
          <w:szCs w:val="24"/>
        </w:rPr>
      </w:pPr>
      <w:proofErr w:type="gramStart"/>
      <w:r w:rsidRPr="00072923">
        <w:rPr>
          <w:rFonts w:ascii="Sylfaen" w:hAnsi="Sylfaen" w:cs="Sylfaen"/>
          <w:sz w:val="24"/>
          <w:szCs w:val="24"/>
        </w:rPr>
        <w:t>სამუშაო</w:t>
      </w:r>
      <w:proofErr w:type="gramEnd"/>
      <w:r w:rsidRPr="00072923">
        <w:rPr>
          <w:rFonts w:ascii="Sylfaen" w:hAnsi="Sylfaen" w:cs="Sylfaen"/>
          <w:sz w:val="24"/>
          <w:szCs w:val="24"/>
        </w:rPr>
        <w:t xml:space="preserve"> ადგილები აღჭურვილი უნდა იქნეს ცივი და ცხელი წყლით უზრუნველყოფილი </w:t>
      </w:r>
      <w:r w:rsidRPr="00072923">
        <w:rPr>
          <w:rFonts w:ascii="Sylfaen" w:hAnsi="Sylfaen" w:cs="Sylfaen"/>
          <w:sz w:val="24"/>
          <w:szCs w:val="24"/>
          <w:lang w:val="ka-GE"/>
        </w:rPr>
        <w:t xml:space="preserve">ხელსაბანი </w:t>
      </w:r>
      <w:r w:rsidRPr="00072923">
        <w:rPr>
          <w:rFonts w:ascii="Sylfaen" w:hAnsi="Sylfaen" w:cs="Sylfaen"/>
          <w:sz w:val="24"/>
          <w:szCs w:val="24"/>
        </w:rPr>
        <w:t xml:space="preserve">ნიჟარებით, </w:t>
      </w:r>
      <w:r w:rsidRPr="00072923">
        <w:rPr>
          <w:rFonts w:ascii="Sylfaen" w:hAnsi="Sylfaen" w:cs="Sylfaen"/>
          <w:sz w:val="24"/>
          <w:szCs w:val="24"/>
          <w:lang w:val="ka-GE"/>
        </w:rPr>
        <w:t xml:space="preserve">ხელის დასაბანი თხევადი საპნითა და </w:t>
      </w:r>
      <w:r w:rsidRPr="00072923">
        <w:rPr>
          <w:rFonts w:ascii="Sylfaen" w:hAnsi="Sylfaen" w:cs="Sylfaen"/>
          <w:sz w:val="24"/>
          <w:szCs w:val="24"/>
          <w:lang w:val="ka-GE"/>
        </w:rPr>
        <w:lastRenderedPageBreak/>
        <w:t>ერთჯერადი ხელსახოცებით</w:t>
      </w:r>
      <w:r w:rsidR="00D5454C" w:rsidRPr="00072923">
        <w:rPr>
          <w:rFonts w:ascii="Sylfaen" w:hAnsi="Sylfaen" w:cs="Sylfaen"/>
          <w:sz w:val="24"/>
          <w:szCs w:val="24"/>
          <w:lang w:val="ka-GE"/>
        </w:rPr>
        <w:t xml:space="preserve"> (ან ინდივიდუალური ხელსახოცების საკმარისი რაოდენობით), ასევე სათანადო სარეცხი საშუალებებით.</w:t>
      </w:r>
    </w:p>
    <w:p w:rsidR="002817BC" w:rsidRPr="00072923" w:rsidRDefault="002C3131" w:rsidP="00094A3E">
      <w:pPr>
        <w:pStyle w:val="ListParagraph"/>
        <w:numPr>
          <w:ilvl w:val="0"/>
          <w:numId w:val="19"/>
        </w:numPr>
        <w:spacing w:after="0" w:line="240" w:lineRule="auto"/>
        <w:jc w:val="both"/>
        <w:rPr>
          <w:rFonts w:ascii="Sylfaen" w:hAnsi="Sylfaen" w:cs="Sylfaen"/>
          <w:sz w:val="24"/>
          <w:szCs w:val="24"/>
        </w:rPr>
      </w:pPr>
      <w:proofErr w:type="gramStart"/>
      <w:r w:rsidRPr="00072923">
        <w:rPr>
          <w:rFonts w:ascii="Sylfaen" w:hAnsi="Sylfaen" w:cs="Sylfaen"/>
          <w:sz w:val="24"/>
          <w:szCs w:val="24"/>
        </w:rPr>
        <w:t>დაუშვებელია</w:t>
      </w:r>
      <w:proofErr w:type="gramEnd"/>
      <w:r w:rsidRPr="00072923">
        <w:rPr>
          <w:rFonts w:ascii="Sylfaen" w:hAnsi="Sylfaen" w:cs="Sylfaen"/>
          <w:sz w:val="24"/>
          <w:szCs w:val="24"/>
          <w:lang w:val="ka-GE"/>
        </w:rPr>
        <w:t xml:space="preserve"> </w:t>
      </w:r>
      <w:r w:rsidR="002817BC" w:rsidRPr="00072923">
        <w:rPr>
          <w:rFonts w:ascii="Sylfaen" w:hAnsi="Sylfaen" w:cs="Sylfaen"/>
          <w:sz w:val="24"/>
          <w:szCs w:val="24"/>
        </w:rPr>
        <w:t xml:space="preserve">თეთრეულისა და სამუშაო ტანსაცმლის რეცხვა უშუალოდ </w:t>
      </w:r>
      <w:r w:rsidR="002817BC" w:rsidRPr="00072923">
        <w:rPr>
          <w:rFonts w:ascii="Sylfaen" w:hAnsi="Sylfaen" w:cs="Sylfaen"/>
          <w:sz w:val="24"/>
          <w:szCs w:val="24"/>
          <w:lang w:val="ka-GE"/>
        </w:rPr>
        <w:t>დაწესებულებაში,</w:t>
      </w:r>
      <w:r w:rsidR="002817BC" w:rsidRPr="00072923">
        <w:rPr>
          <w:rFonts w:ascii="Sylfaen" w:hAnsi="Sylfaen" w:cs="Sylfaen"/>
          <w:sz w:val="24"/>
          <w:szCs w:val="24"/>
        </w:rPr>
        <w:t xml:space="preserve"> შესაბამისი რაოდენობისა და ფართობის სათავსების</w:t>
      </w:r>
      <w:r w:rsidR="00094A3E" w:rsidRPr="00072923">
        <w:rPr>
          <w:rFonts w:ascii="Sylfaen" w:hAnsi="Sylfaen" w:cs="Sylfaen"/>
          <w:sz w:val="24"/>
          <w:szCs w:val="24"/>
          <w:lang w:val="ka-GE"/>
        </w:rPr>
        <w:t xml:space="preserve"> ან ავტომატური სარეცხი აღჭურვილობის </w:t>
      </w:r>
      <w:r w:rsidR="002817BC" w:rsidRPr="00072923">
        <w:rPr>
          <w:rFonts w:ascii="Sylfaen" w:hAnsi="Sylfaen" w:cs="Sylfaen"/>
          <w:sz w:val="24"/>
          <w:szCs w:val="24"/>
        </w:rPr>
        <w:t>არარსებობის</w:t>
      </w:r>
      <w:r w:rsidRPr="00072923">
        <w:rPr>
          <w:rFonts w:ascii="Sylfaen" w:hAnsi="Sylfaen" w:cs="Sylfaen"/>
          <w:sz w:val="24"/>
          <w:szCs w:val="24"/>
          <w:lang w:val="ka-GE"/>
        </w:rPr>
        <w:t xml:space="preserve"> შემთხვევაში.</w:t>
      </w:r>
    </w:p>
    <w:p w:rsidR="00C414B1" w:rsidRPr="00072923" w:rsidRDefault="002817BC"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დაწესებულებაში გამოყენებული ქიმიური საშუალებები უნდა ინახებოდეს განცალკევებით, ორიგინალურ შეფუთვაში, უსაფრთხოების წესების დაცვით.</w:t>
      </w:r>
    </w:p>
    <w:p w:rsidR="00C414B1" w:rsidRPr="00072923" w:rsidRDefault="00C414B1"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 xml:space="preserve">პერსონალი, რომელიც პასუხისმგებელია გარემო ობიექტების ზედაპირების გაწმენდაზე, კარგად უნდა იცნობდეს დასუფთავების პრინციპებსა და მეთოდებს, აცნობიერებდეს მისი სამუშაოს მნიშვნელობას, იცოდეს სისხლისა და სხვა ბიოლოგიურ სითხეებთან კონტაქტისაგან თავის დაცვა. აღნიშნულ საკითხებზე მას უნდა უტარდებოდეს სწავლება, როგორც სამსახურში მიღებისთანავე, </w:t>
      </w:r>
      <w:r w:rsidR="000D2C11" w:rsidRPr="00072923">
        <w:rPr>
          <w:rFonts w:ascii="Sylfaen" w:hAnsi="Sylfaen" w:cs="Sylfaen"/>
          <w:sz w:val="24"/>
          <w:szCs w:val="24"/>
          <w:lang w:val="ka-GE"/>
        </w:rPr>
        <w:t>ისე მუშაობის პროცესში,</w:t>
      </w:r>
      <w:r w:rsidRPr="00072923">
        <w:rPr>
          <w:rFonts w:ascii="Sylfaen" w:hAnsi="Sylfaen" w:cs="Sylfaen"/>
          <w:sz w:val="24"/>
          <w:szCs w:val="24"/>
          <w:lang w:val="ka-GE"/>
        </w:rPr>
        <w:t xml:space="preserve"> პერიოდულად.</w:t>
      </w:r>
    </w:p>
    <w:p w:rsidR="00C414B1" w:rsidRPr="00072923" w:rsidRDefault="00C414B1"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გარემო ობიექტების ზედაპირებისა და არაკრიტიკული სამედიცინო მოწყობილობების დეზინფექცია უნდა განხორციელდეს გამოსაყენებელი დეზინფექტანტის ინსტრუქციის შესაბამისად.</w:t>
      </w:r>
    </w:p>
    <w:p w:rsidR="00C414B1" w:rsidRPr="00072923" w:rsidRDefault="00C414B1"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 xml:space="preserve">დალაგებისა და დეზინფექციის დროს პერსონალმა უნდა გამოიყენოს ინდივიდუალური დაცვის საშუალებები (მაგ. ხელთათმანები, ნიღაბი). </w:t>
      </w:r>
    </w:p>
    <w:p w:rsidR="00C414B1" w:rsidRPr="00072923" w:rsidRDefault="00C414B1"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სათავსის დასუფთავება უნდა წარმოებდეს ნაკლებად დაბინძურებული უბნებიდან მეტად დაბინძურებული უბნების მიმართულებით.</w:t>
      </w:r>
    </w:p>
    <w:p w:rsidR="00C414B1" w:rsidRPr="00072923" w:rsidRDefault="00C414B1"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მექანიკური გაწმენდა მიკროორგანიზმების მოცილების ყველაზე ეფექტური საშუალებაა, ამიტომ ის დასუფთავების ნებისმიერი პროცედურის აუცილებელი ელემენტი უნდა იყოს.</w:t>
      </w:r>
    </w:p>
    <w:p w:rsidR="00C414B1" w:rsidRPr="00072923" w:rsidRDefault="00C414B1"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 xml:space="preserve">ადამიანის კანის საფარველთან შეხებაში მყოფი ზედაპირების დასუფთავება და დეზინფექცია უნდა წარმოებდეს </w:t>
      </w:r>
      <w:r w:rsidR="009B5B42" w:rsidRPr="00072923">
        <w:rPr>
          <w:rFonts w:ascii="Sylfaen" w:hAnsi="Sylfaen" w:cs="Sylfaen"/>
          <w:sz w:val="24"/>
          <w:szCs w:val="24"/>
          <w:lang w:val="ka-GE"/>
        </w:rPr>
        <w:t>ყოველი კლიენტის მომსახურების შემდეგ</w:t>
      </w:r>
      <w:r w:rsidRPr="00072923">
        <w:rPr>
          <w:rFonts w:ascii="Sylfaen" w:hAnsi="Sylfaen" w:cs="Sylfaen"/>
          <w:sz w:val="24"/>
          <w:szCs w:val="24"/>
          <w:lang w:val="ka-GE"/>
        </w:rPr>
        <w:t xml:space="preserve">. იმ ზედაპირების დასუფთავება, რომლებსაც არ ეხებიან ხელით, </w:t>
      </w:r>
      <w:r w:rsidR="00A6406A">
        <w:rPr>
          <w:rFonts w:ascii="Sylfaen" w:hAnsi="Sylfaen" w:cs="Sylfaen"/>
          <w:sz w:val="24"/>
          <w:szCs w:val="24"/>
          <w:lang w:val="ka-GE"/>
        </w:rPr>
        <w:t xml:space="preserve">უნდა </w:t>
      </w:r>
      <w:r w:rsidRPr="00072923">
        <w:rPr>
          <w:rFonts w:ascii="Sylfaen" w:hAnsi="Sylfaen" w:cs="Sylfaen"/>
          <w:sz w:val="24"/>
          <w:szCs w:val="24"/>
          <w:lang w:val="ka-GE"/>
        </w:rPr>
        <w:t>წარმოებ</w:t>
      </w:r>
      <w:r w:rsidR="00A6406A">
        <w:rPr>
          <w:rFonts w:ascii="Sylfaen" w:hAnsi="Sylfaen" w:cs="Sylfaen"/>
          <w:sz w:val="24"/>
          <w:szCs w:val="24"/>
          <w:lang w:val="ka-GE"/>
        </w:rPr>
        <w:t>დე</w:t>
      </w:r>
      <w:r w:rsidRPr="00072923">
        <w:rPr>
          <w:rFonts w:ascii="Sylfaen" w:hAnsi="Sylfaen" w:cs="Sylfaen"/>
          <w:sz w:val="24"/>
          <w:szCs w:val="24"/>
          <w:lang w:val="ka-GE"/>
        </w:rPr>
        <w:t>ს უფრო იშვიათად, მაგრამ რეგულარულად</w:t>
      </w:r>
      <w:r w:rsidR="00E4510B" w:rsidRPr="00072923">
        <w:rPr>
          <w:rFonts w:ascii="Sylfaen" w:hAnsi="Sylfaen" w:cs="Sylfaen"/>
          <w:sz w:val="24"/>
          <w:szCs w:val="24"/>
          <w:lang w:val="ka-GE"/>
        </w:rPr>
        <w:t>, არანაკლებ ერთხელ დღეში</w:t>
      </w:r>
      <w:r w:rsidRPr="00072923">
        <w:rPr>
          <w:rFonts w:ascii="Sylfaen" w:hAnsi="Sylfaen" w:cs="Sylfaen"/>
          <w:sz w:val="24"/>
          <w:szCs w:val="24"/>
          <w:lang w:val="ka-GE"/>
        </w:rPr>
        <w:t xml:space="preserve">. </w:t>
      </w:r>
    </w:p>
    <w:p w:rsidR="00C414B1" w:rsidRPr="00072923" w:rsidRDefault="00C414B1"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 xml:space="preserve">კედლების, იატაკისა და ფარდების დასუფთავება წარმოებს საჭიროებისამებრ, აგრეთვე ესთეტიკის მოთხოვნათა გათვალისწინებით. </w:t>
      </w:r>
    </w:p>
    <w:p w:rsidR="00C414B1" w:rsidRPr="00072923" w:rsidRDefault="00C414B1"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დასუფთავებისათვის განკუთვნილი ინვენტარი (ჯაგრისი, ტილო და სხვ.) უნდა იყოს მარკირებული გამოყენების ტიპის შესაბამისად.</w:t>
      </w:r>
    </w:p>
    <w:p w:rsidR="00C414B1" w:rsidRPr="00072923" w:rsidRDefault="00C414B1"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მტვრისა და მიკროორგანიზმების გავრცელების შემცირების მიზნით კედლები, იატაკი და ზედაპირები</w:t>
      </w:r>
      <w:r w:rsidR="002C3131" w:rsidRPr="00072923">
        <w:rPr>
          <w:rFonts w:ascii="Sylfaen" w:hAnsi="Sylfaen" w:cs="Sylfaen"/>
          <w:sz w:val="24"/>
          <w:szCs w:val="24"/>
          <w:lang w:val="ka-GE"/>
        </w:rPr>
        <w:t xml:space="preserve"> უნდა</w:t>
      </w:r>
      <w:r w:rsidRPr="00072923">
        <w:rPr>
          <w:rFonts w:ascii="Sylfaen" w:hAnsi="Sylfaen" w:cs="Sylfaen"/>
          <w:sz w:val="24"/>
          <w:szCs w:val="24"/>
          <w:lang w:val="ka-GE"/>
        </w:rPr>
        <w:t xml:space="preserve"> დასუფთავ</w:t>
      </w:r>
      <w:r w:rsidR="002C3131" w:rsidRPr="00072923">
        <w:rPr>
          <w:rFonts w:ascii="Sylfaen" w:hAnsi="Sylfaen" w:cs="Sylfaen"/>
          <w:sz w:val="24"/>
          <w:szCs w:val="24"/>
          <w:lang w:val="ka-GE"/>
        </w:rPr>
        <w:t>დეს</w:t>
      </w:r>
      <w:r w:rsidRPr="00072923">
        <w:rPr>
          <w:rFonts w:ascii="Sylfaen" w:hAnsi="Sylfaen" w:cs="Sylfaen"/>
          <w:sz w:val="24"/>
          <w:szCs w:val="24"/>
          <w:lang w:val="ka-GE"/>
        </w:rPr>
        <w:t xml:space="preserve"> სველი წესით.</w:t>
      </w:r>
    </w:p>
    <w:p w:rsidR="00C414B1" w:rsidRPr="00072923" w:rsidRDefault="00C414B1" w:rsidP="00094A3E">
      <w:pPr>
        <w:pStyle w:val="ListParagraph"/>
        <w:numPr>
          <w:ilvl w:val="0"/>
          <w:numId w:val="19"/>
        </w:numPr>
        <w:spacing w:after="0" w:line="240" w:lineRule="auto"/>
        <w:jc w:val="both"/>
        <w:rPr>
          <w:rFonts w:ascii="Sylfaen" w:hAnsi="Sylfaen" w:cs="Sylfaen"/>
          <w:sz w:val="24"/>
          <w:szCs w:val="24"/>
          <w:lang w:val="ka-GE"/>
        </w:rPr>
      </w:pPr>
      <w:r w:rsidRPr="00072923">
        <w:rPr>
          <w:rFonts w:ascii="Sylfaen" w:hAnsi="Sylfaen" w:cs="Sylfaen"/>
          <w:sz w:val="24"/>
          <w:szCs w:val="24"/>
          <w:lang w:val="ka-GE"/>
        </w:rPr>
        <w:t xml:space="preserve">საწმენდი და სადეზინფექციო ინვენტარი გამოყენების შემდეგ უნდა გასუფთავდეს, </w:t>
      </w:r>
      <w:r w:rsidR="002C3131" w:rsidRPr="00072923">
        <w:rPr>
          <w:rFonts w:ascii="Sylfaen" w:hAnsi="Sylfaen" w:cs="Sylfaen"/>
          <w:sz w:val="24"/>
          <w:szCs w:val="24"/>
          <w:lang w:val="ka-GE"/>
        </w:rPr>
        <w:t>ჩაუტარდეს დეზინფექცია (</w:t>
      </w:r>
      <w:r w:rsidRPr="00072923">
        <w:rPr>
          <w:rFonts w:ascii="Sylfaen" w:hAnsi="Sylfaen" w:cs="Sylfaen"/>
          <w:sz w:val="24"/>
          <w:szCs w:val="24"/>
          <w:lang w:val="ka-GE"/>
        </w:rPr>
        <w:t>საჭიროების მიხედვით</w:t>
      </w:r>
      <w:r w:rsidR="002C3131" w:rsidRPr="00072923">
        <w:rPr>
          <w:rFonts w:ascii="Sylfaen" w:hAnsi="Sylfaen" w:cs="Sylfaen"/>
          <w:sz w:val="24"/>
          <w:szCs w:val="24"/>
          <w:lang w:val="ka-GE"/>
        </w:rPr>
        <w:t>)</w:t>
      </w:r>
      <w:r w:rsidRPr="00072923">
        <w:rPr>
          <w:rFonts w:ascii="Sylfaen" w:hAnsi="Sylfaen" w:cs="Sylfaen"/>
          <w:sz w:val="24"/>
          <w:szCs w:val="24"/>
          <w:lang w:val="ka-GE"/>
        </w:rPr>
        <w:t xml:space="preserve"> და გაშრეს.</w:t>
      </w:r>
    </w:p>
    <w:p w:rsidR="00462ABB" w:rsidRPr="00A6406A" w:rsidRDefault="002817BC" w:rsidP="00D23AC0">
      <w:pPr>
        <w:pStyle w:val="Heading1"/>
        <w:rPr>
          <w:rFonts w:ascii="Sylfaen" w:hAnsi="Sylfaen" w:cs="Sylfaen"/>
          <w:b/>
          <w:color w:val="auto"/>
          <w:sz w:val="24"/>
          <w:szCs w:val="24"/>
          <w:lang w:val="ka-GE"/>
        </w:rPr>
      </w:pPr>
      <w:bookmarkStart w:id="9" w:name="_Toc410300608"/>
      <w:r w:rsidRPr="00A6406A">
        <w:rPr>
          <w:rFonts w:ascii="Sylfaen" w:hAnsi="Sylfaen" w:cs="Sylfaen"/>
          <w:b/>
          <w:color w:val="auto"/>
          <w:sz w:val="24"/>
          <w:szCs w:val="24"/>
          <w:lang w:val="ka-GE"/>
        </w:rPr>
        <w:t>მუხლი</w:t>
      </w:r>
      <w:r w:rsidR="00420862" w:rsidRPr="00A6406A">
        <w:rPr>
          <w:rFonts w:ascii="Sylfaen" w:hAnsi="Sylfaen"/>
          <w:b/>
          <w:color w:val="auto"/>
          <w:sz w:val="24"/>
          <w:szCs w:val="24"/>
          <w:lang w:val="ka-GE"/>
        </w:rPr>
        <w:t>10</w:t>
      </w:r>
      <w:r w:rsidRPr="00A6406A">
        <w:rPr>
          <w:b/>
          <w:color w:val="auto"/>
          <w:sz w:val="24"/>
          <w:szCs w:val="24"/>
          <w:lang w:val="ka-GE"/>
        </w:rPr>
        <w:t xml:space="preserve">. </w:t>
      </w:r>
      <w:r w:rsidR="005B582F" w:rsidRPr="00A6406A">
        <w:rPr>
          <w:rFonts w:ascii="Sylfaen" w:hAnsi="Sylfaen" w:cs="Sylfaen"/>
          <w:b/>
          <w:color w:val="auto"/>
          <w:sz w:val="24"/>
          <w:szCs w:val="24"/>
          <w:lang w:val="ka-GE"/>
        </w:rPr>
        <w:t>დაღვრილ</w:t>
      </w:r>
      <w:r w:rsidR="002C3131" w:rsidRPr="00A6406A">
        <w:rPr>
          <w:rFonts w:ascii="Sylfaen" w:hAnsi="Sylfaen" w:cs="Sylfaen"/>
          <w:b/>
          <w:color w:val="auto"/>
          <w:sz w:val="24"/>
          <w:szCs w:val="24"/>
          <w:lang w:val="ka-GE"/>
        </w:rPr>
        <w:t xml:space="preserve"> </w:t>
      </w:r>
      <w:r w:rsidR="005B582F" w:rsidRPr="00A6406A">
        <w:rPr>
          <w:rFonts w:ascii="Sylfaen" w:hAnsi="Sylfaen" w:cs="Sylfaen"/>
          <w:b/>
          <w:color w:val="auto"/>
          <w:sz w:val="24"/>
          <w:szCs w:val="24"/>
          <w:lang w:val="ka-GE"/>
        </w:rPr>
        <w:t>სისხლთან</w:t>
      </w:r>
      <w:r w:rsidR="002C3131" w:rsidRPr="00A6406A">
        <w:rPr>
          <w:rFonts w:ascii="Sylfaen" w:hAnsi="Sylfaen" w:cs="Sylfaen"/>
          <w:b/>
          <w:color w:val="auto"/>
          <w:sz w:val="24"/>
          <w:szCs w:val="24"/>
          <w:lang w:val="ka-GE"/>
        </w:rPr>
        <w:t xml:space="preserve"> </w:t>
      </w:r>
      <w:r w:rsidR="005B582F" w:rsidRPr="00A6406A">
        <w:rPr>
          <w:rFonts w:ascii="Sylfaen" w:hAnsi="Sylfaen" w:cs="Sylfaen"/>
          <w:b/>
          <w:color w:val="auto"/>
          <w:sz w:val="24"/>
          <w:szCs w:val="24"/>
          <w:lang w:val="ka-GE"/>
        </w:rPr>
        <w:t>უსაფრთხო</w:t>
      </w:r>
      <w:r w:rsidR="002C3131" w:rsidRPr="00A6406A">
        <w:rPr>
          <w:rFonts w:ascii="Sylfaen" w:hAnsi="Sylfaen" w:cs="Sylfaen"/>
          <w:b/>
          <w:color w:val="auto"/>
          <w:sz w:val="24"/>
          <w:szCs w:val="24"/>
          <w:lang w:val="ka-GE"/>
        </w:rPr>
        <w:t xml:space="preserve"> </w:t>
      </w:r>
      <w:r w:rsidR="005B582F" w:rsidRPr="00A6406A">
        <w:rPr>
          <w:rFonts w:ascii="Sylfaen" w:hAnsi="Sylfaen" w:cs="Sylfaen"/>
          <w:b/>
          <w:color w:val="auto"/>
          <w:sz w:val="24"/>
          <w:szCs w:val="24"/>
          <w:lang w:val="ka-GE"/>
        </w:rPr>
        <w:t>მოპყრობის</w:t>
      </w:r>
      <w:r w:rsidR="002C3131" w:rsidRPr="00A6406A">
        <w:rPr>
          <w:rFonts w:ascii="Sylfaen" w:hAnsi="Sylfaen" w:cs="Sylfaen"/>
          <w:b/>
          <w:color w:val="auto"/>
          <w:sz w:val="24"/>
          <w:szCs w:val="24"/>
          <w:lang w:val="ka-GE"/>
        </w:rPr>
        <w:t xml:space="preserve"> </w:t>
      </w:r>
      <w:r w:rsidR="005B582F" w:rsidRPr="00A6406A">
        <w:rPr>
          <w:rFonts w:ascii="Sylfaen" w:hAnsi="Sylfaen" w:cs="Sylfaen"/>
          <w:b/>
          <w:color w:val="auto"/>
          <w:sz w:val="24"/>
          <w:szCs w:val="24"/>
          <w:lang w:val="ka-GE"/>
        </w:rPr>
        <w:t>წესები</w:t>
      </w:r>
      <w:bookmarkEnd w:id="9"/>
    </w:p>
    <w:p w:rsidR="00374898" w:rsidRPr="00A6406A" w:rsidRDefault="00181E75" w:rsidP="00094A3E">
      <w:pPr>
        <w:pStyle w:val="ListParagraph"/>
        <w:numPr>
          <w:ilvl w:val="0"/>
          <w:numId w:val="25"/>
        </w:numPr>
        <w:spacing w:after="0" w:line="240" w:lineRule="auto"/>
        <w:ind w:left="360"/>
        <w:jc w:val="both"/>
        <w:rPr>
          <w:rFonts w:ascii="Sylfaen" w:hAnsi="Sylfaen"/>
          <w:sz w:val="24"/>
          <w:szCs w:val="24"/>
          <w:lang w:val="ka-GE"/>
        </w:rPr>
      </w:pPr>
      <w:r w:rsidRPr="00A6406A">
        <w:rPr>
          <w:rFonts w:ascii="Sylfaen" w:hAnsi="Sylfaen" w:cs="Sylfaen"/>
          <w:sz w:val="24"/>
          <w:szCs w:val="24"/>
          <w:lang w:val="ka-GE"/>
        </w:rPr>
        <w:t>სისხლის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ან</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სხვა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ბიოლოგიური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სითხეების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შხეფები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დაუყოვნებლივ</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უნდა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გაიწმინდოს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მოხდეს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მათი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დეკონტამინაცია</w:t>
      </w:r>
      <w:r w:rsidRPr="00A6406A">
        <w:rPr>
          <w:rFonts w:ascii="Sylfaen" w:hAnsi="Sylfaen"/>
          <w:sz w:val="24"/>
          <w:szCs w:val="24"/>
          <w:lang w:val="ka-GE"/>
        </w:rPr>
        <w:t xml:space="preserve"> (</w:t>
      </w:r>
      <w:r w:rsidRPr="00A6406A">
        <w:rPr>
          <w:rFonts w:ascii="Sylfaen" w:hAnsi="Sylfaen" w:cs="Sylfaen"/>
          <w:sz w:val="24"/>
          <w:szCs w:val="24"/>
          <w:lang w:val="ka-GE"/>
        </w:rPr>
        <w:t>შესაბამისი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კონცენტრაციის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ქლორშემცველი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ან</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სხვა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დაბალი</w:t>
      </w:r>
      <w:r w:rsidRPr="00A6406A">
        <w:rPr>
          <w:rFonts w:ascii="Sylfaen" w:hAnsi="Sylfaen"/>
          <w:sz w:val="24"/>
          <w:szCs w:val="24"/>
          <w:lang w:val="ka-GE"/>
        </w:rPr>
        <w:t>/</w:t>
      </w:r>
      <w:r w:rsidRPr="00A6406A">
        <w:rPr>
          <w:rFonts w:ascii="Sylfaen" w:hAnsi="Sylfaen" w:cs="Sylfaen"/>
          <w:sz w:val="24"/>
          <w:szCs w:val="24"/>
          <w:lang w:val="ka-GE"/>
        </w:rPr>
        <w:t>საშუალო</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დონის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დეზინფექტანტის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მოსხმა</w:t>
      </w:r>
      <w:r w:rsidRPr="00A6406A">
        <w:rPr>
          <w:rFonts w:ascii="Sylfaen" w:hAnsi="Sylfaen"/>
          <w:sz w:val="24"/>
          <w:szCs w:val="24"/>
          <w:lang w:val="ka-GE"/>
        </w:rPr>
        <w:t xml:space="preserve"> 10 </w:t>
      </w:r>
      <w:r w:rsidRPr="00A6406A">
        <w:rPr>
          <w:rFonts w:ascii="Sylfaen" w:hAnsi="Sylfaen" w:cs="Sylfaen"/>
          <w:sz w:val="24"/>
          <w:szCs w:val="24"/>
          <w:lang w:val="ka-GE"/>
        </w:rPr>
        <w:t>წუთიანი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ექსპოზიციით</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შემდეგ</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მოწმენდა</w:t>
      </w:r>
      <w:r w:rsidRPr="00A6406A">
        <w:rPr>
          <w:rFonts w:ascii="Sylfaen" w:hAnsi="Sylfaen"/>
          <w:sz w:val="24"/>
          <w:szCs w:val="24"/>
          <w:lang w:val="ka-GE"/>
        </w:rPr>
        <w:t xml:space="preserve">). </w:t>
      </w:r>
      <w:r w:rsidRPr="00A6406A">
        <w:rPr>
          <w:rFonts w:ascii="Sylfaen" w:hAnsi="Sylfaen" w:cs="Sylfaen"/>
          <w:sz w:val="24"/>
          <w:szCs w:val="24"/>
          <w:lang w:val="ka-GE"/>
        </w:rPr>
        <w:t>აღნიშნული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პროცედურების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lastRenderedPageBreak/>
        <w:t>ჩასატარებლად</w:t>
      </w:r>
      <w:r w:rsidR="00E4510B" w:rsidRPr="00A6406A">
        <w:rPr>
          <w:rFonts w:ascii="Sylfaen" w:hAnsi="Sylfaen" w:cs="Sylfaen"/>
          <w:sz w:val="24"/>
          <w:szCs w:val="24"/>
          <w:lang w:val="ka-GE"/>
        </w:rPr>
        <w:t xml:space="preserve"> მომსახურე</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პერსონალმა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უნდა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გამოიყენოს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დამცავი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ბარიერები</w:t>
      </w:r>
      <w:r w:rsidRPr="00A6406A">
        <w:rPr>
          <w:rFonts w:ascii="Sylfaen" w:hAnsi="Sylfaen"/>
          <w:sz w:val="24"/>
          <w:szCs w:val="24"/>
          <w:lang w:val="ka-GE"/>
        </w:rPr>
        <w:t xml:space="preserve"> (</w:t>
      </w:r>
      <w:r w:rsidRPr="00A6406A">
        <w:rPr>
          <w:rFonts w:ascii="Sylfaen" w:hAnsi="Sylfaen" w:cs="Sylfaen"/>
          <w:sz w:val="24"/>
          <w:szCs w:val="24"/>
          <w:lang w:val="ka-GE"/>
        </w:rPr>
        <w:t>მაგ</w:t>
      </w:r>
      <w:r w:rsidRPr="00A6406A">
        <w:rPr>
          <w:rFonts w:ascii="Sylfaen" w:hAnsi="Sylfaen"/>
          <w:sz w:val="24"/>
          <w:szCs w:val="24"/>
          <w:lang w:val="ka-GE"/>
        </w:rPr>
        <w:t xml:space="preserve">. </w:t>
      </w:r>
      <w:r w:rsidRPr="00A6406A">
        <w:rPr>
          <w:rFonts w:ascii="Sylfaen" w:hAnsi="Sylfaen" w:cs="Sylfaen"/>
          <w:sz w:val="24"/>
          <w:szCs w:val="24"/>
          <w:lang w:val="ka-GE"/>
        </w:rPr>
        <w:t>ხელთათმანები</w:t>
      </w:r>
      <w:r w:rsidRPr="00A6406A">
        <w:rPr>
          <w:rFonts w:ascii="Sylfaen" w:hAnsi="Sylfaen"/>
          <w:sz w:val="24"/>
          <w:szCs w:val="24"/>
          <w:lang w:val="ka-GE"/>
        </w:rPr>
        <w:t xml:space="preserve">, </w:t>
      </w:r>
      <w:r w:rsidRPr="00A6406A">
        <w:rPr>
          <w:rFonts w:ascii="Sylfaen" w:hAnsi="Sylfaen" w:cs="Sylfaen"/>
          <w:sz w:val="24"/>
          <w:szCs w:val="24"/>
          <w:lang w:val="ka-GE"/>
        </w:rPr>
        <w:t>ნიღაბი</w:t>
      </w:r>
      <w:r w:rsidRPr="00A6406A">
        <w:rPr>
          <w:rFonts w:ascii="Sylfaen" w:hAnsi="Sylfaen"/>
          <w:sz w:val="24"/>
          <w:szCs w:val="24"/>
          <w:lang w:val="ka-GE"/>
        </w:rPr>
        <w:t>).</w:t>
      </w:r>
    </w:p>
    <w:p w:rsidR="00374898" w:rsidRPr="00A6406A" w:rsidRDefault="00181E75" w:rsidP="00094A3E">
      <w:pPr>
        <w:pStyle w:val="ListParagraph"/>
        <w:numPr>
          <w:ilvl w:val="0"/>
          <w:numId w:val="25"/>
        </w:numPr>
        <w:spacing w:after="0" w:line="240" w:lineRule="auto"/>
        <w:ind w:left="360"/>
        <w:jc w:val="both"/>
        <w:rPr>
          <w:rFonts w:ascii="Sylfaen" w:hAnsi="Sylfaen"/>
          <w:sz w:val="24"/>
          <w:szCs w:val="24"/>
          <w:lang w:val="ka-GE"/>
        </w:rPr>
      </w:pPr>
      <w:r w:rsidRPr="00A6406A">
        <w:rPr>
          <w:rFonts w:ascii="Sylfaen" w:hAnsi="Sylfaen" w:cs="Sylfaen"/>
          <w:sz w:val="24"/>
          <w:szCs w:val="24"/>
          <w:lang w:val="ka-GE"/>
        </w:rPr>
        <w:t>თუ</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დაღვრილია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დიდი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რაოდენობით</w:t>
      </w:r>
      <w:r w:rsidR="00965DE6" w:rsidRPr="00A6406A">
        <w:rPr>
          <w:rFonts w:ascii="Sylfaen" w:hAnsi="Sylfaen" w:cs="Sylfaen"/>
          <w:sz w:val="24"/>
          <w:szCs w:val="24"/>
          <w:lang w:val="ka-GE"/>
        </w:rPr>
        <w:t xml:space="preserve"> ბ</w:t>
      </w:r>
      <w:r w:rsidRPr="00A6406A">
        <w:rPr>
          <w:rFonts w:ascii="Sylfaen" w:hAnsi="Sylfaen" w:cs="Sylfaen"/>
          <w:sz w:val="24"/>
          <w:szCs w:val="24"/>
          <w:lang w:val="ka-GE"/>
        </w:rPr>
        <w:t>იოლოგიური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სითხე</w:t>
      </w:r>
      <w:r w:rsidRPr="00A6406A">
        <w:rPr>
          <w:rFonts w:ascii="Sylfaen" w:hAnsi="Sylfaen"/>
          <w:sz w:val="24"/>
          <w:szCs w:val="24"/>
          <w:lang w:val="ka-GE"/>
        </w:rPr>
        <w:t xml:space="preserve">, </w:t>
      </w:r>
      <w:r w:rsidRPr="00A6406A">
        <w:rPr>
          <w:rFonts w:ascii="Sylfaen" w:hAnsi="Sylfaen" w:cs="Sylfaen"/>
          <w:sz w:val="24"/>
          <w:szCs w:val="24"/>
          <w:lang w:val="ka-GE"/>
        </w:rPr>
        <w:t>მაშინ</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საჭიროა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დაბინძურებული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ადგილის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გაწმენდა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მაადსორბირებელი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მასალით</w:t>
      </w:r>
      <w:r w:rsidRPr="00A6406A">
        <w:rPr>
          <w:rFonts w:ascii="Sylfaen" w:hAnsi="Sylfaen"/>
          <w:sz w:val="24"/>
          <w:szCs w:val="24"/>
          <w:lang w:val="ka-GE"/>
        </w:rPr>
        <w:t xml:space="preserve">. </w:t>
      </w:r>
      <w:r w:rsidRPr="00A6406A">
        <w:rPr>
          <w:rFonts w:ascii="Sylfaen" w:hAnsi="Sylfaen" w:cs="Sylfaen"/>
          <w:sz w:val="24"/>
          <w:szCs w:val="24"/>
          <w:lang w:val="ka-GE"/>
        </w:rPr>
        <w:t>გაწმენდის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შემდეგ</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აღნიშნული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მასალა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უნდა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მოთავსდეს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შესაბამისი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ტიპის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ნარჩენებისათვის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განკუთვნილ</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კონტეინერში</w:t>
      </w:r>
      <w:r w:rsidRPr="00A6406A">
        <w:rPr>
          <w:rFonts w:ascii="Sylfaen" w:hAnsi="Sylfaen"/>
          <w:sz w:val="24"/>
          <w:szCs w:val="24"/>
          <w:lang w:val="ka-GE"/>
        </w:rPr>
        <w:t xml:space="preserve">, </w:t>
      </w:r>
      <w:r w:rsidRPr="00A6406A">
        <w:rPr>
          <w:rFonts w:ascii="Sylfaen" w:hAnsi="Sylfaen" w:cs="Sylfaen"/>
          <w:sz w:val="24"/>
          <w:szCs w:val="24"/>
          <w:lang w:val="ka-GE"/>
        </w:rPr>
        <w:t>შემდგომი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გაუვნებელყოფისა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ან</w:t>
      </w:r>
      <w:r w:rsidRPr="00A6406A">
        <w:rPr>
          <w:rFonts w:ascii="Sylfaen" w:hAnsi="Sylfaen"/>
          <w:sz w:val="24"/>
          <w:szCs w:val="24"/>
          <w:lang w:val="ka-GE"/>
        </w:rPr>
        <w:t>/</w:t>
      </w:r>
      <w:r w:rsidRPr="00A6406A">
        <w:rPr>
          <w:rFonts w:ascii="Sylfaen" w:hAnsi="Sylfaen" w:cs="Sylfaen"/>
          <w:sz w:val="24"/>
          <w:szCs w:val="24"/>
          <w:lang w:val="ka-GE"/>
        </w:rPr>
        <w:t>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განადგურებისათვის</w:t>
      </w:r>
      <w:r w:rsidRPr="00A6406A">
        <w:rPr>
          <w:rFonts w:ascii="Sylfaen" w:hAnsi="Sylfaen"/>
          <w:sz w:val="24"/>
          <w:szCs w:val="24"/>
          <w:lang w:val="ka-GE"/>
        </w:rPr>
        <w:t>.</w:t>
      </w:r>
    </w:p>
    <w:p w:rsidR="00374898" w:rsidRPr="00A6406A" w:rsidRDefault="00181E75" w:rsidP="00A6406A">
      <w:pPr>
        <w:pStyle w:val="ListParagraph"/>
        <w:numPr>
          <w:ilvl w:val="0"/>
          <w:numId w:val="25"/>
        </w:numPr>
        <w:spacing w:after="0" w:line="240" w:lineRule="auto"/>
        <w:ind w:left="360"/>
        <w:jc w:val="both"/>
        <w:rPr>
          <w:rFonts w:ascii="Sylfaen" w:hAnsi="Sylfaen"/>
          <w:sz w:val="24"/>
          <w:szCs w:val="24"/>
          <w:lang w:val="ka-GE"/>
        </w:rPr>
      </w:pPr>
      <w:r w:rsidRPr="00A6406A">
        <w:rPr>
          <w:rFonts w:ascii="Sylfaen" w:hAnsi="Sylfaen" w:cs="Sylfaen"/>
          <w:sz w:val="24"/>
          <w:szCs w:val="24"/>
          <w:lang w:val="ka-GE"/>
        </w:rPr>
        <w:t>დაბინძურებული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ადგილი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უნდა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გაიწმინდოს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დაბალი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ან</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საშუალო</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დონის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დეზინფექტანტის</w:t>
      </w:r>
      <w:r w:rsidRPr="00A6406A">
        <w:rPr>
          <w:rFonts w:ascii="Sylfaen" w:hAnsi="Sylfaen"/>
          <w:sz w:val="24"/>
          <w:szCs w:val="24"/>
          <w:lang w:val="ka-GE"/>
        </w:rPr>
        <w:t xml:space="preserve"> (</w:t>
      </w:r>
      <w:r w:rsidRPr="00A6406A">
        <w:rPr>
          <w:rFonts w:ascii="Sylfaen" w:hAnsi="Sylfaen" w:cs="Sylfaen"/>
          <w:sz w:val="24"/>
          <w:szCs w:val="24"/>
          <w:lang w:val="ka-GE"/>
        </w:rPr>
        <w:t>მაგ</w:t>
      </w:r>
      <w:r w:rsidRPr="00A6406A">
        <w:rPr>
          <w:rFonts w:ascii="Sylfaen" w:hAnsi="Sylfaen"/>
          <w:sz w:val="24"/>
          <w:szCs w:val="24"/>
          <w:lang w:val="ka-GE"/>
        </w:rPr>
        <w:t xml:space="preserve">., </w:t>
      </w:r>
      <w:r w:rsidRPr="00A6406A">
        <w:rPr>
          <w:rFonts w:ascii="Sylfaen" w:hAnsi="Sylfaen" w:cs="Sylfaen"/>
          <w:sz w:val="24"/>
          <w:szCs w:val="24"/>
          <w:lang w:val="ka-GE"/>
        </w:rPr>
        <w:t>მეოთხეული</w:t>
      </w:r>
      <w:r w:rsidR="00A6406A" w:rsidRPr="00A6406A">
        <w:rPr>
          <w:rFonts w:ascii="Sylfaen" w:hAnsi="Sylfaen" w:cs="Sylfaen"/>
          <w:sz w:val="24"/>
          <w:szCs w:val="24"/>
          <w:lang w:val="ka-GE"/>
        </w:rPr>
        <w:t xml:space="preserve"> </w:t>
      </w:r>
      <w:r w:rsidRPr="00A6406A">
        <w:rPr>
          <w:rFonts w:ascii="Sylfaen" w:hAnsi="Sylfaen" w:cs="Sylfaen"/>
          <w:sz w:val="24"/>
          <w:szCs w:val="24"/>
          <w:lang w:val="ka-GE"/>
        </w:rPr>
        <w:t>ამონიუმის</w:t>
      </w:r>
      <w:r w:rsidR="00A6406A" w:rsidRPr="00A6406A">
        <w:rPr>
          <w:rFonts w:ascii="Sylfaen" w:hAnsi="Sylfaen" w:cs="Sylfaen"/>
          <w:sz w:val="24"/>
          <w:szCs w:val="24"/>
          <w:lang w:val="ka-GE"/>
        </w:rPr>
        <w:t xml:space="preserve"> </w:t>
      </w:r>
      <w:r w:rsidRPr="00A6406A">
        <w:rPr>
          <w:rFonts w:ascii="Sylfaen" w:hAnsi="Sylfaen" w:cs="Sylfaen"/>
          <w:sz w:val="24"/>
          <w:szCs w:val="24"/>
          <w:lang w:val="ka-GE"/>
        </w:rPr>
        <w:t>ნაერთები</w:t>
      </w:r>
      <w:r w:rsidRPr="00A6406A">
        <w:rPr>
          <w:rFonts w:ascii="Sylfaen" w:hAnsi="Sylfaen"/>
          <w:sz w:val="24"/>
          <w:szCs w:val="24"/>
          <w:lang w:val="ka-GE"/>
        </w:rPr>
        <w:t xml:space="preserve">, </w:t>
      </w:r>
      <w:r w:rsidRPr="00A6406A">
        <w:rPr>
          <w:rFonts w:ascii="Sylfaen" w:hAnsi="Sylfaen" w:cs="Sylfaen"/>
          <w:sz w:val="24"/>
          <w:szCs w:val="24"/>
          <w:lang w:val="ka-GE"/>
        </w:rPr>
        <w:t>ან</w:t>
      </w:r>
      <w:r w:rsidR="00A6406A" w:rsidRPr="00A6406A">
        <w:rPr>
          <w:rFonts w:ascii="Sylfaen" w:hAnsi="Sylfaen" w:cs="Sylfaen"/>
          <w:sz w:val="24"/>
          <w:szCs w:val="24"/>
          <w:lang w:val="ka-GE"/>
        </w:rPr>
        <w:t xml:space="preserve"> </w:t>
      </w:r>
      <w:r w:rsidRPr="00A6406A">
        <w:rPr>
          <w:rFonts w:ascii="Sylfaen" w:hAnsi="Sylfaen" w:cs="Sylfaen"/>
          <w:sz w:val="24"/>
          <w:szCs w:val="24"/>
          <w:lang w:val="ka-GE"/>
        </w:rPr>
        <w:t>ნატრიუმის</w:t>
      </w:r>
      <w:r w:rsidR="00A6406A" w:rsidRPr="00A6406A">
        <w:rPr>
          <w:rFonts w:ascii="Sylfaen" w:hAnsi="Sylfaen" w:cs="Sylfaen"/>
          <w:sz w:val="24"/>
          <w:szCs w:val="24"/>
          <w:lang w:val="ka-GE"/>
        </w:rPr>
        <w:t xml:space="preserve"> </w:t>
      </w:r>
      <w:r w:rsidRPr="00A6406A">
        <w:rPr>
          <w:rFonts w:ascii="Sylfaen" w:hAnsi="Sylfaen" w:cs="Sylfaen"/>
          <w:sz w:val="24"/>
          <w:szCs w:val="24"/>
          <w:lang w:val="ka-GE"/>
        </w:rPr>
        <w:t>ჰიპოქლორიტი</w:t>
      </w:r>
      <w:r w:rsidRPr="00A6406A">
        <w:rPr>
          <w:rFonts w:ascii="Sylfaen" w:hAnsi="Sylfaen"/>
          <w:sz w:val="24"/>
          <w:szCs w:val="24"/>
          <w:lang w:val="ka-GE"/>
        </w:rPr>
        <w:t xml:space="preserve">) </w:t>
      </w:r>
      <w:r w:rsidRPr="00A6406A">
        <w:rPr>
          <w:rFonts w:ascii="Sylfaen" w:hAnsi="Sylfaen" w:cs="Sylfaen"/>
          <w:sz w:val="24"/>
          <w:szCs w:val="24"/>
          <w:lang w:val="ka-GE"/>
        </w:rPr>
        <w:t>გამოყენებით</w:t>
      </w:r>
      <w:r w:rsidRPr="00A6406A">
        <w:rPr>
          <w:rFonts w:ascii="Sylfaen" w:hAnsi="Sylfaen"/>
          <w:sz w:val="24"/>
          <w:szCs w:val="24"/>
          <w:lang w:val="ka-GE"/>
        </w:rPr>
        <w:t xml:space="preserve">, </w:t>
      </w:r>
      <w:r w:rsidRPr="00A6406A">
        <w:rPr>
          <w:rFonts w:ascii="Sylfaen" w:hAnsi="Sylfaen" w:cs="Sylfaen"/>
          <w:sz w:val="24"/>
          <w:szCs w:val="24"/>
          <w:lang w:val="ka-GE"/>
        </w:rPr>
        <w:t>ხოლო</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შემდეგ</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კარგად</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გაშრეს</w:t>
      </w:r>
      <w:r w:rsidR="00A6406A" w:rsidRPr="00A6406A">
        <w:rPr>
          <w:rFonts w:ascii="Sylfaen" w:hAnsi="Sylfaen" w:cs="Sylfaen"/>
          <w:sz w:val="24"/>
          <w:szCs w:val="24"/>
          <w:lang w:val="ka-GE"/>
        </w:rPr>
        <w:t xml:space="preserve"> (პათოგენების უმრავლესობა</w:t>
      </w:r>
      <w:r w:rsidR="00A6406A" w:rsidRPr="00A6406A">
        <w:rPr>
          <w:rFonts w:ascii="Sylfaen" w:hAnsi="Sylfaen"/>
          <w:sz w:val="24"/>
          <w:szCs w:val="24"/>
          <w:lang w:val="ka-GE"/>
        </w:rPr>
        <w:t xml:space="preserve">, </w:t>
      </w:r>
      <w:r w:rsidR="00A6406A" w:rsidRPr="00A6406A">
        <w:rPr>
          <w:rFonts w:ascii="Sylfaen" w:hAnsi="Sylfaen" w:cs="Sylfaen"/>
          <w:sz w:val="24"/>
          <w:szCs w:val="24"/>
          <w:lang w:val="ka-GE"/>
        </w:rPr>
        <w:t>მათ შორის, ადამიანის იმუნოდეფიციტის</w:t>
      </w:r>
      <w:r w:rsidR="00A6406A" w:rsidRPr="00A6406A">
        <w:rPr>
          <w:rFonts w:ascii="Sylfaen" w:hAnsi="Sylfaen"/>
          <w:sz w:val="24"/>
          <w:szCs w:val="24"/>
          <w:lang w:val="ka-GE"/>
        </w:rPr>
        <w:t>ა</w:t>
      </w:r>
      <w:r w:rsidR="00A6406A" w:rsidRPr="00A6406A">
        <w:rPr>
          <w:rFonts w:ascii="Sylfaen" w:hAnsi="Sylfaen" w:cs="Sylfaen"/>
          <w:sz w:val="24"/>
          <w:szCs w:val="24"/>
          <w:lang w:val="ka-GE"/>
        </w:rPr>
        <w:t xml:space="preserve"> (აივ) და</w:t>
      </w:r>
      <w:r w:rsidR="00A6406A" w:rsidRPr="00A6406A">
        <w:rPr>
          <w:rFonts w:ascii="Sylfaen" w:hAnsi="Sylfaen"/>
          <w:sz w:val="24"/>
          <w:szCs w:val="24"/>
          <w:lang w:val="ka-GE"/>
        </w:rPr>
        <w:t xml:space="preserve"> B </w:t>
      </w:r>
      <w:r w:rsidR="00A6406A" w:rsidRPr="00A6406A">
        <w:rPr>
          <w:rFonts w:ascii="Sylfaen" w:hAnsi="Sylfaen" w:cs="Sylfaen"/>
          <w:sz w:val="24"/>
          <w:szCs w:val="24"/>
          <w:lang w:val="ka-GE"/>
        </w:rPr>
        <w:t>ჰეპატიტის ვირუსები ინაქტივირდება ფართო სპექტრის და იაფი გერმიციდებით</w:t>
      </w:r>
      <w:r w:rsidR="00A6406A" w:rsidRPr="00A6406A">
        <w:rPr>
          <w:rFonts w:ascii="Sylfaen" w:hAnsi="Sylfaen"/>
          <w:sz w:val="24"/>
          <w:szCs w:val="24"/>
          <w:lang w:val="ka-GE"/>
        </w:rPr>
        <w:t xml:space="preserve">, </w:t>
      </w:r>
      <w:r w:rsidR="00A6406A" w:rsidRPr="00A6406A">
        <w:rPr>
          <w:rFonts w:ascii="Sylfaen" w:hAnsi="Sylfaen" w:cs="Sylfaen"/>
          <w:sz w:val="24"/>
          <w:szCs w:val="24"/>
          <w:lang w:val="ka-GE"/>
        </w:rPr>
        <w:t>მაგალითად</w:t>
      </w:r>
      <w:r w:rsidR="00A6406A" w:rsidRPr="00A6406A">
        <w:rPr>
          <w:rFonts w:ascii="Sylfaen" w:hAnsi="Sylfaen"/>
          <w:sz w:val="24"/>
          <w:szCs w:val="24"/>
          <w:lang w:val="ka-GE"/>
        </w:rPr>
        <w:t xml:space="preserve">, </w:t>
      </w:r>
      <w:r w:rsidR="00A6406A" w:rsidRPr="00A6406A">
        <w:rPr>
          <w:rFonts w:ascii="Sylfaen" w:hAnsi="Sylfaen" w:cs="Sylfaen"/>
          <w:sz w:val="24"/>
          <w:szCs w:val="24"/>
          <w:lang w:val="ka-GE"/>
        </w:rPr>
        <w:t>ამონიუმის მეოთხეული ნაერთებით</w:t>
      </w:r>
      <w:r w:rsidR="00A6406A" w:rsidRPr="00A6406A">
        <w:rPr>
          <w:rFonts w:ascii="Sylfaen" w:hAnsi="Sylfaen"/>
          <w:sz w:val="24"/>
          <w:szCs w:val="24"/>
          <w:lang w:val="ka-GE"/>
        </w:rPr>
        <w:t xml:space="preserve"> (</w:t>
      </w:r>
      <w:r w:rsidR="00A6406A" w:rsidRPr="00A6406A">
        <w:rPr>
          <w:rFonts w:ascii="Sylfaen" w:hAnsi="Sylfaen" w:cs="Sylfaen"/>
          <w:sz w:val="24"/>
          <w:szCs w:val="24"/>
          <w:lang w:val="ka-GE"/>
        </w:rPr>
        <w:t>დაბალი დონის დეზინფექტანტი</w:t>
      </w:r>
      <w:r w:rsidR="00A6406A" w:rsidRPr="00A6406A">
        <w:rPr>
          <w:rFonts w:ascii="Sylfaen" w:hAnsi="Sylfaen"/>
          <w:sz w:val="24"/>
          <w:szCs w:val="24"/>
          <w:lang w:val="ka-GE"/>
        </w:rPr>
        <w:t xml:space="preserve">) </w:t>
      </w:r>
      <w:r w:rsidR="00A6406A" w:rsidRPr="00A6406A">
        <w:rPr>
          <w:rFonts w:ascii="Sylfaen" w:hAnsi="Sylfaen" w:cs="Sylfaen"/>
          <w:sz w:val="24"/>
          <w:szCs w:val="24"/>
          <w:lang w:val="ka-GE"/>
        </w:rPr>
        <w:t>და ნატრიუმის ჰიპოქლორიტით)</w:t>
      </w:r>
      <w:r w:rsidRPr="00A6406A">
        <w:rPr>
          <w:rFonts w:ascii="Sylfaen" w:hAnsi="Sylfaen"/>
          <w:sz w:val="24"/>
          <w:szCs w:val="24"/>
          <w:lang w:val="ka-GE"/>
        </w:rPr>
        <w:t>.</w:t>
      </w:r>
    </w:p>
    <w:p w:rsidR="00374898" w:rsidRPr="00A6406A" w:rsidRDefault="00181E75" w:rsidP="00094A3E">
      <w:pPr>
        <w:pStyle w:val="ListParagraph"/>
        <w:numPr>
          <w:ilvl w:val="0"/>
          <w:numId w:val="25"/>
        </w:numPr>
        <w:spacing w:after="0" w:line="240" w:lineRule="auto"/>
        <w:ind w:left="360"/>
        <w:jc w:val="both"/>
        <w:rPr>
          <w:rFonts w:ascii="Sylfaen" w:hAnsi="Sylfaen"/>
          <w:sz w:val="24"/>
          <w:szCs w:val="24"/>
          <w:lang w:val="ka-GE"/>
        </w:rPr>
      </w:pPr>
      <w:r w:rsidRPr="00A6406A">
        <w:rPr>
          <w:rFonts w:ascii="Sylfaen" w:hAnsi="Sylfaen" w:cs="Sylfaen"/>
          <w:sz w:val="24"/>
          <w:szCs w:val="24"/>
          <w:lang w:val="ka-GE"/>
        </w:rPr>
        <w:t>დასუფთავების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დროს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მაქსიმალურად</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უნდა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იქნეს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თავიდან</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აცილებული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შხეფებისა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აეროზოლების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წარმოქმნა</w:t>
      </w:r>
      <w:r w:rsidR="00374898" w:rsidRPr="00A6406A">
        <w:rPr>
          <w:rFonts w:ascii="Sylfaen" w:hAnsi="Sylfaen"/>
          <w:sz w:val="24"/>
          <w:szCs w:val="24"/>
          <w:lang w:val="ka-GE"/>
        </w:rPr>
        <w:t>.</w:t>
      </w:r>
    </w:p>
    <w:p w:rsidR="00181E75" w:rsidRPr="00A6406A" w:rsidRDefault="00181E75" w:rsidP="00094A3E">
      <w:pPr>
        <w:pStyle w:val="ListParagraph"/>
        <w:numPr>
          <w:ilvl w:val="0"/>
          <w:numId w:val="25"/>
        </w:numPr>
        <w:spacing w:after="0" w:line="240" w:lineRule="auto"/>
        <w:ind w:left="360"/>
        <w:jc w:val="both"/>
        <w:rPr>
          <w:rFonts w:ascii="Sylfaen" w:hAnsi="Sylfaen"/>
          <w:sz w:val="24"/>
          <w:szCs w:val="24"/>
          <w:lang w:val="ka-GE"/>
        </w:rPr>
      </w:pPr>
      <w:r w:rsidRPr="00A6406A">
        <w:rPr>
          <w:rFonts w:ascii="Sylfaen" w:hAnsi="Sylfaen" w:cs="Sylfaen"/>
          <w:sz w:val="24"/>
          <w:szCs w:val="24"/>
          <w:lang w:val="ka-GE"/>
        </w:rPr>
        <w:t>დასუფთავების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ყოველი</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პროცედურა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უნდა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ჩატარდეს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ხელთათმანებით</w:t>
      </w:r>
      <w:r w:rsidRPr="00A6406A">
        <w:rPr>
          <w:rFonts w:ascii="Sylfaen" w:hAnsi="Sylfaen"/>
          <w:sz w:val="24"/>
          <w:szCs w:val="24"/>
          <w:lang w:val="ka-GE"/>
        </w:rPr>
        <w:t xml:space="preserve">, </w:t>
      </w:r>
      <w:r w:rsidRPr="00A6406A">
        <w:rPr>
          <w:rFonts w:ascii="Sylfaen" w:hAnsi="Sylfaen" w:cs="Sylfaen"/>
          <w:sz w:val="24"/>
          <w:szCs w:val="24"/>
          <w:lang w:val="ka-GE"/>
        </w:rPr>
        <w:t>რომლის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გახდის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შემდეგ</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აუცილებელია</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ხელების</w:t>
      </w:r>
      <w:r w:rsidR="00965DE6" w:rsidRPr="00A6406A">
        <w:rPr>
          <w:rFonts w:ascii="Sylfaen" w:hAnsi="Sylfaen" w:cs="Sylfaen"/>
          <w:sz w:val="24"/>
          <w:szCs w:val="24"/>
          <w:lang w:val="ka-GE"/>
        </w:rPr>
        <w:t xml:space="preserve"> </w:t>
      </w:r>
      <w:r w:rsidRPr="00A6406A">
        <w:rPr>
          <w:rFonts w:ascii="Sylfaen" w:hAnsi="Sylfaen" w:cs="Sylfaen"/>
          <w:sz w:val="24"/>
          <w:szCs w:val="24"/>
          <w:lang w:val="ka-GE"/>
        </w:rPr>
        <w:t>დაბანა</w:t>
      </w:r>
      <w:r w:rsidR="00E4510B" w:rsidRPr="00A6406A">
        <w:rPr>
          <w:rFonts w:ascii="Sylfaen" w:hAnsi="Sylfaen" w:cs="Sylfaen"/>
          <w:sz w:val="24"/>
          <w:szCs w:val="24"/>
          <w:lang w:val="ka-GE"/>
        </w:rPr>
        <w:t xml:space="preserve"> ან/და დამუშავება ხელის ანტისეპტიკის </w:t>
      </w:r>
      <w:r w:rsidR="00A6406A">
        <w:rPr>
          <w:rFonts w:ascii="Sylfaen" w:hAnsi="Sylfaen" w:cs="Sylfaen"/>
          <w:sz w:val="24"/>
          <w:szCs w:val="24"/>
          <w:lang w:val="ka-GE"/>
        </w:rPr>
        <w:t>გამოყენებით.</w:t>
      </w:r>
    </w:p>
    <w:p w:rsidR="005B582F" w:rsidRPr="00A6406A" w:rsidRDefault="002817BC" w:rsidP="00B95E9C">
      <w:pPr>
        <w:pStyle w:val="Heading1"/>
        <w:spacing w:line="240" w:lineRule="auto"/>
        <w:rPr>
          <w:b/>
          <w:color w:val="auto"/>
          <w:sz w:val="24"/>
          <w:szCs w:val="24"/>
          <w:lang w:val="ka-GE"/>
        </w:rPr>
      </w:pPr>
      <w:bookmarkStart w:id="10" w:name="_Toc410300609"/>
      <w:r w:rsidRPr="00A6406A">
        <w:rPr>
          <w:rFonts w:ascii="Sylfaen" w:hAnsi="Sylfaen" w:cs="Sylfaen"/>
          <w:b/>
          <w:color w:val="auto"/>
          <w:sz w:val="24"/>
          <w:szCs w:val="24"/>
          <w:lang w:val="ka-GE"/>
        </w:rPr>
        <w:t>მუხლი</w:t>
      </w:r>
      <w:r w:rsidRPr="00A6406A">
        <w:rPr>
          <w:b/>
          <w:color w:val="auto"/>
          <w:sz w:val="24"/>
          <w:szCs w:val="24"/>
          <w:lang w:val="ka-GE"/>
        </w:rPr>
        <w:t xml:space="preserve"> 1</w:t>
      </w:r>
      <w:r w:rsidR="00420862" w:rsidRPr="00A6406A">
        <w:rPr>
          <w:rFonts w:ascii="Sylfaen" w:hAnsi="Sylfaen"/>
          <w:b/>
          <w:color w:val="auto"/>
          <w:sz w:val="24"/>
          <w:szCs w:val="24"/>
          <w:lang w:val="ka-GE"/>
        </w:rPr>
        <w:t>1</w:t>
      </w:r>
      <w:r w:rsidRPr="00A6406A">
        <w:rPr>
          <w:b/>
          <w:color w:val="auto"/>
          <w:sz w:val="24"/>
          <w:szCs w:val="24"/>
          <w:lang w:val="ka-GE"/>
        </w:rPr>
        <w:t xml:space="preserve">. </w:t>
      </w:r>
      <w:r w:rsidR="005B582F" w:rsidRPr="00A6406A">
        <w:rPr>
          <w:rFonts w:ascii="Sylfaen" w:hAnsi="Sylfaen" w:cs="Sylfaen"/>
          <w:b/>
          <w:color w:val="auto"/>
          <w:sz w:val="24"/>
          <w:szCs w:val="24"/>
          <w:lang w:val="ka-GE"/>
        </w:rPr>
        <w:t>ნარჩენების</w:t>
      </w:r>
      <w:r w:rsidR="00E06865" w:rsidRPr="00A6406A">
        <w:rPr>
          <w:rFonts w:ascii="Sylfaen" w:hAnsi="Sylfaen" w:cs="Sylfaen"/>
          <w:b/>
          <w:color w:val="auto"/>
          <w:sz w:val="24"/>
          <w:szCs w:val="24"/>
          <w:lang w:val="ka-GE"/>
        </w:rPr>
        <w:t xml:space="preserve"> </w:t>
      </w:r>
      <w:r w:rsidR="005B582F" w:rsidRPr="00A6406A">
        <w:rPr>
          <w:rFonts w:ascii="Sylfaen" w:hAnsi="Sylfaen" w:cs="Sylfaen"/>
          <w:b/>
          <w:color w:val="auto"/>
          <w:sz w:val="24"/>
          <w:szCs w:val="24"/>
          <w:lang w:val="ka-GE"/>
        </w:rPr>
        <w:t>უსაფრთხო</w:t>
      </w:r>
      <w:r w:rsidR="00E06865" w:rsidRPr="00A6406A">
        <w:rPr>
          <w:rFonts w:ascii="Sylfaen" w:hAnsi="Sylfaen" w:cs="Sylfaen"/>
          <w:b/>
          <w:color w:val="auto"/>
          <w:sz w:val="24"/>
          <w:szCs w:val="24"/>
          <w:lang w:val="ka-GE"/>
        </w:rPr>
        <w:t xml:space="preserve"> </w:t>
      </w:r>
      <w:r w:rsidR="005B582F" w:rsidRPr="00A6406A">
        <w:rPr>
          <w:rFonts w:ascii="Sylfaen" w:hAnsi="Sylfaen" w:cs="Sylfaen"/>
          <w:b/>
          <w:color w:val="auto"/>
          <w:sz w:val="24"/>
          <w:szCs w:val="24"/>
          <w:lang w:val="ka-GE"/>
        </w:rPr>
        <w:t>მართვის</w:t>
      </w:r>
      <w:r w:rsidR="00E06865" w:rsidRPr="00A6406A">
        <w:rPr>
          <w:rFonts w:ascii="Sylfaen" w:hAnsi="Sylfaen" w:cs="Sylfaen"/>
          <w:b/>
          <w:color w:val="auto"/>
          <w:sz w:val="24"/>
          <w:szCs w:val="24"/>
          <w:lang w:val="ka-GE"/>
        </w:rPr>
        <w:t xml:space="preserve"> </w:t>
      </w:r>
      <w:r w:rsidR="005B582F" w:rsidRPr="00A6406A">
        <w:rPr>
          <w:rFonts w:ascii="Sylfaen" w:hAnsi="Sylfaen" w:cs="Sylfaen"/>
          <w:b/>
          <w:color w:val="auto"/>
          <w:sz w:val="24"/>
          <w:szCs w:val="24"/>
          <w:lang w:val="ka-GE"/>
        </w:rPr>
        <w:t>წესები</w:t>
      </w:r>
      <w:bookmarkEnd w:id="10"/>
    </w:p>
    <w:p w:rsidR="009B71F1" w:rsidRPr="00A6406A" w:rsidRDefault="009B71F1" w:rsidP="00B95E9C">
      <w:pPr>
        <w:pStyle w:val="ListParagraph"/>
        <w:numPr>
          <w:ilvl w:val="0"/>
          <w:numId w:val="42"/>
        </w:numPr>
        <w:autoSpaceDE w:val="0"/>
        <w:autoSpaceDN w:val="0"/>
        <w:adjustRightInd w:val="0"/>
        <w:spacing w:after="0" w:line="240" w:lineRule="auto"/>
        <w:jc w:val="both"/>
        <w:rPr>
          <w:rFonts w:ascii="Sylfaen" w:hAnsi="Sylfaen" w:cs="Sylfaen"/>
          <w:sz w:val="24"/>
          <w:szCs w:val="24"/>
        </w:rPr>
      </w:pPr>
      <w:r w:rsidRPr="00A6406A">
        <w:rPr>
          <w:rFonts w:ascii="Sylfaen" w:hAnsi="Sylfaen" w:cs="Sylfaen"/>
          <w:sz w:val="24"/>
          <w:szCs w:val="24"/>
          <w:lang w:val="ka-GE"/>
        </w:rPr>
        <w:t xml:space="preserve">საზოგადოებრივი მნიშვნელობის დაწესებულებაში </w:t>
      </w:r>
      <w:r w:rsidR="002817BC" w:rsidRPr="00A6406A">
        <w:rPr>
          <w:rFonts w:ascii="Sylfaen" w:hAnsi="Sylfaen" w:cs="Sylfaen"/>
          <w:sz w:val="24"/>
          <w:szCs w:val="24"/>
          <w:lang w:val="ka-GE"/>
        </w:rPr>
        <w:t xml:space="preserve">წარმოქმნილი ნარჩენების </w:t>
      </w:r>
      <w:r w:rsidRPr="00A6406A">
        <w:rPr>
          <w:rFonts w:ascii="Sylfaen" w:hAnsi="Sylfaen" w:cs="Sylfaen"/>
          <w:sz w:val="24"/>
          <w:szCs w:val="24"/>
          <w:lang w:val="ka-GE"/>
        </w:rPr>
        <w:t>მართვა (</w:t>
      </w:r>
      <w:r w:rsidR="002817BC" w:rsidRPr="00A6406A">
        <w:rPr>
          <w:rFonts w:ascii="Sylfaen" w:hAnsi="Sylfaen" w:cs="Sylfaen"/>
          <w:sz w:val="24"/>
          <w:szCs w:val="24"/>
          <w:lang w:val="ka-GE"/>
        </w:rPr>
        <w:t>შეგროვება, სეგრეგაცია, შენახვა-დასაწყობება და გატანა</w:t>
      </w:r>
      <w:r w:rsidRPr="00A6406A">
        <w:rPr>
          <w:rFonts w:ascii="Sylfaen" w:hAnsi="Sylfaen" w:cs="Sylfaen"/>
          <w:sz w:val="24"/>
          <w:szCs w:val="24"/>
          <w:lang w:val="ka-GE"/>
        </w:rPr>
        <w:t>)</w:t>
      </w:r>
      <w:r w:rsidR="00E06865" w:rsidRPr="00A6406A">
        <w:rPr>
          <w:rFonts w:ascii="Sylfaen" w:hAnsi="Sylfaen" w:cs="Sylfaen"/>
          <w:sz w:val="24"/>
          <w:szCs w:val="24"/>
          <w:lang w:val="ka-GE"/>
        </w:rPr>
        <w:t xml:space="preserve"> </w:t>
      </w:r>
      <w:r w:rsidRPr="00A6406A">
        <w:rPr>
          <w:rFonts w:ascii="Sylfaen" w:hAnsi="Sylfaen" w:cs="Sylfaen"/>
          <w:sz w:val="24"/>
          <w:szCs w:val="24"/>
          <w:lang w:val="ka-GE"/>
        </w:rPr>
        <w:t xml:space="preserve">უნდა ხორციელდებოდეს </w:t>
      </w:r>
      <w:r w:rsidRPr="00A6406A">
        <w:rPr>
          <w:rFonts w:ascii="Sylfaen" w:hAnsi="Sylfaen" w:cs="Sylfaen"/>
          <w:sz w:val="24"/>
          <w:szCs w:val="24"/>
        </w:rPr>
        <w:t xml:space="preserve">ნარჩენების სახეობების, მახასიათებლებისა და შემადგენლობის მიხედვით, ისე, რომ მაქსიმალურად გამოირიცხოს გარემოს დაბინძურება და ადამიანის ჯანმრთელობაზე მავნე ზემოქმედება. </w:t>
      </w:r>
    </w:p>
    <w:p w:rsidR="0031060D" w:rsidRPr="00A6406A" w:rsidRDefault="0031060D" w:rsidP="009B71F1">
      <w:pPr>
        <w:pStyle w:val="ListParagraph"/>
        <w:numPr>
          <w:ilvl w:val="0"/>
          <w:numId w:val="42"/>
        </w:numPr>
        <w:autoSpaceDE w:val="0"/>
        <w:autoSpaceDN w:val="0"/>
        <w:adjustRightInd w:val="0"/>
        <w:spacing w:after="0" w:line="20" w:lineRule="atLeast"/>
        <w:jc w:val="both"/>
        <w:rPr>
          <w:rFonts w:ascii="Sylfaen" w:hAnsi="Sylfaen" w:cs="Sylfaen"/>
          <w:sz w:val="24"/>
          <w:szCs w:val="24"/>
        </w:rPr>
      </w:pPr>
      <w:r w:rsidRPr="00A6406A">
        <w:rPr>
          <w:rFonts w:ascii="Sylfaen" w:hAnsi="Sylfaen" w:cs="Sylfaen"/>
          <w:sz w:val="24"/>
          <w:szCs w:val="24"/>
          <w:lang w:val="ka-GE"/>
        </w:rPr>
        <w:t>საზოგადოებრივი მნიშვნელობის დაწესებულებაში წარმოიქმნება ნარჩენები, რომლებიც თავისი ბუნებით შეიძლება მიეკუთვნებოდეს უსაფრთხო ან საშიში ნარ</w:t>
      </w:r>
      <w:r w:rsidR="00E4510B" w:rsidRPr="00A6406A">
        <w:rPr>
          <w:rFonts w:ascii="Sylfaen" w:hAnsi="Sylfaen" w:cs="Sylfaen"/>
          <w:sz w:val="24"/>
          <w:szCs w:val="24"/>
          <w:lang w:val="ka-GE"/>
        </w:rPr>
        <w:t>ჩ</w:t>
      </w:r>
      <w:r w:rsidRPr="00A6406A">
        <w:rPr>
          <w:rFonts w:ascii="Sylfaen" w:hAnsi="Sylfaen" w:cs="Sylfaen"/>
          <w:sz w:val="24"/>
          <w:szCs w:val="24"/>
          <w:lang w:val="ka-GE"/>
        </w:rPr>
        <w:t>ენების ჯგუფს</w:t>
      </w:r>
      <w:r w:rsidR="00E06865" w:rsidRPr="00A6406A">
        <w:rPr>
          <w:rFonts w:ascii="Sylfaen" w:hAnsi="Sylfaen" w:cs="Sylfaen"/>
          <w:sz w:val="24"/>
          <w:szCs w:val="24"/>
          <w:lang w:val="ka-GE"/>
        </w:rPr>
        <w:t>:</w:t>
      </w:r>
    </w:p>
    <w:p w:rsidR="0031060D" w:rsidRPr="00A6406A" w:rsidRDefault="00E001B0" w:rsidP="00E001B0">
      <w:pPr>
        <w:pStyle w:val="ListParagraph"/>
        <w:autoSpaceDE w:val="0"/>
        <w:autoSpaceDN w:val="0"/>
        <w:adjustRightInd w:val="0"/>
        <w:spacing w:after="0" w:line="20" w:lineRule="atLeast"/>
        <w:ind w:left="360"/>
        <w:jc w:val="both"/>
        <w:rPr>
          <w:rFonts w:ascii="Sylfaen" w:hAnsi="Sylfaen" w:cs="Sylfaen"/>
          <w:sz w:val="24"/>
          <w:szCs w:val="24"/>
        </w:rPr>
      </w:pPr>
      <w:r w:rsidRPr="00A6406A">
        <w:rPr>
          <w:rFonts w:ascii="Sylfaen" w:hAnsi="Sylfaen" w:cs="Sylfaen"/>
          <w:sz w:val="24"/>
          <w:szCs w:val="24"/>
          <w:lang w:val="ka-GE"/>
        </w:rPr>
        <w:t xml:space="preserve">ა) </w:t>
      </w:r>
      <w:r w:rsidR="0031060D" w:rsidRPr="00A6406A">
        <w:rPr>
          <w:rFonts w:ascii="Sylfaen" w:hAnsi="Sylfaen" w:cs="Sylfaen"/>
          <w:sz w:val="24"/>
          <w:szCs w:val="24"/>
          <w:lang w:val="ka-GE"/>
        </w:rPr>
        <w:t xml:space="preserve">საზოგადოებრივი მნიშვნელობის დაწესებულების უსაფრთხო ნარჩენებს მიეკუთვნება ისეთი ნარჩენები, რომლებიც არ </w:t>
      </w:r>
      <w:r w:rsidRPr="00A6406A">
        <w:rPr>
          <w:rFonts w:ascii="Sylfaen" w:hAnsi="Sylfaen" w:cs="Sylfaen"/>
          <w:sz w:val="24"/>
          <w:szCs w:val="24"/>
          <w:lang w:val="ka-GE"/>
        </w:rPr>
        <w:t>იყვნენ კონტაქტში</w:t>
      </w:r>
      <w:r w:rsidR="0031060D" w:rsidRPr="00A6406A">
        <w:rPr>
          <w:rFonts w:ascii="Sylfaen" w:hAnsi="Sylfaen" w:cs="Sylfaen"/>
          <w:sz w:val="24"/>
          <w:szCs w:val="24"/>
          <w:lang w:val="ka-GE"/>
        </w:rPr>
        <w:t xml:space="preserve"> ადამიანის ბიოლოგიური სითხეებთან</w:t>
      </w:r>
      <w:r w:rsidRPr="00A6406A">
        <w:rPr>
          <w:rFonts w:ascii="Sylfaen" w:hAnsi="Sylfaen" w:cs="Sylfaen"/>
          <w:sz w:val="24"/>
          <w:szCs w:val="24"/>
          <w:lang w:val="ka-GE"/>
        </w:rPr>
        <w:t xml:space="preserve">, </w:t>
      </w:r>
      <w:r w:rsidR="0031060D" w:rsidRPr="00A6406A">
        <w:rPr>
          <w:rFonts w:ascii="Sylfaen" w:hAnsi="Sylfaen" w:cs="Sylfaen"/>
          <w:sz w:val="24"/>
          <w:szCs w:val="24"/>
          <w:lang w:val="ka-GE"/>
        </w:rPr>
        <w:t>მ.შ. სისხლთან</w:t>
      </w:r>
      <w:r w:rsidRPr="00A6406A">
        <w:rPr>
          <w:rFonts w:ascii="Sylfaen" w:hAnsi="Sylfaen" w:cs="Sylfaen"/>
          <w:sz w:val="24"/>
          <w:szCs w:val="24"/>
          <w:lang w:val="ka-GE"/>
        </w:rPr>
        <w:t>. ამ ჯგუფს ძირითადად მიეკუთვნება საკვების, საკანცელარიო და სხვა საყოფაცხოვრებო ნარჩენები</w:t>
      </w:r>
      <w:r w:rsidR="00E06865" w:rsidRPr="00A6406A">
        <w:rPr>
          <w:rFonts w:ascii="Sylfaen" w:hAnsi="Sylfaen" w:cs="Sylfaen"/>
          <w:sz w:val="24"/>
          <w:szCs w:val="24"/>
          <w:lang w:val="ka-GE"/>
        </w:rPr>
        <w:t>;</w:t>
      </w:r>
    </w:p>
    <w:p w:rsidR="00E001B0" w:rsidRPr="00A6406A" w:rsidRDefault="00E001B0" w:rsidP="00E001B0">
      <w:pPr>
        <w:pStyle w:val="ListParagraph"/>
        <w:autoSpaceDE w:val="0"/>
        <w:autoSpaceDN w:val="0"/>
        <w:adjustRightInd w:val="0"/>
        <w:spacing w:after="0" w:line="20" w:lineRule="atLeast"/>
        <w:ind w:left="360"/>
        <w:jc w:val="both"/>
        <w:rPr>
          <w:rFonts w:ascii="Sylfaen" w:hAnsi="Sylfaen" w:cs="Sylfaen"/>
          <w:sz w:val="24"/>
          <w:szCs w:val="24"/>
        </w:rPr>
      </w:pPr>
      <w:r w:rsidRPr="00A6406A">
        <w:rPr>
          <w:rFonts w:ascii="Sylfaen" w:hAnsi="Sylfaen" w:cs="Sylfaen"/>
          <w:sz w:val="24"/>
          <w:szCs w:val="24"/>
          <w:lang w:val="ka-GE"/>
        </w:rPr>
        <w:t xml:space="preserve">ბ) საზოგადოებრივი მნიშვნელობის დაწესებულების საშიშ ნარჩენებს მიეკუთვნება </w:t>
      </w:r>
      <w:r w:rsidRPr="00A6406A">
        <w:rPr>
          <w:rFonts w:ascii="Sylfaen" w:eastAsia="Sylfaen" w:hAnsi="Sylfaen"/>
          <w:sz w:val="24"/>
          <w:szCs w:val="24"/>
        </w:rPr>
        <w:t>პოტენციურად ინფიცირებული ნარჩენები</w:t>
      </w:r>
      <w:r w:rsidRPr="00A6406A">
        <w:rPr>
          <w:rFonts w:ascii="Sylfaen" w:eastAsia="Sylfaen" w:hAnsi="Sylfaen"/>
          <w:sz w:val="24"/>
          <w:szCs w:val="24"/>
          <w:lang w:val="ka-GE"/>
        </w:rPr>
        <w:t>, როგორიცაა</w:t>
      </w:r>
      <w:r w:rsidR="00E06865" w:rsidRPr="00A6406A">
        <w:rPr>
          <w:rFonts w:ascii="Sylfaen" w:eastAsia="Sylfaen" w:hAnsi="Sylfaen"/>
          <w:sz w:val="24"/>
          <w:szCs w:val="24"/>
          <w:lang w:val="ka-GE"/>
        </w:rPr>
        <w:t xml:space="preserve"> </w:t>
      </w:r>
      <w:r w:rsidR="00A6406A">
        <w:rPr>
          <w:rFonts w:ascii="Sylfaen" w:eastAsia="Sylfaen" w:hAnsi="Sylfaen"/>
          <w:sz w:val="24"/>
          <w:szCs w:val="24"/>
          <w:lang w:val="ka-GE"/>
        </w:rPr>
        <w:t>ა</w:t>
      </w:r>
      <w:r w:rsidRPr="00A6406A">
        <w:rPr>
          <w:rFonts w:ascii="Sylfaen" w:eastAsia="Sylfaen" w:hAnsi="Sylfaen"/>
          <w:sz w:val="24"/>
          <w:szCs w:val="24"/>
          <w:lang w:val="ka-GE"/>
        </w:rPr>
        <w:t xml:space="preserve">დამიანის ბიოლოგიური სითხეებით (მ.შ. </w:t>
      </w:r>
      <w:proofErr w:type="gramStart"/>
      <w:r w:rsidRPr="00A6406A">
        <w:rPr>
          <w:rFonts w:ascii="Sylfaen" w:eastAsia="Sylfaen" w:hAnsi="Sylfaen"/>
          <w:sz w:val="24"/>
          <w:szCs w:val="24"/>
        </w:rPr>
        <w:t>სისხლით</w:t>
      </w:r>
      <w:proofErr w:type="gramEnd"/>
      <w:r w:rsidRPr="00A6406A">
        <w:rPr>
          <w:rFonts w:ascii="Sylfaen" w:eastAsia="Sylfaen" w:hAnsi="Sylfaen"/>
          <w:sz w:val="24"/>
          <w:szCs w:val="24"/>
          <w:lang w:val="ka-GE"/>
        </w:rPr>
        <w:t>)</w:t>
      </w:r>
      <w:r w:rsidRPr="00A6406A">
        <w:rPr>
          <w:rFonts w:ascii="Sylfaen" w:eastAsia="Sylfaen" w:hAnsi="Sylfaen"/>
          <w:sz w:val="24"/>
          <w:szCs w:val="24"/>
        </w:rPr>
        <w:t xml:space="preserve"> დაბინძურებული მასალები და ინსტრუმენტები</w:t>
      </w:r>
      <w:r w:rsidRPr="00A6406A">
        <w:rPr>
          <w:rFonts w:ascii="Sylfaen" w:eastAsia="Sylfaen" w:hAnsi="Sylfaen"/>
          <w:sz w:val="24"/>
          <w:szCs w:val="24"/>
          <w:lang w:val="ka-GE"/>
        </w:rPr>
        <w:t>,</w:t>
      </w:r>
      <w:r w:rsidR="00E06865" w:rsidRPr="00A6406A">
        <w:rPr>
          <w:rFonts w:ascii="Sylfaen" w:eastAsia="Sylfaen" w:hAnsi="Sylfaen"/>
          <w:sz w:val="24"/>
          <w:szCs w:val="24"/>
          <w:lang w:val="ka-GE"/>
        </w:rPr>
        <w:t xml:space="preserve"> </w:t>
      </w:r>
      <w:r w:rsidRPr="00A6406A">
        <w:rPr>
          <w:rFonts w:ascii="Sylfaen" w:eastAsia="Sylfaen" w:hAnsi="Sylfaen"/>
          <w:sz w:val="24"/>
          <w:szCs w:val="24"/>
          <w:lang w:val="ka-GE"/>
        </w:rPr>
        <w:t>ხელთათმანები, ხელსახოცები, ნემსები და ა.შ.</w:t>
      </w:r>
    </w:p>
    <w:p w:rsidR="009B71F1" w:rsidRPr="00A6406A" w:rsidRDefault="009B71F1" w:rsidP="009B71F1">
      <w:pPr>
        <w:pStyle w:val="ListParagraph"/>
        <w:numPr>
          <w:ilvl w:val="0"/>
          <w:numId w:val="42"/>
        </w:numPr>
        <w:autoSpaceDE w:val="0"/>
        <w:autoSpaceDN w:val="0"/>
        <w:adjustRightInd w:val="0"/>
        <w:spacing w:after="0" w:line="20" w:lineRule="atLeast"/>
        <w:jc w:val="both"/>
        <w:rPr>
          <w:rFonts w:ascii="Sylfaen" w:hAnsi="Sylfaen" w:cs="Sylfaen"/>
          <w:sz w:val="24"/>
          <w:szCs w:val="24"/>
        </w:rPr>
      </w:pPr>
      <w:r w:rsidRPr="00A6406A">
        <w:rPr>
          <w:rFonts w:ascii="Sylfaen" w:hAnsi="Sylfaen" w:cs="Sylfaen"/>
          <w:sz w:val="24"/>
          <w:szCs w:val="24"/>
          <w:lang w:val="ka-GE"/>
        </w:rPr>
        <w:t xml:space="preserve">საზოგადოებრივი მნიშვნელობის დაწესებულებაში წარმოქმნილი </w:t>
      </w:r>
      <w:r w:rsidR="001E2D71" w:rsidRPr="00A6406A">
        <w:rPr>
          <w:rFonts w:ascii="Sylfaen" w:hAnsi="Sylfaen" w:cs="Sylfaen"/>
          <w:sz w:val="24"/>
          <w:szCs w:val="24"/>
          <w:lang w:val="ka-GE"/>
        </w:rPr>
        <w:t>უსაფრთხო</w:t>
      </w:r>
      <w:r w:rsidR="00E06865" w:rsidRPr="00A6406A">
        <w:rPr>
          <w:rFonts w:ascii="Sylfaen" w:hAnsi="Sylfaen" w:cs="Sylfaen"/>
          <w:sz w:val="24"/>
          <w:szCs w:val="24"/>
          <w:lang w:val="ka-GE"/>
        </w:rPr>
        <w:t xml:space="preserve"> </w:t>
      </w:r>
      <w:r w:rsidRPr="00A6406A">
        <w:rPr>
          <w:rFonts w:ascii="Sylfaen" w:eastAsia="Sylfaen" w:hAnsi="Sylfaen" w:cs="Sylfaen"/>
          <w:sz w:val="24"/>
          <w:szCs w:val="24"/>
        </w:rPr>
        <w:t>ნარჩენები</w:t>
      </w:r>
      <w:r w:rsidR="00E06865" w:rsidRPr="00A6406A">
        <w:rPr>
          <w:rFonts w:ascii="Sylfaen" w:eastAsia="Sylfaen" w:hAnsi="Sylfaen" w:cs="Sylfaen"/>
          <w:sz w:val="24"/>
          <w:szCs w:val="24"/>
          <w:lang w:val="ka-GE"/>
        </w:rPr>
        <w:t xml:space="preserve"> </w:t>
      </w:r>
      <w:r w:rsidR="00911F71" w:rsidRPr="00A6406A">
        <w:rPr>
          <w:rFonts w:ascii="Sylfaen" w:eastAsia="Sylfaen" w:hAnsi="Sylfaen" w:cs="Sylfaen"/>
          <w:sz w:val="24"/>
          <w:szCs w:val="24"/>
          <w:lang w:val="ka-GE"/>
        </w:rPr>
        <w:t>უნდა შე</w:t>
      </w:r>
      <w:r w:rsidRPr="00A6406A">
        <w:rPr>
          <w:rFonts w:ascii="Sylfaen" w:eastAsia="Sylfaen" w:hAnsi="Sylfaen"/>
          <w:sz w:val="24"/>
          <w:szCs w:val="24"/>
        </w:rPr>
        <w:t>გროვდე</w:t>
      </w:r>
      <w:r w:rsidR="00911F71" w:rsidRPr="00A6406A">
        <w:rPr>
          <w:rFonts w:ascii="Sylfaen" w:eastAsia="Sylfaen" w:hAnsi="Sylfaen"/>
          <w:sz w:val="24"/>
          <w:szCs w:val="24"/>
          <w:lang w:val="ka-GE"/>
        </w:rPr>
        <w:t>ს</w:t>
      </w:r>
      <w:r w:rsidRPr="00A6406A">
        <w:rPr>
          <w:rFonts w:ascii="Sylfaen" w:eastAsia="Sylfaen" w:hAnsi="Sylfaen"/>
          <w:sz w:val="24"/>
          <w:szCs w:val="24"/>
        </w:rPr>
        <w:t xml:space="preserve"> ერთჯერად პაკეტებსა ან მრავალჯერადი გამოყენების ჭურჭელში. </w:t>
      </w:r>
      <w:proofErr w:type="gramStart"/>
      <w:r w:rsidRPr="00A6406A">
        <w:rPr>
          <w:rFonts w:ascii="Sylfaen" w:eastAsia="Sylfaen" w:hAnsi="Sylfaen"/>
          <w:sz w:val="24"/>
          <w:szCs w:val="24"/>
        </w:rPr>
        <w:t>მრავალჯერადი</w:t>
      </w:r>
      <w:proofErr w:type="gramEnd"/>
      <w:r w:rsidRPr="00A6406A">
        <w:rPr>
          <w:rFonts w:ascii="Sylfaen" w:eastAsia="Sylfaen" w:hAnsi="Sylfaen"/>
          <w:sz w:val="24"/>
          <w:szCs w:val="24"/>
        </w:rPr>
        <w:t xml:space="preserve"> გამოყენების</w:t>
      </w:r>
      <w:r w:rsidR="00911F71" w:rsidRPr="00A6406A">
        <w:rPr>
          <w:rFonts w:ascii="Sylfaen" w:eastAsia="Sylfaen" w:hAnsi="Sylfaen"/>
          <w:sz w:val="24"/>
          <w:szCs w:val="24"/>
          <w:lang w:val="ka-GE"/>
        </w:rPr>
        <w:t>, ¾ -მდე</w:t>
      </w:r>
      <w:r w:rsidRPr="00A6406A">
        <w:rPr>
          <w:rFonts w:ascii="Sylfaen" w:eastAsia="Sylfaen" w:hAnsi="Sylfaen"/>
          <w:sz w:val="24"/>
          <w:szCs w:val="24"/>
        </w:rPr>
        <w:t xml:space="preserve"> შევსებული ჭურჭელი და ერთჯერადი პაკეტები უნდა გადაიტვირთოს </w:t>
      </w:r>
      <w:r w:rsidRPr="00A6406A">
        <w:rPr>
          <w:rFonts w:ascii="Sylfaen" w:eastAsia="Sylfaen" w:hAnsi="Sylfaen"/>
          <w:sz w:val="24"/>
          <w:szCs w:val="24"/>
          <w:lang w:val="ka-GE"/>
        </w:rPr>
        <w:t>მათთვის განკუთვნილ</w:t>
      </w:r>
      <w:r w:rsidR="00E06865" w:rsidRPr="00A6406A">
        <w:rPr>
          <w:rFonts w:ascii="Sylfaen" w:eastAsia="Sylfaen" w:hAnsi="Sylfaen"/>
          <w:sz w:val="24"/>
          <w:szCs w:val="24"/>
          <w:lang w:val="ka-GE"/>
        </w:rPr>
        <w:t xml:space="preserve"> </w:t>
      </w:r>
      <w:r w:rsidR="00B75459" w:rsidRPr="00A6406A">
        <w:rPr>
          <w:rFonts w:ascii="Sylfaen" w:eastAsia="Sylfaen" w:hAnsi="Sylfaen"/>
          <w:sz w:val="24"/>
          <w:szCs w:val="24"/>
          <w:lang w:val="ka-GE"/>
        </w:rPr>
        <w:lastRenderedPageBreak/>
        <w:t xml:space="preserve">ნარჩენების </w:t>
      </w:r>
      <w:r w:rsidRPr="00A6406A">
        <w:rPr>
          <w:rFonts w:ascii="Sylfaen" w:eastAsia="Sylfaen" w:hAnsi="Sylfaen"/>
          <w:sz w:val="24"/>
          <w:szCs w:val="24"/>
        </w:rPr>
        <w:t xml:space="preserve">კონტეინერებში. </w:t>
      </w:r>
      <w:proofErr w:type="gramStart"/>
      <w:r w:rsidRPr="00A6406A">
        <w:rPr>
          <w:rFonts w:ascii="Sylfaen" w:eastAsia="Sylfaen" w:hAnsi="Sylfaen"/>
          <w:sz w:val="24"/>
          <w:szCs w:val="24"/>
        </w:rPr>
        <w:t>მრავალჯერადი</w:t>
      </w:r>
      <w:proofErr w:type="gramEnd"/>
      <w:r w:rsidRPr="00A6406A">
        <w:rPr>
          <w:rFonts w:ascii="Sylfaen" w:eastAsia="Sylfaen" w:hAnsi="Sylfaen"/>
          <w:sz w:val="24"/>
          <w:szCs w:val="24"/>
        </w:rPr>
        <w:t xml:space="preserve"> გამოყენების ტარა ნარჩენების შეგროვებისა და დაცლის შემდომ საჭიროებს აუცილებელ რეცხვასა და დეზინფიცირებას.</w:t>
      </w:r>
    </w:p>
    <w:p w:rsidR="0031060D" w:rsidRPr="00A6406A" w:rsidRDefault="0031060D" w:rsidP="009B71F1">
      <w:pPr>
        <w:pStyle w:val="ListParagraph"/>
        <w:numPr>
          <w:ilvl w:val="0"/>
          <w:numId w:val="42"/>
        </w:numPr>
        <w:autoSpaceDE w:val="0"/>
        <w:autoSpaceDN w:val="0"/>
        <w:adjustRightInd w:val="0"/>
        <w:spacing w:after="0" w:line="20" w:lineRule="atLeast"/>
        <w:jc w:val="both"/>
        <w:rPr>
          <w:rFonts w:ascii="Sylfaen" w:hAnsi="Sylfaen" w:cs="Sylfaen"/>
          <w:sz w:val="24"/>
          <w:szCs w:val="24"/>
          <w:lang w:val="it-IT"/>
        </w:rPr>
      </w:pPr>
      <w:r w:rsidRPr="00A6406A">
        <w:rPr>
          <w:rFonts w:ascii="Sylfaen" w:hAnsi="Sylfaen"/>
          <w:sz w:val="24"/>
          <w:szCs w:val="24"/>
          <w:lang w:val="ka-GE"/>
        </w:rPr>
        <w:t xml:space="preserve">უსაფრთხო ნარჩენები შეიძლება </w:t>
      </w:r>
      <w:r w:rsidR="00E001B0" w:rsidRPr="00A6406A">
        <w:rPr>
          <w:rFonts w:ascii="Sylfaen" w:hAnsi="Sylfaen"/>
          <w:sz w:val="24"/>
          <w:szCs w:val="24"/>
          <w:lang w:val="ka-GE"/>
        </w:rPr>
        <w:t>მოგროვდეს</w:t>
      </w:r>
      <w:r w:rsidRPr="00A6406A">
        <w:rPr>
          <w:rFonts w:ascii="Sylfaen" w:hAnsi="Sylfaen"/>
          <w:sz w:val="24"/>
          <w:szCs w:val="24"/>
          <w:lang w:val="ka-GE"/>
        </w:rPr>
        <w:t xml:space="preserve"> მუნიციპალური ნარჩენებისთვის განკუთვნილ კონტეინერში და დამუშავდეს ისევე, როგორც მუნიციპალური ნარჩენები. </w:t>
      </w:r>
    </w:p>
    <w:p w:rsidR="00B75459" w:rsidRPr="00A6406A" w:rsidRDefault="00B75459" w:rsidP="00B75459">
      <w:pPr>
        <w:pStyle w:val="ListParagraph"/>
        <w:numPr>
          <w:ilvl w:val="0"/>
          <w:numId w:val="42"/>
        </w:numPr>
        <w:autoSpaceDE w:val="0"/>
        <w:autoSpaceDN w:val="0"/>
        <w:adjustRightInd w:val="0"/>
        <w:spacing w:after="0" w:line="20" w:lineRule="atLeast"/>
        <w:jc w:val="both"/>
        <w:rPr>
          <w:rFonts w:ascii="Sylfaen" w:hAnsi="Sylfaen" w:cs="Sylfaen"/>
          <w:sz w:val="24"/>
          <w:szCs w:val="24"/>
        </w:rPr>
      </w:pPr>
      <w:r w:rsidRPr="00A6406A">
        <w:rPr>
          <w:rFonts w:ascii="Sylfaen" w:hAnsi="Sylfaen" w:cs="Sylfaen"/>
          <w:sz w:val="24"/>
          <w:szCs w:val="24"/>
          <w:lang w:val="ka-GE"/>
        </w:rPr>
        <w:t>საზოგადოებრივი მნიშვნელობის დაწესებულების საშიში ნარჩენების მართვა ხორციელდება სამედიცინო დაწესებულებებისათვის დადგენილი წესების</w:t>
      </w:r>
      <w:r w:rsidR="00E001B0" w:rsidRPr="00A6406A">
        <w:rPr>
          <w:rFonts w:ascii="Sylfaen" w:hAnsi="Sylfaen" w:cs="Sylfaen"/>
          <w:sz w:val="24"/>
          <w:szCs w:val="24"/>
          <w:lang w:val="ka-GE"/>
        </w:rPr>
        <w:t>ა და ქვეყანაში აღიარებული გაიდლაინების</w:t>
      </w:r>
      <w:r w:rsidRPr="00A6406A">
        <w:rPr>
          <w:rFonts w:ascii="Sylfaen" w:hAnsi="Sylfaen" w:cs="Sylfaen"/>
          <w:sz w:val="24"/>
          <w:szCs w:val="24"/>
          <w:lang w:val="ka-GE"/>
        </w:rPr>
        <w:t xml:space="preserve"> შესაბამისად. </w:t>
      </w:r>
    </w:p>
    <w:p w:rsidR="009B71F1" w:rsidRPr="00A6406A" w:rsidRDefault="0031060D" w:rsidP="009B71F1">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6406A">
        <w:rPr>
          <w:rFonts w:ascii="Sylfaen" w:eastAsia="Sylfaen" w:hAnsi="Sylfaen"/>
          <w:sz w:val="24"/>
          <w:szCs w:val="24"/>
          <w:lang w:val="ka-GE"/>
        </w:rPr>
        <w:t>დაწესებულების საშიში</w:t>
      </w:r>
      <w:r w:rsidR="009B71F1" w:rsidRPr="00A6406A">
        <w:rPr>
          <w:rFonts w:ascii="Sylfaen" w:eastAsia="Sylfaen" w:hAnsi="Sylfaen"/>
          <w:sz w:val="24"/>
          <w:szCs w:val="24"/>
        </w:rPr>
        <w:t xml:space="preserve"> ნარჩენები საჭიროებს შეგროვებას </w:t>
      </w:r>
      <w:r w:rsidR="00E001B0" w:rsidRPr="00A6406A">
        <w:rPr>
          <w:rFonts w:ascii="Sylfaen" w:eastAsia="Sylfaen" w:hAnsi="Sylfaen"/>
          <w:sz w:val="24"/>
          <w:szCs w:val="24"/>
          <w:lang w:val="ka-GE"/>
        </w:rPr>
        <w:t>ორი ტიპის ტარაში:</w:t>
      </w:r>
    </w:p>
    <w:p w:rsidR="00E001B0" w:rsidRPr="00A6406A" w:rsidRDefault="00E001B0" w:rsidP="00E001B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szCs w:val="24"/>
          <w:lang w:val="ka-GE"/>
        </w:rPr>
      </w:pPr>
      <w:r w:rsidRPr="00A6406A">
        <w:rPr>
          <w:rFonts w:ascii="Sylfaen" w:eastAsia="Sylfaen" w:hAnsi="Sylfaen"/>
          <w:sz w:val="24"/>
          <w:szCs w:val="24"/>
          <w:lang w:val="ka-GE"/>
        </w:rPr>
        <w:t>ა) ერთჯერად ჰერმეტული ტარა;</w:t>
      </w:r>
    </w:p>
    <w:p w:rsidR="00E001B0" w:rsidRPr="00A6406A" w:rsidRDefault="00E001B0" w:rsidP="00E001B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szCs w:val="24"/>
        </w:rPr>
      </w:pPr>
      <w:r w:rsidRPr="00A6406A">
        <w:rPr>
          <w:rFonts w:ascii="Sylfaen" w:eastAsia="Sylfaen" w:hAnsi="Sylfaen"/>
          <w:sz w:val="24"/>
          <w:szCs w:val="24"/>
          <w:lang w:val="ka-GE"/>
        </w:rPr>
        <w:t>ბ) ბასრი საგნებისთვის განკუთვნილი სპეციალური კონტეინერი.</w:t>
      </w:r>
    </w:p>
    <w:p w:rsidR="009B71F1" w:rsidRPr="00A6406A" w:rsidRDefault="00E06865" w:rsidP="009B71F1">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6406A">
        <w:rPr>
          <w:rFonts w:ascii="Sylfaen" w:eastAsia="Sylfaen" w:hAnsi="Sylfaen"/>
          <w:sz w:val="24"/>
          <w:szCs w:val="24"/>
          <w:lang w:val="ka-GE"/>
        </w:rPr>
        <w:t xml:space="preserve">საშიში ნარჩენების </w:t>
      </w:r>
      <w:r w:rsidR="009B71F1" w:rsidRPr="00A6406A">
        <w:rPr>
          <w:rFonts w:ascii="Sylfaen" w:eastAsia="Sylfaen" w:hAnsi="Sylfaen"/>
          <w:sz w:val="24"/>
          <w:szCs w:val="24"/>
        </w:rPr>
        <w:t xml:space="preserve">ერთჯერადი გამოყენების </w:t>
      </w:r>
      <w:r w:rsidRPr="00A6406A">
        <w:rPr>
          <w:rFonts w:ascii="Sylfaen" w:eastAsia="Sylfaen" w:hAnsi="Sylfaen"/>
          <w:sz w:val="24"/>
          <w:szCs w:val="24"/>
          <w:lang w:val="ka-GE"/>
        </w:rPr>
        <w:t xml:space="preserve">ჰერმეტული </w:t>
      </w:r>
      <w:r w:rsidR="009B71F1" w:rsidRPr="00A6406A">
        <w:rPr>
          <w:rFonts w:ascii="Sylfaen" w:eastAsia="Sylfaen" w:hAnsi="Sylfaen"/>
          <w:sz w:val="24"/>
          <w:szCs w:val="24"/>
        </w:rPr>
        <w:t xml:space="preserve">პაკეტის 3/4-ით შევსების შემდგომ, საჭიროა მისი ჰაერისგან დაცლა და ჰერმეტიზება, რაც უნდა განახორციელოს </w:t>
      </w:r>
      <w:r w:rsidR="00912E65" w:rsidRPr="00A6406A">
        <w:rPr>
          <w:rFonts w:ascii="Sylfaen" w:eastAsia="Sylfaen" w:hAnsi="Sylfaen"/>
          <w:sz w:val="24"/>
          <w:szCs w:val="24"/>
          <w:lang w:val="ka-GE"/>
        </w:rPr>
        <w:t>დაწესებულებაში</w:t>
      </w:r>
      <w:r w:rsidR="009B71F1" w:rsidRPr="00A6406A">
        <w:rPr>
          <w:rFonts w:ascii="Sylfaen" w:eastAsia="Sylfaen" w:hAnsi="Sylfaen"/>
          <w:sz w:val="24"/>
          <w:szCs w:val="24"/>
        </w:rPr>
        <w:t xml:space="preserve"> ნარჩენების შეგროვებაზე პასუხისმგებელმა </w:t>
      </w:r>
      <w:r w:rsidR="00912E65" w:rsidRPr="00A6406A">
        <w:rPr>
          <w:rFonts w:ascii="Sylfaen" w:eastAsia="Sylfaen" w:hAnsi="Sylfaen"/>
          <w:sz w:val="24"/>
          <w:szCs w:val="24"/>
          <w:lang w:val="ka-GE"/>
        </w:rPr>
        <w:t>პირმა</w:t>
      </w:r>
      <w:r w:rsidR="009B71F1" w:rsidRPr="00A6406A">
        <w:rPr>
          <w:rFonts w:ascii="Sylfaen" w:eastAsia="Sylfaen" w:hAnsi="Sylfaen"/>
          <w:sz w:val="24"/>
          <w:szCs w:val="24"/>
        </w:rPr>
        <w:t xml:space="preserve">. </w:t>
      </w:r>
      <w:proofErr w:type="gramStart"/>
      <w:r w:rsidR="009B71F1" w:rsidRPr="00A6406A">
        <w:rPr>
          <w:rFonts w:ascii="Sylfaen" w:eastAsia="Sylfaen" w:hAnsi="Sylfaen"/>
          <w:sz w:val="24"/>
          <w:szCs w:val="24"/>
        </w:rPr>
        <w:t>ერთჯერადი</w:t>
      </w:r>
      <w:proofErr w:type="gramEnd"/>
      <w:r w:rsidR="009B71F1" w:rsidRPr="00A6406A">
        <w:rPr>
          <w:rFonts w:ascii="Sylfaen" w:eastAsia="Sylfaen" w:hAnsi="Sylfaen"/>
          <w:sz w:val="24"/>
          <w:szCs w:val="24"/>
        </w:rPr>
        <w:t xml:space="preserve"> პაკეტის ჰაერისაგან დაცლისა და ჰერმეტიზების</w:t>
      </w:r>
      <w:r w:rsidR="00911F71" w:rsidRPr="00A6406A">
        <w:rPr>
          <w:rFonts w:ascii="Sylfaen" w:eastAsia="Sylfaen" w:hAnsi="Sylfaen"/>
          <w:sz w:val="24"/>
          <w:szCs w:val="24"/>
          <w:lang w:val="ka-GE"/>
        </w:rPr>
        <w:t>ას მომსახურე პერსონალმა უნდა გამოიყენოს ინდივიდუალური დაცვის საშუალებები (</w:t>
      </w:r>
      <w:r w:rsidR="009B71F1" w:rsidRPr="00A6406A">
        <w:rPr>
          <w:rFonts w:ascii="Sylfaen" w:eastAsia="Sylfaen" w:hAnsi="Sylfaen"/>
          <w:sz w:val="24"/>
          <w:szCs w:val="24"/>
        </w:rPr>
        <w:t>რეზინის ხელთათმანები და ნიღ</w:t>
      </w:r>
      <w:r w:rsidR="00911F71" w:rsidRPr="00A6406A">
        <w:rPr>
          <w:rFonts w:ascii="Sylfaen" w:eastAsia="Sylfaen" w:hAnsi="Sylfaen"/>
          <w:sz w:val="24"/>
          <w:szCs w:val="24"/>
          <w:lang w:val="ka-GE"/>
        </w:rPr>
        <w:t>ა</w:t>
      </w:r>
      <w:r w:rsidR="009B71F1" w:rsidRPr="00A6406A">
        <w:rPr>
          <w:rFonts w:ascii="Sylfaen" w:eastAsia="Sylfaen" w:hAnsi="Sylfaen"/>
          <w:sz w:val="24"/>
          <w:szCs w:val="24"/>
        </w:rPr>
        <w:t>ბი</w:t>
      </w:r>
      <w:r w:rsidR="00911F71" w:rsidRPr="00A6406A">
        <w:rPr>
          <w:rFonts w:ascii="Sylfaen" w:eastAsia="Sylfaen" w:hAnsi="Sylfaen"/>
          <w:sz w:val="24"/>
          <w:szCs w:val="24"/>
          <w:lang w:val="ka-GE"/>
        </w:rPr>
        <w:t>)</w:t>
      </w:r>
      <w:r w:rsidR="00E001B0" w:rsidRPr="00A6406A">
        <w:rPr>
          <w:rFonts w:ascii="Sylfaen" w:eastAsia="Sylfaen" w:hAnsi="Sylfaen"/>
          <w:sz w:val="24"/>
          <w:szCs w:val="24"/>
          <w:lang w:val="ka-GE"/>
        </w:rPr>
        <w:t>.</w:t>
      </w:r>
    </w:p>
    <w:p w:rsidR="00446B23" w:rsidRPr="00A6406A" w:rsidRDefault="009B71F1" w:rsidP="00446B23">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roofErr w:type="gramStart"/>
      <w:r w:rsidRPr="00A6406A">
        <w:rPr>
          <w:rFonts w:ascii="Sylfaen" w:eastAsia="Sylfaen" w:hAnsi="Sylfaen"/>
          <w:sz w:val="24"/>
          <w:szCs w:val="24"/>
        </w:rPr>
        <w:t>ბასრი</w:t>
      </w:r>
      <w:proofErr w:type="gramEnd"/>
      <w:r w:rsidRPr="00A6406A">
        <w:rPr>
          <w:rFonts w:ascii="Sylfaen" w:eastAsia="Sylfaen" w:hAnsi="Sylfaen"/>
          <w:sz w:val="24"/>
          <w:szCs w:val="24"/>
        </w:rPr>
        <w:t xml:space="preserve"> ინსტრუმენტები (ნემსები, კალმები</w:t>
      </w:r>
      <w:r w:rsidR="00911F71" w:rsidRPr="00A6406A">
        <w:rPr>
          <w:rFonts w:ascii="Sylfaen" w:eastAsia="Sylfaen" w:hAnsi="Sylfaen"/>
          <w:sz w:val="24"/>
          <w:szCs w:val="24"/>
          <w:lang w:val="ka-GE"/>
        </w:rPr>
        <w:t xml:space="preserve"> და ა.შ.</w:t>
      </w:r>
      <w:r w:rsidRPr="00A6406A">
        <w:rPr>
          <w:rFonts w:ascii="Sylfaen" w:eastAsia="Sylfaen" w:hAnsi="Sylfaen"/>
          <w:sz w:val="24"/>
          <w:szCs w:val="24"/>
        </w:rPr>
        <w:t xml:space="preserve">) უნდა შეგროვდეს სხვა </w:t>
      </w:r>
      <w:r w:rsidR="00E06865" w:rsidRPr="00A6406A">
        <w:rPr>
          <w:rFonts w:ascii="Sylfaen" w:eastAsia="Sylfaen" w:hAnsi="Sylfaen"/>
          <w:sz w:val="24"/>
          <w:szCs w:val="24"/>
          <w:lang w:val="ka-GE"/>
        </w:rPr>
        <w:t xml:space="preserve">საშიში </w:t>
      </w:r>
      <w:r w:rsidRPr="00A6406A">
        <w:rPr>
          <w:rFonts w:ascii="Sylfaen" w:eastAsia="Sylfaen" w:hAnsi="Sylfaen"/>
          <w:sz w:val="24"/>
          <w:szCs w:val="24"/>
        </w:rPr>
        <w:t xml:space="preserve">ნარჩენებისაგან განცალკევებით, მყარ, ერთჯერადი გამოყენების </w:t>
      </w:r>
      <w:r w:rsidR="00B75459" w:rsidRPr="00A6406A">
        <w:rPr>
          <w:rFonts w:ascii="Sylfaen" w:eastAsia="Sylfaen" w:hAnsi="Sylfaen"/>
          <w:sz w:val="24"/>
          <w:szCs w:val="24"/>
          <w:lang w:val="ka-GE"/>
        </w:rPr>
        <w:t xml:space="preserve">სპეციალურ </w:t>
      </w:r>
      <w:r w:rsidRPr="00A6406A">
        <w:rPr>
          <w:rFonts w:ascii="Sylfaen" w:eastAsia="Sylfaen" w:hAnsi="Sylfaen"/>
          <w:sz w:val="24"/>
          <w:szCs w:val="24"/>
        </w:rPr>
        <w:t>ტარაში</w:t>
      </w:r>
      <w:r w:rsidR="00E001B0" w:rsidRPr="00A6406A">
        <w:rPr>
          <w:rFonts w:ascii="Sylfaen" w:eastAsia="Sylfaen" w:hAnsi="Sylfaen"/>
          <w:sz w:val="24"/>
          <w:szCs w:val="24"/>
          <w:lang w:val="ka-GE"/>
        </w:rPr>
        <w:t>.</w:t>
      </w:r>
    </w:p>
    <w:p w:rsidR="00446B23" w:rsidRPr="00A6406A" w:rsidRDefault="00446B23" w:rsidP="00446B23">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6406A">
        <w:rPr>
          <w:rFonts w:ascii="Sylfaen" w:hAnsi="Sylfaen"/>
          <w:sz w:val="24"/>
          <w:szCs w:val="24"/>
          <w:lang w:val="ka-GE"/>
        </w:rPr>
        <w:t>დაწესებულება</w:t>
      </w:r>
      <w:r w:rsidR="00E06865" w:rsidRPr="00A6406A">
        <w:rPr>
          <w:rFonts w:ascii="Sylfaen" w:hAnsi="Sylfaen"/>
          <w:sz w:val="24"/>
          <w:szCs w:val="24"/>
          <w:lang w:val="ka-GE"/>
        </w:rPr>
        <w:t xml:space="preserve"> </w:t>
      </w:r>
      <w:r w:rsidRPr="00A6406A">
        <w:rPr>
          <w:rFonts w:ascii="Sylfaen" w:hAnsi="Sylfaen"/>
          <w:sz w:val="24"/>
          <w:szCs w:val="24"/>
          <w:lang w:val="ka-GE"/>
        </w:rPr>
        <w:t xml:space="preserve">ვალდებულია </w:t>
      </w:r>
      <w:r w:rsidR="00911F71" w:rsidRPr="00A6406A">
        <w:rPr>
          <w:rFonts w:ascii="Sylfaen" w:hAnsi="Sylfaen"/>
          <w:sz w:val="24"/>
          <w:szCs w:val="24"/>
          <w:lang w:val="ka-GE"/>
        </w:rPr>
        <w:t>არ დაუშვას</w:t>
      </w:r>
      <w:r w:rsidRPr="00A6406A">
        <w:rPr>
          <w:rFonts w:ascii="Sylfaen" w:hAnsi="Sylfaen"/>
          <w:sz w:val="24"/>
          <w:szCs w:val="24"/>
          <w:lang w:val="ka-GE"/>
        </w:rPr>
        <w:t xml:space="preserve"> საშიში ნარჩენების შერევა უსაფრთხო ნარჩენებთან.</w:t>
      </w:r>
    </w:p>
    <w:p w:rsidR="00E001B0" w:rsidRPr="00A6406A" w:rsidRDefault="00912E65" w:rsidP="009B71F1">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6406A">
        <w:rPr>
          <w:rFonts w:ascii="Sylfaen" w:eastAsia="Sylfaen" w:hAnsi="Sylfaen"/>
          <w:sz w:val="24"/>
          <w:szCs w:val="24"/>
          <w:lang w:val="ka-GE"/>
        </w:rPr>
        <w:t>საზოგადოებრივი მნიშვნელობის დაწესებულების საშიში ნარჩენების</w:t>
      </w:r>
      <w:r w:rsidR="009B71F1" w:rsidRPr="00A6406A">
        <w:rPr>
          <w:rFonts w:ascii="Sylfaen" w:eastAsia="Sylfaen" w:hAnsi="Sylfaen"/>
          <w:sz w:val="24"/>
          <w:szCs w:val="24"/>
        </w:rPr>
        <w:t xml:space="preserve"> ტრანსპორტირება უნდა განხორციელდეს </w:t>
      </w:r>
      <w:r w:rsidR="00911F71" w:rsidRPr="00A6406A">
        <w:rPr>
          <w:rFonts w:ascii="Sylfaen" w:eastAsia="Sylfaen" w:hAnsi="Sylfaen"/>
          <w:sz w:val="24"/>
          <w:szCs w:val="24"/>
          <w:lang w:val="ka-GE"/>
        </w:rPr>
        <w:t>ბიოლოგიური საფრთხის ნიშნით მარკირებულ</w:t>
      </w:r>
      <w:r w:rsidR="009B71F1" w:rsidRPr="00A6406A">
        <w:rPr>
          <w:rFonts w:ascii="Sylfaen" w:eastAsia="Sylfaen" w:hAnsi="Sylfaen"/>
          <w:sz w:val="24"/>
          <w:szCs w:val="24"/>
        </w:rPr>
        <w:t xml:space="preserve"> ტარაში</w:t>
      </w:r>
      <w:r w:rsidR="00911F71" w:rsidRPr="00A6406A">
        <w:rPr>
          <w:rFonts w:ascii="Sylfaen" w:eastAsia="Sylfaen" w:hAnsi="Sylfaen"/>
          <w:sz w:val="24"/>
          <w:szCs w:val="24"/>
          <w:lang w:val="ka-GE"/>
        </w:rPr>
        <w:t>,</w:t>
      </w:r>
      <w:r w:rsidRPr="00A6406A">
        <w:rPr>
          <w:rFonts w:ascii="Sylfaen" w:eastAsia="Sylfaen" w:hAnsi="Sylfaen"/>
          <w:sz w:val="24"/>
          <w:szCs w:val="24"/>
          <w:lang w:val="ka-GE"/>
        </w:rPr>
        <w:t xml:space="preserve"> სპეციალური უფლებამოსილების მქონე ორგანიზაციის მიერ.</w:t>
      </w:r>
    </w:p>
    <w:p w:rsidR="00D453FF" w:rsidRPr="00A6406A" w:rsidRDefault="00220525" w:rsidP="00374898">
      <w:pPr>
        <w:pStyle w:val="Heading1"/>
        <w:rPr>
          <w:b/>
          <w:color w:val="auto"/>
          <w:sz w:val="24"/>
          <w:szCs w:val="24"/>
          <w:lang w:val="ka-GE"/>
        </w:rPr>
      </w:pPr>
      <w:bookmarkStart w:id="11" w:name="_Toc410300610"/>
      <w:r w:rsidRPr="00A6406A">
        <w:rPr>
          <w:rFonts w:ascii="Sylfaen" w:hAnsi="Sylfaen" w:cs="Sylfaen"/>
          <w:b/>
          <w:color w:val="auto"/>
          <w:sz w:val="24"/>
          <w:szCs w:val="24"/>
          <w:lang w:val="ka-GE"/>
        </w:rPr>
        <w:t>მუხლი</w:t>
      </w:r>
      <w:r w:rsidRPr="00A6406A">
        <w:rPr>
          <w:b/>
          <w:color w:val="auto"/>
          <w:sz w:val="24"/>
          <w:szCs w:val="24"/>
          <w:lang w:val="ka-GE"/>
        </w:rPr>
        <w:t xml:space="preserve"> 1</w:t>
      </w:r>
      <w:r w:rsidR="00420862" w:rsidRPr="00A6406A">
        <w:rPr>
          <w:rFonts w:ascii="Sylfaen" w:hAnsi="Sylfaen"/>
          <w:b/>
          <w:color w:val="auto"/>
          <w:sz w:val="24"/>
          <w:szCs w:val="24"/>
          <w:lang w:val="ka-GE"/>
        </w:rPr>
        <w:t>2</w:t>
      </w:r>
      <w:r w:rsidRPr="00A6406A">
        <w:rPr>
          <w:b/>
          <w:color w:val="auto"/>
          <w:sz w:val="24"/>
          <w:szCs w:val="24"/>
          <w:lang w:val="ka-GE"/>
        </w:rPr>
        <w:t xml:space="preserve">. </w:t>
      </w:r>
      <w:r w:rsidR="00D453FF" w:rsidRPr="00A6406A">
        <w:rPr>
          <w:rFonts w:ascii="Sylfaen" w:hAnsi="Sylfaen" w:cs="Sylfaen"/>
          <w:b/>
          <w:color w:val="auto"/>
          <w:sz w:val="24"/>
          <w:szCs w:val="24"/>
          <w:lang w:val="ka-GE"/>
        </w:rPr>
        <w:t>ექსპოზიციისშემდგომი</w:t>
      </w:r>
      <w:r w:rsidR="005C772C" w:rsidRPr="00A6406A">
        <w:rPr>
          <w:rFonts w:ascii="Sylfaen" w:hAnsi="Sylfaen" w:cs="Sylfaen"/>
          <w:b/>
          <w:color w:val="auto"/>
          <w:sz w:val="24"/>
          <w:szCs w:val="24"/>
        </w:rPr>
        <w:t xml:space="preserve"> </w:t>
      </w:r>
      <w:r w:rsidR="00D453FF" w:rsidRPr="00A6406A">
        <w:rPr>
          <w:rFonts w:ascii="Sylfaen" w:hAnsi="Sylfaen" w:cs="Sylfaen"/>
          <w:b/>
          <w:color w:val="auto"/>
          <w:sz w:val="24"/>
          <w:szCs w:val="24"/>
          <w:lang w:val="ka-GE"/>
        </w:rPr>
        <w:t>პროფილატიკური</w:t>
      </w:r>
      <w:r w:rsidR="005C772C" w:rsidRPr="00A6406A">
        <w:rPr>
          <w:rFonts w:ascii="Sylfaen" w:hAnsi="Sylfaen" w:cs="Sylfaen"/>
          <w:b/>
          <w:color w:val="auto"/>
          <w:sz w:val="24"/>
          <w:szCs w:val="24"/>
        </w:rPr>
        <w:t xml:space="preserve"> </w:t>
      </w:r>
      <w:r w:rsidR="00D453FF" w:rsidRPr="00A6406A">
        <w:rPr>
          <w:rFonts w:ascii="Sylfaen" w:hAnsi="Sylfaen" w:cs="Sylfaen"/>
          <w:b/>
          <w:color w:val="auto"/>
          <w:sz w:val="24"/>
          <w:szCs w:val="24"/>
          <w:lang w:val="ka-GE"/>
        </w:rPr>
        <w:t>ღონისძიებები</w:t>
      </w:r>
      <w:bookmarkEnd w:id="11"/>
    </w:p>
    <w:p w:rsidR="00181E75" w:rsidRPr="00A6406A" w:rsidRDefault="00181E75" w:rsidP="009E37DE">
      <w:pPr>
        <w:pStyle w:val="ListParagraph"/>
        <w:numPr>
          <w:ilvl w:val="0"/>
          <w:numId w:val="18"/>
        </w:numPr>
        <w:spacing w:after="0"/>
        <w:jc w:val="both"/>
        <w:rPr>
          <w:rFonts w:ascii="Sylfaen" w:hAnsi="Sylfaen" w:cs="Sylfaen"/>
          <w:sz w:val="24"/>
          <w:szCs w:val="24"/>
          <w:lang w:val="ka-GE"/>
        </w:rPr>
      </w:pPr>
      <w:r w:rsidRPr="00A6406A">
        <w:rPr>
          <w:rFonts w:ascii="Sylfaen" w:hAnsi="Sylfaen" w:cs="Sylfaen"/>
          <w:sz w:val="24"/>
          <w:szCs w:val="24"/>
          <w:lang w:val="ka-GE"/>
        </w:rPr>
        <w:t>სისხლი და ბიოლოგიური სითხეები შეიძლება შეიცავდეს ისეთ პათოგენურ ბიოლოგიურ აგენტებს, როგორიცაა, ჰეპატიტ B ვირუსი (HBV), ჰეპატიტ C ვირუსი (HCV) ან ადამიანის იმუნოდეფიციტის ვირუსი (HIV)</w:t>
      </w:r>
      <w:r w:rsidR="005C772C" w:rsidRPr="00A6406A">
        <w:rPr>
          <w:rFonts w:ascii="Sylfaen" w:hAnsi="Sylfaen" w:cs="Sylfaen"/>
          <w:sz w:val="24"/>
          <w:szCs w:val="24"/>
          <w:lang w:val="ka-GE"/>
        </w:rPr>
        <w:t xml:space="preserve"> და სხვა</w:t>
      </w:r>
      <w:r w:rsidRPr="00A6406A">
        <w:rPr>
          <w:rFonts w:ascii="Sylfaen" w:hAnsi="Sylfaen" w:cs="Sylfaen"/>
          <w:sz w:val="24"/>
          <w:szCs w:val="24"/>
          <w:lang w:val="ka-GE"/>
        </w:rPr>
        <w:t>.</w:t>
      </w:r>
    </w:p>
    <w:p w:rsidR="00181E75" w:rsidRPr="00A6406A" w:rsidRDefault="00181E75" w:rsidP="009E37DE">
      <w:pPr>
        <w:pStyle w:val="ListParagraph"/>
        <w:numPr>
          <w:ilvl w:val="0"/>
          <w:numId w:val="18"/>
        </w:numPr>
        <w:spacing w:after="0"/>
        <w:jc w:val="both"/>
        <w:rPr>
          <w:rFonts w:ascii="Sylfaen" w:hAnsi="Sylfaen" w:cs="Sylfaen"/>
          <w:sz w:val="24"/>
          <w:szCs w:val="24"/>
          <w:lang w:val="ka-GE"/>
        </w:rPr>
      </w:pPr>
      <w:r w:rsidRPr="00A6406A">
        <w:rPr>
          <w:rFonts w:ascii="Sylfaen" w:hAnsi="Sylfaen" w:cs="Sylfaen"/>
          <w:sz w:val="24"/>
          <w:szCs w:val="24"/>
          <w:lang w:val="ka-GE"/>
        </w:rPr>
        <w:t>პათოგენური ბიოლოგიური აგენტებით ექსპოზიცია შეიძლება გამოწვეული იყოს შემდეგი მიზეზებით:</w:t>
      </w:r>
    </w:p>
    <w:p w:rsidR="00181E75" w:rsidRPr="00A6406A" w:rsidRDefault="00181E75" w:rsidP="00094A3E">
      <w:pPr>
        <w:spacing w:after="0"/>
        <w:jc w:val="both"/>
        <w:rPr>
          <w:rFonts w:ascii="Sylfaen" w:hAnsi="Sylfaen" w:cs="Sylfaen"/>
          <w:sz w:val="24"/>
          <w:szCs w:val="24"/>
          <w:lang w:val="ka-GE"/>
        </w:rPr>
      </w:pPr>
      <w:r w:rsidRPr="00A6406A">
        <w:rPr>
          <w:rFonts w:ascii="Sylfaen" w:hAnsi="Sylfaen" w:cs="Sylfaen"/>
          <w:sz w:val="24"/>
          <w:szCs w:val="24"/>
          <w:lang w:val="ka-GE"/>
        </w:rPr>
        <w:t>ა) ნემსით ჩხვლეტა ან ბასრი საგნით კანის გაჭრა, რომლებიც კონტამინირებულია სისხლით და/ან ბიოლოგიური სითხეებით;</w:t>
      </w:r>
    </w:p>
    <w:p w:rsidR="00181E75" w:rsidRPr="00A6406A" w:rsidRDefault="00181E75" w:rsidP="00094A3E">
      <w:pPr>
        <w:spacing w:after="0"/>
        <w:jc w:val="both"/>
        <w:rPr>
          <w:rFonts w:ascii="Sylfaen" w:hAnsi="Sylfaen" w:cs="Sylfaen"/>
          <w:sz w:val="24"/>
          <w:szCs w:val="24"/>
          <w:lang w:val="ka-GE"/>
        </w:rPr>
      </w:pPr>
      <w:r w:rsidRPr="00A6406A">
        <w:rPr>
          <w:rFonts w:ascii="Sylfaen" w:hAnsi="Sylfaen" w:cs="Sylfaen"/>
          <w:sz w:val="24"/>
          <w:szCs w:val="24"/>
          <w:lang w:val="ka-GE"/>
        </w:rPr>
        <w:t>ბ) კანის საფარის მთლიანობდარღვეულ უბნებზე</w:t>
      </w:r>
      <w:r w:rsidR="005C772C" w:rsidRPr="00A6406A">
        <w:rPr>
          <w:rFonts w:ascii="Sylfaen" w:hAnsi="Sylfaen" w:cs="Sylfaen"/>
          <w:sz w:val="24"/>
          <w:szCs w:val="24"/>
          <w:lang w:val="ka-GE"/>
        </w:rPr>
        <w:t xml:space="preserve"> (ღია ჭრილობა</w:t>
      </w:r>
      <w:r w:rsidR="005C772C" w:rsidRPr="00A6406A">
        <w:rPr>
          <w:rFonts w:ascii="Sylfaen" w:hAnsi="Sylfaen" w:cs="Sylfaen"/>
          <w:sz w:val="24"/>
          <w:szCs w:val="24"/>
        </w:rPr>
        <w:t xml:space="preserve">, </w:t>
      </w:r>
      <w:r w:rsidR="005C772C" w:rsidRPr="00A6406A">
        <w:rPr>
          <w:rFonts w:ascii="Sylfaen" w:hAnsi="Sylfaen" w:cs="Sylfaen"/>
          <w:sz w:val="24"/>
          <w:szCs w:val="24"/>
          <w:lang w:val="ka-GE"/>
        </w:rPr>
        <w:t>ჭრილობა, დერმატიტი)</w:t>
      </w:r>
      <w:r w:rsidRPr="00A6406A">
        <w:rPr>
          <w:rFonts w:ascii="Sylfaen" w:hAnsi="Sylfaen" w:cs="Sylfaen"/>
          <w:sz w:val="24"/>
          <w:szCs w:val="24"/>
          <w:lang w:val="ka-GE"/>
        </w:rPr>
        <w:t xml:space="preserve"> სისხლით და/ან  სითხეებით ექსპოზიცია</w:t>
      </w:r>
      <w:r w:rsidRPr="00A6406A">
        <w:rPr>
          <w:rFonts w:ascii="Sylfaen" w:hAnsi="Sylfaen" w:cs="Sylfaen"/>
          <w:sz w:val="24"/>
          <w:szCs w:val="24"/>
        </w:rPr>
        <w:t xml:space="preserve">; </w:t>
      </w:r>
    </w:p>
    <w:p w:rsidR="00181E75" w:rsidRPr="00A6406A" w:rsidRDefault="00181E75" w:rsidP="00094A3E">
      <w:pPr>
        <w:spacing w:after="0"/>
        <w:jc w:val="both"/>
        <w:rPr>
          <w:rFonts w:ascii="Sylfaen" w:hAnsi="Sylfaen" w:cs="Sylfaen"/>
          <w:sz w:val="24"/>
          <w:szCs w:val="24"/>
          <w:lang w:val="ka-GE"/>
        </w:rPr>
      </w:pPr>
      <w:r w:rsidRPr="00A6406A">
        <w:rPr>
          <w:rFonts w:ascii="Sylfaen" w:hAnsi="Sylfaen" w:cs="Sylfaen"/>
          <w:sz w:val="24"/>
          <w:szCs w:val="24"/>
          <w:lang w:val="ka-GE"/>
        </w:rPr>
        <w:t>გ) სისხლით და/ან სხეულის სითხეებით ლორწოვანი გარსების (</w:t>
      </w:r>
      <w:r w:rsidR="002817BC" w:rsidRPr="00A6406A">
        <w:rPr>
          <w:rFonts w:ascii="Sylfaen" w:hAnsi="Sylfaen" w:cs="Sylfaen"/>
          <w:sz w:val="24"/>
          <w:szCs w:val="24"/>
          <w:lang w:val="ka-GE"/>
        </w:rPr>
        <w:t>თვალ</w:t>
      </w:r>
      <w:r w:rsidRPr="00A6406A">
        <w:rPr>
          <w:rFonts w:ascii="Sylfaen" w:hAnsi="Sylfaen" w:cs="Sylfaen"/>
          <w:sz w:val="24"/>
          <w:szCs w:val="24"/>
          <w:lang w:val="ka-GE"/>
        </w:rPr>
        <w:t>ი, ცხვირი, პირი) ექსპოზიცია.</w:t>
      </w:r>
    </w:p>
    <w:p w:rsidR="00181E75" w:rsidRPr="00A6406A" w:rsidRDefault="00181E75" w:rsidP="009E37DE">
      <w:pPr>
        <w:pStyle w:val="ListParagraph"/>
        <w:numPr>
          <w:ilvl w:val="0"/>
          <w:numId w:val="18"/>
        </w:numPr>
        <w:spacing w:after="0"/>
        <w:jc w:val="both"/>
        <w:rPr>
          <w:sz w:val="24"/>
          <w:szCs w:val="24"/>
        </w:rPr>
      </w:pPr>
      <w:r w:rsidRPr="00A6406A">
        <w:rPr>
          <w:rFonts w:ascii="Sylfaen" w:hAnsi="Sylfaen" w:cs="Sylfaen"/>
          <w:sz w:val="24"/>
          <w:szCs w:val="24"/>
        </w:rPr>
        <w:lastRenderedPageBreak/>
        <w:t>კლიენტის</w:t>
      </w:r>
      <w:r w:rsidRPr="00A6406A">
        <w:rPr>
          <w:sz w:val="24"/>
          <w:szCs w:val="24"/>
        </w:rPr>
        <w:t xml:space="preserve">, </w:t>
      </w:r>
      <w:r w:rsidRPr="00A6406A">
        <w:rPr>
          <w:rFonts w:ascii="Sylfaen" w:hAnsi="Sylfaen" w:cs="Sylfaen"/>
          <w:sz w:val="24"/>
          <w:szCs w:val="24"/>
        </w:rPr>
        <w:t>მომსახურე</w:t>
      </w:r>
      <w:r w:rsidR="005C772C" w:rsidRPr="00A6406A">
        <w:rPr>
          <w:rFonts w:ascii="Sylfaen" w:hAnsi="Sylfaen" w:cs="Sylfaen"/>
          <w:sz w:val="24"/>
          <w:szCs w:val="24"/>
          <w:lang w:val="ka-GE"/>
        </w:rPr>
        <w:t xml:space="preserve"> </w:t>
      </w:r>
      <w:r w:rsidRPr="00A6406A">
        <w:rPr>
          <w:rFonts w:ascii="Sylfaen" w:hAnsi="Sylfaen" w:cs="Sylfaen"/>
          <w:sz w:val="24"/>
          <w:szCs w:val="24"/>
        </w:rPr>
        <w:t>პერსონალის</w:t>
      </w:r>
      <w:r w:rsidR="005C772C" w:rsidRPr="00A6406A">
        <w:rPr>
          <w:rFonts w:ascii="Sylfaen" w:hAnsi="Sylfaen" w:cs="Sylfaen"/>
          <w:sz w:val="24"/>
          <w:szCs w:val="24"/>
          <w:lang w:val="ka-GE"/>
        </w:rPr>
        <w:t xml:space="preserve"> </w:t>
      </w:r>
      <w:r w:rsidRPr="00A6406A">
        <w:rPr>
          <w:rFonts w:ascii="Sylfaen" w:hAnsi="Sylfaen" w:cs="Sylfaen"/>
          <w:sz w:val="24"/>
          <w:szCs w:val="24"/>
        </w:rPr>
        <w:t>კანის</w:t>
      </w:r>
      <w:r w:rsidR="005C772C" w:rsidRPr="00A6406A">
        <w:rPr>
          <w:rFonts w:ascii="Sylfaen" w:hAnsi="Sylfaen" w:cs="Sylfaen"/>
          <w:sz w:val="24"/>
          <w:szCs w:val="24"/>
          <w:lang w:val="ka-GE"/>
        </w:rPr>
        <w:t xml:space="preserve"> </w:t>
      </w:r>
      <w:r w:rsidRPr="00A6406A">
        <w:rPr>
          <w:rFonts w:ascii="Sylfaen" w:hAnsi="Sylfaen" w:cs="Sylfaen"/>
          <w:sz w:val="24"/>
          <w:szCs w:val="24"/>
        </w:rPr>
        <w:t>შემთხვევითი</w:t>
      </w:r>
      <w:r w:rsidR="005C772C" w:rsidRPr="00A6406A">
        <w:rPr>
          <w:rFonts w:ascii="Sylfaen" w:hAnsi="Sylfaen" w:cs="Sylfaen"/>
          <w:sz w:val="24"/>
          <w:szCs w:val="24"/>
          <w:lang w:val="ka-GE"/>
        </w:rPr>
        <w:t xml:space="preserve"> </w:t>
      </w:r>
      <w:r w:rsidRPr="00A6406A">
        <w:rPr>
          <w:rFonts w:ascii="Sylfaen" w:hAnsi="Sylfaen" w:cs="Sylfaen"/>
          <w:sz w:val="24"/>
          <w:szCs w:val="24"/>
        </w:rPr>
        <w:t>დაზიანებ</w:t>
      </w:r>
      <w:r w:rsidRPr="00A6406A">
        <w:rPr>
          <w:rFonts w:ascii="Sylfaen" w:hAnsi="Sylfaen" w:cs="Sylfaen"/>
          <w:sz w:val="24"/>
          <w:szCs w:val="24"/>
          <w:lang w:val="ka-GE"/>
        </w:rPr>
        <w:t>ის</w:t>
      </w:r>
      <w:r w:rsidR="005C772C" w:rsidRPr="00A6406A">
        <w:rPr>
          <w:rFonts w:ascii="Sylfaen" w:hAnsi="Sylfaen" w:cs="Sylfaen"/>
          <w:sz w:val="24"/>
          <w:szCs w:val="24"/>
          <w:lang w:val="ka-GE"/>
        </w:rPr>
        <w:t xml:space="preserve"> </w:t>
      </w:r>
      <w:r w:rsidRPr="00A6406A">
        <w:rPr>
          <w:rFonts w:ascii="Sylfaen" w:hAnsi="Sylfaen" w:cs="Sylfaen"/>
          <w:sz w:val="24"/>
          <w:szCs w:val="24"/>
        </w:rPr>
        <w:t>ან</w:t>
      </w:r>
      <w:r w:rsidR="005C772C" w:rsidRPr="00A6406A">
        <w:rPr>
          <w:rFonts w:ascii="Sylfaen" w:hAnsi="Sylfaen" w:cs="Sylfaen"/>
          <w:sz w:val="24"/>
          <w:szCs w:val="24"/>
          <w:lang w:val="ka-GE"/>
        </w:rPr>
        <w:t xml:space="preserve"> </w:t>
      </w:r>
      <w:r w:rsidRPr="00A6406A">
        <w:rPr>
          <w:rFonts w:ascii="Sylfaen" w:hAnsi="Sylfaen" w:cs="Sylfaen"/>
          <w:sz w:val="24"/>
          <w:szCs w:val="24"/>
        </w:rPr>
        <w:t>ნაჩხვლეტი</w:t>
      </w:r>
      <w:r w:rsidR="005C772C" w:rsidRPr="00A6406A">
        <w:rPr>
          <w:rFonts w:ascii="Sylfaen" w:hAnsi="Sylfaen" w:cs="Sylfaen"/>
          <w:sz w:val="24"/>
          <w:szCs w:val="24"/>
          <w:lang w:val="ka-GE"/>
        </w:rPr>
        <w:t xml:space="preserve"> </w:t>
      </w:r>
      <w:r w:rsidRPr="00A6406A">
        <w:rPr>
          <w:rFonts w:ascii="Sylfaen" w:hAnsi="Sylfaen" w:cs="Sylfaen"/>
          <w:sz w:val="24"/>
          <w:szCs w:val="24"/>
        </w:rPr>
        <w:t>ჭრილობის</w:t>
      </w:r>
      <w:r w:rsidR="005C772C" w:rsidRPr="00A6406A">
        <w:rPr>
          <w:rFonts w:ascii="Sylfaen" w:hAnsi="Sylfaen" w:cs="Sylfaen"/>
          <w:sz w:val="24"/>
          <w:szCs w:val="24"/>
          <w:lang w:val="ka-GE"/>
        </w:rPr>
        <w:t xml:space="preserve"> </w:t>
      </w:r>
      <w:r w:rsidRPr="00A6406A">
        <w:rPr>
          <w:rFonts w:ascii="Sylfaen" w:hAnsi="Sylfaen" w:cs="Sylfaen"/>
          <w:sz w:val="24"/>
          <w:szCs w:val="24"/>
        </w:rPr>
        <w:t>შემთხვევებში</w:t>
      </w:r>
      <w:r w:rsidRPr="00A6406A">
        <w:rPr>
          <w:sz w:val="24"/>
          <w:szCs w:val="24"/>
        </w:rPr>
        <w:t>:</w:t>
      </w:r>
    </w:p>
    <w:p w:rsidR="00181E75" w:rsidRPr="00A6406A" w:rsidRDefault="00181E75" w:rsidP="00094A3E">
      <w:pPr>
        <w:pStyle w:val="ListParagraph"/>
        <w:spacing w:after="0"/>
        <w:ind w:left="0"/>
        <w:jc w:val="both"/>
        <w:rPr>
          <w:sz w:val="24"/>
          <w:szCs w:val="24"/>
        </w:rPr>
      </w:pPr>
      <w:r w:rsidRPr="00A6406A">
        <w:rPr>
          <w:rFonts w:ascii="Sylfaen" w:hAnsi="Sylfaen" w:cs="Sylfaen"/>
          <w:sz w:val="24"/>
          <w:szCs w:val="24"/>
          <w:lang w:val="ka-GE"/>
        </w:rPr>
        <w:t xml:space="preserve">ა) </w:t>
      </w:r>
      <w:r w:rsidRPr="00A6406A">
        <w:rPr>
          <w:rFonts w:ascii="Sylfaen" w:hAnsi="Sylfaen" w:cs="Sylfaen"/>
          <w:sz w:val="24"/>
          <w:szCs w:val="24"/>
        </w:rPr>
        <w:t>ჭრილობის</w:t>
      </w:r>
      <w:r w:rsidR="005C772C" w:rsidRPr="00A6406A">
        <w:rPr>
          <w:rFonts w:ascii="Sylfaen" w:hAnsi="Sylfaen" w:cs="Sylfaen"/>
          <w:sz w:val="24"/>
          <w:szCs w:val="24"/>
          <w:lang w:val="ka-GE"/>
        </w:rPr>
        <w:t xml:space="preserve"> </w:t>
      </w:r>
      <w:r w:rsidRPr="00A6406A">
        <w:rPr>
          <w:rFonts w:ascii="Sylfaen" w:hAnsi="Sylfaen" w:cs="Sylfaen"/>
          <w:sz w:val="24"/>
          <w:szCs w:val="24"/>
        </w:rPr>
        <w:t>დამუშავებამდ</w:t>
      </w:r>
      <w:r w:rsidRPr="00A6406A">
        <w:rPr>
          <w:rFonts w:ascii="Sylfaen" w:hAnsi="Sylfaen" w:cs="Sylfaen"/>
          <w:sz w:val="24"/>
          <w:szCs w:val="24"/>
          <w:lang w:val="ka-GE"/>
        </w:rPr>
        <w:t xml:space="preserve">ე პერსონალმა უნდა ჩაიცვას </w:t>
      </w:r>
      <w:r w:rsidRPr="00A6406A">
        <w:rPr>
          <w:rFonts w:ascii="Sylfaen" w:hAnsi="Sylfaen" w:cs="Sylfaen"/>
          <w:sz w:val="24"/>
          <w:szCs w:val="24"/>
        </w:rPr>
        <w:t>ერთჯერადი</w:t>
      </w:r>
      <w:r w:rsidR="001A5B08" w:rsidRPr="00A6406A">
        <w:rPr>
          <w:rFonts w:ascii="Sylfaen" w:hAnsi="Sylfaen" w:cs="Sylfaen"/>
          <w:sz w:val="24"/>
          <w:szCs w:val="24"/>
          <w:lang w:val="ka-GE"/>
        </w:rPr>
        <w:t xml:space="preserve"> </w:t>
      </w:r>
      <w:r w:rsidRPr="00A6406A">
        <w:rPr>
          <w:rFonts w:ascii="Sylfaen" w:hAnsi="Sylfaen" w:cs="Sylfaen"/>
          <w:sz w:val="24"/>
          <w:szCs w:val="24"/>
        </w:rPr>
        <w:t>ხელთათმანები</w:t>
      </w:r>
      <w:r w:rsidRPr="00A6406A">
        <w:rPr>
          <w:sz w:val="24"/>
          <w:szCs w:val="24"/>
        </w:rPr>
        <w:t>;</w:t>
      </w:r>
    </w:p>
    <w:p w:rsidR="00181E75" w:rsidRPr="00A6406A" w:rsidRDefault="00181E75" w:rsidP="00094A3E">
      <w:pPr>
        <w:pStyle w:val="ListParagraph"/>
        <w:spacing w:after="0"/>
        <w:ind w:left="0"/>
        <w:jc w:val="both"/>
        <w:rPr>
          <w:sz w:val="24"/>
          <w:szCs w:val="24"/>
        </w:rPr>
      </w:pPr>
      <w:r w:rsidRPr="00A6406A">
        <w:rPr>
          <w:rFonts w:ascii="Sylfaen" w:hAnsi="Sylfaen" w:cs="Sylfaen"/>
          <w:sz w:val="24"/>
          <w:szCs w:val="24"/>
          <w:lang w:val="ka-GE"/>
        </w:rPr>
        <w:t xml:space="preserve">ბ) </w:t>
      </w:r>
      <w:r w:rsidRPr="00A6406A">
        <w:rPr>
          <w:rFonts w:ascii="Sylfaen" w:hAnsi="Sylfaen" w:cs="Sylfaen"/>
          <w:sz w:val="24"/>
          <w:szCs w:val="24"/>
        </w:rPr>
        <w:t>კონტამინირებული</w:t>
      </w:r>
      <w:r w:rsidR="001A5B08" w:rsidRPr="00A6406A">
        <w:rPr>
          <w:rFonts w:ascii="Sylfaen" w:hAnsi="Sylfaen" w:cs="Sylfaen"/>
          <w:sz w:val="24"/>
          <w:szCs w:val="24"/>
          <w:lang w:val="ka-GE"/>
        </w:rPr>
        <w:t xml:space="preserve"> </w:t>
      </w:r>
      <w:r w:rsidRPr="00A6406A">
        <w:rPr>
          <w:rFonts w:ascii="Sylfaen" w:hAnsi="Sylfaen" w:cs="Sylfaen"/>
          <w:sz w:val="24"/>
          <w:szCs w:val="24"/>
        </w:rPr>
        <w:t>კანის</w:t>
      </w:r>
      <w:r w:rsidR="001A5B08" w:rsidRPr="00A6406A">
        <w:rPr>
          <w:rFonts w:ascii="Sylfaen" w:hAnsi="Sylfaen" w:cs="Sylfaen"/>
          <w:sz w:val="24"/>
          <w:szCs w:val="24"/>
          <w:lang w:val="ka-GE"/>
        </w:rPr>
        <w:t xml:space="preserve"> </w:t>
      </w:r>
      <w:r w:rsidRPr="00A6406A">
        <w:rPr>
          <w:rFonts w:ascii="Sylfaen" w:hAnsi="Sylfaen" w:cs="Sylfaen"/>
          <w:sz w:val="24"/>
          <w:szCs w:val="24"/>
        </w:rPr>
        <w:t>ზედაპირი</w:t>
      </w:r>
      <w:r w:rsidRPr="00A6406A">
        <w:rPr>
          <w:rFonts w:ascii="Sylfaen" w:hAnsi="Sylfaen" w:cs="Sylfaen"/>
          <w:sz w:val="24"/>
          <w:szCs w:val="24"/>
          <w:lang w:val="ka-GE"/>
        </w:rPr>
        <w:t xml:space="preserve"> უნდა იქნეს ჩამობანილი</w:t>
      </w:r>
      <w:r w:rsidR="001A5B08" w:rsidRPr="00A6406A">
        <w:rPr>
          <w:rFonts w:ascii="Sylfaen" w:hAnsi="Sylfaen" w:cs="Sylfaen"/>
          <w:sz w:val="24"/>
          <w:szCs w:val="24"/>
          <w:lang w:val="ka-GE"/>
        </w:rPr>
        <w:t xml:space="preserve"> </w:t>
      </w:r>
      <w:r w:rsidRPr="00A6406A">
        <w:rPr>
          <w:rFonts w:ascii="Sylfaen" w:hAnsi="Sylfaen" w:cs="Sylfaen"/>
          <w:sz w:val="24"/>
          <w:szCs w:val="24"/>
        </w:rPr>
        <w:t>საპნითა</w:t>
      </w:r>
      <w:r w:rsidR="001A5B08" w:rsidRPr="00A6406A">
        <w:rPr>
          <w:rFonts w:ascii="Sylfaen" w:hAnsi="Sylfaen" w:cs="Sylfaen"/>
          <w:sz w:val="24"/>
          <w:szCs w:val="24"/>
          <w:lang w:val="ka-GE"/>
        </w:rPr>
        <w:t xml:space="preserve"> </w:t>
      </w:r>
      <w:r w:rsidRPr="00A6406A">
        <w:rPr>
          <w:rFonts w:ascii="Sylfaen" w:hAnsi="Sylfaen" w:cs="Sylfaen"/>
          <w:sz w:val="24"/>
          <w:szCs w:val="24"/>
        </w:rPr>
        <w:t>და</w:t>
      </w:r>
      <w:r w:rsidR="001A5B08" w:rsidRPr="00A6406A">
        <w:rPr>
          <w:rFonts w:ascii="Sylfaen" w:hAnsi="Sylfaen" w:cs="Sylfaen"/>
          <w:sz w:val="24"/>
          <w:szCs w:val="24"/>
          <w:lang w:val="ka-GE"/>
        </w:rPr>
        <w:t xml:space="preserve"> </w:t>
      </w:r>
      <w:r w:rsidRPr="00A6406A">
        <w:rPr>
          <w:rFonts w:ascii="Sylfaen" w:hAnsi="Sylfaen" w:cs="Sylfaen"/>
          <w:sz w:val="24"/>
          <w:szCs w:val="24"/>
        </w:rPr>
        <w:t>წყლით</w:t>
      </w:r>
      <w:r w:rsidRPr="00A6406A">
        <w:rPr>
          <w:sz w:val="24"/>
          <w:szCs w:val="24"/>
        </w:rPr>
        <w:t xml:space="preserve">. </w:t>
      </w:r>
      <w:proofErr w:type="gramStart"/>
      <w:r w:rsidRPr="00A6406A">
        <w:rPr>
          <w:rFonts w:ascii="Sylfaen" w:hAnsi="Sylfaen" w:cs="Sylfaen"/>
          <w:sz w:val="24"/>
          <w:szCs w:val="24"/>
        </w:rPr>
        <w:t>თუ</w:t>
      </w:r>
      <w:proofErr w:type="gramEnd"/>
      <w:r w:rsidR="001A5B08" w:rsidRPr="00A6406A">
        <w:rPr>
          <w:rFonts w:ascii="Sylfaen" w:hAnsi="Sylfaen" w:cs="Sylfaen"/>
          <w:sz w:val="24"/>
          <w:szCs w:val="24"/>
          <w:lang w:val="ka-GE"/>
        </w:rPr>
        <w:t xml:space="preserve"> </w:t>
      </w:r>
      <w:r w:rsidRPr="00A6406A">
        <w:rPr>
          <w:rFonts w:ascii="Sylfaen" w:hAnsi="Sylfaen" w:cs="Sylfaen"/>
          <w:sz w:val="24"/>
          <w:szCs w:val="24"/>
        </w:rPr>
        <w:t>სხეულის</w:t>
      </w:r>
      <w:r w:rsidR="001A5B08" w:rsidRPr="00A6406A">
        <w:rPr>
          <w:rFonts w:ascii="Sylfaen" w:hAnsi="Sylfaen" w:cs="Sylfaen"/>
          <w:sz w:val="24"/>
          <w:szCs w:val="24"/>
          <w:lang w:val="ka-GE"/>
        </w:rPr>
        <w:t xml:space="preserve"> </w:t>
      </w:r>
      <w:r w:rsidRPr="00A6406A">
        <w:rPr>
          <w:rFonts w:ascii="Sylfaen" w:hAnsi="Sylfaen" w:cs="Sylfaen"/>
          <w:sz w:val="24"/>
          <w:szCs w:val="24"/>
        </w:rPr>
        <w:t>დაზიანებული</w:t>
      </w:r>
      <w:r w:rsidR="001A5B08" w:rsidRPr="00A6406A">
        <w:rPr>
          <w:rFonts w:ascii="Sylfaen" w:hAnsi="Sylfaen" w:cs="Sylfaen"/>
          <w:sz w:val="24"/>
          <w:szCs w:val="24"/>
          <w:lang w:val="ka-GE"/>
        </w:rPr>
        <w:t xml:space="preserve"> </w:t>
      </w:r>
      <w:r w:rsidRPr="00A6406A">
        <w:rPr>
          <w:rFonts w:ascii="Sylfaen" w:hAnsi="Sylfaen" w:cs="Sylfaen"/>
          <w:sz w:val="24"/>
          <w:szCs w:val="24"/>
        </w:rPr>
        <w:t>უბანი</w:t>
      </w:r>
      <w:r w:rsidR="001A5B08" w:rsidRPr="00A6406A">
        <w:rPr>
          <w:rFonts w:ascii="Sylfaen" w:hAnsi="Sylfaen" w:cs="Sylfaen"/>
          <w:sz w:val="24"/>
          <w:szCs w:val="24"/>
          <w:lang w:val="ka-GE"/>
        </w:rPr>
        <w:t xml:space="preserve"> </w:t>
      </w:r>
      <w:r w:rsidRPr="00A6406A">
        <w:rPr>
          <w:rFonts w:ascii="Sylfaen" w:hAnsi="Sylfaen" w:cs="Sylfaen"/>
          <w:sz w:val="24"/>
          <w:szCs w:val="24"/>
        </w:rPr>
        <w:t>სისხლმდენია</w:t>
      </w:r>
      <w:r w:rsidRPr="00A6406A">
        <w:rPr>
          <w:sz w:val="24"/>
          <w:szCs w:val="24"/>
        </w:rPr>
        <w:t xml:space="preserve">, </w:t>
      </w:r>
      <w:r w:rsidRPr="00A6406A">
        <w:rPr>
          <w:rFonts w:ascii="Sylfaen" w:hAnsi="Sylfaen"/>
          <w:sz w:val="24"/>
          <w:szCs w:val="24"/>
          <w:lang w:val="ka-GE"/>
        </w:rPr>
        <w:t xml:space="preserve">უნდა </w:t>
      </w:r>
      <w:r w:rsidRPr="00A6406A">
        <w:rPr>
          <w:rFonts w:ascii="Sylfaen" w:hAnsi="Sylfaen" w:cs="Sylfaen"/>
          <w:sz w:val="24"/>
          <w:szCs w:val="24"/>
        </w:rPr>
        <w:t>მიეც</w:t>
      </w:r>
      <w:r w:rsidRPr="00A6406A">
        <w:rPr>
          <w:rFonts w:ascii="Sylfaen" w:hAnsi="Sylfaen" w:cs="Sylfaen"/>
          <w:sz w:val="24"/>
          <w:szCs w:val="24"/>
          <w:lang w:val="ka-GE"/>
        </w:rPr>
        <w:t>ეს</w:t>
      </w:r>
      <w:r w:rsidR="00966ECB" w:rsidRPr="00A6406A">
        <w:rPr>
          <w:rFonts w:ascii="Sylfaen" w:hAnsi="Sylfaen" w:cs="Sylfaen"/>
          <w:sz w:val="24"/>
          <w:szCs w:val="24"/>
          <w:lang w:val="ka-GE"/>
        </w:rPr>
        <w:t xml:space="preserve"> </w:t>
      </w:r>
      <w:r w:rsidRPr="00A6406A">
        <w:rPr>
          <w:rFonts w:ascii="Sylfaen" w:hAnsi="Sylfaen" w:cs="Sylfaen"/>
          <w:sz w:val="24"/>
          <w:szCs w:val="24"/>
        </w:rPr>
        <w:t>საშუალება</w:t>
      </w:r>
      <w:r w:rsidRPr="00A6406A">
        <w:rPr>
          <w:sz w:val="24"/>
          <w:szCs w:val="24"/>
        </w:rPr>
        <w:t xml:space="preserve">, </w:t>
      </w:r>
      <w:r w:rsidRPr="00A6406A">
        <w:rPr>
          <w:rFonts w:ascii="Sylfaen" w:hAnsi="Sylfaen" w:cs="Sylfaen"/>
          <w:sz w:val="24"/>
          <w:szCs w:val="24"/>
        </w:rPr>
        <w:t>რომ</w:t>
      </w:r>
      <w:r w:rsidR="00966ECB" w:rsidRPr="00A6406A">
        <w:rPr>
          <w:rFonts w:ascii="Sylfaen" w:hAnsi="Sylfaen" w:cs="Sylfaen"/>
          <w:sz w:val="24"/>
          <w:szCs w:val="24"/>
          <w:lang w:val="ka-GE"/>
        </w:rPr>
        <w:t xml:space="preserve"> </w:t>
      </w:r>
      <w:r w:rsidRPr="00A6406A">
        <w:rPr>
          <w:rFonts w:ascii="Sylfaen" w:hAnsi="Sylfaen" w:cs="Sylfaen"/>
          <w:sz w:val="24"/>
          <w:szCs w:val="24"/>
        </w:rPr>
        <w:t>თავისუფლად</w:t>
      </w:r>
      <w:r w:rsidR="00966ECB" w:rsidRPr="00A6406A">
        <w:rPr>
          <w:rFonts w:ascii="Sylfaen" w:hAnsi="Sylfaen" w:cs="Sylfaen"/>
          <w:sz w:val="24"/>
          <w:szCs w:val="24"/>
          <w:lang w:val="ka-GE"/>
        </w:rPr>
        <w:t xml:space="preserve"> </w:t>
      </w:r>
      <w:r w:rsidRPr="00A6406A">
        <w:rPr>
          <w:rFonts w:ascii="Sylfaen" w:hAnsi="Sylfaen" w:cs="Sylfaen"/>
          <w:sz w:val="24"/>
          <w:szCs w:val="24"/>
        </w:rPr>
        <w:t>გაგრძელდეს</w:t>
      </w:r>
      <w:r w:rsidR="00966ECB" w:rsidRPr="00A6406A">
        <w:rPr>
          <w:rFonts w:ascii="Sylfaen" w:hAnsi="Sylfaen" w:cs="Sylfaen"/>
          <w:sz w:val="24"/>
          <w:szCs w:val="24"/>
          <w:lang w:val="ka-GE"/>
        </w:rPr>
        <w:t xml:space="preserve"> </w:t>
      </w:r>
      <w:r w:rsidRPr="00A6406A">
        <w:rPr>
          <w:rFonts w:ascii="Sylfaen" w:hAnsi="Sylfaen" w:cs="Sylfaen"/>
          <w:sz w:val="24"/>
          <w:szCs w:val="24"/>
        </w:rPr>
        <w:t>სისხლდენა</w:t>
      </w:r>
      <w:r w:rsidRPr="00A6406A">
        <w:rPr>
          <w:sz w:val="24"/>
          <w:szCs w:val="24"/>
        </w:rPr>
        <w:t xml:space="preserve">. </w:t>
      </w:r>
      <w:proofErr w:type="gramStart"/>
      <w:r w:rsidRPr="00A6406A">
        <w:rPr>
          <w:rFonts w:ascii="Sylfaen" w:hAnsi="Sylfaen" w:cs="Sylfaen"/>
          <w:sz w:val="24"/>
          <w:szCs w:val="24"/>
        </w:rPr>
        <w:t>ჭრილობის</w:t>
      </w:r>
      <w:proofErr w:type="gramEnd"/>
      <w:r w:rsidR="00966ECB" w:rsidRPr="00A6406A">
        <w:rPr>
          <w:rFonts w:ascii="Sylfaen" w:hAnsi="Sylfaen" w:cs="Sylfaen"/>
          <w:sz w:val="24"/>
          <w:szCs w:val="24"/>
          <w:lang w:val="ka-GE"/>
        </w:rPr>
        <w:t xml:space="preserve"> </w:t>
      </w:r>
      <w:r w:rsidRPr="00A6406A">
        <w:rPr>
          <w:rFonts w:ascii="Sylfaen" w:hAnsi="Sylfaen" w:cs="Sylfaen"/>
          <w:sz w:val="24"/>
          <w:szCs w:val="24"/>
        </w:rPr>
        <w:t>გასუფთავების</w:t>
      </w:r>
      <w:r w:rsidR="00966ECB" w:rsidRPr="00A6406A">
        <w:rPr>
          <w:rFonts w:ascii="Sylfaen" w:hAnsi="Sylfaen" w:cs="Sylfaen"/>
          <w:sz w:val="24"/>
          <w:szCs w:val="24"/>
          <w:lang w:val="ka-GE"/>
        </w:rPr>
        <w:t xml:space="preserve"> </w:t>
      </w:r>
      <w:r w:rsidRPr="00A6406A">
        <w:rPr>
          <w:rFonts w:ascii="Sylfaen" w:hAnsi="Sylfaen" w:cs="Sylfaen"/>
          <w:sz w:val="24"/>
          <w:szCs w:val="24"/>
        </w:rPr>
        <w:t>შემდეგ</w:t>
      </w:r>
      <w:r w:rsidR="00966ECB" w:rsidRPr="00A6406A">
        <w:rPr>
          <w:rFonts w:ascii="Sylfaen" w:hAnsi="Sylfaen" w:cs="Sylfaen"/>
          <w:sz w:val="24"/>
          <w:szCs w:val="24"/>
          <w:lang w:val="ka-GE"/>
        </w:rPr>
        <w:t xml:space="preserve"> </w:t>
      </w:r>
      <w:r w:rsidRPr="00A6406A">
        <w:rPr>
          <w:rFonts w:ascii="Sylfaen" w:hAnsi="Sylfaen" w:cs="Sylfaen"/>
          <w:sz w:val="24"/>
          <w:szCs w:val="24"/>
        </w:rPr>
        <w:t>გამ</w:t>
      </w:r>
      <w:r w:rsidRPr="00A6406A">
        <w:rPr>
          <w:rFonts w:ascii="Sylfaen" w:hAnsi="Sylfaen" w:cs="Sylfaen"/>
          <w:sz w:val="24"/>
          <w:szCs w:val="24"/>
          <w:lang w:val="ka-GE"/>
        </w:rPr>
        <w:t>ოყენებული უნდა იქნეს</w:t>
      </w:r>
      <w:r w:rsidR="00966ECB" w:rsidRPr="00A6406A">
        <w:rPr>
          <w:rFonts w:ascii="Sylfaen" w:hAnsi="Sylfaen" w:cs="Sylfaen"/>
          <w:sz w:val="24"/>
          <w:szCs w:val="24"/>
          <w:lang w:val="ka-GE"/>
        </w:rPr>
        <w:t xml:space="preserve"> </w:t>
      </w:r>
      <w:r w:rsidRPr="00A6406A">
        <w:rPr>
          <w:rFonts w:ascii="Sylfaen" w:hAnsi="Sylfaen" w:cs="Sylfaen"/>
          <w:sz w:val="24"/>
          <w:szCs w:val="24"/>
        </w:rPr>
        <w:t>კანის</w:t>
      </w:r>
      <w:r w:rsidR="00966ECB" w:rsidRPr="00A6406A">
        <w:rPr>
          <w:rFonts w:ascii="Sylfaen" w:hAnsi="Sylfaen" w:cs="Sylfaen"/>
          <w:sz w:val="24"/>
          <w:szCs w:val="24"/>
          <w:lang w:val="ka-GE"/>
        </w:rPr>
        <w:t xml:space="preserve"> </w:t>
      </w:r>
      <w:r w:rsidRPr="00A6406A">
        <w:rPr>
          <w:rFonts w:ascii="Sylfaen" w:hAnsi="Sylfaen" w:cs="Sylfaen"/>
          <w:sz w:val="24"/>
          <w:szCs w:val="24"/>
        </w:rPr>
        <w:t>ანტისეპტიკური</w:t>
      </w:r>
      <w:r w:rsidR="00966ECB" w:rsidRPr="00A6406A">
        <w:rPr>
          <w:rFonts w:ascii="Sylfaen" w:hAnsi="Sylfaen" w:cs="Sylfaen"/>
          <w:sz w:val="24"/>
          <w:szCs w:val="24"/>
          <w:lang w:val="ka-GE"/>
        </w:rPr>
        <w:t xml:space="preserve"> </w:t>
      </w:r>
      <w:r w:rsidRPr="00A6406A">
        <w:rPr>
          <w:rFonts w:ascii="Sylfaen" w:hAnsi="Sylfaen" w:cs="Sylfaen"/>
          <w:sz w:val="24"/>
          <w:szCs w:val="24"/>
        </w:rPr>
        <w:t>საშუალება</w:t>
      </w:r>
      <w:r w:rsidR="00966ECB" w:rsidRPr="00A6406A">
        <w:rPr>
          <w:rFonts w:ascii="Sylfaen" w:hAnsi="Sylfaen" w:cs="Sylfaen"/>
          <w:sz w:val="24"/>
          <w:szCs w:val="24"/>
          <w:lang w:val="ka-GE"/>
        </w:rPr>
        <w:t xml:space="preserve"> </w:t>
      </w:r>
      <w:r w:rsidRPr="00A6406A">
        <w:rPr>
          <w:rFonts w:ascii="Sylfaen" w:hAnsi="Sylfaen" w:cs="Sylfaen"/>
          <w:sz w:val="24"/>
          <w:szCs w:val="24"/>
        </w:rPr>
        <w:t>და</w:t>
      </w:r>
      <w:r w:rsidR="00966ECB" w:rsidRPr="00A6406A">
        <w:rPr>
          <w:rFonts w:ascii="Sylfaen" w:hAnsi="Sylfaen" w:cs="Sylfaen"/>
          <w:sz w:val="24"/>
          <w:szCs w:val="24"/>
          <w:lang w:val="ka-GE"/>
        </w:rPr>
        <w:t xml:space="preserve"> </w:t>
      </w:r>
      <w:r w:rsidRPr="00A6406A">
        <w:rPr>
          <w:rFonts w:ascii="Sylfaen" w:hAnsi="Sylfaen" w:cs="Sylfaen"/>
          <w:sz w:val="24"/>
          <w:szCs w:val="24"/>
        </w:rPr>
        <w:t>და</w:t>
      </w:r>
      <w:r w:rsidRPr="00A6406A">
        <w:rPr>
          <w:rFonts w:ascii="Sylfaen" w:hAnsi="Sylfaen" w:cs="Sylfaen"/>
          <w:sz w:val="24"/>
          <w:szCs w:val="24"/>
          <w:lang w:val="ka-GE"/>
        </w:rPr>
        <w:t>იდოს</w:t>
      </w:r>
      <w:r w:rsidR="00966ECB" w:rsidRPr="00A6406A">
        <w:rPr>
          <w:rFonts w:ascii="Sylfaen" w:hAnsi="Sylfaen" w:cs="Sylfaen"/>
          <w:sz w:val="24"/>
          <w:szCs w:val="24"/>
          <w:lang w:val="ka-GE"/>
        </w:rPr>
        <w:t xml:space="preserve"> </w:t>
      </w:r>
      <w:r w:rsidRPr="00A6406A">
        <w:rPr>
          <w:rFonts w:ascii="Sylfaen" w:hAnsi="Sylfaen" w:cs="Sylfaen"/>
          <w:sz w:val="24"/>
          <w:szCs w:val="24"/>
        </w:rPr>
        <w:t>სამედიცინო</w:t>
      </w:r>
      <w:r w:rsidR="00966ECB" w:rsidRPr="00A6406A">
        <w:rPr>
          <w:rFonts w:ascii="Sylfaen" w:hAnsi="Sylfaen" w:cs="Sylfaen"/>
          <w:sz w:val="24"/>
          <w:szCs w:val="24"/>
          <w:lang w:val="ka-GE"/>
        </w:rPr>
        <w:t xml:space="preserve"> </w:t>
      </w:r>
      <w:r w:rsidRPr="00A6406A">
        <w:rPr>
          <w:rFonts w:ascii="Sylfaen" w:hAnsi="Sylfaen" w:cs="Sylfaen"/>
          <w:sz w:val="24"/>
          <w:szCs w:val="24"/>
        </w:rPr>
        <w:t>პლასტირი</w:t>
      </w:r>
      <w:r w:rsidR="00966ECB" w:rsidRPr="00A6406A">
        <w:rPr>
          <w:rFonts w:ascii="Sylfaen" w:hAnsi="Sylfaen" w:cs="Sylfaen"/>
          <w:sz w:val="24"/>
          <w:szCs w:val="24"/>
          <w:lang w:val="ka-GE"/>
        </w:rPr>
        <w:t xml:space="preserve"> </w:t>
      </w:r>
      <w:r w:rsidRPr="00A6406A">
        <w:rPr>
          <w:rFonts w:ascii="Sylfaen" w:hAnsi="Sylfaen" w:cs="Sylfaen"/>
          <w:sz w:val="24"/>
          <w:szCs w:val="24"/>
        </w:rPr>
        <w:t>ან</w:t>
      </w:r>
      <w:r w:rsidR="00966ECB" w:rsidRPr="00A6406A">
        <w:rPr>
          <w:rFonts w:ascii="Sylfaen" w:hAnsi="Sylfaen" w:cs="Sylfaen"/>
          <w:sz w:val="24"/>
          <w:szCs w:val="24"/>
          <w:lang w:val="ka-GE"/>
        </w:rPr>
        <w:t xml:space="preserve"> </w:t>
      </w:r>
      <w:r w:rsidRPr="00A6406A">
        <w:rPr>
          <w:rFonts w:ascii="Sylfaen" w:hAnsi="Sylfaen" w:cs="Sylfaen"/>
          <w:sz w:val="24"/>
          <w:szCs w:val="24"/>
        </w:rPr>
        <w:t>სუფთა</w:t>
      </w:r>
      <w:r w:rsidR="00966ECB" w:rsidRPr="00A6406A">
        <w:rPr>
          <w:rFonts w:ascii="Sylfaen" w:hAnsi="Sylfaen" w:cs="Sylfaen"/>
          <w:sz w:val="24"/>
          <w:szCs w:val="24"/>
          <w:lang w:val="ka-GE"/>
        </w:rPr>
        <w:t xml:space="preserve"> </w:t>
      </w:r>
      <w:r w:rsidRPr="00A6406A">
        <w:rPr>
          <w:rFonts w:ascii="Sylfaen" w:hAnsi="Sylfaen" w:cs="Sylfaen"/>
          <w:sz w:val="24"/>
          <w:szCs w:val="24"/>
        </w:rPr>
        <w:t>ნახვევი</w:t>
      </w:r>
      <w:r w:rsidRPr="00A6406A">
        <w:rPr>
          <w:sz w:val="24"/>
          <w:szCs w:val="24"/>
        </w:rPr>
        <w:t>.</w:t>
      </w:r>
    </w:p>
    <w:p w:rsidR="00181E75" w:rsidRPr="00A6406A" w:rsidRDefault="00181E75" w:rsidP="009E37DE">
      <w:pPr>
        <w:pStyle w:val="ListParagraph"/>
        <w:numPr>
          <w:ilvl w:val="0"/>
          <w:numId w:val="18"/>
        </w:numPr>
        <w:spacing w:after="0"/>
        <w:jc w:val="both"/>
        <w:rPr>
          <w:sz w:val="24"/>
          <w:szCs w:val="24"/>
        </w:rPr>
      </w:pPr>
      <w:proofErr w:type="gramStart"/>
      <w:r w:rsidRPr="00A6406A">
        <w:rPr>
          <w:rFonts w:ascii="Sylfaen" w:hAnsi="Sylfaen" w:cs="Sylfaen"/>
          <w:sz w:val="24"/>
          <w:szCs w:val="24"/>
        </w:rPr>
        <w:t>ლორწოვანი</w:t>
      </w:r>
      <w:proofErr w:type="gramEnd"/>
      <w:r w:rsidR="00966ECB" w:rsidRPr="00A6406A">
        <w:rPr>
          <w:rFonts w:ascii="Sylfaen" w:hAnsi="Sylfaen" w:cs="Sylfaen"/>
          <w:sz w:val="24"/>
          <w:szCs w:val="24"/>
          <w:lang w:val="ka-GE"/>
        </w:rPr>
        <w:t xml:space="preserve"> </w:t>
      </w:r>
      <w:r w:rsidRPr="00A6406A">
        <w:rPr>
          <w:rFonts w:ascii="Sylfaen" w:hAnsi="Sylfaen" w:cs="Sylfaen"/>
          <w:sz w:val="24"/>
          <w:szCs w:val="24"/>
        </w:rPr>
        <w:t>გარსი</w:t>
      </w:r>
      <w:r w:rsidR="00966ECB" w:rsidRPr="00A6406A">
        <w:rPr>
          <w:rFonts w:ascii="Sylfaen" w:hAnsi="Sylfaen" w:cs="Sylfaen"/>
          <w:sz w:val="24"/>
          <w:szCs w:val="24"/>
          <w:lang w:val="ka-GE"/>
        </w:rPr>
        <w:t xml:space="preserve"> </w:t>
      </w:r>
      <w:r w:rsidRPr="00A6406A">
        <w:rPr>
          <w:rFonts w:ascii="Sylfaen" w:hAnsi="Sylfaen" w:cs="Sylfaen"/>
          <w:sz w:val="24"/>
          <w:szCs w:val="24"/>
        </w:rPr>
        <w:t>გულდასმით</w:t>
      </w:r>
      <w:r w:rsidR="00966ECB" w:rsidRPr="00A6406A">
        <w:rPr>
          <w:rFonts w:ascii="Sylfaen" w:hAnsi="Sylfaen" w:cs="Sylfaen"/>
          <w:sz w:val="24"/>
          <w:szCs w:val="24"/>
          <w:lang w:val="ka-GE"/>
        </w:rPr>
        <w:t xml:space="preserve"> </w:t>
      </w:r>
      <w:r w:rsidRPr="00A6406A">
        <w:rPr>
          <w:rFonts w:ascii="Sylfaen" w:hAnsi="Sylfaen"/>
          <w:sz w:val="24"/>
          <w:szCs w:val="24"/>
          <w:lang w:val="ka-GE"/>
        </w:rPr>
        <w:t xml:space="preserve">უნდა იქნეს </w:t>
      </w:r>
      <w:r w:rsidRPr="00A6406A">
        <w:rPr>
          <w:rFonts w:ascii="Sylfaen" w:hAnsi="Sylfaen" w:cs="Sylfaen"/>
          <w:sz w:val="24"/>
          <w:szCs w:val="24"/>
        </w:rPr>
        <w:t>ჩამობა</w:t>
      </w:r>
      <w:r w:rsidRPr="00A6406A">
        <w:rPr>
          <w:rFonts w:ascii="Sylfaen" w:hAnsi="Sylfaen" w:cs="Sylfaen"/>
          <w:sz w:val="24"/>
          <w:szCs w:val="24"/>
          <w:lang w:val="ka-GE"/>
        </w:rPr>
        <w:t>ნილი</w:t>
      </w:r>
      <w:r w:rsidR="00966ECB" w:rsidRPr="00A6406A">
        <w:rPr>
          <w:rFonts w:ascii="Sylfaen" w:hAnsi="Sylfaen" w:cs="Sylfaen"/>
          <w:sz w:val="24"/>
          <w:szCs w:val="24"/>
          <w:lang w:val="ka-GE"/>
        </w:rPr>
        <w:t xml:space="preserve"> </w:t>
      </w:r>
      <w:r w:rsidRPr="00A6406A">
        <w:rPr>
          <w:rFonts w:ascii="Sylfaen" w:hAnsi="Sylfaen" w:cs="Sylfaen"/>
          <w:sz w:val="24"/>
          <w:szCs w:val="24"/>
        </w:rPr>
        <w:t>წყლით</w:t>
      </w:r>
      <w:r w:rsidRPr="00A6406A">
        <w:rPr>
          <w:sz w:val="24"/>
          <w:szCs w:val="24"/>
        </w:rPr>
        <w:t xml:space="preserve">, </w:t>
      </w:r>
      <w:r w:rsidR="00966ECB" w:rsidRPr="00A6406A">
        <w:rPr>
          <w:rFonts w:ascii="Sylfaen" w:hAnsi="Sylfaen" w:cs="Sylfaen"/>
          <w:sz w:val="24"/>
          <w:szCs w:val="24"/>
        </w:rPr>
        <w:t>სისხლი</w:t>
      </w:r>
      <w:r w:rsidR="00966ECB" w:rsidRPr="00A6406A">
        <w:rPr>
          <w:rFonts w:ascii="Sylfaen" w:hAnsi="Sylfaen" w:cs="Sylfaen"/>
          <w:sz w:val="24"/>
          <w:szCs w:val="24"/>
          <w:lang w:val="ka-GE"/>
        </w:rPr>
        <w:t xml:space="preserve">თ </w:t>
      </w:r>
      <w:r w:rsidRPr="00A6406A">
        <w:rPr>
          <w:rFonts w:ascii="Sylfaen" w:hAnsi="Sylfaen" w:cs="Sylfaen"/>
          <w:sz w:val="24"/>
          <w:szCs w:val="24"/>
        </w:rPr>
        <w:t>ან</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ბიოლოგიური</w:t>
      </w:r>
      <w:r w:rsidR="00966ECB" w:rsidRPr="00A6406A">
        <w:rPr>
          <w:rFonts w:ascii="Sylfaen" w:hAnsi="Sylfaen" w:cs="Sylfaen"/>
          <w:sz w:val="24"/>
          <w:szCs w:val="24"/>
          <w:lang w:val="ka-GE"/>
        </w:rPr>
        <w:t xml:space="preserve"> </w:t>
      </w:r>
      <w:r w:rsidRPr="00A6406A">
        <w:rPr>
          <w:rFonts w:ascii="Sylfaen" w:hAnsi="Sylfaen" w:cs="Sylfaen"/>
          <w:sz w:val="24"/>
          <w:szCs w:val="24"/>
        </w:rPr>
        <w:t>სითხეებით</w:t>
      </w:r>
      <w:r w:rsidR="00966ECB" w:rsidRPr="00A6406A">
        <w:rPr>
          <w:rFonts w:ascii="Sylfaen" w:hAnsi="Sylfaen" w:cs="Sylfaen"/>
          <w:sz w:val="24"/>
          <w:szCs w:val="24"/>
          <w:lang w:val="ka-GE"/>
        </w:rPr>
        <w:t xml:space="preserve"> </w:t>
      </w:r>
      <w:r w:rsidRPr="00A6406A">
        <w:rPr>
          <w:rFonts w:ascii="Sylfaen" w:hAnsi="Sylfaen" w:cs="Sylfaen"/>
          <w:sz w:val="24"/>
          <w:szCs w:val="24"/>
        </w:rPr>
        <w:t>კონტამინაციის</w:t>
      </w:r>
      <w:r w:rsidRPr="00A6406A">
        <w:rPr>
          <w:sz w:val="24"/>
          <w:szCs w:val="24"/>
        </w:rPr>
        <w:t xml:space="preserve"> (</w:t>
      </w:r>
      <w:r w:rsidRPr="00A6406A">
        <w:rPr>
          <w:rFonts w:ascii="Sylfaen" w:hAnsi="Sylfaen" w:cs="Sylfaen"/>
          <w:sz w:val="24"/>
          <w:szCs w:val="24"/>
        </w:rPr>
        <w:t>შეშხეფება</w:t>
      </w:r>
      <w:r w:rsidRPr="00A6406A">
        <w:rPr>
          <w:sz w:val="24"/>
          <w:szCs w:val="24"/>
        </w:rPr>
        <w:t xml:space="preserve">) </w:t>
      </w:r>
      <w:r w:rsidRPr="00A6406A">
        <w:rPr>
          <w:rFonts w:ascii="Sylfaen" w:hAnsi="Sylfaen" w:cs="Sylfaen"/>
          <w:sz w:val="24"/>
          <w:szCs w:val="24"/>
        </w:rPr>
        <w:t>შემთხვევაში</w:t>
      </w:r>
      <w:r w:rsidRPr="00A6406A">
        <w:rPr>
          <w:sz w:val="24"/>
          <w:szCs w:val="24"/>
        </w:rPr>
        <w:t>.</w:t>
      </w:r>
    </w:p>
    <w:p w:rsidR="00181E75" w:rsidRPr="00A6406A" w:rsidRDefault="00181E75" w:rsidP="009E37DE">
      <w:pPr>
        <w:pStyle w:val="ListParagraph"/>
        <w:numPr>
          <w:ilvl w:val="0"/>
          <w:numId w:val="18"/>
        </w:numPr>
        <w:spacing w:after="0"/>
        <w:jc w:val="both"/>
        <w:rPr>
          <w:sz w:val="24"/>
          <w:szCs w:val="24"/>
        </w:rPr>
      </w:pPr>
      <w:proofErr w:type="gramStart"/>
      <w:r w:rsidRPr="00A6406A">
        <w:rPr>
          <w:rFonts w:ascii="Sylfaen" w:hAnsi="Sylfaen" w:cs="Sylfaen"/>
          <w:sz w:val="24"/>
          <w:szCs w:val="24"/>
        </w:rPr>
        <w:t>ექსპოზიციის</w:t>
      </w:r>
      <w:proofErr w:type="gramEnd"/>
      <w:r w:rsidR="00966ECB" w:rsidRPr="00A6406A">
        <w:rPr>
          <w:rFonts w:ascii="Sylfaen" w:hAnsi="Sylfaen" w:cs="Sylfaen"/>
          <w:sz w:val="24"/>
          <w:szCs w:val="24"/>
          <w:lang w:val="ka-GE"/>
        </w:rPr>
        <w:t xml:space="preserve"> </w:t>
      </w:r>
      <w:r w:rsidRPr="00A6406A">
        <w:rPr>
          <w:rFonts w:ascii="Sylfaen" w:hAnsi="Sylfaen" w:cs="Sylfaen"/>
          <w:sz w:val="24"/>
          <w:szCs w:val="24"/>
        </w:rPr>
        <w:t>შემდეგ</w:t>
      </w:r>
      <w:r w:rsidR="00966ECB" w:rsidRPr="00A6406A">
        <w:rPr>
          <w:rFonts w:ascii="Sylfaen" w:hAnsi="Sylfaen" w:cs="Sylfaen"/>
          <w:sz w:val="24"/>
          <w:szCs w:val="24"/>
          <w:lang w:val="ka-GE"/>
        </w:rPr>
        <w:t xml:space="preserve"> </w:t>
      </w:r>
      <w:r w:rsidRPr="00A6406A">
        <w:rPr>
          <w:rFonts w:ascii="Sylfaen" w:hAnsi="Sylfaen" w:cs="Sylfaen"/>
          <w:sz w:val="24"/>
          <w:szCs w:val="24"/>
        </w:rPr>
        <w:t>პირ</w:t>
      </w:r>
      <w:r w:rsidRPr="00A6406A">
        <w:rPr>
          <w:rFonts w:ascii="Sylfaen" w:hAnsi="Sylfaen" w:cs="Sylfaen"/>
          <w:sz w:val="24"/>
          <w:szCs w:val="24"/>
          <w:lang w:val="ka-GE"/>
        </w:rPr>
        <w:t>მა</w:t>
      </w:r>
      <w:r w:rsidR="00966ECB" w:rsidRPr="00A6406A">
        <w:rPr>
          <w:rFonts w:ascii="Sylfaen" w:hAnsi="Sylfaen" w:cs="Sylfaen"/>
          <w:sz w:val="24"/>
          <w:szCs w:val="24"/>
          <w:lang w:val="ka-GE"/>
        </w:rPr>
        <w:t xml:space="preserve"> </w:t>
      </w:r>
      <w:r w:rsidRPr="00A6406A">
        <w:rPr>
          <w:rFonts w:ascii="Sylfaen" w:hAnsi="Sylfaen" w:cs="Sylfaen"/>
          <w:sz w:val="24"/>
          <w:szCs w:val="24"/>
        </w:rPr>
        <w:t>დაუყოვნებლივ</w:t>
      </w:r>
      <w:r w:rsidR="00966ECB" w:rsidRPr="00A6406A">
        <w:rPr>
          <w:rFonts w:ascii="Sylfaen" w:hAnsi="Sylfaen" w:cs="Sylfaen"/>
          <w:sz w:val="24"/>
          <w:szCs w:val="24"/>
          <w:lang w:val="ka-GE"/>
        </w:rPr>
        <w:t xml:space="preserve"> </w:t>
      </w:r>
      <w:r w:rsidRPr="00A6406A">
        <w:rPr>
          <w:rFonts w:ascii="Sylfaen" w:hAnsi="Sylfaen" w:cs="Sylfaen"/>
          <w:sz w:val="24"/>
          <w:szCs w:val="24"/>
        </w:rPr>
        <w:t>უნდა</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მიმართოს</w:t>
      </w:r>
      <w:r w:rsidR="00966ECB" w:rsidRPr="00A6406A">
        <w:rPr>
          <w:rFonts w:ascii="Sylfaen" w:hAnsi="Sylfaen" w:cs="Sylfaen"/>
          <w:sz w:val="24"/>
          <w:szCs w:val="24"/>
          <w:lang w:val="ka-GE"/>
        </w:rPr>
        <w:t xml:space="preserve"> </w:t>
      </w:r>
      <w:r w:rsidRPr="00A6406A">
        <w:rPr>
          <w:rFonts w:ascii="Sylfaen" w:hAnsi="Sylfaen" w:cs="Sylfaen"/>
          <w:sz w:val="24"/>
          <w:szCs w:val="24"/>
        </w:rPr>
        <w:t>ექიმს</w:t>
      </w:r>
      <w:r w:rsidRPr="00A6406A">
        <w:rPr>
          <w:sz w:val="24"/>
          <w:szCs w:val="24"/>
        </w:rPr>
        <w:t xml:space="preserve">, </w:t>
      </w:r>
      <w:r w:rsidRPr="00A6406A">
        <w:rPr>
          <w:rFonts w:ascii="Sylfaen" w:hAnsi="Sylfaen" w:cs="Sylfaen"/>
          <w:sz w:val="24"/>
          <w:szCs w:val="24"/>
        </w:rPr>
        <w:t>რომელიც</w:t>
      </w:r>
      <w:r w:rsidR="00966ECB" w:rsidRPr="00A6406A">
        <w:rPr>
          <w:rFonts w:ascii="Sylfaen" w:hAnsi="Sylfaen" w:cs="Sylfaen"/>
          <w:sz w:val="24"/>
          <w:szCs w:val="24"/>
          <w:lang w:val="ka-GE"/>
        </w:rPr>
        <w:t xml:space="preserve"> </w:t>
      </w:r>
      <w:r w:rsidRPr="00A6406A">
        <w:rPr>
          <w:rFonts w:ascii="Sylfaen" w:hAnsi="Sylfaen" w:cs="Sylfaen"/>
          <w:sz w:val="24"/>
          <w:szCs w:val="24"/>
        </w:rPr>
        <w:t>განსაზღვრავს</w:t>
      </w:r>
      <w:r w:rsidR="00966ECB" w:rsidRPr="00A6406A">
        <w:rPr>
          <w:rFonts w:ascii="Sylfaen" w:hAnsi="Sylfaen" w:cs="Sylfaen"/>
          <w:sz w:val="24"/>
          <w:szCs w:val="24"/>
          <w:lang w:val="ka-GE"/>
        </w:rPr>
        <w:t xml:space="preserve"> </w:t>
      </w:r>
      <w:r w:rsidRPr="00A6406A">
        <w:rPr>
          <w:rFonts w:ascii="Sylfaen" w:hAnsi="Sylfaen" w:cs="Sylfaen"/>
          <w:sz w:val="24"/>
          <w:szCs w:val="24"/>
        </w:rPr>
        <w:t>ექსპოზიციისშემდგომი</w:t>
      </w:r>
      <w:r w:rsidR="00966ECB" w:rsidRPr="00A6406A">
        <w:rPr>
          <w:rFonts w:ascii="Sylfaen" w:hAnsi="Sylfaen" w:cs="Sylfaen"/>
          <w:sz w:val="24"/>
          <w:szCs w:val="24"/>
          <w:lang w:val="ka-GE"/>
        </w:rPr>
        <w:t xml:space="preserve"> </w:t>
      </w:r>
      <w:r w:rsidRPr="00A6406A">
        <w:rPr>
          <w:rFonts w:ascii="Sylfaen" w:hAnsi="Sylfaen" w:cs="Sylfaen"/>
          <w:sz w:val="24"/>
          <w:szCs w:val="24"/>
        </w:rPr>
        <w:t>მკურნალობისა</w:t>
      </w:r>
      <w:r w:rsidR="00966ECB" w:rsidRPr="00A6406A">
        <w:rPr>
          <w:rFonts w:ascii="Sylfaen" w:hAnsi="Sylfaen" w:cs="Sylfaen"/>
          <w:sz w:val="24"/>
          <w:szCs w:val="24"/>
          <w:lang w:val="ka-GE"/>
        </w:rPr>
        <w:t xml:space="preserve"> </w:t>
      </w:r>
      <w:r w:rsidRPr="00A6406A">
        <w:rPr>
          <w:rFonts w:ascii="Sylfaen" w:hAnsi="Sylfaen" w:cs="Sylfaen"/>
          <w:sz w:val="24"/>
          <w:szCs w:val="24"/>
        </w:rPr>
        <w:t>და</w:t>
      </w:r>
      <w:r w:rsidR="00966ECB" w:rsidRPr="00A6406A">
        <w:rPr>
          <w:rFonts w:ascii="Sylfaen" w:hAnsi="Sylfaen" w:cs="Sylfaen"/>
          <w:sz w:val="24"/>
          <w:szCs w:val="24"/>
          <w:lang w:val="ka-GE"/>
        </w:rPr>
        <w:t xml:space="preserve"> </w:t>
      </w:r>
      <w:r w:rsidRPr="00A6406A">
        <w:rPr>
          <w:rFonts w:ascii="Sylfaen" w:hAnsi="Sylfaen" w:cs="Sylfaen"/>
          <w:sz w:val="24"/>
          <w:szCs w:val="24"/>
        </w:rPr>
        <w:t>პროფილაქტიკის</w:t>
      </w:r>
      <w:r w:rsidR="00966ECB" w:rsidRPr="00A6406A">
        <w:rPr>
          <w:rFonts w:ascii="Sylfaen" w:hAnsi="Sylfaen" w:cs="Sylfaen"/>
          <w:sz w:val="24"/>
          <w:szCs w:val="24"/>
          <w:lang w:val="ka-GE"/>
        </w:rPr>
        <w:t xml:space="preserve"> </w:t>
      </w:r>
      <w:r w:rsidRPr="00A6406A">
        <w:rPr>
          <w:rFonts w:ascii="Sylfaen" w:hAnsi="Sylfaen" w:cs="Sylfaen"/>
          <w:sz w:val="24"/>
          <w:szCs w:val="24"/>
        </w:rPr>
        <w:t>ს</w:t>
      </w:r>
      <w:r w:rsidRPr="00A6406A">
        <w:rPr>
          <w:rFonts w:ascii="Sylfaen" w:hAnsi="Sylfaen" w:cs="Sylfaen"/>
          <w:sz w:val="24"/>
          <w:szCs w:val="24"/>
          <w:lang w:val="ka-GE"/>
        </w:rPr>
        <w:t>ქემას</w:t>
      </w:r>
      <w:r w:rsidRPr="00A6406A">
        <w:rPr>
          <w:sz w:val="24"/>
          <w:szCs w:val="24"/>
        </w:rPr>
        <w:t>.</w:t>
      </w:r>
    </w:p>
    <w:p w:rsidR="00D453FF" w:rsidRPr="00A6406A" w:rsidRDefault="00220525" w:rsidP="00374898">
      <w:pPr>
        <w:pStyle w:val="Heading1"/>
        <w:rPr>
          <w:rFonts w:ascii="Sylfaen" w:hAnsi="Sylfaen" w:cs="Sylfaen"/>
          <w:b/>
          <w:color w:val="auto"/>
          <w:sz w:val="24"/>
          <w:szCs w:val="24"/>
          <w:lang w:val="ka-GE"/>
        </w:rPr>
      </w:pPr>
      <w:bookmarkStart w:id="12" w:name="_Toc410300611"/>
      <w:r w:rsidRPr="00A6406A">
        <w:rPr>
          <w:rFonts w:ascii="Sylfaen" w:hAnsi="Sylfaen" w:cs="Sylfaen"/>
          <w:b/>
          <w:color w:val="auto"/>
          <w:sz w:val="24"/>
          <w:szCs w:val="24"/>
          <w:lang w:val="ka-GE"/>
        </w:rPr>
        <w:t>მუხლი</w:t>
      </w:r>
      <w:r w:rsidRPr="00A6406A">
        <w:rPr>
          <w:b/>
          <w:color w:val="auto"/>
          <w:sz w:val="24"/>
          <w:szCs w:val="24"/>
          <w:lang w:val="ka-GE"/>
        </w:rPr>
        <w:t xml:space="preserve"> 12. </w:t>
      </w:r>
      <w:r w:rsidR="00D453FF" w:rsidRPr="00A6406A">
        <w:rPr>
          <w:rFonts w:ascii="Sylfaen" w:hAnsi="Sylfaen" w:cs="Sylfaen"/>
          <w:b/>
          <w:color w:val="auto"/>
          <w:sz w:val="24"/>
          <w:szCs w:val="24"/>
          <w:lang w:val="ka-GE"/>
        </w:rPr>
        <w:t>მოთხოვნები</w:t>
      </w:r>
      <w:r w:rsidR="00966ECB" w:rsidRPr="00A6406A">
        <w:rPr>
          <w:rFonts w:ascii="Sylfaen" w:hAnsi="Sylfaen" w:cs="Sylfaen"/>
          <w:b/>
          <w:color w:val="auto"/>
          <w:sz w:val="24"/>
          <w:szCs w:val="24"/>
          <w:lang w:val="ka-GE"/>
        </w:rPr>
        <w:t xml:space="preserve"> </w:t>
      </w:r>
      <w:r w:rsidR="00D453FF" w:rsidRPr="00A6406A">
        <w:rPr>
          <w:rFonts w:ascii="Sylfaen" w:hAnsi="Sylfaen" w:cs="Sylfaen"/>
          <w:b/>
          <w:color w:val="auto"/>
          <w:sz w:val="24"/>
          <w:szCs w:val="24"/>
          <w:lang w:val="ka-GE"/>
        </w:rPr>
        <w:t>პერსონალისა</w:t>
      </w:r>
      <w:r w:rsidR="00966ECB" w:rsidRPr="00A6406A">
        <w:rPr>
          <w:rFonts w:ascii="Sylfaen" w:hAnsi="Sylfaen" w:cs="Sylfaen"/>
          <w:b/>
          <w:color w:val="auto"/>
          <w:sz w:val="24"/>
          <w:szCs w:val="24"/>
          <w:lang w:val="ka-GE"/>
        </w:rPr>
        <w:t xml:space="preserve"> </w:t>
      </w:r>
      <w:r w:rsidR="00D453FF" w:rsidRPr="00A6406A">
        <w:rPr>
          <w:rFonts w:ascii="Sylfaen" w:hAnsi="Sylfaen" w:cs="Sylfaen"/>
          <w:b/>
          <w:color w:val="auto"/>
          <w:sz w:val="24"/>
          <w:szCs w:val="24"/>
          <w:lang w:val="ka-GE"/>
        </w:rPr>
        <w:t>და</w:t>
      </w:r>
      <w:r w:rsidR="00966ECB" w:rsidRPr="00A6406A">
        <w:rPr>
          <w:rFonts w:ascii="Sylfaen" w:hAnsi="Sylfaen" w:cs="Sylfaen"/>
          <w:b/>
          <w:color w:val="auto"/>
          <w:sz w:val="24"/>
          <w:szCs w:val="24"/>
          <w:lang w:val="ka-GE"/>
        </w:rPr>
        <w:t xml:space="preserve"> </w:t>
      </w:r>
      <w:r w:rsidR="00D453FF" w:rsidRPr="00A6406A">
        <w:rPr>
          <w:rFonts w:ascii="Sylfaen" w:hAnsi="Sylfaen" w:cs="Sylfaen"/>
          <w:b/>
          <w:color w:val="auto"/>
          <w:sz w:val="24"/>
          <w:szCs w:val="24"/>
          <w:lang w:val="ka-GE"/>
        </w:rPr>
        <w:t>პროცედურებისადმი</w:t>
      </w:r>
      <w:bookmarkEnd w:id="12"/>
    </w:p>
    <w:p w:rsidR="009E37DE" w:rsidRPr="00A6406A" w:rsidRDefault="00966ECB" w:rsidP="009E37DE">
      <w:pPr>
        <w:pStyle w:val="ListParagraph"/>
        <w:numPr>
          <w:ilvl w:val="0"/>
          <w:numId w:val="21"/>
        </w:numPr>
        <w:spacing w:after="0" w:line="240" w:lineRule="auto"/>
        <w:jc w:val="both"/>
        <w:rPr>
          <w:sz w:val="24"/>
          <w:szCs w:val="24"/>
          <w:highlight w:val="yellow"/>
          <w:lang w:val="ka-GE"/>
        </w:rPr>
      </w:pPr>
      <w:r w:rsidRPr="00A6406A">
        <w:rPr>
          <w:rFonts w:ascii="Sylfaen" w:hAnsi="Sylfaen" w:cs="Sylfaen"/>
          <w:sz w:val="24"/>
          <w:szCs w:val="24"/>
          <w:lang w:val="ka-GE"/>
        </w:rPr>
        <w:t xml:space="preserve">ოპერატორი, </w:t>
      </w:r>
      <w:r w:rsidR="00220525" w:rsidRPr="00A6406A">
        <w:rPr>
          <w:rFonts w:ascii="Sylfaen" w:hAnsi="Sylfaen" w:cs="Sylfaen"/>
          <w:sz w:val="24"/>
          <w:szCs w:val="24"/>
          <w:lang w:val="ka-GE"/>
        </w:rPr>
        <w:t xml:space="preserve">რომელიც უშუალოდ ახორციელებს </w:t>
      </w:r>
      <w:r w:rsidRPr="00A6406A">
        <w:rPr>
          <w:rFonts w:ascii="Sylfaen" w:hAnsi="Sylfaen" w:cs="Sylfaen"/>
          <w:sz w:val="24"/>
          <w:szCs w:val="24"/>
          <w:lang w:val="ka-GE"/>
        </w:rPr>
        <w:t>ე</w:t>
      </w:r>
      <w:r w:rsidR="005B36EC" w:rsidRPr="00A6406A">
        <w:rPr>
          <w:rFonts w:ascii="Sylfaen" w:hAnsi="Sylfaen" w:cs="Sylfaen"/>
          <w:sz w:val="24"/>
          <w:szCs w:val="24"/>
          <w:lang w:val="ka-GE"/>
        </w:rPr>
        <w:t>ს</w:t>
      </w:r>
      <w:r w:rsidRPr="00A6406A">
        <w:rPr>
          <w:rFonts w:ascii="Sylfaen" w:hAnsi="Sylfaen" w:cs="Sylfaen"/>
          <w:sz w:val="24"/>
          <w:szCs w:val="24"/>
          <w:lang w:val="ka-GE"/>
        </w:rPr>
        <w:t xml:space="preserve">თეტიკურ და </w:t>
      </w:r>
      <w:r w:rsidR="00220525" w:rsidRPr="00A6406A">
        <w:rPr>
          <w:rFonts w:ascii="Sylfaen" w:hAnsi="Sylfaen" w:cs="Sylfaen"/>
          <w:sz w:val="24"/>
          <w:szCs w:val="24"/>
          <w:lang w:val="ka-GE"/>
        </w:rPr>
        <w:t>კოსმეტიკურ პროცედურებს ადამიანის კანის საფარველზე</w:t>
      </w:r>
      <w:r w:rsidRPr="00A6406A">
        <w:rPr>
          <w:rFonts w:ascii="Sylfaen" w:hAnsi="Sylfaen" w:cs="Sylfaen"/>
          <w:sz w:val="24"/>
          <w:szCs w:val="24"/>
          <w:lang w:val="ka-GE"/>
        </w:rPr>
        <w:t>,</w:t>
      </w:r>
      <w:r w:rsidR="00220525" w:rsidRPr="00A6406A">
        <w:rPr>
          <w:rFonts w:ascii="Sylfaen" w:hAnsi="Sylfaen" w:cs="Sylfaen"/>
          <w:sz w:val="24"/>
          <w:szCs w:val="24"/>
          <w:lang w:val="ka-GE"/>
        </w:rPr>
        <w:t xml:space="preserve"> ექვემდებარება ჯანმრთელობის მდგომარეობის პერიოდულ შემოწმებას მოქმედი კანონმდებლობით </w:t>
      </w:r>
      <w:r w:rsidR="00220525" w:rsidRPr="00A6406A">
        <w:rPr>
          <w:rFonts w:ascii="Sylfaen" w:hAnsi="Sylfaen" w:cs="Sylfaen"/>
          <w:sz w:val="24"/>
          <w:szCs w:val="24"/>
          <w:highlight w:val="yellow"/>
          <w:lang w:val="ka-GE"/>
        </w:rPr>
        <w:t xml:space="preserve">განსაზღვრული, სამედიცინო პერსონალისათვის დადგენილი წესების შესაბამისად. </w:t>
      </w:r>
    </w:p>
    <w:p w:rsidR="009E37DE" w:rsidRPr="00A6406A" w:rsidRDefault="00385B88" w:rsidP="009E37DE">
      <w:pPr>
        <w:pStyle w:val="ListParagraph"/>
        <w:numPr>
          <w:ilvl w:val="0"/>
          <w:numId w:val="21"/>
        </w:numPr>
        <w:spacing w:after="0" w:line="240" w:lineRule="auto"/>
        <w:jc w:val="both"/>
        <w:rPr>
          <w:sz w:val="24"/>
          <w:szCs w:val="24"/>
          <w:lang w:val="ka-GE"/>
        </w:rPr>
      </w:pPr>
      <w:r w:rsidRPr="00A6406A">
        <w:rPr>
          <w:rFonts w:ascii="Sylfaen" w:hAnsi="Sylfaen" w:cs="Sylfaen"/>
          <w:sz w:val="24"/>
          <w:szCs w:val="24"/>
          <w:lang w:val="ka-GE"/>
        </w:rPr>
        <w:t>მომსახურე</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პერსონალმა</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უნდა</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დაიცვას</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ხელების</w:t>
      </w:r>
      <w:r w:rsidR="00966ECB" w:rsidRPr="00A6406A">
        <w:rPr>
          <w:rFonts w:ascii="Sylfaen" w:hAnsi="Sylfaen" w:cs="Sylfaen"/>
          <w:sz w:val="24"/>
          <w:szCs w:val="24"/>
          <w:lang w:val="ka-GE"/>
        </w:rPr>
        <w:t xml:space="preserve"> </w:t>
      </w:r>
      <w:r w:rsidR="00C414B1" w:rsidRPr="00A6406A">
        <w:rPr>
          <w:rFonts w:ascii="Sylfaen" w:hAnsi="Sylfaen" w:cs="Sylfaen"/>
          <w:sz w:val="24"/>
          <w:szCs w:val="24"/>
          <w:lang w:val="ka-GE"/>
        </w:rPr>
        <w:t xml:space="preserve">ჰიგიენის წესები და დაიბანოს და დაიმუშაოს ანტისეპტიკური </w:t>
      </w:r>
      <w:r w:rsidR="009E37DE" w:rsidRPr="00A6406A">
        <w:rPr>
          <w:rFonts w:ascii="Sylfaen" w:hAnsi="Sylfaen" w:cs="Sylfaen"/>
          <w:sz w:val="24"/>
          <w:szCs w:val="24"/>
          <w:lang w:val="ka-GE"/>
        </w:rPr>
        <w:t>ხ</w:t>
      </w:r>
      <w:r w:rsidR="00C414B1" w:rsidRPr="00A6406A">
        <w:rPr>
          <w:rFonts w:ascii="Sylfaen" w:hAnsi="Sylfaen" w:cs="Sylfaen"/>
          <w:sz w:val="24"/>
          <w:szCs w:val="24"/>
          <w:lang w:val="ka-GE"/>
        </w:rPr>
        <w:t>სნარით</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ყოველი</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კლიენტის</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მომსახურების</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წინ</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და</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შემდეგ</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ან</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საჭიროების</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მიხედვით</w:t>
      </w:r>
      <w:r w:rsidRPr="00A6406A">
        <w:rPr>
          <w:sz w:val="24"/>
          <w:szCs w:val="24"/>
          <w:lang w:val="ka-GE"/>
        </w:rPr>
        <w:t xml:space="preserve">, </w:t>
      </w:r>
      <w:r w:rsidRPr="00A6406A">
        <w:rPr>
          <w:rFonts w:ascii="Sylfaen" w:hAnsi="Sylfaen" w:cs="Sylfaen"/>
          <w:sz w:val="24"/>
          <w:szCs w:val="24"/>
          <w:lang w:val="ka-GE"/>
        </w:rPr>
        <w:t>პროცედურის</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მსვლელობისას</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ან</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მომსახურების</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პროცესში</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პაუზების</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შემთხვევაში</w:t>
      </w:r>
      <w:r w:rsidRPr="00A6406A">
        <w:rPr>
          <w:sz w:val="24"/>
          <w:szCs w:val="24"/>
          <w:lang w:val="ka-GE"/>
        </w:rPr>
        <w:t xml:space="preserve"> (</w:t>
      </w:r>
      <w:r w:rsidRPr="00A6406A">
        <w:rPr>
          <w:rFonts w:ascii="Sylfaen" w:hAnsi="Sylfaen" w:cs="Sylfaen"/>
          <w:sz w:val="24"/>
          <w:szCs w:val="24"/>
          <w:lang w:val="ka-GE"/>
        </w:rPr>
        <w:t>ხელთათმანების</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შეცვლა</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და</w:t>
      </w:r>
      <w:r w:rsidR="00966ECB" w:rsidRPr="00A6406A">
        <w:rPr>
          <w:rFonts w:ascii="Sylfaen" w:hAnsi="Sylfaen" w:cs="Sylfaen"/>
          <w:sz w:val="24"/>
          <w:szCs w:val="24"/>
          <w:lang w:val="ka-GE"/>
        </w:rPr>
        <w:t xml:space="preserve"> </w:t>
      </w:r>
      <w:r w:rsidRPr="00A6406A">
        <w:rPr>
          <w:rFonts w:ascii="Sylfaen" w:hAnsi="Sylfaen" w:cs="Sylfaen"/>
          <w:sz w:val="24"/>
          <w:szCs w:val="24"/>
          <w:lang w:val="ka-GE"/>
        </w:rPr>
        <w:t>სხვა</w:t>
      </w:r>
      <w:r w:rsidRPr="00A6406A">
        <w:rPr>
          <w:sz w:val="24"/>
          <w:szCs w:val="24"/>
          <w:lang w:val="ka-GE"/>
        </w:rPr>
        <w:t>).</w:t>
      </w:r>
    </w:p>
    <w:p w:rsidR="009E37DE" w:rsidRPr="00A6406A" w:rsidRDefault="00220525" w:rsidP="009E37DE">
      <w:pPr>
        <w:pStyle w:val="ListParagraph"/>
        <w:numPr>
          <w:ilvl w:val="0"/>
          <w:numId w:val="21"/>
        </w:numPr>
        <w:spacing w:after="0" w:line="240" w:lineRule="auto"/>
        <w:jc w:val="both"/>
        <w:rPr>
          <w:sz w:val="24"/>
          <w:szCs w:val="24"/>
          <w:lang w:val="ka-GE"/>
        </w:rPr>
      </w:pPr>
      <w:r w:rsidRPr="00A6406A">
        <w:rPr>
          <w:rFonts w:ascii="Sylfaen" w:hAnsi="Sylfaen" w:cs="Sylfaen"/>
          <w:sz w:val="24"/>
          <w:szCs w:val="24"/>
          <w:lang w:val="ka-GE"/>
        </w:rPr>
        <w:t xml:space="preserve">დაუშვებელია </w:t>
      </w:r>
      <w:r w:rsidR="00C414B1" w:rsidRPr="00A6406A">
        <w:rPr>
          <w:rFonts w:ascii="Sylfaen" w:hAnsi="Sylfaen" w:cs="Sylfaen"/>
          <w:sz w:val="24"/>
          <w:szCs w:val="24"/>
          <w:lang w:val="ka-GE"/>
        </w:rPr>
        <w:t>მომსახურე პერსონალის მიერ საკვების მიღება და</w:t>
      </w:r>
      <w:r w:rsidR="009E37DE" w:rsidRPr="00A6406A">
        <w:rPr>
          <w:rFonts w:ascii="Sylfaen" w:hAnsi="Sylfaen" w:cs="Sylfaen"/>
          <w:sz w:val="24"/>
          <w:szCs w:val="24"/>
          <w:lang w:val="ka-GE"/>
        </w:rPr>
        <w:t>/ან</w:t>
      </w:r>
      <w:r w:rsidR="005B36EC" w:rsidRPr="00A6406A">
        <w:rPr>
          <w:rFonts w:ascii="Sylfaen" w:hAnsi="Sylfaen" w:cs="Sylfaen"/>
          <w:sz w:val="24"/>
          <w:szCs w:val="24"/>
          <w:lang w:val="ka-GE"/>
        </w:rPr>
        <w:t xml:space="preserve"> </w:t>
      </w:r>
      <w:r w:rsidRPr="00A6406A">
        <w:rPr>
          <w:rFonts w:ascii="Sylfaen" w:hAnsi="Sylfaen" w:cs="Sylfaen"/>
          <w:sz w:val="24"/>
          <w:szCs w:val="24"/>
          <w:lang w:val="ka-GE"/>
        </w:rPr>
        <w:t>თამბა</w:t>
      </w:r>
      <w:r w:rsidR="00C414B1" w:rsidRPr="00A6406A">
        <w:rPr>
          <w:rFonts w:ascii="Sylfaen" w:hAnsi="Sylfaen" w:cs="Sylfaen"/>
          <w:sz w:val="24"/>
          <w:szCs w:val="24"/>
          <w:lang w:val="ka-GE"/>
        </w:rPr>
        <w:t xml:space="preserve">ქოს მოხმარება პროცედურის წარმოების პროცესში კლიენტის კანის საფარველის კონტამინაციის თავიდან აცილების მიზნით. </w:t>
      </w:r>
    </w:p>
    <w:p w:rsidR="009E37DE" w:rsidRPr="00A6406A" w:rsidRDefault="00385B88" w:rsidP="009E37DE">
      <w:pPr>
        <w:pStyle w:val="ListParagraph"/>
        <w:numPr>
          <w:ilvl w:val="0"/>
          <w:numId w:val="21"/>
        </w:numPr>
        <w:spacing w:after="0" w:line="240" w:lineRule="auto"/>
        <w:jc w:val="both"/>
        <w:rPr>
          <w:sz w:val="24"/>
          <w:szCs w:val="24"/>
          <w:lang w:val="ka-GE"/>
        </w:rPr>
      </w:pPr>
      <w:r w:rsidRPr="00A6406A">
        <w:rPr>
          <w:rFonts w:ascii="Sylfaen" w:hAnsi="Sylfaen" w:cs="Sylfaen"/>
          <w:sz w:val="24"/>
          <w:szCs w:val="24"/>
          <w:lang w:val="ka-GE"/>
        </w:rPr>
        <w:t>მომსახურე</w:t>
      </w:r>
      <w:r w:rsidR="005B36EC" w:rsidRPr="00A6406A">
        <w:rPr>
          <w:rFonts w:ascii="Sylfaen" w:hAnsi="Sylfaen" w:cs="Sylfaen"/>
          <w:sz w:val="24"/>
          <w:szCs w:val="24"/>
          <w:lang w:val="ka-GE"/>
        </w:rPr>
        <w:t xml:space="preserve"> </w:t>
      </w:r>
      <w:r w:rsidRPr="00A6406A">
        <w:rPr>
          <w:rFonts w:ascii="Sylfaen" w:hAnsi="Sylfaen" w:cs="Sylfaen"/>
          <w:sz w:val="24"/>
          <w:szCs w:val="24"/>
          <w:lang w:val="ka-GE"/>
        </w:rPr>
        <w:t>პერსონალი</w:t>
      </w:r>
      <w:r w:rsidR="005B36EC" w:rsidRPr="00A6406A">
        <w:rPr>
          <w:rFonts w:ascii="Sylfaen" w:hAnsi="Sylfaen" w:cs="Sylfaen"/>
          <w:sz w:val="24"/>
          <w:szCs w:val="24"/>
          <w:lang w:val="ka-GE"/>
        </w:rPr>
        <w:t xml:space="preserve"> </w:t>
      </w:r>
      <w:r w:rsidR="00C414B1" w:rsidRPr="00A6406A">
        <w:rPr>
          <w:rFonts w:ascii="Sylfaen" w:hAnsi="Sylfaen"/>
          <w:sz w:val="24"/>
          <w:szCs w:val="24"/>
          <w:lang w:val="ka-GE"/>
        </w:rPr>
        <w:t>პროცედურის ჩატარებისას</w:t>
      </w:r>
      <w:r w:rsidR="005B36EC" w:rsidRPr="00A6406A">
        <w:rPr>
          <w:rFonts w:ascii="Sylfaen" w:hAnsi="Sylfaen"/>
          <w:sz w:val="24"/>
          <w:szCs w:val="24"/>
          <w:lang w:val="ka-GE"/>
        </w:rPr>
        <w:t xml:space="preserve"> </w:t>
      </w:r>
      <w:r w:rsidRPr="00A6406A">
        <w:rPr>
          <w:rFonts w:ascii="Sylfaen" w:hAnsi="Sylfaen" w:cs="Sylfaen"/>
          <w:sz w:val="24"/>
          <w:szCs w:val="24"/>
          <w:lang w:val="ka-GE"/>
        </w:rPr>
        <w:t>უნდა</w:t>
      </w:r>
      <w:r w:rsidR="005B36EC" w:rsidRPr="00A6406A">
        <w:rPr>
          <w:rFonts w:ascii="Sylfaen" w:hAnsi="Sylfaen" w:cs="Sylfaen"/>
          <w:sz w:val="24"/>
          <w:szCs w:val="24"/>
          <w:lang w:val="ka-GE"/>
        </w:rPr>
        <w:t xml:space="preserve"> </w:t>
      </w:r>
      <w:r w:rsidR="00C414B1" w:rsidRPr="00A6406A">
        <w:rPr>
          <w:rFonts w:ascii="Sylfaen" w:hAnsi="Sylfaen" w:cs="Sylfaen"/>
          <w:sz w:val="24"/>
          <w:szCs w:val="24"/>
          <w:lang w:val="ka-GE"/>
        </w:rPr>
        <w:t>იყენებდეს</w:t>
      </w:r>
      <w:r w:rsidR="005B36EC" w:rsidRPr="00A6406A">
        <w:rPr>
          <w:rFonts w:ascii="Sylfaen" w:hAnsi="Sylfaen" w:cs="Sylfaen"/>
          <w:sz w:val="24"/>
          <w:szCs w:val="24"/>
          <w:lang w:val="ka-GE"/>
        </w:rPr>
        <w:t xml:space="preserve"> </w:t>
      </w:r>
      <w:r w:rsidRPr="00A6406A">
        <w:rPr>
          <w:rFonts w:ascii="Sylfaen" w:hAnsi="Sylfaen" w:cs="Sylfaen"/>
          <w:sz w:val="24"/>
          <w:szCs w:val="24"/>
          <w:lang w:val="ka-GE"/>
        </w:rPr>
        <w:t>სუფთა</w:t>
      </w:r>
      <w:r w:rsidR="005B36EC" w:rsidRPr="00A6406A">
        <w:rPr>
          <w:rFonts w:ascii="Sylfaen" w:hAnsi="Sylfaen" w:cs="Sylfaen"/>
          <w:sz w:val="24"/>
          <w:szCs w:val="24"/>
          <w:lang w:val="ka-GE"/>
        </w:rPr>
        <w:t xml:space="preserve"> </w:t>
      </w:r>
      <w:r w:rsidRPr="00A6406A">
        <w:rPr>
          <w:rFonts w:ascii="Sylfaen" w:hAnsi="Sylfaen" w:cs="Sylfaen"/>
          <w:sz w:val="24"/>
          <w:szCs w:val="24"/>
          <w:lang w:val="ka-GE"/>
        </w:rPr>
        <w:t>ტანსაცმელს</w:t>
      </w:r>
      <w:r w:rsidR="00C414B1" w:rsidRPr="00A6406A">
        <w:rPr>
          <w:rFonts w:ascii="Sylfaen" w:hAnsi="Sylfaen" w:cs="Sylfaen"/>
          <w:sz w:val="24"/>
          <w:szCs w:val="24"/>
          <w:lang w:val="ka-GE"/>
        </w:rPr>
        <w:t>ა და ინდივიდუალური დაცვის საშუალებებს</w:t>
      </w:r>
      <w:r w:rsidRPr="00A6406A">
        <w:rPr>
          <w:sz w:val="24"/>
          <w:szCs w:val="24"/>
          <w:lang w:val="ka-GE"/>
        </w:rPr>
        <w:t xml:space="preserve"> (</w:t>
      </w:r>
      <w:r w:rsidR="00C414B1" w:rsidRPr="00A6406A">
        <w:rPr>
          <w:rFonts w:ascii="Sylfaen" w:hAnsi="Sylfaen"/>
          <w:sz w:val="24"/>
          <w:szCs w:val="24"/>
          <w:lang w:val="ka-GE"/>
        </w:rPr>
        <w:t>ხალათი, ხელთათმანი, სათვალე, ნიღაბი</w:t>
      </w:r>
      <w:r w:rsidRPr="00A6406A">
        <w:rPr>
          <w:sz w:val="24"/>
          <w:szCs w:val="24"/>
          <w:lang w:val="ka-GE"/>
        </w:rPr>
        <w:t>).</w:t>
      </w:r>
    </w:p>
    <w:p w:rsidR="00385B88" w:rsidRPr="00A6406A" w:rsidRDefault="00C414B1" w:rsidP="009E37DE">
      <w:pPr>
        <w:pStyle w:val="ListParagraph"/>
        <w:numPr>
          <w:ilvl w:val="0"/>
          <w:numId w:val="21"/>
        </w:numPr>
        <w:spacing w:after="0" w:line="240" w:lineRule="auto"/>
        <w:jc w:val="both"/>
        <w:rPr>
          <w:sz w:val="24"/>
          <w:szCs w:val="24"/>
          <w:lang w:val="ka-GE"/>
        </w:rPr>
      </w:pPr>
      <w:r w:rsidRPr="00A6406A">
        <w:rPr>
          <w:rFonts w:ascii="Sylfaen" w:hAnsi="Sylfaen" w:cs="Sylfaen"/>
          <w:sz w:val="24"/>
          <w:szCs w:val="24"/>
          <w:lang w:val="ka-GE"/>
        </w:rPr>
        <w:t xml:space="preserve">ოპერატორები, რომლებიც უშუალოდ ახორციელებენ ინვაზიურ </w:t>
      </w:r>
      <w:r w:rsidR="005B36EC" w:rsidRPr="00A6406A">
        <w:rPr>
          <w:rFonts w:ascii="Sylfaen" w:hAnsi="Sylfaen" w:cs="Sylfaen"/>
          <w:sz w:val="24"/>
          <w:szCs w:val="24"/>
          <w:lang w:val="ka-GE"/>
        </w:rPr>
        <w:t xml:space="preserve">ესთეტიკურ და </w:t>
      </w:r>
      <w:r w:rsidRPr="00A6406A">
        <w:rPr>
          <w:rFonts w:ascii="Sylfaen" w:hAnsi="Sylfaen" w:cs="Sylfaen"/>
          <w:sz w:val="24"/>
          <w:szCs w:val="24"/>
          <w:lang w:val="ka-GE"/>
        </w:rPr>
        <w:t xml:space="preserve">კოსმეტიკურ პროცედურებს ექვემდებარებიან </w:t>
      </w:r>
      <w:r w:rsidRPr="00A6406A">
        <w:rPr>
          <w:rFonts w:ascii="Sylfaen" w:hAnsi="Sylfaen" w:cs="Sylfaen"/>
          <w:sz w:val="24"/>
          <w:szCs w:val="24"/>
        </w:rPr>
        <w:t>B</w:t>
      </w:r>
      <w:r w:rsidRPr="00A6406A">
        <w:rPr>
          <w:rFonts w:ascii="Sylfaen" w:hAnsi="Sylfaen" w:cs="Sylfaen"/>
          <w:sz w:val="24"/>
          <w:szCs w:val="24"/>
          <w:lang w:val="ka-GE"/>
        </w:rPr>
        <w:t xml:space="preserve"> ჰეპატიტის საწინააღმდეგო იმუნიზაციას. </w:t>
      </w:r>
    </w:p>
    <w:p w:rsidR="00385B88" w:rsidRPr="00A6406A" w:rsidRDefault="00385B88" w:rsidP="009E37DE">
      <w:pPr>
        <w:spacing w:after="0" w:line="240" w:lineRule="auto"/>
        <w:rPr>
          <w:sz w:val="24"/>
          <w:szCs w:val="24"/>
          <w:lang w:val="ka-GE"/>
        </w:rPr>
      </w:pPr>
    </w:p>
    <w:p w:rsidR="009E37DE" w:rsidRPr="00A6406A" w:rsidRDefault="00D23AC0" w:rsidP="000F5D6B">
      <w:pPr>
        <w:pStyle w:val="Heading1"/>
        <w:spacing w:before="0" w:line="240" w:lineRule="auto"/>
        <w:jc w:val="both"/>
        <w:rPr>
          <w:rFonts w:ascii="Sylfaen" w:hAnsi="Sylfaen" w:cs="Sylfaen"/>
          <w:b/>
          <w:color w:val="auto"/>
          <w:sz w:val="24"/>
          <w:szCs w:val="24"/>
          <w:lang w:val="ka-GE"/>
        </w:rPr>
      </w:pPr>
      <w:bookmarkStart w:id="13" w:name="_Toc410300614"/>
      <w:r w:rsidRPr="00A6406A">
        <w:rPr>
          <w:rFonts w:ascii="Sylfaen" w:hAnsi="Sylfaen" w:cs="Sylfaen"/>
          <w:b/>
          <w:color w:val="auto"/>
          <w:sz w:val="24"/>
          <w:szCs w:val="24"/>
          <w:lang w:val="ka-GE"/>
        </w:rPr>
        <w:t>მუხლი</w:t>
      </w:r>
      <w:r w:rsidRPr="00A6406A">
        <w:rPr>
          <w:b/>
          <w:color w:val="auto"/>
          <w:sz w:val="24"/>
          <w:szCs w:val="24"/>
          <w:lang w:val="ka-GE"/>
        </w:rPr>
        <w:t xml:space="preserve"> 1</w:t>
      </w:r>
      <w:r w:rsidR="00420862" w:rsidRPr="00A6406A">
        <w:rPr>
          <w:rFonts w:ascii="Sylfaen" w:hAnsi="Sylfaen"/>
          <w:b/>
          <w:color w:val="auto"/>
          <w:sz w:val="24"/>
          <w:szCs w:val="24"/>
          <w:lang w:val="ka-GE"/>
        </w:rPr>
        <w:t>3</w:t>
      </w:r>
      <w:r w:rsidRPr="00A6406A">
        <w:rPr>
          <w:b/>
          <w:color w:val="auto"/>
          <w:sz w:val="24"/>
          <w:szCs w:val="24"/>
          <w:lang w:val="ka-GE"/>
        </w:rPr>
        <w:t xml:space="preserve">. </w:t>
      </w:r>
      <w:r w:rsidR="00A6406A">
        <w:rPr>
          <w:rFonts w:ascii="Sylfaen" w:hAnsi="Sylfaen"/>
          <w:b/>
          <w:color w:val="auto"/>
          <w:sz w:val="24"/>
          <w:szCs w:val="24"/>
          <w:lang w:val="ka-GE"/>
        </w:rPr>
        <w:t xml:space="preserve">სპეციფიური </w:t>
      </w:r>
      <w:r w:rsidRPr="00A6406A">
        <w:rPr>
          <w:rFonts w:ascii="Sylfaen" w:hAnsi="Sylfaen" w:cs="Sylfaen"/>
          <w:b/>
          <w:color w:val="auto"/>
          <w:sz w:val="24"/>
          <w:szCs w:val="24"/>
          <w:lang w:val="ka-GE"/>
        </w:rPr>
        <w:t>მოთხოვნები</w:t>
      </w:r>
      <w:r w:rsidR="005B36EC" w:rsidRPr="00A6406A">
        <w:rPr>
          <w:rFonts w:ascii="Sylfaen" w:hAnsi="Sylfaen" w:cs="Sylfaen"/>
          <w:b/>
          <w:color w:val="auto"/>
          <w:sz w:val="24"/>
          <w:szCs w:val="24"/>
          <w:lang w:val="ka-GE"/>
        </w:rPr>
        <w:t xml:space="preserve"> </w:t>
      </w:r>
      <w:r w:rsidRPr="00A6406A">
        <w:rPr>
          <w:rFonts w:ascii="Sylfaen" w:hAnsi="Sylfaen" w:cs="Sylfaen"/>
          <w:b/>
          <w:color w:val="auto"/>
          <w:sz w:val="24"/>
          <w:szCs w:val="24"/>
          <w:lang w:val="ka-GE"/>
        </w:rPr>
        <w:t>ინვაზიური</w:t>
      </w:r>
      <w:r w:rsidR="005B36EC" w:rsidRPr="00A6406A">
        <w:rPr>
          <w:rFonts w:ascii="Sylfaen" w:hAnsi="Sylfaen" w:cs="Sylfaen"/>
          <w:b/>
          <w:color w:val="auto"/>
          <w:sz w:val="24"/>
          <w:szCs w:val="24"/>
          <w:lang w:val="ka-GE"/>
        </w:rPr>
        <w:t xml:space="preserve"> ესთეტიკური და </w:t>
      </w:r>
      <w:r w:rsidRPr="00A6406A">
        <w:rPr>
          <w:rFonts w:ascii="Sylfaen" w:hAnsi="Sylfaen" w:cs="Sylfaen"/>
          <w:b/>
          <w:color w:val="auto"/>
          <w:sz w:val="24"/>
          <w:szCs w:val="24"/>
          <w:lang w:val="ka-GE"/>
        </w:rPr>
        <w:t>კოსმეტიკური</w:t>
      </w:r>
      <w:r w:rsidR="005B36EC" w:rsidRPr="00A6406A">
        <w:rPr>
          <w:rFonts w:ascii="Sylfaen" w:hAnsi="Sylfaen" w:cs="Sylfaen"/>
          <w:b/>
          <w:color w:val="auto"/>
          <w:sz w:val="24"/>
          <w:szCs w:val="24"/>
          <w:lang w:val="ka-GE"/>
        </w:rPr>
        <w:t xml:space="preserve"> </w:t>
      </w:r>
      <w:r w:rsidRPr="00A6406A">
        <w:rPr>
          <w:rFonts w:ascii="Sylfaen" w:hAnsi="Sylfaen" w:cs="Sylfaen"/>
          <w:b/>
          <w:color w:val="auto"/>
          <w:sz w:val="24"/>
          <w:szCs w:val="24"/>
          <w:lang w:val="ka-GE"/>
        </w:rPr>
        <w:t>პროცედურებისადმი</w:t>
      </w:r>
      <w:bookmarkEnd w:id="13"/>
    </w:p>
    <w:p w:rsidR="0065655D" w:rsidRPr="00A6406A" w:rsidRDefault="0065655D" w:rsidP="00B95E9C">
      <w:pPr>
        <w:pStyle w:val="ListParagraph"/>
        <w:numPr>
          <w:ilvl w:val="3"/>
          <w:numId w:val="23"/>
        </w:numPr>
        <w:autoSpaceDE w:val="0"/>
        <w:autoSpaceDN w:val="0"/>
        <w:adjustRightInd w:val="0"/>
        <w:spacing w:after="0" w:line="240" w:lineRule="auto"/>
        <w:ind w:left="0" w:hanging="426"/>
        <w:jc w:val="both"/>
        <w:rPr>
          <w:sz w:val="24"/>
          <w:szCs w:val="24"/>
          <w:lang w:val="ka-GE"/>
        </w:rPr>
      </w:pPr>
      <w:r w:rsidRPr="00A6406A">
        <w:rPr>
          <w:rFonts w:ascii="Sylfaen" w:hAnsi="Sylfaen" w:cs="Sylfaen"/>
          <w:sz w:val="24"/>
          <w:szCs w:val="24"/>
          <w:lang w:val="ka-GE"/>
        </w:rPr>
        <w:t>აკუპუნქტურა</w:t>
      </w:r>
      <w:r w:rsidR="005B36EC" w:rsidRPr="00A6406A">
        <w:rPr>
          <w:rFonts w:ascii="Sylfaen" w:hAnsi="Sylfaen" w:cs="Sylfaen"/>
          <w:sz w:val="24"/>
          <w:szCs w:val="24"/>
          <w:lang w:val="ka-GE"/>
        </w:rPr>
        <w:t xml:space="preserve"> </w:t>
      </w:r>
      <w:r w:rsidR="00B95E9C" w:rsidRPr="00A6406A">
        <w:rPr>
          <w:rFonts w:ascii="Sylfaen" w:hAnsi="Sylfaen" w:cs="Sylfaen"/>
          <w:sz w:val="24"/>
          <w:szCs w:val="24"/>
          <w:lang w:val="ka-GE"/>
        </w:rPr>
        <w:t xml:space="preserve">- </w:t>
      </w:r>
      <w:r w:rsidR="000D7218" w:rsidRPr="00A6406A">
        <w:rPr>
          <w:rFonts w:ascii="Sylfaen" w:hAnsi="Sylfaen" w:cs="Arial"/>
          <w:sz w:val="24"/>
          <w:szCs w:val="24"/>
          <w:lang w:val="ka-GE"/>
        </w:rPr>
        <w:t xml:space="preserve">გრძელი, თხელი ნემსების სამედიცინო მიზნით გამოყენება, რომელთა ჩასმა (შერჭობა) ხდება კანში, სხეულის  ე.წ. „ენერგეტიკულ </w:t>
      </w:r>
      <w:r w:rsidR="005B36EC" w:rsidRPr="00A6406A">
        <w:rPr>
          <w:rFonts w:ascii="Sylfaen" w:hAnsi="Sylfaen" w:cs="Arial"/>
          <w:sz w:val="24"/>
          <w:szCs w:val="24"/>
          <w:lang w:val="ka-GE"/>
        </w:rPr>
        <w:t xml:space="preserve">ზონებში“: </w:t>
      </w:r>
    </w:p>
    <w:p w:rsidR="00CF6DAB" w:rsidRPr="00A6406A" w:rsidRDefault="00CF6DAB" w:rsidP="00B3656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ა)</w:t>
      </w:r>
      <w:r w:rsidR="00B36565" w:rsidRPr="00A6406A">
        <w:rPr>
          <w:rFonts w:ascii="Sylfaen" w:hAnsi="Sylfaen" w:cs="Sylfaen"/>
          <w:sz w:val="24"/>
          <w:szCs w:val="24"/>
          <w:lang w:val="ka-GE"/>
        </w:rPr>
        <w:t xml:space="preserve"> ინფიცირების რისკის მიხედვით, აკუპუნქტურისთვის</w:t>
      </w:r>
      <w:r w:rsidR="005B36EC" w:rsidRPr="00A6406A">
        <w:rPr>
          <w:rFonts w:ascii="Sylfaen" w:hAnsi="Sylfaen" w:cs="Sylfaen"/>
          <w:sz w:val="24"/>
          <w:szCs w:val="24"/>
          <w:lang w:val="ka-GE"/>
        </w:rPr>
        <w:t xml:space="preserve"> </w:t>
      </w:r>
      <w:r w:rsidR="00B36565" w:rsidRPr="00A6406A">
        <w:rPr>
          <w:rFonts w:ascii="Sylfaen" w:hAnsi="Sylfaen" w:cs="Sylfaen"/>
          <w:sz w:val="24"/>
          <w:szCs w:val="24"/>
          <w:lang w:val="ka-GE"/>
        </w:rPr>
        <w:t>გამოსაყენებელი ნემსები მიეკუთვნება „</w:t>
      </w:r>
      <w:r w:rsidRPr="00A6406A">
        <w:rPr>
          <w:rFonts w:ascii="Sylfaen" w:hAnsi="Sylfaen" w:cs="Sylfaen"/>
          <w:sz w:val="24"/>
          <w:szCs w:val="24"/>
          <w:lang w:val="ka-GE"/>
        </w:rPr>
        <w:t>კრიტიკულ</w:t>
      </w:r>
      <w:r w:rsidR="00B36565" w:rsidRPr="00A6406A">
        <w:rPr>
          <w:rFonts w:ascii="Sylfaen" w:hAnsi="Sylfaen" w:cs="Sylfaen"/>
          <w:sz w:val="24"/>
          <w:szCs w:val="24"/>
          <w:lang w:val="ka-GE"/>
        </w:rPr>
        <w:t>ი“ საგნების ჯგუფს</w:t>
      </w:r>
      <w:r w:rsidR="00C81541" w:rsidRPr="00A6406A">
        <w:rPr>
          <w:rFonts w:ascii="Sylfaen" w:hAnsi="Sylfaen" w:cs="Sylfaen"/>
          <w:sz w:val="24"/>
          <w:szCs w:val="24"/>
          <w:lang w:val="ka-GE"/>
        </w:rPr>
        <w:t>;</w:t>
      </w:r>
    </w:p>
    <w:p w:rsidR="00CF6DAB" w:rsidRPr="00A6406A" w:rsidRDefault="00CF6DAB" w:rsidP="00B36565">
      <w:pPr>
        <w:spacing w:after="0" w:line="240" w:lineRule="auto"/>
        <w:jc w:val="both"/>
        <w:rPr>
          <w:rFonts w:ascii="Sylfaen" w:hAnsi="Sylfaen" w:cs="Sylfaen"/>
          <w:sz w:val="24"/>
          <w:szCs w:val="24"/>
          <w:lang w:val="ka-GE"/>
        </w:rPr>
      </w:pPr>
      <w:r w:rsidRPr="00A6406A">
        <w:rPr>
          <w:rFonts w:ascii="Sylfaen" w:hAnsi="Sylfaen" w:cs="Sylfaen"/>
          <w:sz w:val="24"/>
          <w:szCs w:val="24"/>
          <w:lang w:val="ka-GE"/>
        </w:rPr>
        <w:lastRenderedPageBreak/>
        <w:t xml:space="preserve">ბ) ასეთი ნემსები უნდა ინახებოდეს სტერილურად შეფუთული და </w:t>
      </w:r>
      <w:r w:rsidR="00D24ACF" w:rsidRPr="00A6406A">
        <w:rPr>
          <w:rFonts w:ascii="Sylfaen" w:hAnsi="Sylfaen" w:cs="Sylfaen"/>
          <w:sz w:val="24"/>
          <w:szCs w:val="24"/>
          <w:lang w:val="ka-GE"/>
        </w:rPr>
        <w:t>გაიხსნას უშუალოდ მოხმარების წინ.</w:t>
      </w:r>
      <w:r w:rsidR="005B36EC" w:rsidRPr="00A6406A">
        <w:rPr>
          <w:rFonts w:ascii="Sylfaen" w:hAnsi="Sylfaen" w:cs="Sylfaen"/>
          <w:sz w:val="24"/>
          <w:szCs w:val="24"/>
          <w:lang w:val="ka-GE"/>
        </w:rPr>
        <w:t xml:space="preserve"> </w:t>
      </w:r>
      <w:r w:rsidR="00B36565" w:rsidRPr="00A6406A">
        <w:rPr>
          <w:rFonts w:ascii="Sylfaen" w:hAnsi="Sylfaen" w:cs="Sylfaen"/>
          <w:sz w:val="24"/>
          <w:szCs w:val="24"/>
          <w:lang w:val="ka-GE"/>
        </w:rPr>
        <w:t xml:space="preserve">ეს ნემსები </w:t>
      </w:r>
      <w:r w:rsidRPr="00A6406A">
        <w:rPr>
          <w:rFonts w:ascii="Sylfaen" w:hAnsi="Sylfaen" w:cs="Sylfaen"/>
          <w:sz w:val="24"/>
          <w:szCs w:val="24"/>
          <w:lang w:val="ka-GE"/>
        </w:rPr>
        <w:t xml:space="preserve">გამოყენების შემდეგ </w:t>
      </w:r>
      <w:r w:rsidR="00B36565" w:rsidRPr="00A6406A">
        <w:rPr>
          <w:rFonts w:ascii="Sylfaen" w:hAnsi="Sylfaen" w:cs="Sylfaen"/>
          <w:sz w:val="24"/>
          <w:szCs w:val="24"/>
          <w:lang w:val="ka-GE"/>
        </w:rPr>
        <w:t xml:space="preserve">ექვემდებარება </w:t>
      </w:r>
      <w:r w:rsidRPr="00A6406A">
        <w:rPr>
          <w:rFonts w:ascii="Sylfaen" w:hAnsi="Sylfaen" w:cs="Sylfaen"/>
          <w:sz w:val="24"/>
          <w:szCs w:val="24"/>
          <w:lang w:val="ka-GE"/>
        </w:rPr>
        <w:t>დაუყოვნებ</w:t>
      </w:r>
      <w:r w:rsidR="005B36EC" w:rsidRPr="00A6406A">
        <w:rPr>
          <w:rFonts w:ascii="Sylfaen" w:hAnsi="Sylfaen" w:cs="Sylfaen"/>
          <w:sz w:val="24"/>
          <w:szCs w:val="24"/>
          <w:lang w:val="ka-GE"/>
        </w:rPr>
        <w:t>ელ</w:t>
      </w:r>
      <w:r w:rsidRPr="00A6406A">
        <w:rPr>
          <w:rFonts w:ascii="Sylfaen" w:hAnsi="Sylfaen" w:cs="Sylfaen"/>
          <w:sz w:val="24"/>
          <w:szCs w:val="24"/>
          <w:lang w:val="ka-GE"/>
        </w:rPr>
        <w:t xml:space="preserve"> </w:t>
      </w:r>
      <w:r w:rsidR="00D24ACF" w:rsidRPr="00A6406A">
        <w:rPr>
          <w:rFonts w:ascii="Sylfaen" w:hAnsi="Sylfaen" w:cs="Sylfaen"/>
          <w:sz w:val="24"/>
          <w:szCs w:val="24"/>
          <w:lang w:val="ka-GE"/>
        </w:rPr>
        <w:t>განადგურე</w:t>
      </w:r>
      <w:r w:rsidR="00B36565" w:rsidRPr="00A6406A">
        <w:rPr>
          <w:rFonts w:ascii="Sylfaen" w:hAnsi="Sylfaen" w:cs="Sylfaen"/>
          <w:sz w:val="24"/>
          <w:szCs w:val="24"/>
          <w:lang w:val="ka-GE"/>
        </w:rPr>
        <w:t>ბას. დაუშვებელია მათი</w:t>
      </w:r>
      <w:r w:rsidR="005B36EC" w:rsidRPr="00A6406A">
        <w:rPr>
          <w:rFonts w:ascii="Sylfaen" w:hAnsi="Sylfaen" w:cs="Sylfaen"/>
          <w:sz w:val="24"/>
          <w:szCs w:val="24"/>
          <w:lang w:val="ka-GE"/>
        </w:rPr>
        <w:t xml:space="preserve"> </w:t>
      </w:r>
      <w:r w:rsidR="00B36565" w:rsidRPr="00A6406A">
        <w:rPr>
          <w:rFonts w:ascii="Sylfaen" w:hAnsi="Sylfaen" w:cs="Sylfaen"/>
          <w:sz w:val="24"/>
          <w:szCs w:val="24"/>
          <w:lang w:val="ka-GE"/>
        </w:rPr>
        <w:t xml:space="preserve">განმეორებით </w:t>
      </w:r>
      <w:r w:rsidRPr="00A6406A">
        <w:rPr>
          <w:rFonts w:ascii="Sylfaen" w:hAnsi="Sylfaen" w:cs="Sylfaen"/>
          <w:sz w:val="24"/>
          <w:szCs w:val="24"/>
          <w:lang w:val="ka-GE"/>
        </w:rPr>
        <w:t>გამოყენ</w:t>
      </w:r>
      <w:r w:rsidR="00B36565" w:rsidRPr="00A6406A">
        <w:rPr>
          <w:rFonts w:ascii="Sylfaen" w:hAnsi="Sylfaen" w:cs="Sylfaen"/>
          <w:sz w:val="24"/>
          <w:szCs w:val="24"/>
          <w:lang w:val="ka-GE"/>
        </w:rPr>
        <w:t>ება</w:t>
      </w:r>
      <w:r w:rsidRPr="00A6406A">
        <w:rPr>
          <w:rFonts w:ascii="Sylfaen" w:hAnsi="Sylfaen" w:cs="Sylfaen"/>
          <w:sz w:val="24"/>
          <w:szCs w:val="24"/>
          <w:lang w:val="ka-GE"/>
        </w:rPr>
        <w:t>.</w:t>
      </w:r>
      <w:r w:rsidR="00B36565" w:rsidRPr="00A6406A">
        <w:rPr>
          <w:rFonts w:ascii="Sylfaen" w:hAnsi="Sylfaen" w:cs="Sylfaen"/>
          <w:sz w:val="24"/>
          <w:szCs w:val="24"/>
          <w:lang w:val="ka-GE"/>
        </w:rPr>
        <w:t xml:space="preserve"> ასევე</w:t>
      </w:r>
      <w:r w:rsidR="006626CF">
        <w:rPr>
          <w:rFonts w:ascii="Sylfaen" w:hAnsi="Sylfaen" w:cs="Sylfaen"/>
          <w:sz w:val="24"/>
          <w:szCs w:val="24"/>
          <w:lang w:val="ka-GE"/>
        </w:rPr>
        <w:t>,</w:t>
      </w:r>
      <w:r w:rsidR="00B36565" w:rsidRPr="00A6406A">
        <w:rPr>
          <w:rFonts w:ascii="Sylfaen" w:hAnsi="Sylfaen" w:cs="Sylfaen"/>
          <w:sz w:val="24"/>
          <w:szCs w:val="24"/>
          <w:lang w:val="ka-GE"/>
        </w:rPr>
        <w:t xml:space="preserve"> </w:t>
      </w:r>
      <w:r w:rsidR="00D24ACF" w:rsidRPr="00A6406A">
        <w:rPr>
          <w:rFonts w:ascii="Sylfaen" w:hAnsi="Sylfaen" w:cs="Sylfaen"/>
          <w:sz w:val="24"/>
          <w:szCs w:val="24"/>
          <w:lang w:val="ka-GE"/>
        </w:rPr>
        <w:t xml:space="preserve">არ შეიძლება ნემსის </w:t>
      </w:r>
      <w:r w:rsidR="00B36565" w:rsidRPr="00A6406A">
        <w:rPr>
          <w:rFonts w:ascii="Sylfaen" w:hAnsi="Sylfaen" w:cs="Sylfaen"/>
          <w:sz w:val="24"/>
          <w:szCs w:val="24"/>
          <w:lang w:val="ka-GE"/>
        </w:rPr>
        <w:t>გან</w:t>
      </w:r>
      <w:r w:rsidRPr="00A6406A">
        <w:rPr>
          <w:rFonts w:ascii="Sylfaen" w:hAnsi="Sylfaen" w:cs="Sylfaen"/>
          <w:sz w:val="24"/>
          <w:szCs w:val="24"/>
          <w:lang w:val="ka-GE"/>
        </w:rPr>
        <w:t>მეორე</w:t>
      </w:r>
      <w:r w:rsidR="00B36565" w:rsidRPr="00A6406A">
        <w:rPr>
          <w:rFonts w:ascii="Sylfaen" w:hAnsi="Sylfaen" w:cs="Sylfaen"/>
          <w:sz w:val="24"/>
          <w:szCs w:val="24"/>
          <w:lang w:val="ka-GE"/>
        </w:rPr>
        <w:t>ბით</w:t>
      </w:r>
      <w:r w:rsidR="005B36EC" w:rsidRPr="00A6406A">
        <w:rPr>
          <w:rFonts w:ascii="Sylfaen" w:hAnsi="Sylfaen" w:cs="Sylfaen"/>
          <w:sz w:val="24"/>
          <w:szCs w:val="24"/>
          <w:lang w:val="ka-GE"/>
        </w:rPr>
        <w:t xml:space="preserve"> </w:t>
      </w:r>
      <w:r w:rsidR="00B36565" w:rsidRPr="00A6406A">
        <w:rPr>
          <w:rFonts w:ascii="Sylfaen" w:hAnsi="Sylfaen" w:cs="Sylfaen"/>
          <w:sz w:val="24"/>
          <w:szCs w:val="24"/>
          <w:lang w:val="ka-GE"/>
        </w:rPr>
        <w:t>გამო</w:t>
      </w:r>
      <w:r w:rsidRPr="00A6406A">
        <w:rPr>
          <w:rFonts w:ascii="Sylfaen" w:hAnsi="Sylfaen" w:cs="Sylfaen"/>
          <w:sz w:val="24"/>
          <w:szCs w:val="24"/>
          <w:lang w:val="ka-GE"/>
        </w:rPr>
        <w:t>ყენებ</w:t>
      </w:r>
      <w:r w:rsidR="00B36565" w:rsidRPr="00A6406A">
        <w:rPr>
          <w:rFonts w:ascii="Sylfaen" w:hAnsi="Sylfaen" w:cs="Sylfaen"/>
          <w:sz w:val="24"/>
          <w:szCs w:val="24"/>
          <w:lang w:val="ka-GE"/>
        </w:rPr>
        <w:t>ა</w:t>
      </w:r>
      <w:r w:rsidR="005B36EC" w:rsidRPr="00A6406A">
        <w:rPr>
          <w:rFonts w:ascii="Sylfaen" w:hAnsi="Sylfaen" w:cs="Sylfaen"/>
          <w:sz w:val="24"/>
          <w:szCs w:val="24"/>
          <w:lang w:val="ka-GE"/>
        </w:rPr>
        <w:t xml:space="preserve"> </w:t>
      </w:r>
      <w:r w:rsidR="00B36565" w:rsidRPr="00A6406A">
        <w:rPr>
          <w:rFonts w:ascii="Sylfaen" w:hAnsi="Sylfaen" w:cs="Sylfaen"/>
          <w:sz w:val="24"/>
          <w:szCs w:val="24"/>
          <w:lang w:val="ka-GE"/>
        </w:rPr>
        <w:t>ერთი და იმავე კლიენტისთვის</w:t>
      </w:r>
      <w:r w:rsidR="00C81541" w:rsidRPr="00A6406A">
        <w:rPr>
          <w:rFonts w:ascii="Sylfaen" w:hAnsi="Sylfaen" w:cs="Sylfaen"/>
          <w:sz w:val="24"/>
          <w:szCs w:val="24"/>
          <w:lang w:val="ka-GE"/>
        </w:rPr>
        <w:t>;</w:t>
      </w:r>
    </w:p>
    <w:p w:rsidR="00CF6DAB" w:rsidRPr="00A6406A" w:rsidRDefault="00B36565" w:rsidP="00B3656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გ</w:t>
      </w:r>
      <w:r w:rsidR="00D24ACF" w:rsidRPr="00A6406A">
        <w:rPr>
          <w:rFonts w:ascii="Sylfaen" w:hAnsi="Sylfaen" w:cs="Sylfaen"/>
          <w:sz w:val="24"/>
          <w:szCs w:val="24"/>
          <w:lang w:val="ka-GE"/>
        </w:rPr>
        <w:t xml:space="preserve">) </w:t>
      </w:r>
      <w:r w:rsidR="00CF6DAB" w:rsidRPr="00A6406A">
        <w:rPr>
          <w:rFonts w:ascii="Sylfaen" w:hAnsi="Sylfaen" w:cs="Sylfaen"/>
          <w:sz w:val="24"/>
          <w:szCs w:val="24"/>
          <w:lang w:val="ka-GE"/>
        </w:rPr>
        <w:t>აკუპუნქტურის მრავალჯერადი ინსტრუმენტების სახელურები</w:t>
      </w:r>
      <w:r w:rsidR="00BE70CB" w:rsidRPr="00A6406A">
        <w:rPr>
          <w:rFonts w:ascii="Sylfaen" w:hAnsi="Sylfaen" w:cs="Sylfaen"/>
          <w:sz w:val="24"/>
          <w:szCs w:val="24"/>
          <w:lang w:val="ka-GE"/>
        </w:rPr>
        <w:t xml:space="preserve">, ასევე </w:t>
      </w:r>
      <w:r w:rsidR="00CF6DAB" w:rsidRPr="00A6406A">
        <w:rPr>
          <w:rFonts w:ascii="Sylfaen" w:hAnsi="Sylfaen" w:cs="Sylfaen"/>
          <w:sz w:val="24"/>
          <w:szCs w:val="24"/>
          <w:lang w:val="ka-GE"/>
        </w:rPr>
        <w:t xml:space="preserve">ფიგურული ნემსების სახელურები </w:t>
      </w:r>
      <w:r w:rsidR="00BE70CB" w:rsidRPr="00A6406A">
        <w:rPr>
          <w:rFonts w:ascii="Sylfaen" w:hAnsi="Sylfaen" w:cs="Sylfaen"/>
          <w:sz w:val="24"/>
          <w:szCs w:val="24"/>
          <w:lang w:val="ka-GE"/>
        </w:rPr>
        <w:t xml:space="preserve">ყოველი გამოყენების შემდეგ ექვემდებარება წმენდას </w:t>
      </w:r>
      <w:r w:rsidR="00CF6DAB" w:rsidRPr="00A6406A">
        <w:rPr>
          <w:rFonts w:ascii="Sylfaen" w:hAnsi="Sylfaen" w:cs="Sylfaen"/>
          <w:sz w:val="24"/>
          <w:szCs w:val="24"/>
          <w:lang w:val="ka-GE"/>
        </w:rPr>
        <w:t>და მაღალი დონის დეზ</w:t>
      </w:r>
      <w:r w:rsidR="00A4468A" w:rsidRPr="00A6406A">
        <w:rPr>
          <w:rFonts w:ascii="Sylfaen" w:hAnsi="Sylfaen" w:cs="Sylfaen"/>
          <w:sz w:val="24"/>
          <w:szCs w:val="24"/>
          <w:lang w:val="ka-GE"/>
        </w:rPr>
        <w:t>ი</w:t>
      </w:r>
      <w:r w:rsidR="00CF6DAB" w:rsidRPr="00A6406A">
        <w:rPr>
          <w:rFonts w:ascii="Sylfaen" w:hAnsi="Sylfaen" w:cs="Sylfaen"/>
          <w:sz w:val="24"/>
          <w:szCs w:val="24"/>
          <w:lang w:val="ka-GE"/>
        </w:rPr>
        <w:t>ნფექცია</w:t>
      </w:r>
      <w:r w:rsidR="00BE70CB" w:rsidRPr="00A6406A">
        <w:rPr>
          <w:rFonts w:ascii="Sylfaen" w:hAnsi="Sylfaen" w:cs="Sylfaen"/>
          <w:sz w:val="24"/>
          <w:szCs w:val="24"/>
          <w:lang w:val="ka-GE"/>
        </w:rPr>
        <w:t>ს</w:t>
      </w:r>
      <w:r w:rsidR="00C81541" w:rsidRPr="00A6406A">
        <w:rPr>
          <w:rFonts w:ascii="Sylfaen" w:hAnsi="Sylfaen" w:cs="Sylfaen"/>
          <w:sz w:val="24"/>
          <w:szCs w:val="24"/>
          <w:lang w:val="ka-GE"/>
        </w:rPr>
        <w:t>;</w:t>
      </w:r>
    </w:p>
    <w:p w:rsidR="00CF6DAB" w:rsidRPr="00A6406A" w:rsidRDefault="00BE70CB" w:rsidP="003F6BE2">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დ</w:t>
      </w:r>
      <w:r w:rsidR="00D24ACF" w:rsidRPr="00A6406A">
        <w:rPr>
          <w:rFonts w:ascii="Sylfaen" w:hAnsi="Sylfaen" w:cs="Sylfaen"/>
          <w:sz w:val="24"/>
          <w:szCs w:val="24"/>
          <w:lang w:val="ka-GE"/>
        </w:rPr>
        <w:t xml:space="preserve">) </w:t>
      </w:r>
      <w:r w:rsidRPr="00A6406A">
        <w:rPr>
          <w:rFonts w:ascii="Sylfaen" w:hAnsi="Sylfaen" w:cs="Sylfaen"/>
          <w:sz w:val="24"/>
          <w:szCs w:val="24"/>
          <w:lang w:val="ka-GE"/>
        </w:rPr>
        <w:t>აკუპუნქტურის</w:t>
      </w:r>
      <w:r w:rsidR="00CF6DAB" w:rsidRPr="00A6406A">
        <w:rPr>
          <w:rFonts w:ascii="Sylfaen" w:hAnsi="Sylfaen" w:cs="Sylfaen"/>
          <w:sz w:val="24"/>
          <w:szCs w:val="24"/>
          <w:lang w:val="ka-GE"/>
        </w:rPr>
        <w:t xml:space="preserve"> ნემსები </w:t>
      </w:r>
      <w:r w:rsidR="00583BF8" w:rsidRPr="00A6406A">
        <w:rPr>
          <w:rFonts w:ascii="Sylfaen" w:hAnsi="Sylfaen" w:cs="Sylfaen"/>
          <w:sz w:val="24"/>
          <w:szCs w:val="24"/>
          <w:lang w:val="ka-GE"/>
        </w:rPr>
        <w:t xml:space="preserve">გამოყენებამდე </w:t>
      </w:r>
      <w:r w:rsidR="00CF6DAB" w:rsidRPr="00A6406A">
        <w:rPr>
          <w:rFonts w:ascii="Sylfaen" w:hAnsi="Sylfaen" w:cs="Sylfaen"/>
          <w:sz w:val="24"/>
          <w:szCs w:val="24"/>
          <w:lang w:val="ka-GE"/>
        </w:rPr>
        <w:t>არ უნდა მო</w:t>
      </w:r>
      <w:r w:rsidR="00583BF8" w:rsidRPr="00A6406A">
        <w:rPr>
          <w:rFonts w:ascii="Sylfaen" w:hAnsi="Sylfaen" w:cs="Sylfaen"/>
          <w:sz w:val="24"/>
          <w:szCs w:val="24"/>
          <w:lang w:val="ka-GE"/>
        </w:rPr>
        <w:t>ხვდეს</w:t>
      </w:r>
      <w:r w:rsidR="00CF6DAB" w:rsidRPr="00A6406A">
        <w:rPr>
          <w:rFonts w:ascii="Sylfaen" w:hAnsi="Sylfaen" w:cs="Sylfaen"/>
          <w:sz w:val="24"/>
          <w:szCs w:val="24"/>
          <w:lang w:val="ka-GE"/>
        </w:rPr>
        <w:t xml:space="preserve"> არასტერილურ გარემოში</w:t>
      </w:r>
      <w:r w:rsidR="005B36EC" w:rsidRPr="00A6406A">
        <w:rPr>
          <w:rFonts w:ascii="Sylfaen" w:hAnsi="Sylfaen" w:cs="Sylfaen"/>
          <w:sz w:val="24"/>
          <w:szCs w:val="24"/>
          <w:lang w:val="ka-GE"/>
        </w:rPr>
        <w:t xml:space="preserve"> </w:t>
      </w:r>
      <w:r w:rsidR="00C81541" w:rsidRPr="00A6406A">
        <w:rPr>
          <w:rFonts w:ascii="Sylfaen" w:hAnsi="Sylfaen" w:cs="Sylfaen"/>
          <w:sz w:val="24"/>
          <w:szCs w:val="24"/>
          <w:lang w:val="ka-GE"/>
        </w:rPr>
        <w:t>და</w:t>
      </w:r>
      <w:r w:rsidR="00CF6DAB" w:rsidRPr="00A6406A">
        <w:rPr>
          <w:rFonts w:ascii="Sylfaen" w:hAnsi="Sylfaen" w:cs="Sylfaen"/>
          <w:sz w:val="24"/>
          <w:szCs w:val="24"/>
          <w:lang w:val="ka-GE"/>
        </w:rPr>
        <w:t xml:space="preserve"> ამოღებულ</w:t>
      </w:r>
      <w:r w:rsidR="005B36EC" w:rsidRPr="00A6406A">
        <w:rPr>
          <w:rFonts w:ascii="Sylfaen" w:hAnsi="Sylfaen" w:cs="Sylfaen"/>
          <w:sz w:val="24"/>
          <w:szCs w:val="24"/>
          <w:lang w:val="ka-GE"/>
        </w:rPr>
        <w:t xml:space="preserve"> უნდა</w:t>
      </w:r>
      <w:r w:rsidR="00CF6DAB" w:rsidRPr="00A6406A">
        <w:rPr>
          <w:rFonts w:ascii="Sylfaen" w:hAnsi="Sylfaen" w:cs="Sylfaen"/>
          <w:sz w:val="24"/>
          <w:szCs w:val="24"/>
          <w:lang w:val="ka-GE"/>
        </w:rPr>
        <w:t xml:space="preserve"> იქნას </w:t>
      </w:r>
      <w:r w:rsidR="00C81541" w:rsidRPr="00A6406A">
        <w:rPr>
          <w:rFonts w:ascii="Sylfaen" w:hAnsi="Sylfaen" w:cs="Sylfaen"/>
          <w:sz w:val="24"/>
          <w:szCs w:val="24"/>
          <w:lang w:val="ka-GE"/>
        </w:rPr>
        <w:t>შეფუთვიდან</w:t>
      </w:r>
      <w:r w:rsidR="00CF6DAB" w:rsidRPr="00A6406A">
        <w:rPr>
          <w:rFonts w:ascii="Sylfaen" w:hAnsi="Sylfaen" w:cs="Sylfaen"/>
          <w:sz w:val="24"/>
          <w:szCs w:val="24"/>
          <w:lang w:val="ka-GE"/>
        </w:rPr>
        <w:t xml:space="preserve"> უშუალოდ კლიენტის თვალწინ</w:t>
      </w:r>
      <w:r w:rsidR="005B36EC" w:rsidRPr="00A6406A">
        <w:rPr>
          <w:rFonts w:ascii="Sylfaen" w:hAnsi="Sylfaen" w:cs="Sylfaen"/>
          <w:sz w:val="24"/>
          <w:szCs w:val="24"/>
          <w:lang w:val="ka-GE"/>
        </w:rPr>
        <w:t>,</w:t>
      </w:r>
      <w:r w:rsidR="00CF6DAB" w:rsidRPr="00A6406A">
        <w:rPr>
          <w:rFonts w:ascii="Sylfaen" w:hAnsi="Sylfaen" w:cs="Sylfaen"/>
          <w:sz w:val="24"/>
          <w:szCs w:val="24"/>
          <w:lang w:val="ka-GE"/>
        </w:rPr>
        <w:t xml:space="preserve"> პროცედურის დაწყების წინ</w:t>
      </w:r>
      <w:r w:rsidR="00C81541" w:rsidRPr="00A6406A">
        <w:rPr>
          <w:rFonts w:ascii="Sylfaen" w:hAnsi="Sylfaen" w:cs="Sylfaen"/>
          <w:sz w:val="24"/>
          <w:szCs w:val="24"/>
          <w:lang w:val="ka-GE"/>
        </w:rPr>
        <w:t>;</w:t>
      </w:r>
    </w:p>
    <w:p w:rsidR="00C81541" w:rsidRPr="00A6406A" w:rsidRDefault="00C81541" w:rsidP="00B8332E">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ე) </w:t>
      </w:r>
      <w:r w:rsidR="00CF6DAB" w:rsidRPr="00A6406A">
        <w:rPr>
          <w:rFonts w:ascii="Sylfaen" w:hAnsi="Sylfaen" w:cs="Sylfaen"/>
          <w:sz w:val="24"/>
          <w:szCs w:val="24"/>
          <w:lang w:val="ka-GE"/>
        </w:rPr>
        <w:t>ინსტრუმენტები</w:t>
      </w:r>
      <w:r w:rsidR="005B36EC" w:rsidRPr="00A6406A">
        <w:rPr>
          <w:rFonts w:ascii="Sylfaen" w:hAnsi="Sylfaen" w:cs="Sylfaen"/>
          <w:sz w:val="24"/>
          <w:szCs w:val="24"/>
          <w:lang w:val="ka-GE"/>
        </w:rPr>
        <w:t xml:space="preserve"> </w:t>
      </w:r>
      <w:r w:rsidR="00CF6DAB" w:rsidRPr="00A6406A">
        <w:rPr>
          <w:rFonts w:ascii="Sylfaen" w:hAnsi="Sylfaen" w:cs="Sylfaen"/>
          <w:sz w:val="24"/>
          <w:szCs w:val="24"/>
          <w:lang w:val="ka-GE"/>
        </w:rPr>
        <w:t>(პინცეტები, მაშები)</w:t>
      </w:r>
      <w:r w:rsidR="00583BF8" w:rsidRPr="00A6406A">
        <w:rPr>
          <w:rFonts w:ascii="Sylfaen" w:hAnsi="Sylfaen" w:cs="Sylfaen"/>
          <w:sz w:val="24"/>
          <w:szCs w:val="24"/>
          <w:lang w:val="ka-GE"/>
        </w:rPr>
        <w:t>,</w:t>
      </w:r>
      <w:r w:rsidR="00CF6DAB" w:rsidRPr="00A6406A">
        <w:rPr>
          <w:rFonts w:ascii="Sylfaen" w:hAnsi="Sylfaen" w:cs="Sylfaen"/>
          <w:sz w:val="24"/>
          <w:szCs w:val="24"/>
          <w:lang w:val="ka-GE"/>
        </w:rPr>
        <w:t xml:space="preserve"> რომლებიც შეხებაშია ნემსებთან, </w:t>
      </w:r>
      <w:r w:rsidRPr="00A6406A">
        <w:rPr>
          <w:rFonts w:ascii="Sylfaen" w:hAnsi="Sylfaen" w:cs="Sylfaen"/>
          <w:sz w:val="24"/>
          <w:szCs w:val="24"/>
          <w:lang w:val="ka-GE"/>
        </w:rPr>
        <w:t xml:space="preserve">ექვემდებარება წმენდასა და </w:t>
      </w:r>
      <w:r w:rsidR="00CF6DAB" w:rsidRPr="00A6406A">
        <w:rPr>
          <w:rFonts w:ascii="Sylfaen" w:hAnsi="Sylfaen" w:cs="Sylfaen"/>
          <w:sz w:val="24"/>
          <w:szCs w:val="24"/>
          <w:lang w:val="ka-GE"/>
        </w:rPr>
        <w:t>მაღალი დონის დეზინფექცია</w:t>
      </w:r>
      <w:r w:rsidRPr="00A6406A">
        <w:rPr>
          <w:rFonts w:ascii="Sylfaen" w:hAnsi="Sylfaen" w:cs="Sylfaen"/>
          <w:sz w:val="24"/>
          <w:szCs w:val="24"/>
          <w:lang w:val="ka-GE"/>
        </w:rPr>
        <w:t>ს</w:t>
      </w:r>
      <w:r w:rsidR="00CF6DAB" w:rsidRPr="00A6406A">
        <w:rPr>
          <w:rFonts w:ascii="Sylfaen" w:hAnsi="Sylfaen" w:cs="Sylfaen"/>
          <w:sz w:val="24"/>
          <w:szCs w:val="24"/>
          <w:lang w:val="ka-GE"/>
        </w:rPr>
        <w:t xml:space="preserve"> ყოველი პაციენტის მომსახურების შემდეგ</w:t>
      </w:r>
      <w:r w:rsidRPr="00A6406A">
        <w:rPr>
          <w:rFonts w:ascii="Sylfaen" w:hAnsi="Sylfaen" w:cs="Sylfaen"/>
          <w:sz w:val="24"/>
          <w:szCs w:val="24"/>
          <w:lang w:val="ka-GE"/>
        </w:rPr>
        <w:t>;</w:t>
      </w:r>
    </w:p>
    <w:p w:rsidR="00CF6DAB" w:rsidRPr="00A6406A" w:rsidRDefault="00C81541" w:rsidP="00B8332E">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ვ) </w:t>
      </w:r>
      <w:r w:rsidR="00CF6DAB" w:rsidRPr="00A6406A">
        <w:rPr>
          <w:rFonts w:ascii="Sylfaen" w:hAnsi="Sylfaen" w:cs="Sylfaen"/>
          <w:sz w:val="24"/>
          <w:szCs w:val="24"/>
          <w:lang w:val="ka-GE"/>
        </w:rPr>
        <w:t xml:space="preserve">ელექტროსტიმულატორის მეტალის დამჭერები </w:t>
      </w:r>
      <w:r w:rsidRPr="00A6406A">
        <w:rPr>
          <w:rFonts w:ascii="Sylfaen" w:hAnsi="Sylfaen" w:cs="Sylfaen"/>
          <w:sz w:val="24"/>
          <w:szCs w:val="24"/>
          <w:lang w:val="ka-GE"/>
        </w:rPr>
        <w:t xml:space="preserve">ექვემდებარება წყლით გაწმენდას/რეცხვას და </w:t>
      </w:r>
      <w:r w:rsidR="00CF6DAB" w:rsidRPr="00A6406A">
        <w:rPr>
          <w:rFonts w:ascii="Sylfaen" w:hAnsi="Sylfaen" w:cs="Sylfaen"/>
          <w:sz w:val="24"/>
          <w:szCs w:val="24"/>
          <w:lang w:val="ka-GE"/>
        </w:rPr>
        <w:t>საშუალო ან მაღალი დონის დეზინფექცია</w:t>
      </w:r>
      <w:r w:rsidRPr="00A6406A">
        <w:rPr>
          <w:rFonts w:ascii="Sylfaen" w:hAnsi="Sylfaen" w:cs="Sylfaen"/>
          <w:sz w:val="24"/>
          <w:szCs w:val="24"/>
          <w:lang w:val="ka-GE"/>
        </w:rPr>
        <w:t>ს</w:t>
      </w:r>
      <w:r w:rsidR="00CF6DAB" w:rsidRPr="00A6406A">
        <w:rPr>
          <w:rFonts w:ascii="Sylfaen" w:hAnsi="Sylfaen" w:cs="Sylfaen"/>
          <w:sz w:val="24"/>
          <w:szCs w:val="24"/>
          <w:lang w:val="ka-GE"/>
        </w:rPr>
        <w:t xml:space="preserve"> ყოველი პაციენტის მომსახურების შემდეგ</w:t>
      </w:r>
      <w:r w:rsidRPr="00A6406A">
        <w:rPr>
          <w:rFonts w:ascii="Sylfaen" w:hAnsi="Sylfaen" w:cs="Sylfaen"/>
          <w:sz w:val="24"/>
          <w:szCs w:val="24"/>
          <w:lang w:val="ka-GE"/>
        </w:rPr>
        <w:t>;</w:t>
      </w:r>
    </w:p>
    <w:p w:rsidR="00CF6DAB" w:rsidRPr="00A6406A" w:rsidRDefault="00D24ACF" w:rsidP="00B8332E">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მ) </w:t>
      </w:r>
      <w:r w:rsidR="00CF6DAB" w:rsidRPr="00A6406A">
        <w:rPr>
          <w:rFonts w:ascii="Sylfaen" w:hAnsi="Sylfaen" w:cs="Sylfaen"/>
          <w:sz w:val="24"/>
          <w:szCs w:val="24"/>
          <w:lang w:val="ka-GE"/>
        </w:rPr>
        <w:t xml:space="preserve">დაუზიანებელ </w:t>
      </w:r>
      <w:r w:rsidR="00C81541" w:rsidRPr="00A6406A">
        <w:rPr>
          <w:rFonts w:ascii="Sylfaen" w:hAnsi="Sylfaen" w:cs="Sylfaen"/>
          <w:sz w:val="24"/>
          <w:szCs w:val="24"/>
          <w:lang w:val="ka-GE"/>
        </w:rPr>
        <w:t>კანთან</w:t>
      </w:r>
      <w:r w:rsidR="005B36EC" w:rsidRPr="00A6406A">
        <w:rPr>
          <w:rFonts w:ascii="Sylfaen" w:hAnsi="Sylfaen" w:cs="Sylfaen"/>
          <w:sz w:val="24"/>
          <w:szCs w:val="24"/>
          <w:lang w:val="ka-GE"/>
        </w:rPr>
        <w:t xml:space="preserve"> </w:t>
      </w:r>
      <w:r w:rsidR="00C81541" w:rsidRPr="00A6406A">
        <w:rPr>
          <w:rFonts w:ascii="Sylfaen" w:hAnsi="Sylfaen" w:cs="Sylfaen"/>
          <w:sz w:val="24"/>
          <w:szCs w:val="24"/>
          <w:lang w:val="ka-GE"/>
        </w:rPr>
        <w:t>კონტაქტისთვის გამოსაყენებელი ინსტრუმენტები ექვემდებარება წმენდასა და დაბალი დონის დეზინფექციას ყოველი პაციენტის მომსახურების შემდეგ;</w:t>
      </w:r>
    </w:p>
    <w:p w:rsidR="00C81541" w:rsidRPr="00A6406A" w:rsidRDefault="00D24ACF" w:rsidP="00B8332E">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ნ) </w:t>
      </w:r>
      <w:r w:rsidR="00C81541" w:rsidRPr="00A6406A">
        <w:rPr>
          <w:rFonts w:ascii="Sylfaen" w:hAnsi="Sylfaen" w:cs="Sylfaen"/>
          <w:sz w:val="24"/>
          <w:szCs w:val="24"/>
          <w:lang w:val="ka-GE"/>
        </w:rPr>
        <w:t xml:space="preserve">დაუშვებელია </w:t>
      </w:r>
      <w:r w:rsidR="00CF6DAB" w:rsidRPr="00A6406A">
        <w:rPr>
          <w:rFonts w:ascii="Sylfaen" w:hAnsi="Sylfaen" w:cs="Sylfaen"/>
          <w:sz w:val="24"/>
          <w:szCs w:val="24"/>
          <w:lang w:val="ka-GE"/>
        </w:rPr>
        <w:t>აკუპუნქტურ</w:t>
      </w:r>
      <w:r w:rsidR="00C81541" w:rsidRPr="00A6406A">
        <w:rPr>
          <w:rFonts w:ascii="Sylfaen" w:hAnsi="Sylfaen" w:cs="Sylfaen"/>
          <w:sz w:val="24"/>
          <w:szCs w:val="24"/>
          <w:lang w:val="ka-GE"/>
        </w:rPr>
        <w:t>ის განხორციელება</w:t>
      </w:r>
      <w:r w:rsidR="00CF6DAB" w:rsidRPr="00A6406A">
        <w:rPr>
          <w:rFonts w:ascii="Sylfaen" w:hAnsi="Sylfaen" w:cs="Sylfaen"/>
          <w:sz w:val="24"/>
          <w:szCs w:val="24"/>
          <w:lang w:val="ka-GE"/>
        </w:rPr>
        <w:t xml:space="preserve"> დაზიანებულ</w:t>
      </w:r>
      <w:r w:rsidR="00C81541" w:rsidRPr="00A6406A">
        <w:rPr>
          <w:rFonts w:ascii="Sylfaen" w:hAnsi="Sylfaen" w:cs="Sylfaen"/>
          <w:sz w:val="24"/>
          <w:szCs w:val="24"/>
          <w:lang w:val="ka-GE"/>
        </w:rPr>
        <w:t xml:space="preserve"> ან დაავადებულ</w:t>
      </w:r>
      <w:r w:rsidR="00CF6DAB" w:rsidRPr="00A6406A">
        <w:rPr>
          <w:rFonts w:ascii="Sylfaen" w:hAnsi="Sylfaen" w:cs="Sylfaen"/>
          <w:sz w:val="24"/>
          <w:szCs w:val="24"/>
          <w:lang w:val="ka-GE"/>
        </w:rPr>
        <w:t xml:space="preserve"> კანზე.</w:t>
      </w:r>
    </w:p>
    <w:p w:rsidR="000D7218" w:rsidRPr="00A6406A" w:rsidRDefault="000D7218" w:rsidP="000D7218">
      <w:pPr>
        <w:spacing w:after="0" w:line="240" w:lineRule="auto"/>
        <w:jc w:val="both"/>
        <w:rPr>
          <w:rFonts w:ascii="Sylfaen" w:hAnsi="Sylfaen" w:cs="Sylfaen"/>
          <w:sz w:val="24"/>
          <w:szCs w:val="24"/>
          <w:lang w:val="ka-GE"/>
        </w:rPr>
      </w:pPr>
    </w:p>
    <w:p w:rsidR="00937F8C" w:rsidRPr="00A6406A" w:rsidRDefault="0065655D" w:rsidP="000D7218">
      <w:pPr>
        <w:pStyle w:val="ListParagraph"/>
        <w:numPr>
          <w:ilvl w:val="3"/>
          <w:numId w:val="23"/>
        </w:numPr>
        <w:spacing w:after="0" w:line="240" w:lineRule="auto"/>
        <w:ind w:left="0" w:hanging="426"/>
        <w:jc w:val="both"/>
        <w:rPr>
          <w:rFonts w:ascii="Sylfaen" w:hAnsi="Sylfaen" w:cs="Sylfaen"/>
          <w:sz w:val="24"/>
          <w:szCs w:val="24"/>
          <w:lang w:val="ka-GE"/>
        </w:rPr>
      </w:pPr>
      <w:r w:rsidRPr="00A6406A">
        <w:rPr>
          <w:rFonts w:ascii="Sylfaen" w:hAnsi="Sylfaen" w:cs="Sylfaen"/>
          <w:sz w:val="24"/>
          <w:szCs w:val="24"/>
          <w:lang w:val="ka-GE"/>
        </w:rPr>
        <w:t>პირსინგი</w:t>
      </w:r>
      <w:r w:rsidR="00B95E9C" w:rsidRPr="00A6406A">
        <w:rPr>
          <w:rFonts w:ascii="Sylfaen" w:hAnsi="Sylfaen" w:cs="Sylfaen"/>
          <w:sz w:val="24"/>
          <w:szCs w:val="24"/>
          <w:lang w:val="ka-GE"/>
        </w:rPr>
        <w:t>-</w:t>
      </w:r>
      <w:r w:rsidR="00291118" w:rsidRPr="00A6406A">
        <w:rPr>
          <w:rFonts w:ascii="Sylfaen" w:hAnsi="Sylfaen" w:cs="Arial"/>
          <w:bCs/>
          <w:sz w:val="24"/>
          <w:szCs w:val="24"/>
          <w:lang w:val="ka-GE"/>
        </w:rPr>
        <w:t xml:space="preserve">სხეულის </w:t>
      </w:r>
      <w:r w:rsidR="000D7218" w:rsidRPr="00A6406A">
        <w:rPr>
          <w:rFonts w:ascii="Sylfaen" w:hAnsi="Sylfaen" w:cs="Arial"/>
          <w:bCs/>
          <w:sz w:val="24"/>
          <w:szCs w:val="24"/>
          <w:lang w:val="ka-GE"/>
        </w:rPr>
        <w:t>ზედაპირზე ნახვრეტის გაკეთება</w:t>
      </w:r>
      <w:r w:rsidR="00291118" w:rsidRPr="00A6406A">
        <w:rPr>
          <w:rFonts w:ascii="Sylfaen" w:hAnsi="Sylfaen" w:cs="Arial"/>
          <w:bCs/>
          <w:sz w:val="24"/>
          <w:szCs w:val="24"/>
          <w:lang w:val="ka-GE"/>
        </w:rPr>
        <w:t xml:space="preserve"> და სამკაულის ჩასმა</w:t>
      </w:r>
      <w:r w:rsidR="005B36EC" w:rsidRPr="00A6406A">
        <w:rPr>
          <w:rFonts w:ascii="Sylfaen" w:hAnsi="Sylfaen" w:cs="Sylfaen"/>
          <w:sz w:val="24"/>
          <w:szCs w:val="24"/>
          <w:lang w:val="ka-GE"/>
        </w:rPr>
        <w:t>:</w:t>
      </w:r>
      <w:r w:rsidR="00291118" w:rsidRPr="00A6406A">
        <w:rPr>
          <w:rFonts w:ascii="Sylfaen" w:hAnsi="Sylfaen" w:cs="Sylfaen"/>
          <w:sz w:val="24"/>
          <w:szCs w:val="24"/>
          <w:lang w:val="ka-GE"/>
        </w:rPr>
        <w:t xml:space="preserve"> </w:t>
      </w:r>
    </w:p>
    <w:p w:rsidR="00282480" w:rsidRPr="00A6406A" w:rsidRDefault="00937F8C" w:rsidP="00282480">
      <w:pPr>
        <w:spacing w:after="0" w:line="240" w:lineRule="auto"/>
        <w:jc w:val="both"/>
        <w:rPr>
          <w:rFonts w:ascii="Sylfaen" w:hAnsi="Sylfaen"/>
          <w:sz w:val="24"/>
          <w:szCs w:val="24"/>
          <w:lang w:val="ka-GE"/>
        </w:rPr>
      </w:pPr>
      <w:r w:rsidRPr="00A6406A">
        <w:rPr>
          <w:rFonts w:ascii="Sylfaen" w:hAnsi="Sylfaen" w:cs="Sylfaen"/>
          <w:sz w:val="24"/>
          <w:szCs w:val="24"/>
          <w:lang w:val="ka-GE"/>
        </w:rPr>
        <w:t>ა) პირსინგისთვის გამო</w:t>
      </w:r>
      <w:r w:rsidR="00C81541" w:rsidRPr="00A6406A">
        <w:rPr>
          <w:rFonts w:ascii="Sylfaen" w:hAnsi="Sylfaen" w:cs="Sylfaen"/>
          <w:sz w:val="24"/>
          <w:szCs w:val="24"/>
          <w:lang w:val="ka-GE"/>
        </w:rPr>
        <w:t>სა</w:t>
      </w:r>
      <w:r w:rsidRPr="00A6406A">
        <w:rPr>
          <w:rFonts w:ascii="Sylfaen" w:hAnsi="Sylfaen" w:cs="Sylfaen"/>
          <w:sz w:val="24"/>
          <w:szCs w:val="24"/>
          <w:lang w:val="ka-GE"/>
        </w:rPr>
        <w:t>ყენებ</w:t>
      </w:r>
      <w:r w:rsidR="00C81541" w:rsidRPr="00A6406A">
        <w:rPr>
          <w:rFonts w:ascii="Sylfaen" w:hAnsi="Sylfaen" w:cs="Sylfaen"/>
          <w:sz w:val="24"/>
          <w:szCs w:val="24"/>
          <w:lang w:val="ka-GE"/>
        </w:rPr>
        <w:t>ე</w:t>
      </w:r>
      <w:r w:rsidRPr="00A6406A">
        <w:rPr>
          <w:rFonts w:ascii="Sylfaen" w:hAnsi="Sylfaen" w:cs="Sylfaen"/>
          <w:sz w:val="24"/>
          <w:szCs w:val="24"/>
          <w:lang w:val="ka-GE"/>
        </w:rPr>
        <w:t xml:space="preserve">ლი ყველა სამკაული უნდა იყოს სტერილური. თუ პირსინიგის სამკაულები დამზადებულია ან მოდიფიცირებულია პირსინგის </w:t>
      </w:r>
      <w:r w:rsidR="00C010E7" w:rsidRPr="00A6406A">
        <w:rPr>
          <w:rFonts w:ascii="Sylfaen" w:hAnsi="Sylfaen" w:cs="Sylfaen"/>
          <w:sz w:val="24"/>
          <w:szCs w:val="24"/>
          <w:lang w:val="ka-GE"/>
        </w:rPr>
        <w:t xml:space="preserve">განმახორციელებლის </w:t>
      </w:r>
      <w:r w:rsidRPr="00A6406A">
        <w:rPr>
          <w:rFonts w:ascii="Sylfaen" w:hAnsi="Sylfaen" w:cs="Sylfaen"/>
          <w:sz w:val="24"/>
          <w:szCs w:val="24"/>
          <w:lang w:val="ka-GE"/>
        </w:rPr>
        <w:t xml:space="preserve">მიერ გამოყენებამდე, ის </w:t>
      </w:r>
      <w:r w:rsidR="00C010E7" w:rsidRPr="00A6406A">
        <w:rPr>
          <w:rFonts w:ascii="Sylfaen" w:hAnsi="Sylfaen" w:cs="Sylfaen"/>
          <w:sz w:val="24"/>
          <w:szCs w:val="24"/>
          <w:lang w:val="ka-GE"/>
        </w:rPr>
        <w:t xml:space="preserve">ექვემდებარება </w:t>
      </w:r>
      <w:r w:rsidRPr="00A6406A">
        <w:rPr>
          <w:rFonts w:ascii="Sylfaen" w:hAnsi="Sylfaen" w:cs="Sylfaen"/>
          <w:sz w:val="24"/>
          <w:szCs w:val="24"/>
          <w:lang w:val="ka-GE"/>
        </w:rPr>
        <w:t>წმ</w:t>
      </w:r>
      <w:r w:rsidR="00C010E7" w:rsidRPr="00A6406A">
        <w:rPr>
          <w:rFonts w:ascii="Sylfaen" w:hAnsi="Sylfaen" w:cs="Sylfaen"/>
          <w:sz w:val="24"/>
          <w:szCs w:val="24"/>
          <w:lang w:val="ka-GE"/>
        </w:rPr>
        <w:t>ე</w:t>
      </w:r>
      <w:r w:rsidRPr="00A6406A">
        <w:rPr>
          <w:rFonts w:ascii="Sylfaen" w:hAnsi="Sylfaen" w:cs="Sylfaen"/>
          <w:sz w:val="24"/>
          <w:szCs w:val="24"/>
          <w:lang w:val="ka-GE"/>
        </w:rPr>
        <w:t>ნდ</w:t>
      </w:r>
      <w:r w:rsidR="00C010E7" w:rsidRPr="00A6406A">
        <w:rPr>
          <w:rFonts w:ascii="Sylfaen" w:hAnsi="Sylfaen" w:cs="Sylfaen"/>
          <w:sz w:val="24"/>
          <w:szCs w:val="24"/>
          <w:lang w:val="ka-GE"/>
        </w:rPr>
        <w:t>ა</w:t>
      </w:r>
      <w:r w:rsidRPr="00A6406A">
        <w:rPr>
          <w:rFonts w:ascii="Sylfaen" w:hAnsi="Sylfaen" w:cs="Sylfaen"/>
          <w:sz w:val="24"/>
          <w:szCs w:val="24"/>
          <w:lang w:val="ka-GE"/>
        </w:rPr>
        <w:t xml:space="preserve">ს, </w:t>
      </w:r>
      <w:r w:rsidR="00C010E7" w:rsidRPr="00A6406A">
        <w:rPr>
          <w:rFonts w:ascii="Sylfaen" w:hAnsi="Sylfaen" w:cs="Sylfaen"/>
          <w:sz w:val="24"/>
          <w:szCs w:val="24"/>
          <w:lang w:val="ka-GE"/>
        </w:rPr>
        <w:t>შეფუთვას</w:t>
      </w:r>
      <w:r w:rsidR="005B36EC" w:rsidRPr="00A6406A">
        <w:rPr>
          <w:rFonts w:ascii="Sylfaen" w:hAnsi="Sylfaen" w:cs="Sylfaen"/>
          <w:sz w:val="24"/>
          <w:szCs w:val="24"/>
          <w:lang w:val="ka-GE"/>
        </w:rPr>
        <w:t>ა</w:t>
      </w:r>
      <w:r w:rsidR="00C010E7" w:rsidRPr="00A6406A">
        <w:rPr>
          <w:rFonts w:ascii="Sylfaen" w:hAnsi="Sylfaen" w:cs="Sylfaen"/>
          <w:sz w:val="24"/>
          <w:szCs w:val="24"/>
          <w:lang w:val="ka-GE"/>
        </w:rPr>
        <w:t xml:space="preserve"> და სტერილიზაციას</w:t>
      </w:r>
      <w:r w:rsidR="00282480" w:rsidRPr="00A6406A">
        <w:rPr>
          <w:rFonts w:ascii="Sylfaen" w:hAnsi="Sylfaen" w:cs="Sylfaen"/>
          <w:sz w:val="24"/>
          <w:szCs w:val="24"/>
          <w:lang w:val="ka-GE"/>
        </w:rPr>
        <w:t>.</w:t>
      </w:r>
      <w:r w:rsidR="005B36EC" w:rsidRPr="00A6406A">
        <w:rPr>
          <w:rFonts w:ascii="Sylfaen" w:hAnsi="Sylfaen" w:cs="Sylfaen"/>
          <w:sz w:val="24"/>
          <w:szCs w:val="24"/>
          <w:lang w:val="ka-GE"/>
        </w:rPr>
        <w:t xml:space="preserve"> </w:t>
      </w:r>
      <w:r w:rsidR="00282480" w:rsidRPr="00A6406A">
        <w:rPr>
          <w:rFonts w:ascii="Sylfaen" w:hAnsi="Sylfaen"/>
          <w:sz w:val="24"/>
          <w:szCs w:val="24"/>
          <w:lang w:val="ka-GE"/>
        </w:rPr>
        <w:t>საყურის გასახსნელი და ჩამკეტი ბრტყელტუჩა ყოველი გამოყენების შემდეგ იწმინდება და უტარდება სტერილიზაცია;</w:t>
      </w:r>
    </w:p>
    <w:p w:rsidR="00937F8C" w:rsidRPr="00A6406A" w:rsidRDefault="00937F8C" w:rsidP="00282480">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ბ) პირსინგის </w:t>
      </w:r>
      <w:r w:rsidR="00C010E7" w:rsidRPr="00A6406A">
        <w:rPr>
          <w:rFonts w:ascii="Sylfaen" w:hAnsi="Sylfaen" w:cs="Sylfaen"/>
          <w:sz w:val="24"/>
          <w:szCs w:val="24"/>
          <w:lang w:val="ka-GE"/>
        </w:rPr>
        <w:t>გასაკეთებელ</w:t>
      </w:r>
      <w:r w:rsidR="00A4468A" w:rsidRPr="00A6406A">
        <w:rPr>
          <w:rFonts w:ascii="Sylfaen" w:hAnsi="Sylfaen" w:cs="Sylfaen"/>
          <w:sz w:val="24"/>
          <w:szCs w:val="24"/>
          <w:lang w:val="ka-GE"/>
        </w:rPr>
        <w:t>ად</w:t>
      </w:r>
      <w:r w:rsidR="00C010E7" w:rsidRPr="00A6406A">
        <w:rPr>
          <w:rFonts w:ascii="Sylfaen" w:hAnsi="Sylfaen" w:cs="Sylfaen"/>
          <w:sz w:val="24"/>
          <w:szCs w:val="24"/>
          <w:lang w:val="ka-GE"/>
        </w:rPr>
        <w:t xml:space="preserve"> კანის ზედაპირი</w:t>
      </w:r>
      <w:r w:rsidRPr="00A6406A">
        <w:rPr>
          <w:rFonts w:ascii="Sylfaen" w:hAnsi="Sylfaen" w:cs="Sylfaen"/>
          <w:sz w:val="24"/>
          <w:szCs w:val="24"/>
          <w:lang w:val="ka-GE"/>
        </w:rPr>
        <w:t xml:space="preserve"> ჯერ </w:t>
      </w:r>
      <w:r w:rsidR="00A4468A" w:rsidRPr="00A6406A">
        <w:rPr>
          <w:rFonts w:ascii="Sylfaen" w:hAnsi="Sylfaen" w:cs="Sylfaen"/>
          <w:sz w:val="24"/>
          <w:szCs w:val="24"/>
          <w:lang w:val="ka-GE"/>
        </w:rPr>
        <w:t>უნდა გა</w:t>
      </w:r>
      <w:r w:rsidR="00C010E7" w:rsidRPr="00A6406A">
        <w:rPr>
          <w:rFonts w:ascii="Sylfaen" w:hAnsi="Sylfaen" w:cs="Sylfaen"/>
          <w:sz w:val="24"/>
          <w:szCs w:val="24"/>
          <w:lang w:val="ka-GE"/>
        </w:rPr>
        <w:t>იწმინდ</w:t>
      </w:r>
      <w:r w:rsidR="00A4468A" w:rsidRPr="00A6406A">
        <w:rPr>
          <w:rFonts w:ascii="Sylfaen" w:hAnsi="Sylfaen" w:cs="Sylfaen"/>
          <w:sz w:val="24"/>
          <w:szCs w:val="24"/>
          <w:lang w:val="ka-GE"/>
        </w:rPr>
        <w:t>ოს</w:t>
      </w:r>
      <w:r w:rsidR="005B36EC" w:rsidRPr="00A6406A">
        <w:rPr>
          <w:rFonts w:ascii="Sylfaen" w:hAnsi="Sylfaen" w:cs="Sylfaen"/>
          <w:sz w:val="24"/>
          <w:szCs w:val="24"/>
          <w:lang w:val="ka-GE"/>
        </w:rPr>
        <w:t xml:space="preserve"> </w:t>
      </w:r>
      <w:r w:rsidR="00C010E7" w:rsidRPr="00A6406A">
        <w:rPr>
          <w:rFonts w:ascii="Sylfaen" w:hAnsi="Sylfaen" w:cs="Sylfaen"/>
          <w:sz w:val="24"/>
          <w:szCs w:val="24"/>
          <w:lang w:val="ka-GE"/>
        </w:rPr>
        <w:t>შესაბამისი</w:t>
      </w:r>
      <w:r w:rsidRPr="00A6406A">
        <w:rPr>
          <w:rFonts w:ascii="Sylfaen" w:hAnsi="Sylfaen" w:cs="Sylfaen"/>
          <w:sz w:val="24"/>
          <w:szCs w:val="24"/>
          <w:lang w:val="ka-GE"/>
        </w:rPr>
        <w:t xml:space="preserve"> ანტისეპტიკ</w:t>
      </w:r>
      <w:r w:rsidR="00A4468A" w:rsidRPr="00A6406A">
        <w:rPr>
          <w:rFonts w:ascii="Sylfaen" w:hAnsi="Sylfaen" w:cs="Sylfaen"/>
          <w:sz w:val="24"/>
          <w:szCs w:val="24"/>
          <w:lang w:val="ka-GE"/>
        </w:rPr>
        <w:t>ური ხსნარ</w:t>
      </w:r>
      <w:r w:rsidRPr="00A6406A">
        <w:rPr>
          <w:rFonts w:ascii="Sylfaen" w:hAnsi="Sylfaen" w:cs="Sylfaen"/>
          <w:sz w:val="24"/>
          <w:szCs w:val="24"/>
          <w:lang w:val="ka-GE"/>
        </w:rPr>
        <w:t xml:space="preserve">ით, შემდეგ </w:t>
      </w:r>
      <w:r w:rsidR="00A4468A" w:rsidRPr="00A6406A">
        <w:rPr>
          <w:rFonts w:ascii="Sylfaen" w:hAnsi="Sylfaen" w:cs="Sylfaen"/>
          <w:sz w:val="24"/>
          <w:szCs w:val="24"/>
          <w:lang w:val="ka-GE"/>
        </w:rPr>
        <w:t>მო</w:t>
      </w:r>
      <w:r w:rsidRPr="00A6406A">
        <w:rPr>
          <w:rFonts w:ascii="Sylfaen" w:hAnsi="Sylfaen" w:cs="Sylfaen"/>
          <w:sz w:val="24"/>
          <w:szCs w:val="24"/>
          <w:lang w:val="ka-GE"/>
        </w:rPr>
        <w:t>ინიშნ</w:t>
      </w:r>
      <w:r w:rsidR="00C010E7" w:rsidRPr="00A6406A">
        <w:rPr>
          <w:rFonts w:ascii="Sylfaen" w:hAnsi="Sylfaen" w:cs="Sylfaen"/>
          <w:sz w:val="24"/>
          <w:szCs w:val="24"/>
          <w:lang w:val="ka-GE"/>
        </w:rPr>
        <w:t>ება</w:t>
      </w:r>
      <w:r w:rsidRPr="00A6406A">
        <w:rPr>
          <w:rFonts w:ascii="Sylfaen" w:hAnsi="Sylfaen" w:cs="Sylfaen"/>
          <w:sz w:val="24"/>
          <w:szCs w:val="24"/>
          <w:lang w:val="ka-GE"/>
        </w:rPr>
        <w:t xml:space="preserve"> იოდისწვერიანი კალმით</w:t>
      </w:r>
      <w:r w:rsidR="00C010E7" w:rsidRPr="00A6406A">
        <w:rPr>
          <w:rFonts w:ascii="Sylfaen" w:hAnsi="Sylfaen" w:cs="Sylfaen"/>
          <w:sz w:val="24"/>
          <w:szCs w:val="24"/>
          <w:lang w:val="ka-GE"/>
        </w:rPr>
        <w:t>,</w:t>
      </w:r>
      <w:r w:rsidRPr="00A6406A">
        <w:rPr>
          <w:rFonts w:ascii="Sylfaen" w:hAnsi="Sylfaen" w:cs="Sylfaen"/>
          <w:sz w:val="24"/>
          <w:szCs w:val="24"/>
          <w:lang w:val="ka-GE"/>
        </w:rPr>
        <w:t xml:space="preserve"> მონიშნული ადგილები</w:t>
      </w:r>
      <w:r w:rsidR="00C010E7" w:rsidRPr="00A6406A">
        <w:rPr>
          <w:rFonts w:ascii="Sylfaen" w:hAnsi="Sylfaen" w:cs="Sylfaen"/>
          <w:sz w:val="24"/>
          <w:szCs w:val="24"/>
          <w:lang w:val="ka-GE"/>
        </w:rPr>
        <w:t>ს</w:t>
      </w:r>
      <w:r w:rsidRPr="00A6406A">
        <w:rPr>
          <w:rFonts w:ascii="Sylfaen" w:hAnsi="Sylfaen" w:cs="Sylfaen"/>
          <w:sz w:val="24"/>
          <w:szCs w:val="24"/>
          <w:lang w:val="ka-GE"/>
        </w:rPr>
        <w:t xml:space="preserve"> გაშრ</w:t>
      </w:r>
      <w:r w:rsidR="00C010E7" w:rsidRPr="00A6406A">
        <w:rPr>
          <w:rFonts w:ascii="Sylfaen" w:hAnsi="Sylfaen" w:cs="Sylfaen"/>
          <w:sz w:val="24"/>
          <w:szCs w:val="24"/>
          <w:lang w:val="ka-GE"/>
        </w:rPr>
        <w:t>ო</w:t>
      </w:r>
      <w:r w:rsidRPr="00A6406A">
        <w:rPr>
          <w:rFonts w:ascii="Sylfaen" w:hAnsi="Sylfaen" w:cs="Sylfaen"/>
          <w:sz w:val="24"/>
          <w:szCs w:val="24"/>
          <w:lang w:val="ka-GE"/>
        </w:rPr>
        <w:t>ბ</w:t>
      </w:r>
      <w:r w:rsidR="00C010E7" w:rsidRPr="00A6406A">
        <w:rPr>
          <w:rFonts w:ascii="Sylfaen" w:hAnsi="Sylfaen" w:cs="Sylfaen"/>
          <w:sz w:val="24"/>
          <w:szCs w:val="24"/>
          <w:lang w:val="ka-GE"/>
        </w:rPr>
        <w:t>ის შემდეგ</w:t>
      </w:r>
      <w:r w:rsidRPr="00A6406A">
        <w:rPr>
          <w:rFonts w:ascii="Sylfaen" w:hAnsi="Sylfaen" w:cs="Sylfaen"/>
          <w:sz w:val="24"/>
          <w:szCs w:val="24"/>
          <w:lang w:val="ka-GE"/>
        </w:rPr>
        <w:t xml:space="preserve">, </w:t>
      </w:r>
      <w:r w:rsidR="00C010E7" w:rsidRPr="00A6406A">
        <w:rPr>
          <w:rFonts w:ascii="Sylfaen" w:hAnsi="Sylfaen" w:cs="Sylfaen"/>
          <w:sz w:val="24"/>
          <w:szCs w:val="24"/>
          <w:lang w:val="ka-GE"/>
        </w:rPr>
        <w:t>ისევ</w:t>
      </w:r>
      <w:r w:rsidR="005B36EC" w:rsidRPr="00A6406A">
        <w:rPr>
          <w:rFonts w:ascii="Sylfaen" w:hAnsi="Sylfaen" w:cs="Sylfaen"/>
          <w:sz w:val="24"/>
          <w:szCs w:val="24"/>
          <w:lang w:val="ka-GE"/>
        </w:rPr>
        <w:t xml:space="preserve"> </w:t>
      </w:r>
      <w:r w:rsidR="00A4468A" w:rsidRPr="00A6406A">
        <w:rPr>
          <w:rFonts w:ascii="Sylfaen" w:hAnsi="Sylfaen" w:cs="Sylfaen"/>
          <w:sz w:val="24"/>
          <w:szCs w:val="24"/>
          <w:lang w:val="ka-GE"/>
        </w:rPr>
        <w:t>უნდა გა</w:t>
      </w:r>
      <w:r w:rsidRPr="00A6406A">
        <w:rPr>
          <w:rFonts w:ascii="Sylfaen" w:hAnsi="Sylfaen" w:cs="Sylfaen"/>
          <w:sz w:val="24"/>
          <w:szCs w:val="24"/>
          <w:lang w:val="ka-GE"/>
        </w:rPr>
        <w:t>იწმინდ</w:t>
      </w:r>
      <w:r w:rsidR="00A4468A" w:rsidRPr="00A6406A">
        <w:rPr>
          <w:rFonts w:ascii="Sylfaen" w:hAnsi="Sylfaen" w:cs="Sylfaen"/>
          <w:sz w:val="24"/>
          <w:szCs w:val="24"/>
          <w:lang w:val="ka-GE"/>
        </w:rPr>
        <w:t>ოს</w:t>
      </w:r>
      <w:r w:rsidRPr="00A6406A">
        <w:rPr>
          <w:rFonts w:ascii="Sylfaen" w:hAnsi="Sylfaen" w:cs="Sylfaen"/>
          <w:sz w:val="24"/>
          <w:szCs w:val="24"/>
          <w:lang w:val="ka-GE"/>
        </w:rPr>
        <w:t xml:space="preserve"> ანტისეპტიკ</w:t>
      </w:r>
      <w:r w:rsidR="00A4468A" w:rsidRPr="00A6406A">
        <w:rPr>
          <w:rFonts w:ascii="Sylfaen" w:hAnsi="Sylfaen" w:cs="Sylfaen"/>
          <w:sz w:val="24"/>
          <w:szCs w:val="24"/>
          <w:lang w:val="ka-GE"/>
        </w:rPr>
        <w:t>ური ხსნარ</w:t>
      </w:r>
      <w:r w:rsidRPr="00A6406A">
        <w:rPr>
          <w:rFonts w:ascii="Sylfaen" w:hAnsi="Sylfaen" w:cs="Sylfaen"/>
          <w:sz w:val="24"/>
          <w:szCs w:val="24"/>
          <w:lang w:val="ka-GE"/>
        </w:rPr>
        <w:t xml:space="preserve">ით უშუალოდ </w:t>
      </w:r>
      <w:r w:rsidR="00C010E7" w:rsidRPr="00A6406A">
        <w:rPr>
          <w:rFonts w:ascii="Sylfaen" w:hAnsi="Sylfaen" w:cs="Sylfaen"/>
          <w:sz w:val="24"/>
          <w:szCs w:val="24"/>
          <w:lang w:val="ka-GE"/>
        </w:rPr>
        <w:t xml:space="preserve">პროცედურის </w:t>
      </w:r>
      <w:r w:rsidRPr="00A6406A">
        <w:rPr>
          <w:rFonts w:ascii="Sylfaen" w:hAnsi="Sylfaen" w:cs="Sylfaen"/>
          <w:sz w:val="24"/>
          <w:szCs w:val="24"/>
          <w:lang w:val="ka-GE"/>
        </w:rPr>
        <w:t xml:space="preserve">შესრულების წინ. </w:t>
      </w:r>
      <w:r w:rsidR="00C010E7" w:rsidRPr="00A6406A">
        <w:rPr>
          <w:rFonts w:ascii="Sylfaen" w:hAnsi="Sylfaen" w:cs="Sylfaen"/>
          <w:sz w:val="24"/>
          <w:szCs w:val="24"/>
          <w:lang w:val="ka-GE"/>
        </w:rPr>
        <w:t>მოსანიშნად გამოიყენებ</w:t>
      </w:r>
      <w:r w:rsidR="00A4468A" w:rsidRPr="00A6406A">
        <w:rPr>
          <w:rFonts w:ascii="Sylfaen" w:hAnsi="Sylfaen" w:cs="Sylfaen"/>
          <w:sz w:val="24"/>
          <w:szCs w:val="24"/>
          <w:lang w:val="ka-GE"/>
        </w:rPr>
        <w:t>ული უნდა იქნეს მხოლოდ</w:t>
      </w:r>
      <w:r w:rsidR="00C010E7" w:rsidRPr="00A6406A">
        <w:rPr>
          <w:rFonts w:ascii="Sylfaen" w:hAnsi="Sylfaen" w:cs="Sylfaen"/>
          <w:sz w:val="24"/>
          <w:szCs w:val="24"/>
          <w:lang w:val="ka-GE"/>
        </w:rPr>
        <w:t xml:space="preserve"> ერთჯერადი გამოყენების ინსტრუმენტები</w:t>
      </w:r>
      <w:r w:rsidR="003F6BE2" w:rsidRPr="00A6406A">
        <w:rPr>
          <w:rFonts w:ascii="Sylfaen" w:hAnsi="Sylfaen" w:cs="Sylfaen"/>
          <w:sz w:val="24"/>
          <w:szCs w:val="24"/>
          <w:lang w:val="ka-GE"/>
        </w:rPr>
        <w:t>;</w:t>
      </w:r>
    </w:p>
    <w:p w:rsidR="00937F8C" w:rsidRPr="00A6406A" w:rsidRDefault="00937F8C" w:rsidP="00282480">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გ) დერმალური პანჩის</w:t>
      </w:r>
      <w:r w:rsidR="003F6BE2" w:rsidRPr="00A6406A">
        <w:rPr>
          <w:rFonts w:ascii="Sylfaen" w:hAnsi="Sylfaen" w:cs="Sylfaen"/>
          <w:sz w:val="24"/>
          <w:szCs w:val="24"/>
          <w:lang w:val="ka-GE"/>
        </w:rPr>
        <w:t>თვის</w:t>
      </w:r>
      <w:r w:rsidRPr="00A6406A">
        <w:rPr>
          <w:rFonts w:ascii="Sylfaen" w:hAnsi="Sylfaen" w:cs="Sylfaen"/>
          <w:sz w:val="24"/>
          <w:szCs w:val="24"/>
          <w:lang w:val="ka-GE"/>
        </w:rPr>
        <w:t xml:space="preserve"> (გახვრეტა)</w:t>
      </w:r>
      <w:r w:rsidR="00982C88" w:rsidRPr="00A6406A">
        <w:rPr>
          <w:rFonts w:ascii="Sylfaen" w:hAnsi="Sylfaen" w:cs="Sylfaen"/>
          <w:sz w:val="24"/>
          <w:szCs w:val="24"/>
          <w:lang w:val="ka-GE"/>
        </w:rPr>
        <w:t xml:space="preserve"> </w:t>
      </w:r>
      <w:r w:rsidRPr="00A6406A">
        <w:rPr>
          <w:rFonts w:ascii="Sylfaen" w:hAnsi="Sylfaen" w:cs="Sylfaen"/>
          <w:sz w:val="24"/>
          <w:szCs w:val="24"/>
          <w:lang w:val="ka-GE"/>
        </w:rPr>
        <w:t>გამოყენებ</w:t>
      </w:r>
      <w:r w:rsidR="00A4468A" w:rsidRPr="00A6406A">
        <w:rPr>
          <w:rFonts w:ascii="Sylfaen" w:hAnsi="Sylfaen" w:cs="Sylfaen"/>
          <w:sz w:val="24"/>
          <w:szCs w:val="24"/>
          <w:lang w:val="ka-GE"/>
        </w:rPr>
        <w:t>ული უნდა იქენს</w:t>
      </w:r>
      <w:r w:rsidR="003F6BE2" w:rsidRPr="00A6406A">
        <w:rPr>
          <w:rFonts w:ascii="Sylfaen" w:hAnsi="Sylfaen" w:cs="Sylfaen"/>
          <w:sz w:val="24"/>
          <w:szCs w:val="24"/>
          <w:lang w:val="ka-GE"/>
        </w:rPr>
        <w:t xml:space="preserve"> ერთჯერადი სტერილური</w:t>
      </w:r>
      <w:r w:rsidR="00982C88" w:rsidRPr="00A6406A">
        <w:rPr>
          <w:rFonts w:ascii="Sylfaen" w:hAnsi="Sylfaen" w:cs="Sylfaen"/>
          <w:sz w:val="24"/>
          <w:szCs w:val="24"/>
          <w:lang w:val="ka-GE"/>
        </w:rPr>
        <w:t xml:space="preserve"> </w:t>
      </w:r>
      <w:r w:rsidR="00C010E7" w:rsidRPr="00A6406A">
        <w:rPr>
          <w:rFonts w:ascii="Sylfaen" w:hAnsi="Sylfaen" w:cs="Sylfaen"/>
          <w:sz w:val="24"/>
          <w:szCs w:val="24"/>
          <w:lang w:val="ka-GE"/>
        </w:rPr>
        <w:t>ინსტრუმენტები</w:t>
      </w:r>
      <w:r w:rsidR="003F6BE2" w:rsidRPr="00A6406A">
        <w:rPr>
          <w:rFonts w:ascii="Sylfaen" w:hAnsi="Sylfaen" w:cs="Sylfaen"/>
          <w:sz w:val="24"/>
          <w:szCs w:val="24"/>
          <w:lang w:val="ka-GE"/>
        </w:rPr>
        <w:t xml:space="preserve">. დაუშვებელია </w:t>
      </w:r>
      <w:r w:rsidRPr="00A6406A">
        <w:rPr>
          <w:rFonts w:ascii="Sylfaen" w:hAnsi="Sylfaen" w:cs="Sylfaen"/>
          <w:sz w:val="24"/>
          <w:szCs w:val="24"/>
          <w:lang w:val="ka-GE"/>
        </w:rPr>
        <w:t xml:space="preserve">მათი </w:t>
      </w:r>
      <w:r w:rsidR="00C010E7" w:rsidRPr="00A6406A">
        <w:rPr>
          <w:rFonts w:ascii="Sylfaen" w:hAnsi="Sylfaen" w:cs="Sylfaen"/>
          <w:sz w:val="24"/>
          <w:szCs w:val="24"/>
          <w:lang w:val="ka-GE"/>
        </w:rPr>
        <w:t>განმეორებითი</w:t>
      </w:r>
      <w:r w:rsidRPr="00A6406A">
        <w:rPr>
          <w:rFonts w:ascii="Sylfaen" w:hAnsi="Sylfaen" w:cs="Sylfaen"/>
          <w:sz w:val="24"/>
          <w:szCs w:val="24"/>
          <w:lang w:val="ka-GE"/>
        </w:rPr>
        <w:t xml:space="preserve"> გამოყენება</w:t>
      </w:r>
      <w:r w:rsidR="003F6BE2" w:rsidRPr="00A6406A">
        <w:rPr>
          <w:rFonts w:ascii="Sylfaen" w:hAnsi="Sylfaen" w:cs="Sylfaen"/>
          <w:sz w:val="24"/>
          <w:szCs w:val="24"/>
          <w:lang w:val="ka-GE"/>
        </w:rPr>
        <w:t>. უშ</w:t>
      </w:r>
      <w:r w:rsidR="00D5454C" w:rsidRPr="00A6406A">
        <w:rPr>
          <w:rFonts w:ascii="Sylfaen" w:hAnsi="Sylfaen" w:cs="Sylfaen"/>
          <w:sz w:val="24"/>
          <w:szCs w:val="24"/>
          <w:lang w:val="ka-GE"/>
        </w:rPr>
        <w:t>უ</w:t>
      </w:r>
      <w:r w:rsidR="003F6BE2" w:rsidRPr="00A6406A">
        <w:rPr>
          <w:rFonts w:ascii="Sylfaen" w:hAnsi="Sylfaen" w:cs="Sylfaen"/>
          <w:sz w:val="24"/>
          <w:szCs w:val="24"/>
          <w:lang w:val="ka-GE"/>
        </w:rPr>
        <w:t>ალოდ  გამოყენების შემდეგ საჭიროა მათი</w:t>
      </w:r>
      <w:r w:rsidR="00982C88" w:rsidRPr="00A6406A">
        <w:rPr>
          <w:rFonts w:ascii="Sylfaen" w:hAnsi="Sylfaen" w:cs="Sylfaen"/>
          <w:sz w:val="24"/>
          <w:szCs w:val="24"/>
          <w:lang w:val="ka-GE"/>
        </w:rPr>
        <w:t xml:space="preserve"> </w:t>
      </w:r>
      <w:r w:rsidR="003F6BE2" w:rsidRPr="00A6406A">
        <w:rPr>
          <w:rFonts w:ascii="Sylfaen" w:hAnsi="Sylfaen" w:cs="Sylfaen"/>
          <w:sz w:val="24"/>
          <w:szCs w:val="24"/>
          <w:lang w:val="ka-GE"/>
        </w:rPr>
        <w:t xml:space="preserve">განთავსება </w:t>
      </w:r>
      <w:r w:rsidRPr="00A6406A">
        <w:rPr>
          <w:rFonts w:ascii="Sylfaen" w:hAnsi="Sylfaen" w:cs="Sylfaen"/>
          <w:sz w:val="24"/>
          <w:szCs w:val="24"/>
          <w:lang w:val="ka-GE"/>
        </w:rPr>
        <w:t>ბასრი საგნების</w:t>
      </w:r>
      <w:r w:rsidR="003F6BE2" w:rsidRPr="00A6406A">
        <w:rPr>
          <w:rFonts w:ascii="Sylfaen" w:hAnsi="Sylfaen" w:cs="Sylfaen"/>
          <w:sz w:val="24"/>
          <w:szCs w:val="24"/>
          <w:lang w:val="ka-GE"/>
        </w:rPr>
        <w:t xml:space="preserve">თვის განკუთვნილ </w:t>
      </w:r>
      <w:r w:rsidRPr="00A6406A">
        <w:rPr>
          <w:rFonts w:ascii="Sylfaen" w:hAnsi="Sylfaen" w:cs="Sylfaen"/>
          <w:sz w:val="24"/>
          <w:szCs w:val="24"/>
          <w:lang w:val="ka-GE"/>
        </w:rPr>
        <w:t>სპეციალურ კონტეინერში</w:t>
      </w:r>
      <w:r w:rsidR="003F6BE2" w:rsidRPr="00A6406A">
        <w:rPr>
          <w:rFonts w:ascii="Sylfaen" w:hAnsi="Sylfaen" w:cs="Sylfaen"/>
          <w:sz w:val="24"/>
          <w:szCs w:val="24"/>
          <w:lang w:val="ka-GE"/>
        </w:rPr>
        <w:t>;</w:t>
      </w:r>
    </w:p>
    <w:p w:rsidR="00321801" w:rsidRPr="00A6406A" w:rsidRDefault="005965DF" w:rsidP="005B7637">
      <w:pPr>
        <w:spacing w:after="0" w:line="240" w:lineRule="auto"/>
        <w:jc w:val="both"/>
        <w:rPr>
          <w:rFonts w:ascii="Sylfaen" w:hAnsi="Sylfaen"/>
          <w:sz w:val="24"/>
          <w:szCs w:val="24"/>
          <w:lang w:val="ka-GE"/>
        </w:rPr>
      </w:pPr>
      <w:r w:rsidRPr="00A6406A">
        <w:rPr>
          <w:rFonts w:ascii="Sylfaen" w:hAnsi="Sylfaen"/>
          <w:sz w:val="24"/>
          <w:szCs w:val="24"/>
          <w:lang w:val="ka-GE"/>
        </w:rPr>
        <w:t>დ</w:t>
      </w:r>
      <w:r w:rsidR="00B714B7" w:rsidRPr="00A6406A">
        <w:rPr>
          <w:rFonts w:ascii="Sylfaen" w:hAnsi="Sylfaen"/>
          <w:sz w:val="24"/>
          <w:szCs w:val="24"/>
          <w:lang w:val="ka-GE"/>
        </w:rPr>
        <w:t xml:space="preserve">) ინსტრუმენტების დასალაგებელი დაფა უნდა იყოს გლუვზედაპირიანი და გამძლე რეცხვისა და დეზინფექციისთვის. ყოველი კლიენტის მომსახურების წინ </w:t>
      </w:r>
      <w:r w:rsidR="00321801" w:rsidRPr="00A6406A">
        <w:rPr>
          <w:rFonts w:ascii="Sylfaen" w:hAnsi="Sylfaen"/>
          <w:sz w:val="24"/>
          <w:szCs w:val="24"/>
          <w:lang w:val="ka-GE"/>
        </w:rPr>
        <w:t xml:space="preserve">უნდა მოხდეს </w:t>
      </w:r>
      <w:r w:rsidR="00B714B7" w:rsidRPr="00A6406A">
        <w:rPr>
          <w:rFonts w:ascii="Sylfaen" w:hAnsi="Sylfaen"/>
          <w:sz w:val="24"/>
          <w:szCs w:val="24"/>
          <w:lang w:val="ka-GE"/>
        </w:rPr>
        <w:t xml:space="preserve">ინსტრუმენტების </w:t>
      </w:r>
      <w:r w:rsidR="00321801" w:rsidRPr="00A6406A">
        <w:rPr>
          <w:rFonts w:ascii="Sylfaen" w:hAnsi="Sylfaen"/>
          <w:sz w:val="24"/>
          <w:szCs w:val="24"/>
          <w:lang w:val="ka-GE"/>
        </w:rPr>
        <w:t>დალაგება</w:t>
      </w:r>
      <w:r w:rsidR="00982C88" w:rsidRPr="00A6406A">
        <w:rPr>
          <w:rFonts w:ascii="Sylfaen" w:hAnsi="Sylfaen"/>
          <w:sz w:val="24"/>
          <w:szCs w:val="24"/>
          <w:lang w:val="ka-GE"/>
        </w:rPr>
        <w:t xml:space="preserve"> </w:t>
      </w:r>
      <w:r w:rsidR="00321801" w:rsidRPr="00A6406A">
        <w:rPr>
          <w:rFonts w:ascii="Sylfaen" w:hAnsi="Sylfaen"/>
          <w:sz w:val="24"/>
          <w:szCs w:val="24"/>
          <w:lang w:val="ka-GE"/>
        </w:rPr>
        <w:t xml:space="preserve">დაფაზე, რომელსაც გადაფარებული აქვს </w:t>
      </w:r>
      <w:r w:rsidR="00B714B7" w:rsidRPr="00A6406A">
        <w:rPr>
          <w:rFonts w:ascii="Sylfaen" w:hAnsi="Sylfaen"/>
          <w:sz w:val="24"/>
          <w:szCs w:val="24"/>
          <w:lang w:val="ka-GE"/>
        </w:rPr>
        <w:lastRenderedPageBreak/>
        <w:t>ერთჯერად</w:t>
      </w:r>
      <w:r w:rsidR="00321801" w:rsidRPr="00A6406A">
        <w:rPr>
          <w:rFonts w:ascii="Sylfaen" w:hAnsi="Sylfaen"/>
          <w:sz w:val="24"/>
          <w:szCs w:val="24"/>
          <w:lang w:val="ka-GE"/>
        </w:rPr>
        <w:t>ი ან სტერილური</w:t>
      </w:r>
      <w:r w:rsidR="00B714B7" w:rsidRPr="00A6406A">
        <w:rPr>
          <w:rFonts w:ascii="Sylfaen" w:hAnsi="Sylfaen"/>
          <w:sz w:val="24"/>
          <w:szCs w:val="24"/>
          <w:lang w:val="ka-GE"/>
        </w:rPr>
        <w:t xml:space="preserve"> ხელსახოც</w:t>
      </w:r>
      <w:r w:rsidR="00321801" w:rsidRPr="00A6406A">
        <w:rPr>
          <w:rFonts w:ascii="Sylfaen" w:hAnsi="Sylfaen"/>
          <w:sz w:val="24"/>
          <w:szCs w:val="24"/>
          <w:lang w:val="ka-GE"/>
        </w:rPr>
        <w:t>ი</w:t>
      </w:r>
      <w:r w:rsidR="00B714B7" w:rsidRPr="00A6406A">
        <w:rPr>
          <w:rFonts w:ascii="Sylfaen" w:hAnsi="Sylfaen"/>
          <w:sz w:val="24"/>
          <w:szCs w:val="24"/>
          <w:lang w:val="ka-GE"/>
        </w:rPr>
        <w:t xml:space="preserve">. </w:t>
      </w:r>
      <w:r w:rsidR="00321801" w:rsidRPr="00A6406A">
        <w:rPr>
          <w:rFonts w:ascii="Sylfaen" w:hAnsi="Sylfaen"/>
          <w:sz w:val="24"/>
          <w:szCs w:val="24"/>
          <w:lang w:val="ka-GE"/>
        </w:rPr>
        <w:t>დაფა იწმინდება ყოველი გამოყენების შემდეგ და უტარდება დაბალი დონის დეზინფექცია;</w:t>
      </w:r>
    </w:p>
    <w:p w:rsidR="00321801" w:rsidRPr="00A6406A" w:rsidRDefault="005965DF" w:rsidP="005B7637">
      <w:pPr>
        <w:spacing w:after="0"/>
        <w:jc w:val="both"/>
        <w:rPr>
          <w:rFonts w:ascii="Sylfaen" w:hAnsi="Sylfaen"/>
          <w:sz w:val="24"/>
          <w:szCs w:val="24"/>
          <w:lang w:val="ka-GE"/>
        </w:rPr>
      </w:pPr>
      <w:r w:rsidRPr="00A6406A">
        <w:rPr>
          <w:rFonts w:ascii="Sylfaen" w:hAnsi="Sylfaen"/>
          <w:sz w:val="24"/>
          <w:szCs w:val="24"/>
          <w:lang w:val="ka-GE"/>
        </w:rPr>
        <w:t>ე</w:t>
      </w:r>
      <w:r w:rsidR="00321801" w:rsidRPr="00A6406A">
        <w:rPr>
          <w:rFonts w:ascii="Sylfaen" w:hAnsi="Sylfaen"/>
          <w:sz w:val="24"/>
          <w:szCs w:val="24"/>
          <w:lang w:val="ka-GE"/>
        </w:rPr>
        <w:t>) ნახვრეტის გასაფართოებელი ჩხირი ექვემდებარება  რეცხვას სარეცხი საშუალების გამოყენებით და შემდგომ სტერილიზაციას;</w:t>
      </w:r>
    </w:p>
    <w:p w:rsidR="00321801" w:rsidRPr="00A6406A" w:rsidRDefault="005965DF" w:rsidP="005B7637">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ვ</w:t>
      </w:r>
      <w:r w:rsidR="00937F8C" w:rsidRPr="00A6406A">
        <w:rPr>
          <w:rFonts w:ascii="Sylfaen" w:hAnsi="Sylfaen" w:cs="Sylfaen"/>
          <w:sz w:val="24"/>
          <w:szCs w:val="24"/>
          <w:lang w:val="ka-GE"/>
        </w:rPr>
        <w:t xml:space="preserve">) დახურულბოლოიანი მიმღები </w:t>
      </w:r>
      <w:r w:rsidR="00321801" w:rsidRPr="00A6406A">
        <w:rPr>
          <w:rFonts w:ascii="Sylfaen" w:hAnsi="Sylfaen" w:cs="Sylfaen"/>
          <w:sz w:val="24"/>
          <w:szCs w:val="24"/>
          <w:lang w:val="ka-GE"/>
        </w:rPr>
        <w:t xml:space="preserve">მილი, რომელიც </w:t>
      </w:r>
      <w:r w:rsidR="00321801" w:rsidRPr="00A6406A">
        <w:rPr>
          <w:rFonts w:ascii="Sylfaen" w:hAnsi="Sylfaen"/>
          <w:sz w:val="24"/>
          <w:szCs w:val="24"/>
          <w:lang w:val="ka-GE"/>
        </w:rPr>
        <w:t xml:space="preserve">გამოიყენება  კანის დასაჭიმად, </w:t>
      </w:r>
      <w:r w:rsidR="00937F8C" w:rsidRPr="00A6406A">
        <w:rPr>
          <w:rFonts w:ascii="Sylfaen" w:hAnsi="Sylfaen" w:cs="Sylfaen"/>
          <w:sz w:val="24"/>
          <w:szCs w:val="24"/>
          <w:lang w:val="ka-GE"/>
        </w:rPr>
        <w:t xml:space="preserve"> უნდა იყოს სტერილური, ერთჯერადი</w:t>
      </w:r>
      <w:r w:rsidR="00321801" w:rsidRPr="00A6406A">
        <w:rPr>
          <w:rFonts w:ascii="Sylfaen" w:hAnsi="Sylfaen" w:cs="Sylfaen"/>
          <w:sz w:val="24"/>
          <w:szCs w:val="24"/>
          <w:lang w:val="ka-GE"/>
        </w:rPr>
        <w:t xml:space="preserve"> გამოყენების;</w:t>
      </w:r>
    </w:p>
    <w:p w:rsidR="00937F8C" w:rsidRPr="00A6406A" w:rsidRDefault="005965DF" w:rsidP="005B7637">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ზ</w:t>
      </w:r>
      <w:r w:rsidR="00321801" w:rsidRPr="00A6406A">
        <w:rPr>
          <w:rFonts w:ascii="Sylfaen" w:hAnsi="Sylfaen" w:cs="Sylfaen"/>
          <w:sz w:val="24"/>
          <w:szCs w:val="24"/>
          <w:lang w:val="ka-GE"/>
        </w:rPr>
        <w:t xml:space="preserve">) </w:t>
      </w:r>
      <w:r w:rsidR="00937F8C" w:rsidRPr="00A6406A">
        <w:rPr>
          <w:rFonts w:ascii="Sylfaen" w:hAnsi="Sylfaen" w:cs="Sylfaen"/>
          <w:sz w:val="24"/>
          <w:szCs w:val="24"/>
          <w:lang w:val="ka-GE"/>
        </w:rPr>
        <w:t>ღიაბოლოიანი მიმღები მილები</w:t>
      </w:r>
      <w:r w:rsidR="005B7637" w:rsidRPr="00A6406A">
        <w:rPr>
          <w:rFonts w:ascii="Sylfaen" w:hAnsi="Sylfaen" w:cs="Sylfaen"/>
          <w:sz w:val="24"/>
          <w:szCs w:val="24"/>
          <w:lang w:val="ka-GE"/>
        </w:rPr>
        <w:t xml:space="preserve"> ექვემდებარება მავთულიანი </w:t>
      </w:r>
      <w:r w:rsidR="00D5454C" w:rsidRPr="00A6406A">
        <w:rPr>
          <w:rFonts w:ascii="Sylfaen" w:hAnsi="Sylfaen" w:cs="Sylfaen"/>
          <w:sz w:val="24"/>
          <w:szCs w:val="24"/>
          <w:lang w:val="ka-GE"/>
        </w:rPr>
        <w:t>ჯაგრისით</w:t>
      </w:r>
      <w:r w:rsidR="00982C88" w:rsidRPr="00A6406A">
        <w:rPr>
          <w:rFonts w:ascii="Sylfaen" w:hAnsi="Sylfaen" w:cs="Sylfaen"/>
          <w:sz w:val="24"/>
          <w:szCs w:val="24"/>
          <w:lang w:val="ka-GE"/>
        </w:rPr>
        <w:t xml:space="preserve"> </w:t>
      </w:r>
      <w:r w:rsidR="00937F8C" w:rsidRPr="00A6406A">
        <w:rPr>
          <w:rFonts w:ascii="Sylfaen" w:hAnsi="Sylfaen" w:cs="Sylfaen"/>
          <w:sz w:val="24"/>
          <w:szCs w:val="24"/>
          <w:lang w:val="ka-GE"/>
        </w:rPr>
        <w:t>წმ</w:t>
      </w:r>
      <w:r w:rsidR="005B7637" w:rsidRPr="00A6406A">
        <w:rPr>
          <w:rFonts w:ascii="Sylfaen" w:hAnsi="Sylfaen" w:cs="Sylfaen"/>
          <w:sz w:val="24"/>
          <w:szCs w:val="24"/>
          <w:lang w:val="ka-GE"/>
        </w:rPr>
        <w:t>ენდა</w:t>
      </w:r>
      <w:r w:rsidR="00937F8C" w:rsidRPr="00A6406A">
        <w:rPr>
          <w:rFonts w:ascii="Sylfaen" w:hAnsi="Sylfaen" w:cs="Sylfaen"/>
          <w:sz w:val="24"/>
          <w:szCs w:val="24"/>
          <w:lang w:val="ka-GE"/>
        </w:rPr>
        <w:t>ს</w:t>
      </w:r>
      <w:r w:rsidR="005B7637" w:rsidRPr="00A6406A">
        <w:rPr>
          <w:rFonts w:ascii="Sylfaen" w:hAnsi="Sylfaen" w:cs="Sylfaen"/>
          <w:sz w:val="24"/>
          <w:szCs w:val="24"/>
          <w:lang w:val="ka-GE"/>
        </w:rPr>
        <w:t>ა</w:t>
      </w:r>
      <w:r w:rsidR="00937F8C" w:rsidRPr="00A6406A">
        <w:rPr>
          <w:rFonts w:ascii="Sylfaen" w:hAnsi="Sylfaen" w:cs="Sylfaen"/>
          <w:sz w:val="24"/>
          <w:szCs w:val="24"/>
          <w:lang w:val="ka-GE"/>
        </w:rPr>
        <w:t xml:space="preserve">  და გამოყენებებს შორის</w:t>
      </w:r>
      <w:r w:rsidR="005B7637" w:rsidRPr="00A6406A">
        <w:rPr>
          <w:rFonts w:ascii="Sylfaen" w:hAnsi="Sylfaen" w:cs="Sylfaen"/>
          <w:sz w:val="24"/>
          <w:szCs w:val="24"/>
          <w:lang w:val="ka-GE"/>
        </w:rPr>
        <w:t xml:space="preserve"> გასტერილებას;</w:t>
      </w:r>
    </w:p>
    <w:p w:rsidR="005B7637" w:rsidRPr="00A6406A" w:rsidRDefault="005965DF" w:rsidP="005B7637">
      <w:pPr>
        <w:spacing w:after="0" w:line="240" w:lineRule="auto"/>
        <w:jc w:val="both"/>
        <w:rPr>
          <w:rFonts w:ascii="Sylfaen" w:hAnsi="Sylfaen"/>
          <w:sz w:val="24"/>
          <w:szCs w:val="24"/>
          <w:lang w:val="ka-GE"/>
        </w:rPr>
      </w:pPr>
      <w:r w:rsidRPr="00A6406A">
        <w:rPr>
          <w:rFonts w:ascii="Sylfaen" w:hAnsi="Sylfaen" w:cs="Sylfaen"/>
          <w:sz w:val="24"/>
          <w:szCs w:val="24"/>
          <w:lang w:val="ka-GE"/>
        </w:rPr>
        <w:t>თ</w:t>
      </w:r>
      <w:r w:rsidR="005B7637" w:rsidRPr="00A6406A">
        <w:rPr>
          <w:rFonts w:ascii="Sylfaen" w:hAnsi="Sylfaen" w:cs="Sylfaen"/>
          <w:sz w:val="24"/>
          <w:szCs w:val="24"/>
          <w:lang w:val="ka-GE"/>
        </w:rPr>
        <w:t xml:space="preserve">) </w:t>
      </w:r>
      <w:r w:rsidR="005B7637" w:rsidRPr="00A6406A">
        <w:rPr>
          <w:rFonts w:ascii="Sylfaen" w:hAnsi="Sylfaen"/>
          <w:sz w:val="24"/>
          <w:szCs w:val="24"/>
          <w:lang w:val="ka-GE"/>
        </w:rPr>
        <w:t>საცობი გამოიყენება ნემსის  დაბოლოების დასაცობად, მას შემდეგ</w:t>
      </w:r>
      <w:r w:rsidR="006626CF">
        <w:rPr>
          <w:rFonts w:ascii="Sylfaen" w:hAnsi="Sylfaen"/>
          <w:sz w:val="24"/>
          <w:szCs w:val="24"/>
          <w:lang w:val="ka-GE"/>
        </w:rPr>
        <w:t>,</w:t>
      </w:r>
      <w:r w:rsidR="005B7637" w:rsidRPr="00A6406A">
        <w:rPr>
          <w:rFonts w:ascii="Sylfaen" w:hAnsi="Sylfaen"/>
          <w:sz w:val="24"/>
          <w:szCs w:val="24"/>
          <w:lang w:val="ka-GE"/>
        </w:rPr>
        <w:t xml:space="preserve"> რაც ის გახვრეტს კანს, რათა არ მოხდეს მომსახურე პერსონალის კანის დაზიანება. სუფთა ერთჯერადი საცობები </w:t>
      </w:r>
      <w:r w:rsidR="00982C88" w:rsidRPr="00A6406A">
        <w:rPr>
          <w:rFonts w:ascii="Sylfaen" w:hAnsi="Sylfaen"/>
          <w:sz w:val="24"/>
          <w:szCs w:val="24"/>
          <w:lang w:val="ka-GE"/>
        </w:rPr>
        <w:t xml:space="preserve">უნდა </w:t>
      </w:r>
      <w:r w:rsidR="005B7637" w:rsidRPr="00A6406A">
        <w:rPr>
          <w:rFonts w:ascii="Sylfaen" w:hAnsi="Sylfaen"/>
          <w:sz w:val="24"/>
          <w:szCs w:val="24"/>
          <w:lang w:val="ka-GE"/>
        </w:rPr>
        <w:t xml:space="preserve">გადაიყაროს ყოველი პირსინგის შემდეგ. გამოყენების </w:t>
      </w:r>
      <w:r w:rsidR="006626CF">
        <w:rPr>
          <w:rFonts w:ascii="Sylfaen" w:hAnsi="Sylfaen"/>
          <w:sz w:val="24"/>
          <w:szCs w:val="24"/>
          <w:lang w:val="ka-GE"/>
        </w:rPr>
        <w:t>შემდეგ</w:t>
      </w:r>
      <w:r w:rsidR="005B7637" w:rsidRPr="00A6406A">
        <w:rPr>
          <w:rFonts w:ascii="Sylfaen" w:hAnsi="Sylfaen"/>
          <w:sz w:val="24"/>
          <w:szCs w:val="24"/>
          <w:lang w:val="ka-GE"/>
        </w:rPr>
        <w:t xml:space="preserve"> მათი სტერილიზაცია აუცილებელი არაა, ვინაიდან ის არ ეხება დაზიანებულ კანს; დაუშვებელია საცობში ჩარჭობილი ნემსის წვერის განმეორებითი გამოყენება. გამოყენებული ნემსი და საცობი (ერთმანეთისგან განცალკევების გარეშე) უნდა მოთავსდეს ბასრი საგნებისთვის განკუთვნილ სპეციალურ კონტეინერში</w:t>
      </w:r>
      <w:r w:rsidR="00282480" w:rsidRPr="00A6406A">
        <w:rPr>
          <w:rFonts w:ascii="Sylfaen" w:hAnsi="Sylfaen"/>
          <w:sz w:val="24"/>
          <w:szCs w:val="24"/>
          <w:lang w:val="ka-GE"/>
        </w:rPr>
        <w:t>;</w:t>
      </w:r>
    </w:p>
    <w:p w:rsidR="00937F8C" w:rsidRPr="00A6406A" w:rsidRDefault="005965DF" w:rsidP="00B36565">
      <w:pPr>
        <w:spacing w:after="0" w:line="240" w:lineRule="auto"/>
        <w:jc w:val="both"/>
        <w:rPr>
          <w:rFonts w:ascii="Sylfaen" w:hAnsi="Sylfaen" w:cs="Sylfaen"/>
          <w:sz w:val="24"/>
          <w:szCs w:val="24"/>
          <w:lang w:val="ka-GE"/>
        </w:rPr>
      </w:pPr>
      <w:r w:rsidRPr="00A6406A">
        <w:rPr>
          <w:rFonts w:ascii="Sylfaen" w:hAnsi="Sylfaen"/>
          <w:sz w:val="24"/>
          <w:szCs w:val="24"/>
          <w:lang w:val="ka-GE"/>
        </w:rPr>
        <w:t xml:space="preserve">ი) </w:t>
      </w:r>
      <w:r w:rsidR="00937F8C" w:rsidRPr="00A6406A">
        <w:rPr>
          <w:rFonts w:ascii="Sylfaen" w:hAnsi="Sylfaen" w:cs="Sylfaen"/>
          <w:sz w:val="24"/>
          <w:szCs w:val="24"/>
          <w:lang w:val="ka-GE"/>
        </w:rPr>
        <w:t xml:space="preserve">თითოეული პირსინგის შემდეგ </w:t>
      </w:r>
      <w:r w:rsidR="00B714B7" w:rsidRPr="00A6406A">
        <w:rPr>
          <w:rFonts w:ascii="Sylfaen" w:hAnsi="Sylfaen" w:cs="Sylfaen"/>
          <w:sz w:val="24"/>
          <w:szCs w:val="24"/>
          <w:lang w:val="ka-GE"/>
        </w:rPr>
        <w:t xml:space="preserve">მრავალჯერადი გამოყენების </w:t>
      </w:r>
      <w:r w:rsidRPr="00A6406A">
        <w:rPr>
          <w:rFonts w:ascii="Sylfaen" w:hAnsi="Sylfaen" w:cs="Sylfaen"/>
          <w:sz w:val="24"/>
          <w:szCs w:val="24"/>
          <w:lang w:val="ka-GE"/>
        </w:rPr>
        <w:t xml:space="preserve">ყველა </w:t>
      </w:r>
      <w:r w:rsidR="00B714B7" w:rsidRPr="00A6406A">
        <w:rPr>
          <w:rFonts w:ascii="Sylfaen" w:hAnsi="Sylfaen" w:cs="Sylfaen"/>
          <w:sz w:val="24"/>
          <w:szCs w:val="24"/>
          <w:lang w:val="ka-GE"/>
        </w:rPr>
        <w:t>ინსტრუმენტი ექვემდებარება</w:t>
      </w:r>
      <w:r w:rsidR="00982C88" w:rsidRPr="00A6406A">
        <w:rPr>
          <w:rFonts w:ascii="Sylfaen" w:hAnsi="Sylfaen" w:cs="Sylfaen"/>
          <w:sz w:val="24"/>
          <w:szCs w:val="24"/>
          <w:lang w:val="ka-GE"/>
        </w:rPr>
        <w:t xml:space="preserve"> </w:t>
      </w:r>
      <w:r w:rsidR="00B714B7" w:rsidRPr="00A6406A">
        <w:rPr>
          <w:rFonts w:ascii="Sylfaen" w:hAnsi="Sylfaen" w:cs="Sylfaen"/>
          <w:sz w:val="24"/>
          <w:szCs w:val="24"/>
          <w:lang w:val="ka-GE"/>
        </w:rPr>
        <w:t>გაწმე</w:t>
      </w:r>
      <w:r w:rsidR="00937F8C" w:rsidRPr="00A6406A">
        <w:rPr>
          <w:rFonts w:ascii="Sylfaen" w:hAnsi="Sylfaen" w:cs="Sylfaen"/>
          <w:sz w:val="24"/>
          <w:szCs w:val="24"/>
          <w:lang w:val="ka-GE"/>
        </w:rPr>
        <w:t>ნდ</w:t>
      </w:r>
      <w:r w:rsidR="00B714B7" w:rsidRPr="00A6406A">
        <w:rPr>
          <w:rFonts w:ascii="Sylfaen" w:hAnsi="Sylfaen" w:cs="Sylfaen"/>
          <w:sz w:val="24"/>
          <w:szCs w:val="24"/>
          <w:lang w:val="ka-GE"/>
        </w:rPr>
        <w:t>ა</w:t>
      </w:r>
      <w:r w:rsidR="00937F8C" w:rsidRPr="00A6406A">
        <w:rPr>
          <w:rFonts w:ascii="Sylfaen" w:hAnsi="Sylfaen" w:cs="Sylfaen"/>
          <w:sz w:val="24"/>
          <w:szCs w:val="24"/>
          <w:lang w:val="ka-GE"/>
        </w:rPr>
        <w:t>ს</w:t>
      </w:r>
      <w:r w:rsidR="00B714B7" w:rsidRPr="00A6406A">
        <w:rPr>
          <w:rFonts w:ascii="Sylfaen" w:hAnsi="Sylfaen" w:cs="Sylfaen"/>
          <w:sz w:val="24"/>
          <w:szCs w:val="24"/>
          <w:lang w:val="ka-GE"/>
        </w:rPr>
        <w:t xml:space="preserve">ა </w:t>
      </w:r>
      <w:r w:rsidR="00937F8C" w:rsidRPr="00A6406A">
        <w:rPr>
          <w:rFonts w:ascii="Sylfaen" w:hAnsi="Sylfaen" w:cs="Sylfaen"/>
          <w:sz w:val="24"/>
          <w:szCs w:val="24"/>
          <w:lang w:val="ka-GE"/>
        </w:rPr>
        <w:t xml:space="preserve"> და </w:t>
      </w:r>
      <w:r w:rsidR="00B714B7" w:rsidRPr="00A6406A">
        <w:rPr>
          <w:rFonts w:ascii="Sylfaen" w:hAnsi="Sylfaen" w:cs="Sylfaen"/>
          <w:sz w:val="24"/>
          <w:szCs w:val="24"/>
          <w:lang w:val="ka-GE"/>
        </w:rPr>
        <w:t>სტერილიზაციას.</w:t>
      </w:r>
    </w:p>
    <w:p w:rsidR="008D52DF" w:rsidRPr="00A6406A" w:rsidRDefault="005965DF" w:rsidP="00B3656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კ</w:t>
      </w:r>
      <w:r w:rsidR="006E52AF" w:rsidRPr="00A6406A">
        <w:rPr>
          <w:rFonts w:ascii="Sylfaen" w:hAnsi="Sylfaen" w:cs="Sylfaen"/>
          <w:sz w:val="24"/>
          <w:szCs w:val="24"/>
          <w:lang w:val="ka-GE"/>
        </w:rPr>
        <w:t xml:space="preserve">) </w:t>
      </w:r>
      <w:r w:rsidR="00937F8C" w:rsidRPr="00A6406A">
        <w:rPr>
          <w:rFonts w:ascii="Sylfaen" w:hAnsi="Sylfaen" w:cs="Sylfaen"/>
          <w:sz w:val="24"/>
          <w:szCs w:val="24"/>
          <w:lang w:val="ka-GE"/>
        </w:rPr>
        <w:t>კლიენტებს უნდა მიეცეთ ვერბალური და წერილობითი ინფორმაცია პირსინგისშემდგომ მოვლ</w:t>
      </w:r>
      <w:r w:rsidR="008D52DF" w:rsidRPr="00A6406A">
        <w:rPr>
          <w:rFonts w:ascii="Sylfaen" w:hAnsi="Sylfaen" w:cs="Sylfaen"/>
          <w:sz w:val="24"/>
          <w:szCs w:val="24"/>
          <w:lang w:val="ka-GE"/>
        </w:rPr>
        <w:t>ა</w:t>
      </w:r>
      <w:r w:rsidR="00982C88" w:rsidRPr="00A6406A">
        <w:rPr>
          <w:rFonts w:ascii="Sylfaen" w:hAnsi="Sylfaen" w:cs="Sylfaen"/>
          <w:sz w:val="24"/>
          <w:szCs w:val="24"/>
          <w:lang w:val="ka-GE"/>
        </w:rPr>
        <w:t>ს</w:t>
      </w:r>
      <w:r w:rsidR="008D52DF" w:rsidRPr="00A6406A">
        <w:rPr>
          <w:rFonts w:ascii="Sylfaen" w:hAnsi="Sylfaen" w:cs="Sylfaen"/>
          <w:sz w:val="24"/>
          <w:szCs w:val="24"/>
          <w:lang w:val="ka-GE"/>
        </w:rPr>
        <w:t>თან დაკავშირებულ საკი</w:t>
      </w:r>
      <w:r w:rsidR="00A4468A" w:rsidRPr="00A6406A">
        <w:rPr>
          <w:rFonts w:ascii="Sylfaen" w:hAnsi="Sylfaen" w:cs="Sylfaen"/>
          <w:sz w:val="24"/>
          <w:szCs w:val="24"/>
          <w:lang w:val="ka-GE"/>
        </w:rPr>
        <w:t>თ</w:t>
      </w:r>
      <w:r w:rsidR="008D52DF" w:rsidRPr="00A6406A">
        <w:rPr>
          <w:rFonts w:ascii="Sylfaen" w:hAnsi="Sylfaen" w:cs="Sylfaen"/>
          <w:sz w:val="24"/>
          <w:szCs w:val="24"/>
          <w:lang w:val="ka-GE"/>
        </w:rPr>
        <w:t>ხებზე, კერძოდ:</w:t>
      </w:r>
    </w:p>
    <w:p w:rsidR="005F0EC1" w:rsidRPr="00A6406A" w:rsidRDefault="005965DF" w:rsidP="00B3656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კ</w:t>
      </w:r>
      <w:r w:rsidR="007A613D" w:rsidRPr="00A6406A">
        <w:rPr>
          <w:rFonts w:ascii="Sylfaen" w:hAnsi="Sylfaen" w:cs="Sylfaen"/>
          <w:sz w:val="24"/>
          <w:szCs w:val="24"/>
          <w:lang w:val="ka-GE"/>
        </w:rPr>
        <w:t>.</w:t>
      </w:r>
      <w:r w:rsidR="00937F8C" w:rsidRPr="00A6406A">
        <w:rPr>
          <w:rFonts w:ascii="Sylfaen" w:hAnsi="Sylfaen" w:cs="Sylfaen"/>
          <w:sz w:val="24"/>
          <w:szCs w:val="24"/>
          <w:lang w:val="ka-GE"/>
        </w:rPr>
        <w:t>ა)</w:t>
      </w:r>
      <w:r w:rsidR="00982C88" w:rsidRPr="00A6406A">
        <w:rPr>
          <w:rFonts w:ascii="Sylfaen" w:hAnsi="Sylfaen" w:cs="Sylfaen"/>
          <w:sz w:val="24"/>
          <w:szCs w:val="24"/>
          <w:lang w:val="ka-GE"/>
        </w:rPr>
        <w:t xml:space="preserve"> </w:t>
      </w:r>
      <w:r w:rsidR="008D52DF" w:rsidRPr="00A6406A">
        <w:rPr>
          <w:rFonts w:ascii="Sylfaen" w:hAnsi="Sylfaen" w:cs="Sylfaen"/>
          <w:sz w:val="24"/>
          <w:szCs w:val="24"/>
          <w:lang w:val="ka-GE"/>
        </w:rPr>
        <w:t>აბაზანისა და შხაპის მიღებისას</w:t>
      </w:r>
      <w:r w:rsidR="00937F8C" w:rsidRPr="00A6406A">
        <w:rPr>
          <w:rFonts w:ascii="Sylfaen" w:hAnsi="Sylfaen" w:cs="Sylfaen"/>
          <w:sz w:val="24"/>
          <w:szCs w:val="24"/>
          <w:lang w:val="ka-GE"/>
        </w:rPr>
        <w:t xml:space="preserve"> პირსინგის ადგილი</w:t>
      </w:r>
      <w:r w:rsidR="008D52DF" w:rsidRPr="00A6406A">
        <w:rPr>
          <w:rFonts w:ascii="Sylfaen" w:hAnsi="Sylfaen" w:cs="Sylfaen"/>
          <w:sz w:val="24"/>
          <w:szCs w:val="24"/>
          <w:lang w:val="ka-GE"/>
        </w:rPr>
        <w:t>ს</w:t>
      </w:r>
      <w:r w:rsidR="00982C88" w:rsidRPr="00A6406A">
        <w:rPr>
          <w:rFonts w:ascii="Sylfaen" w:hAnsi="Sylfaen" w:cs="Sylfaen"/>
          <w:sz w:val="24"/>
          <w:szCs w:val="24"/>
          <w:lang w:val="ka-GE"/>
        </w:rPr>
        <w:t xml:space="preserve"> </w:t>
      </w:r>
      <w:r w:rsidR="008D52DF" w:rsidRPr="00A6406A">
        <w:rPr>
          <w:rFonts w:ascii="Sylfaen" w:hAnsi="Sylfaen" w:cs="Sylfaen"/>
          <w:sz w:val="24"/>
          <w:szCs w:val="24"/>
          <w:lang w:val="ka-GE"/>
        </w:rPr>
        <w:t>მშრალად შენარჩუნება;</w:t>
      </w:r>
    </w:p>
    <w:p w:rsidR="00937F8C" w:rsidRPr="00A6406A" w:rsidRDefault="005965DF" w:rsidP="00B3656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კ</w:t>
      </w:r>
      <w:r w:rsidR="007A613D" w:rsidRPr="00A6406A">
        <w:rPr>
          <w:rFonts w:ascii="Sylfaen" w:hAnsi="Sylfaen" w:cs="Sylfaen"/>
          <w:sz w:val="24"/>
          <w:szCs w:val="24"/>
          <w:lang w:val="ka-GE"/>
        </w:rPr>
        <w:t>.</w:t>
      </w:r>
      <w:r w:rsidR="00937F8C" w:rsidRPr="00A6406A">
        <w:rPr>
          <w:rFonts w:ascii="Sylfaen" w:hAnsi="Sylfaen" w:cs="Sylfaen"/>
          <w:sz w:val="24"/>
          <w:szCs w:val="24"/>
          <w:lang w:val="ka-GE"/>
        </w:rPr>
        <w:t>ბ)</w:t>
      </w:r>
      <w:r w:rsidR="00982C88" w:rsidRPr="00A6406A">
        <w:rPr>
          <w:rFonts w:ascii="Sylfaen" w:hAnsi="Sylfaen" w:cs="Sylfaen"/>
          <w:sz w:val="24"/>
          <w:szCs w:val="24"/>
          <w:lang w:val="ka-GE"/>
        </w:rPr>
        <w:t xml:space="preserve"> </w:t>
      </w:r>
      <w:r w:rsidR="00937F8C" w:rsidRPr="00A6406A">
        <w:rPr>
          <w:rFonts w:ascii="Sylfaen" w:hAnsi="Sylfaen" w:cs="Sylfaen"/>
          <w:sz w:val="24"/>
          <w:szCs w:val="24"/>
          <w:lang w:val="ka-GE"/>
        </w:rPr>
        <w:t>სამკაულებ</w:t>
      </w:r>
      <w:r w:rsidR="008D52DF" w:rsidRPr="00A6406A">
        <w:rPr>
          <w:rFonts w:ascii="Sylfaen" w:hAnsi="Sylfaen" w:cs="Sylfaen"/>
          <w:sz w:val="24"/>
          <w:szCs w:val="24"/>
          <w:lang w:val="ka-GE"/>
        </w:rPr>
        <w:t>თან შეხებისთვის ხელების გაწმენდის საჭიროება</w:t>
      </w:r>
      <w:r w:rsidR="006E52AF" w:rsidRPr="00A6406A">
        <w:rPr>
          <w:rFonts w:ascii="Sylfaen" w:hAnsi="Sylfaen" w:cs="Sylfaen"/>
          <w:sz w:val="24"/>
          <w:szCs w:val="24"/>
          <w:lang w:val="ka-GE"/>
        </w:rPr>
        <w:t>;</w:t>
      </w:r>
    </w:p>
    <w:p w:rsidR="00937F8C" w:rsidRPr="00A6406A" w:rsidRDefault="005965DF" w:rsidP="00B3656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კ</w:t>
      </w:r>
      <w:r w:rsidR="00937F8C" w:rsidRPr="00A6406A">
        <w:rPr>
          <w:rFonts w:ascii="Sylfaen" w:hAnsi="Sylfaen" w:cs="Sylfaen"/>
          <w:sz w:val="24"/>
          <w:szCs w:val="24"/>
          <w:lang w:val="ka-GE"/>
        </w:rPr>
        <w:t>გ)</w:t>
      </w:r>
      <w:r w:rsidR="00982C88" w:rsidRPr="00A6406A">
        <w:rPr>
          <w:rFonts w:ascii="Sylfaen" w:hAnsi="Sylfaen" w:cs="Sylfaen"/>
          <w:sz w:val="24"/>
          <w:szCs w:val="24"/>
          <w:lang w:val="ka-GE"/>
        </w:rPr>
        <w:t xml:space="preserve"> </w:t>
      </w:r>
      <w:r w:rsidR="008D52DF" w:rsidRPr="00A6406A">
        <w:rPr>
          <w:rFonts w:ascii="Sylfaen" w:hAnsi="Sylfaen" w:cs="Sylfaen"/>
          <w:sz w:val="24"/>
          <w:szCs w:val="24"/>
          <w:lang w:val="ka-GE"/>
        </w:rPr>
        <w:t>ჭრილობის მოშრობამდე სამკაულის ბრუნვითი მოძრაობა;</w:t>
      </w:r>
    </w:p>
    <w:p w:rsidR="00937F8C" w:rsidRPr="00A6406A" w:rsidRDefault="005965DF" w:rsidP="00B3656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კ</w:t>
      </w:r>
      <w:r w:rsidR="007A613D" w:rsidRPr="00A6406A">
        <w:rPr>
          <w:rFonts w:ascii="Sylfaen" w:hAnsi="Sylfaen" w:cs="Sylfaen"/>
          <w:sz w:val="24"/>
          <w:szCs w:val="24"/>
          <w:lang w:val="ka-GE"/>
        </w:rPr>
        <w:t>.</w:t>
      </w:r>
      <w:r w:rsidR="00937F8C" w:rsidRPr="00A6406A">
        <w:rPr>
          <w:rFonts w:ascii="Sylfaen" w:hAnsi="Sylfaen" w:cs="Sylfaen"/>
          <w:sz w:val="24"/>
          <w:szCs w:val="24"/>
          <w:lang w:val="ka-GE"/>
        </w:rPr>
        <w:t>დ)</w:t>
      </w:r>
      <w:r w:rsidR="00982C88" w:rsidRPr="00A6406A">
        <w:rPr>
          <w:rFonts w:ascii="Sylfaen" w:hAnsi="Sylfaen" w:cs="Sylfaen"/>
          <w:sz w:val="24"/>
          <w:szCs w:val="24"/>
          <w:lang w:val="ka-GE"/>
        </w:rPr>
        <w:t xml:space="preserve"> </w:t>
      </w:r>
      <w:r w:rsidR="008D52DF" w:rsidRPr="00A6406A">
        <w:rPr>
          <w:rFonts w:ascii="Sylfaen" w:hAnsi="Sylfaen" w:cs="Sylfaen"/>
          <w:sz w:val="24"/>
          <w:szCs w:val="24"/>
          <w:lang w:val="ka-GE"/>
        </w:rPr>
        <w:t xml:space="preserve">თავისუფალი ნახვევის მეშვეობით </w:t>
      </w:r>
      <w:r w:rsidR="00937F8C" w:rsidRPr="00A6406A">
        <w:rPr>
          <w:rFonts w:ascii="Sylfaen" w:hAnsi="Sylfaen" w:cs="Sylfaen"/>
          <w:sz w:val="24"/>
          <w:szCs w:val="24"/>
          <w:lang w:val="ka-GE"/>
        </w:rPr>
        <w:t xml:space="preserve">ჭრილობის ჰაერთან კონტაქტის </w:t>
      </w:r>
      <w:r w:rsidR="008D52DF" w:rsidRPr="00A6406A">
        <w:rPr>
          <w:rFonts w:ascii="Sylfaen" w:hAnsi="Sylfaen" w:cs="Sylfaen"/>
          <w:sz w:val="24"/>
          <w:szCs w:val="24"/>
          <w:lang w:val="ka-GE"/>
        </w:rPr>
        <w:t>საჭიროება</w:t>
      </w:r>
      <w:r w:rsidR="006E52AF" w:rsidRPr="00A6406A">
        <w:rPr>
          <w:rFonts w:ascii="Sylfaen" w:hAnsi="Sylfaen" w:cs="Sylfaen"/>
          <w:sz w:val="24"/>
          <w:szCs w:val="24"/>
          <w:lang w:val="ka-GE"/>
        </w:rPr>
        <w:t>;</w:t>
      </w:r>
    </w:p>
    <w:p w:rsidR="00937F8C" w:rsidRPr="00A6406A" w:rsidRDefault="005965DF" w:rsidP="00B3656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კ</w:t>
      </w:r>
      <w:r w:rsidR="007A613D" w:rsidRPr="00A6406A">
        <w:rPr>
          <w:rFonts w:ascii="Sylfaen" w:hAnsi="Sylfaen" w:cs="Sylfaen"/>
          <w:sz w:val="24"/>
          <w:szCs w:val="24"/>
          <w:lang w:val="ka-GE"/>
        </w:rPr>
        <w:t>.</w:t>
      </w:r>
      <w:r w:rsidR="00937F8C" w:rsidRPr="00A6406A">
        <w:rPr>
          <w:rFonts w:ascii="Sylfaen" w:hAnsi="Sylfaen" w:cs="Sylfaen"/>
          <w:sz w:val="24"/>
          <w:szCs w:val="24"/>
          <w:lang w:val="ka-GE"/>
        </w:rPr>
        <w:t>ე)</w:t>
      </w:r>
      <w:r w:rsidR="00982C88" w:rsidRPr="00A6406A">
        <w:rPr>
          <w:rFonts w:ascii="Sylfaen" w:hAnsi="Sylfaen" w:cs="Sylfaen"/>
          <w:sz w:val="24"/>
          <w:szCs w:val="24"/>
          <w:lang w:val="ka-GE"/>
        </w:rPr>
        <w:t xml:space="preserve"> </w:t>
      </w:r>
      <w:r w:rsidR="00937F8C" w:rsidRPr="00A6406A">
        <w:rPr>
          <w:rFonts w:ascii="Sylfaen" w:hAnsi="Sylfaen" w:cs="Sylfaen"/>
          <w:sz w:val="24"/>
          <w:szCs w:val="24"/>
          <w:lang w:val="ka-GE"/>
        </w:rPr>
        <w:t xml:space="preserve">ჭრილობის შეხორცების სავარაუდო დრო, </w:t>
      </w:r>
      <w:r w:rsidR="008D52DF" w:rsidRPr="00A6406A">
        <w:rPr>
          <w:rFonts w:ascii="Sylfaen" w:hAnsi="Sylfaen" w:cs="Sylfaen"/>
          <w:sz w:val="24"/>
          <w:szCs w:val="24"/>
          <w:lang w:val="ka-GE"/>
        </w:rPr>
        <w:t xml:space="preserve">მოსალოდნელი </w:t>
      </w:r>
      <w:r w:rsidR="00937F8C" w:rsidRPr="00A6406A">
        <w:rPr>
          <w:rFonts w:ascii="Sylfaen" w:hAnsi="Sylfaen" w:cs="Sylfaen"/>
          <w:sz w:val="24"/>
          <w:szCs w:val="24"/>
          <w:lang w:val="ka-GE"/>
        </w:rPr>
        <w:t>გართულებები და სიმპტომები</w:t>
      </w:r>
      <w:r w:rsidR="006E52AF" w:rsidRPr="00A6406A">
        <w:rPr>
          <w:rFonts w:ascii="Sylfaen" w:hAnsi="Sylfaen" w:cs="Sylfaen"/>
          <w:sz w:val="24"/>
          <w:szCs w:val="24"/>
          <w:lang w:val="ka-GE"/>
        </w:rPr>
        <w:t>;</w:t>
      </w:r>
    </w:p>
    <w:p w:rsidR="00937F8C" w:rsidRPr="00A6406A" w:rsidRDefault="005965DF" w:rsidP="00B3656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კ</w:t>
      </w:r>
      <w:r w:rsidR="007A613D" w:rsidRPr="00A6406A">
        <w:rPr>
          <w:rFonts w:ascii="Sylfaen" w:hAnsi="Sylfaen" w:cs="Sylfaen"/>
          <w:sz w:val="24"/>
          <w:szCs w:val="24"/>
          <w:lang w:val="ka-GE"/>
        </w:rPr>
        <w:t>.</w:t>
      </w:r>
      <w:r w:rsidR="00937F8C" w:rsidRPr="00A6406A">
        <w:rPr>
          <w:rFonts w:ascii="Sylfaen" w:hAnsi="Sylfaen" w:cs="Sylfaen"/>
          <w:sz w:val="24"/>
          <w:szCs w:val="24"/>
          <w:lang w:val="ka-GE"/>
        </w:rPr>
        <w:t>ვ)</w:t>
      </w:r>
      <w:r w:rsidR="00982C88" w:rsidRPr="00A6406A">
        <w:rPr>
          <w:rFonts w:ascii="Sylfaen" w:hAnsi="Sylfaen" w:cs="Sylfaen"/>
          <w:sz w:val="24"/>
          <w:szCs w:val="24"/>
          <w:lang w:val="ka-GE"/>
        </w:rPr>
        <w:t xml:space="preserve"> </w:t>
      </w:r>
      <w:r w:rsidR="008D52DF" w:rsidRPr="00A6406A">
        <w:rPr>
          <w:rFonts w:ascii="Sylfaen" w:hAnsi="Sylfaen" w:cs="Sylfaen"/>
          <w:sz w:val="24"/>
          <w:szCs w:val="24"/>
          <w:lang w:val="ka-GE"/>
        </w:rPr>
        <w:t xml:space="preserve">მდგომარეობები, როცა საჭიროა ექიმის კონსულტაცია (მაგ.: </w:t>
      </w:r>
      <w:r w:rsidR="00937F8C" w:rsidRPr="00A6406A">
        <w:rPr>
          <w:rFonts w:ascii="Sylfaen" w:hAnsi="Sylfaen" w:cs="Sylfaen"/>
          <w:sz w:val="24"/>
          <w:szCs w:val="24"/>
          <w:lang w:val="ka-GE"/>
        </w:rPr>
        <w:t xml:space="preserve">მსუბუქი </w:t>
      </w:r>
      <w:r w:rsidR="008D52DF" w:rsidRPr="00A6406A">
        <w:rPr>
          <w:rFonts w:ascii="Sylfaen" w:hAnsi="Sylfaen" w:cs="Sylfaen"/>
          <w:sz w:val="24"/>
          <w:szCs w:val="24"/>
          <w:lang w:val="ka-GE"/>
        </w:rPr>
        <w:t>სიწითლე</w:t>
      </w:r>
      <w:r w:rsidR="00937F8C" w:rsidRPr="00A6406A">
        <w:rPr>
          <w:rFonts w:ascii="Sylfaen" w:hAnsi="Sylfaen" w:cs="Sylfaen"/>
          <w:sz w:val="24"/>
          <w:szCs w:val="24"/>
          <w:lang w:val="ka-GE"/>
        </w:rPr>
        <w:t>, ტკივილ</w:t>
      </w:r>
      <w:r w:rsidR="008D52DF" w:rsidRPr="00A6406A">
        <w:rPr>
          <w:rFonts w:ascii="Sylfaen" w:hAnsi="Sylfaen" w:cs="Sylfaen"/>
          <w:sz w:val="24"/>
          <w:szCs w:val="24"/>
          <w:lang w:val="ka-GE"/>
        </w:rPr>
        <w:t>ი,შეშუპებ</w:t>
      </w:r>
      <w:r w:rsidR="00937F8C" w:rsidRPr="00A6406A">
        <w:rPr>
          <w:rFonts w:ascii="Sylfaen" w:hAnsi="Sylfaen" w:cs="Sylfaen"/>
          <w:sz w:val="24"/>
          <w:szCs w:val="24"/>
          <w:lang w:val="ka-GE"/>
        </w:rPr>
        <w:t>ა</w:t>
      </w:r>
      <w:r w:rsidR="00166F4B" w:rsidRPr="00A6406A">
        <w:rPr>
          <w:rFonts w:ascii="Sylfaen" w:hAnsi="Sylfaen" w:cs="Sylfaen"/>
          <w:sz w:val="24"/>
          <w:szCs w:val="24"/>
          <w:lang w:val="ka-GE"/>
        </w:rPr>
        <w:t>, ინფიცირება</w:t>
      </w:r>
      <w:r w:rsidR="008D52DF" w:rsidRPr="00A6406A">
        <w:rPr>
          <w:rFonts w:ascii="Sylfaen" w:hAnsi="Sylfaen" w:cs="Sylfaen"/>
          <w:sz w:val="24"/>
          <w:szCs w:val="24"/>
          <w:lang w:val="ka-GE"/>
        </w:rPr>
        <w:t xml:space="preserve"> და სხვ</w:t>
      </w:r>
      <w:r w:rsidR="00166F4B" w:rsidRPr="00A6406A">
        <w:rPr>
          <w:rFonts w:ascii="Sylfaen" w:hAnsi="Sylfaen" w:cs="Sylfaen"/>
          <w:sz w:val="24"/>
          <w:szCs w:val="24"/>
          <w:lang w:val="ka-GE"/>
        </w:rPr>
        <w:t>ა</w:t>
      </w:r>
      <w:r w:rsidR="008D52DF" w:rsidRPr="00A6406A">
        <w:rPr>
          <w:rFonts w:ascii="Sylfaen" w:hAnsi="Sylfaen" w:cs="Sylfaen"/>
          <w:sz w:val="24"/>
          <w:szCs w:val="24"/>
          <w:lang w:val="ka-GE"/>
        </w:rPr>
        <w:t>);</w:t>
      </w:r>
    </w:p>
    <w:p w:rsidR="00937F8C" w:rsidRPr="00A6406A" w:rsidRDefault="005965DF" w:rsidP="00166F4B">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ლ</w:t>
      </w:r>
      <w:r w:rsidR="00166F4B" w:rsidRPr="00A6406A">
        <w:rPr>
          <w:rFonts w:ascii="Sylfaen" w:hAnsi="Sylfaen" w:cs="Sylfaen"/>
          <w:sz w:val="24"/>
          <w:szCs w:val="24"/>
          <w:lang w:val="ka-GE"/>
        </w:rPr>
        <w:t xml:space="preserve">) </w:t>
      </w:r>
      <w:r w:rsidR="006626CF" w:rsidRPr="00A6406A">
        <w:rPr>
          <w:rFonts w:ascii="Sylfaen" w:hAnsi="Sylfaen" w:cs="Sylfaen"/>
          <w:sz w:val="24"/>
          <w:szCs w:val="24"/>
          <w:lang w:val="ka-GE"/>
        </w:rPr>
        <w:t>ნემსით ჩხვლეტა ან კანზე დარტყმის მეთოდი გამოიყენება ყურის ბიბილოს პირსინგისთვის</w:t>
      </w:r>
      <w:r w:rsidR="006626CF">
        <w:rPr>
          <w:rFonts w:ascii="Sylfaen" w:hAnsi="Sylfaen" w:cs="Sylfaen"/>
          <w:sz w:val="24"/>
          <w:szCs w:val="24"/>
          <w:lang w:val="ka-GE"/>
        </w:rPr>
        <w:t xml:space="preserve">. ამასთან, </w:t>
      </w:r>
      <w:r w:rsidR="00937F8C" w:rsidRPr="00A6406A">
        <w:rPr>
          <w:rFonts w:ascii="Sylfaen" w:hAnsi="Sylfaen" w:cs="Sylfaen"/>
          <w:sz w:val="24"/>
          <w:szCs w:val="24"/>
          <w:lang w:val="ka-GE"/>
        </w:rPr>
        <w:t xml:space="preserve">ყურის პირსინგისთვის </w:t>
      </w:r>
      <w:r w:rsidR="00166F4B" w:rsidRPr="00A6406A">
        <w:rPr>
          <w:rFonts w:ascii="Sylfaen" w:hAnsi="Sylfaen" w:cs="Sylfaen"/>
          <w:sz w:val="24"/>
          <w:szCs w:val="24"/>
          <w:lang w:val="ka-GE"/>
        </w:rPr>
        <w:t>განკუთვნილი</w:t>
      </w:r>
      <w:r w:rsidR="00937F8C" w:rsidRPr="00A6406A">
        <w:rPr>
          <w:rFonts w:ascii="Sylfaen" w:hAnsi="Sylfaen" w:cs="Sylfaen"/>
          <w:sz w:val="24"/>
          <w:szCs w:val="24"/>
          <w:lang w:val="ka-GE"/>
        </w:rPr>
        <w:t xml:space="preserve"> ინსტრუმენტ</w:t>
      </w:r>
      <w:r w:rsidR="00166F4B" w:rsidRPr="00A6406A">
        <w:rPr>
          <w:rFonts w:ascii="Sylfaen" w:hAnsi="Sylfaen" w:cs="Sylfaen"/>
          <w:sz w:val="24"/>
          <w:szCs w:val="24"/>
          <w:lang w:val="ka-GE"/>
        </w:rPr>
        <w:t>ები</w:t>
      </w:r>
      <w:r w:rsidR="00937F8C" w:rsidRPr="00A6406A">
        <w:rPr>
          <w:rFonts w:ascii="Sylfaen" w:hAnsi="Sylfaen" w:cs="Sylfaen"/>
          <w:sz w:val="24"/>
          <w:szCs w:val="24"/>
          <w:lang w:val="ka-GE"/>
        </w:rPr>
        <w:t xml:space="preserve"> არ გამოიყენება სხეულის სხვა ნაწილების პირსინგისათვის</w:t>
      </w:r>
      <w:r w:rsidR="00982C88" w:rsidRPr="00A6406A">
        <w:rPr>
          <w:rFonts w:ascii="Sylfaen" w:hAnsi="Sylfaen" w:cs="Sylfaen"/>
          <w:sz w:val="24"/>
          <w:szCs w:val="24"/>
          <w:lang w:val="ka-GE"/>
        </w:rPr>
        <w:t xml:space="preserve"> </w:t>
      </w:r>
      <w:r w:rsidR="00937F8C" w:rsidRPr="00A6406A">
        <w:rPr>
          <w:rFonts w:ascii="Sylfaen" w:hAnsi="Sylfaen" w:cs="Sylfaen"/>
          <w:sz w:val="24"/>
          <w:szCs w:val="24"/>
          <w:lang w:val="ka-GE"/>
        </w:rPr>
        <w:t>(გასახვრეტად)</w:t>
      </w:r>
      <w:r w:rsidR="00122B1E">
        <w:rPr>
          <w:rFonts w:ascii="Sylfaen" w:hAnsi="Sylfaen" w:cs="Sylfaen"/>
          <w:sz w:val="24"/>
          <w:szCs w:val="24"/>
          <w:lang w:val="ka-GE"/>
        </w:rPr>
        <w:t>;</w:t>
      </w:r>
    </w:p>
    <w:p w:rsidR="00937F8C" w:rsidRPr="00A6406A" w:rsidRDefault="00122B1E" w:rsidP="00166F4B">
      <w:pPr>
        <w:spacing w:after="0" w:line="240" w:lineRule="auto"/>
        <w:jc w:val="both"/>
        <w:rPr>
          <w:rFonts w:ascii="Sylfaen" w:hAnsi="Sylfaen" w:cs="Sylfaen"/>
          <w:sz w:val="24"/>
          <w:szCs w:val="24"/>
          <w:lang w:val="ka-GE"/>
        </w:rPr>
      </w:pPr>
      <w:r>
        <w:rPr>
          <w:rFonts w:ascii="Sylfaen" w:hAnsi="Sylfaen" w:cs="Sylfaen"/>
          <w:sz w:val="24"/>
          <w:szCs w:val="24"/>
          <w:lang w:val="ka-GE"/>
        </w:rPr>
        <w:t>მ</w:t>
      </w:r>
      <w:r w:rsidR="006626CF" w:rsidRPr="00A6406A">
        <w:rPr>
          <w:rFonts w:ascii="Sylfaen" w:hAnsi="Sylfaen" w:cs="Sylfaen"/>
          <w:sz w:val="24"/>
          <w:szCs w:val="24"/>
          <w:lang w:val="ka-GE"/>
        </w:rPr>
        <w:t xml:space="preserve">) </w:t>
      </w:r>
      <w:r w:rsidR="00937F8C" w:rsidRPr="00A6406A">
        <w:rPr>
          <w:rFonts w:ascii="Sylfaen" w:hAnsi="Sylfaen" w:cs="Sylfaen"/>
          <w:sz w:val="24"/>
          <w:szCs w:val="24"/>
          <w:lang w:val="ka-GE"/>
        </w:rPr>
        <w:t xml:space="preserve">პირსინგის დროს სავალდებულოა პერსონალმა </w:t>
      </w:r>
      <w:r w:rsidR="00166F4B" w:rsidRPr="00A6406A">
        <w:rPr>
          <w:rFonts w:ascii="Sylfaen" w:hAnsi="Sylfaen" w:cs="Sylfaen"/>
          <w:sz w:val="24"/>
          <w:szCs w:val="24"/>
          <w:lang w:val="ka-GE"/>
        </w:rPr>
        <w:t>ჩაიცვას</w:t>
      </w:r>
      <w:r w:rsidR="00937F8C" w:rsidRPr="00A6406A">
        <w:rPr>
          <w:rFonts w:ascii="Sylfaen" w:hAnsi="Sylfaen" w:cs="Sylfaen"/>
          <w:sz w:val="24"/>
          <w:szCs w:val="24"/>
          <w:lang w:val="ka-GE"/>
        </w:rPr>
        <w:t xml:space="preserve"> ხელთათმანი ორივე ხელზე;</w:t>
      </w:r>
    </w:p>
    <w:p w:rsidR="00937F8C" w:rsidRPr="00A6406A" w:rsidRDefault="00122B1E" w:rsidP="00166F4B">
      <w:pPr>
        <w:spacing w:after="0" w:line="240" w:lineRule="auto"/>
        <w:jc w:val="both"/>
        <w:rPr>
          <w:rFonts w:ascii="Sylfaen" w:hAnsi="Sylfaen" w:cs="Sylfaen"/>
          <w:sz w:val="24"/>
          <w:szCs w:val="24"/>
          <w:lang w:val="ka-GE"/>
        </w:rPr>
      </w:pPr>
      <w:r>
        <w:rPr>
          <w:rFonts w:ascii="Sylfaen" w:hAnsi="Sylfaen" w:cs="Sylfaen"/>
          <w:sz w:val="24"/>
          <w:szCs w:val="24"/>
          <w:lang w:val="ka-GE"/>
        </w:rPr>
        <w:t>ნ</w:t>
      </w:r>
      <w:r w:rsidR="006626CF" w:rsidRPr="00A6406A">
        <w:rPr>
          <w:rFonts w:ascii="Sylfaen" w:hAnsi="Sylfaen" w:cs="Sylfaen"/>
          <w:sz w:val="24"/>
          <w:szCs w:val="24"/>
          <w:lang w:val="ka-GE"/>
        </w:rPr>
        <w:t xml:space="preserve">) </w:t>
      </w:r>
      <w:r w:rsidR="00937F8C" w:rsidRPr="00A6406A">
        <w:rPr>
          <w:rFonts w:ascii="Sylfaen" w:hAnsi="Sylfaen" w:cs="Sylfaen"/>
          <w:sz w:val="24"/>
          <w:szCs w:val="24"/>
          <w:lang w:val="ka-GE"/>
        </w:rPr>
        <w:t xml:space="preserve">პირსინგის ინსტრუმენტის გამოყენება  ერთჯერადი კარტრიჯის (ან გადამყვანის) გარეშე არ არის </w:t>
      </w:r>
      <w:r w:rsidR="00166F4B" w:rsidRPr="00A6406A">
        <w:rPr>
          <w:rFonts w:ascii="Sylfaen" w:hAnsi="Sylfaen" w:cs="Sylfaen"/>
          <w:sz w:val="24"/>
          <w:szCs w:val="24"/>
          <w:lang w:val="ka-GE"/>
        </w:rPr>
        <w:t>რეკომენდ</w:t>
      </w:r>
      <w:r w:rsidR="00937F8C" w:rsidRPr="00A6406A">
        <w:rPr>
          <w:rFonts w:ascii="Sylfaen" w:hAnsi="Sylfaen" w:cs="Sylfaen"/>
          <w:sz w:val="24"/>
          <w:szCs w:val="24"/>
          <w:lang w:val="ka-GE"/>
        </w:rPr>
        <w:t>ებული;</w:t>
      </w:r>
    </w:p>
    <w:p w:rsidR="00937F8C" w:rsidRPr="00A6406A" w:rsidRDefault="00122B1E" w:rsidP="00166F4B">
      <w:pPr>
        <w:spacing w:after="0" w:line="240" w:lineRule="auto"/>
        <w:jc w:val="both"/>
        <w:rPr>
          <w:rFonts w:ascii="Sylfaen" w:hAnsi="Sylfaen" w:cs="Sylfaen"/>
          <w:sz w:val="24"/>
          <w:szCs w:val="24"/>
          <w:lang w:val="ka-GE"/>
        </w:rPr>
      </w:pPr>
      <w:r>
        <w:rPr>
          <w:rFonts w:ascii="Sylfaen" w:hAnsi="Sylfaen" w:cs="Sylfaen"/>
          <w:sz w:val="24"/>
          <w:szCs w:val="24"/>
          <w:lang w:val="ka-GE"/>
        </w:rPr>
        <w:t>ო</w:t>
      </w:r>
      <w:r w:rsidR="006626CF" w:rsidRPr="00A6406A">
        <w:rPr>
          <w:rFonts w:ascii="Sylfaen" w:hAnsi="Sylfaen" w:cs="Sylfaen"/>
          <w:sz w:val="24"/>
          <w:szCs w:val="24"/>
          <w:lang w:val="ka-GE"/>
        </w:rPr>
        <w:t xml:space="preserve">) </w:t>
      </w:r>
      <w:r w:rsidR="00166F4B" w:rsidRPr="00A6406A">
        <w:rPr>
          <w:rFonts w:ascii="Sylfaen" w:hAnsi="Sylfaen" w:cs="Sylfaen"/>
          <w:sz w:val="24"/>
          <w:szCs w:val="24"/>
          <w:lang w:val="ka-GE"/>
        </w:rPr>
        <w:t xml:space="preserve">ყურის პირსინგისთვის </w:t>
      </w:r>
      <w:r w:rsidR="00BC7212" w:rsidRPr="00A6406A">
        <w:rPr>
          <w:rFonts w:ascii="Sylfaen" w:hAnsi="Sylfaen" w:cs="Sylfaen"/>
          <w:sz w:val="24"/>
          <w:szCs w:val="24"/>
          <w:lang w:val="ka-GE"/>
        </w:rPr>
        <w:t>გამოი</w:t>
      </w:r>
      <w:r w:rsidR="0072125C" w:rsidRPr="00A6406A">
        <w:rPr>
          <w:rFonts w:ascii="Sylfaen" w:hAnsi="Sylfaen" w:cs="Sylfaen"/>
          <w:sz w:val="24"/>
          <w:szCs w:val="24"/>
          <w:lang w:val="ka-GE"/>
        </w:rPr>
        <w:t>სა</w:t>
      </w:r>
      <w:r w:rsidR="00166F4B" w:rsidRPr="00A6406A">
        <w:rPr>
          <w:rFonts w:ascii="Sylfaen" w:hAnsi="Sylfaen" w:cs="Sylfaen"/>
          <w:sz w:val="24"/>
          <w:szCs w:val="24"/>
          <w:lang w:val="ka-GE"/>
        </w:rPr>
        <w:t>ყენებ</w:t>
      </w:r>
      <w:r w:rsidR="0072125C" w:rsidRPr="00A6406A">
        <w:rPr>
          <w:rFonts w:ascii="Sylfaen" w:hAnsi="Sylfaen" w:cs="Sylfaen"/>
          <w:sz w:val="24"/>
          <w:szCs w:val="24"/>
          <w:lang w:val="ka-GE"/>
        </w:rPr>
        <w:t>ელი</w:t>
      </w:r>
      <w:r w:rsidR="00BC7212" w:rsidRPr="00A6406A">
        <w:rPr>
          <w:rFonts w:ascii="Sylfaen" w:hAnsi="Sylfaen" w:cs="Sylfaen"/>
          <w:sz w:val="24"/>
          <w:szCs w:val="24"/>
          <w:lang w:val="ka-GE"/>
        </w:rPr>
        <w:t>ა</w:t>
      </w:r>
      <w:r w:rsidR="0072125C" w:rsidRPr="00A6406A">
        <w:rPr>
          <w:rFonts w:ascii="Sylfaen" w:hAnsi="Sylfaen" w:cs="Sylfaen"/>
          <w:sz w:val="24"/>
          <w:szCs w:val="24"/>
          <w:lang w:val="ka-GE"/>
        </w:rPr>
        <w:t>მრავალჯერადი მოხმარების</w:t>
      </w:r>
      <w:r w:rsidR="00166F4B" w:rsidRPr="00A6406A">
        <w:rPr>
          <w:rFonts w:ascii="Sylfaen" w:hAnsi="Sylfaen" w:cs="Sylfaen"/>
          <w:sz w:val="24"/>
          <w:szCs w:val="24"/>
          <w:lang w:val="ka-GE"/>
        </w:rPr>
        <w:t xml:space="preserve"> ინსტრუმენტები</w:t>
      </w:r>
      <w:r w:rsidR="00982C88" w:rsidRPr="00A6406A">
        <w:rPr>
          <w:rFonts w:ascii="Sylfaen" w:hAnsi="Sylfaen" w:cs="Sylfaen"/>
          <w:sz w:val="24"/>
          <w:szCs w:val="24"/>
          <w:lang w:val="ka-GE"/>
        </w:rPr>
        <w:t xml:space="preserve"> </w:t>
      </w:r>
      <w:r w:rsidR="00BC7212" w:rsidRPr="00A6406A">
        <w:rPr>
          <w:rFonts w:ascii="Sylfaen" w:hAnsi="Sylfaen" w:cs="Sylfaen"/>
          <w:sz w:val="24"/>
          <w:szCs w:val="24"/>
          <w:lang w:val="ka-GE"/>
        </w:rPr>
        <w:t>ექვემდებარება სათანადო</w:t>
      </w:r>
      <w:r w:rsidR="00166F4B" w:rsidRPr="00A6406A">
        <w:rPr>
          <w:rFonts w:ascii="Sylfaen" w:hAnsi="Sylfaen" w:cs="Sylfaen"/>
          <w:sz w:val="24"/>
          <w:szCs w:val="24"/>
          <w:lang w:val="ka-GE"/>
        </w:rPr>
        <w:t xml:space="preserve"> წმენდასა და დეზინფექციას;</w:t>
      </w:r>
    </w:p>
    <w:p w:rsidR="00937F8C" w:rsidRPr="00A6406A" w:rsidRDefault="00122B1E" w:rsidP="00166F4B">
      <w:pPr>
        <w:spacing w:after="0" w:line="240" w:lineRule="auto"/>
        <w:jc w:val="both"/>
        <w:rPr>
          <w:rFonts w:ascii="Sylfaen" w:hAnsi="Sylfaen" w:cs="Sylfaen"/>
          <w:sz w:val="24"/>
          <w:szCs w:val="24"/>
          <w:lang w:val="ka-GE"/>
        </w:rPr>
      </w:pPr>
      <w:r>
        <w:rPr>
          <w:rFonts w:ascii="Sylfaen" w:hAnsi="Sylfaen" w:cs="Sylfaen"/>
          <w:sz w:val="24"/>
          <w:szCs w:val="24"/>
          <w:lang w:val="ka-GE"/>
        </w:rPr>
        <w:t>პ</w:t>
      </w:r>
      <w:r w:rsidR="006626CF" w:rsidRPr="00A6406A">
        <w:rPr>
          <w:rFonts w:ascii="Sylfaen" w:hAnsi="Sylfaen" w:cs="Sylfaen"/>
          <w:sz w:val="24"/>
          <w:szCs w:val="24"/>
          <w:lang w:val="ka-GE"/>
        </w:rPr>
        <w:t xml:space="preserve">) </w:t>
      </w:r>
      <w:r w:rsidR="00937F8C" w:rsidRPr="00A6406A">
        <w:rPr>
          <w:rFonts w:ascii="Sylfaen" w:hAnsi="Sylfaen" w:cs="Sylfaen"/>
          <w:sz w:val="24"/>
          <w:szCs w:val="24"/>
          <w:lang w:val="ka-GE"/>
        </w:rPr>
        <w:t xml:space="preserve">ყურის პირსინგის თოფი/ინსტრუმენტი </w:t>
      </w:r>
      <w:r w:rsidR="00BC7212" w:rsidRPr="00A6406A">
        <w:rPr>
          <w:rFonts w:ascii="Sylfaen" w:hAnsi="Sylfaen" w:cs="Sylfaen"/>
          <w:sz w:val="24"/>
          <w:szCs w:val="24"/>
          <w:lang w:val="ka-GE"/>
        </w:rPr>
        <w:t xml:space="preserve">ისე </w:t>
      </w:r>
      <w:r w:rsidR="00937F8C" w:rsidRPr="00A6406A">
        <w:rPr>
          <w:rFonts w:ascii="Sylfaen" w:hAnsi="Sylfaen" w:cs="Sylfaen"/>
          <w:sz w:val="24"/>
          <w:szCs w:val="24"/>
          <w:lang w:val="ka-GE"/>
        </w:rPr>
        <w:t xml:space="preserve">უნდა იყოს დატენილი, </w:t>
      </w:r>
      <w:r w:rsidR="00C3520D" w:rsidRPr="00A6406A">
        <w:rPr>
          <w:rFonts w:ascii="Sylfaen" w:hAnsi="Sylfaen" w:cs="Sylfaen"/>
          <w:sz w:val="24"/>
          <w:szCs w:val="24"/>
          <w:lang w:val="ka-GE"/>
        </w:rPr>
        <w:t xml:space="preserve">რომ არ შევეხოთ სტერილურ საყურეს, ან </w:t>
      </w:r>
      <w:r w:rsidR="00C3520D" w:rsidRPr="00A6406A">
        <w:rPr>
          <w:rFonts w:ascii="Sylfaen" w:hAnsi="Sylfaen" w:cs="Sylfaen"/>
          <w:sz w:val="24"/>
          <w:szCs w:val="24"/>
        </w:rPr>
        <w:t xml:space="preserve">stud-holding </w:t>
      </w:r>
      <w:r w:rsidR="00C3520D" w:rsidRPr="00A6406A">
        <w:rPr>
          <w:rFonts w:ascii="Sylfaen" w:hAnsi="Sylfaen" w:cs="Sylfaen"/>
          <w:sz w:val="24"/>
          <w:szCs w:val="24"/>
          <w:lang w:val="ka-GE"/>
        </w:rPr>
        <w:t>ნაწილებს თოფზე</w:t>
      </w:r>
      <w:r w:rsidR="00982C88" w:rsidRPr="00A6406A">
        <w:rPr>
          <w:rFonts w:ascii="Sylfaen" w:hAnsi="Sylfaen" w:cs="Sylfaen"/>
          <w:sz w:val="24"/>
          <w:szCs w:val="24"/>
          <w:lang w:val="ka-GE"/>
        </w:rPr>
        <w:t>;</w:t>
      </w:r>
    </w:p>
    <w:p w:rsidR="00283615" w:rsidRPr="00A6406A" w:rsidRDefault="00122B1E" w:rsidP="00166F4B">
      <w:pPr>
        <w:spacing w:after="0" w:line="240" w:lineRule="auto"/>
        <w:jc w:val="both"/>
        <w:rPr>
          <w:rFonts w:ascii="Sylfaen" w:hAnsi="Sylfaen" w:cs="Sylfaen"/>
          <w:sz w:val="24"/>
          <w:szCs w:val="24"/>
          <w:lang w:val="ka-GE"/>
        </w:rPr>
      </w:pPr>
      <w:r>
        <w:rPr>
          <w:rFonts w:ascii="Sylfaen" w:hAnsi="Sylfaen" w:cs="Sylfaen"/>
          <w:sz w:val="24"/>
          <w:szCs w:val="24"/>
          <w:lang w:val="ka-GE"/>
        </w:rPr>
        <w:t>ჟ</w:t>
      </w:r>
      <w:r w:rsidR="006626CF" w:rsidRPr="00A6406A">
        <w:rPr>
          <w:rFonts w:ascii="Sylfaen" w:hAnsi="Sylfaen" w:cs="Sylfaen"/>
          <w:sz w:val="24"/>
          <w:szCs w:val="24"/>
          <w:lang w:val="ka-GE"/>
        </w:rPr>
        <w:t xml:space="preserve">)  </w:t>
      </w:r>
      <w:r w:rsidR="00937F8C" w:rsidRPr="00A6406A">
        <w:rPr>
          <w:rFonts w:ascii="Sylfaen" w:hAnsi="Sylfaen" w:cs="Sylfaen"/>
          <w:sz w:val="24"/>
          <w:szCs w:val="24"/>
          <w:lang w:val="ka-GE"/>
        </w:rPr>
        <w:t>ყოველი გამოყენების შემდეგ, ყურის პირსინგის თოფი/ინსტრუმენტი უნდა იქნას გაწმენდილი და დეზინფ</w:t>
      </w:r>
      <w:r w:rsidR="00982C88" w:rsidRPr="00A6406A">
        <w:rPr>
          <w:rFonts w:ascii="Sylfaen" w:hAnsi="Sylfaen" w:cs="Sylfaen"/>
          <w:sz w:val="24"/>
          <w:szCs w:val="24"/>
          <w:lang w:val="ka-GE"/>
        </w:rPr>
        <w:t>ი</w:t>
      </w:r>
      <w:r w:rsidR="00937F8C" w:rsidRPr="00A6406A">
        <w:rPr>
          <w:rFonts w:ascii="Sylfaen" w:hAnsi="Sylfaen" w:cs="Sylfaen"/>
          <w:sz w:val="24"/>
          <w:szCs w:val="24"/>
          <w:lang w:val="ka-GE"/>
        </w:rPr>
        <w:t>ცირებული საშუალო ან მაღალი დონის დეზინფე</w:t>
      </w:r>
      <w:r w:rsidR="00466CEF" w:rsidRPr="00A6406A">
        <w:rPr>
          <w:rFonts w:ascii="Sylfaen" w:hAnsi="Sylfaen" w:cs="Sylfaen"/>
          <w:sz w:val="24"/>
          <w:szCs w:val="24"/>
          <w:lang w:val="ka-GE"/>
        </w:rPr>
        <w:t>ქტანტი</w:t>
      </w:r>
      <w:r w:rsidR="00937F8C" w:rsidRPr="00A6406A">
        <w:rPr>
          <w:rFonts w:ascii="Sylfaen" w:hAnsi="Sylfaen" w:cs="Sylfaen"/>
          <w:sz w:val="24"/>
          <w:szCs w:val="24"/>
          <w:lang w:val="ka-GE"/>
        </w:rPr>
        <w:t>თ</w:t>
      </w:r>
      <w:r w:rsidR="00982C88" w:rsidRPr="00A6406A">
        <w:rPr>
          <w:rFonts w:ascii="Sylfaen" w:hAnsi="Sylfaen" w:cs="Sylfaen"/>
          <w:sz w:val="24"/>
          <w:szCs w:val="24"/>
          <w:lang w:val="ka-GE"/>
        </w:rPr>
        <w:t>;</w:t>
      </w:r>
      <w:r w:rsidR="00937F8C" w:rsidRPr="00A6406A">
        <w:rPr>
          <w:rFonts w:ascii="Sylfaen" w:hAnsi="Sylfaen" w:cs="Sylfaen"/>
          <w:sz w:val="24"/>
          <w:szCs w:val="24"/>
          <w:lang w:val="ka-GE"/>
        </w:rPr>
        <w:t xml:space="preserve"> </w:t>
      </w:r>
    </w:p>
    <w:p w:rsidR="006626CF" w:rsidRDefault="00122B1E" w:rsidP="00166F4B">
      <w:pPr>
        <w:spacing w:after="0" w:line="240" w:lineRule="auto"/>
        <w:jc w:val="both"/>
        <w:rPr>
          <w:rFonts w:ascii="Sylfaen" w:hAnsi="Sylfaen"/>
          <w:sz w:val="24"/>
          <w:szCs w:val="24"/>
          <w:lang w:val="ka-GE"/>
        </w:rPr>
      </w:pPr>
      <w:r>
        <w:rPr>
          <w:rFonts w:ascii="Sylfaen" w:hAnsi="Sylfaen" w:cs="Sylfaen"/>
          <w:sz w:val="24"/>
          <w:szCs w:val="24"/>
          <w:lang w:val="ka-GE"/>
        </w:rPr>
        <w:lastRenderedPageBreak/>
        <w:t>რ</w:t>
      </w:r>
      <w:r w:rsidR="006626CF" w:rsidRPr="00A6406A">
        <w:rPr>
          <w:rFonts w:ascii="Sylfaen" w:hAnsi="Sylfaen" w:cs="Sylfaen"/>
          <w:sz w:val="24"/>
          <w:szCs w:val="24"/>
          <w:lang w:val="ka-GE"/>
        </w:rPr>
        <w:t xml:space="preserve">) </w:t>
      </w:r>
      <w:r w:rsidR="00937F8C" w:rsidRPr="00A6406A">
        <w:rPr>
          <w:rFonts w:ascii="Sylfaen" w:hAnsi="Sylfaen" w:cs="Sylfaen"/>
          <w:sz w:val="24"/>
          <w:szCs w:val="24"/>
          <w:lang w:val="ka-GE"/>
        </w:rPr>
        <w:t xml:space="preserve">საყურე უნდა იყოს სტერილური და შეფუთული. </w:t>
      </w:r>
      <w:r w:rsidR="00982C88" w:rsidRPr="00A6406A">
        <w:rPr>
          <w:rFonts w:ascii="Sylfaen" w:hAnsi="Sylfaen" w:cs="Sylfaen"/>
          <w:sz w:val="24"/>
          <w:szCs w:val="24"/>
          <w:lang w:val="ka-GE"/>
        </w:rPr>
        <w:t>არ შეი</w:t>
      </w:r>
      <w:r w:rsidR="00982C88" w:rsidRPr="00A6406A">
        <w:rPr>
          <w:rFonts w:ascii="Sylfaen" w:hAnsi="Sylfaen"/>
          <w:sz w:val="24"/>
          <w:szCs w:val="24"/>
          <w:lang w:val="ka-GE"/>
        </w:rPr>
        <w:t xml:space="preserve">ძლება შეფუთული საყურის გახსნა, თუ არ მოხდება მისი დატანა ყურზე. გახსნილი საყურე, რომელიც არ იქნა გამოყენებული, ექვემდებარება განადგურებას; </w:t>
      </w:r>
    </w:p>
    <w:p w:rsidR="00937F8C" w:rsidRPr="00A6406A" w:rsidRDefault="00122B1E" w:rsidP="00166F4B">
      <w:pPr>
        <w:spacing w:after="0" w:line="240" w:lineRule="auto"/>
        <w:jc w:val="both"/>
        <w:rPr>
          <w:rFonts w:ascii="Sylfaen" w:hAnsi="Sylfaen" w:cs="Sylfaen"/>
          <w:sz w:val="24"/>
          <w:szCs w:val="24"/>
          <w:lang w:val="ka-GE"/>
        </w:rPr>
      </w:pPr>
      <w:r>
        <w:rPr>
          <w:rFonts w:ascii="Sylfaen" w:hAnsi="Sylfaen" w:cs="Sylfaen"/>
          <w:sz w:val="24"/>
          <w:szCs w:val="24"/>
          <w:lang w:val="ka-GE"/>
        </w:rPr>
        <w:t>ს</w:t>
      </w:r>
      <w:r w:rsidR="006626CF" w:rsidRPr="00A6406A">
        <w:rPr>
          <w:rFonts w:ascii="Sylfaen" w:hAnsi="Sylfaen" w:cs="Sylfaen"/>
          <w:sz w:val="24"/>
          <w:szCs w:val="24"/>
          <w:lang w:val="ka-GE"/>
        </w:rPr>
        <w:t xml:space="preserve">) </w:t>
      </w:r>
      <w:r w:rsidR="00BC7212" w:rsidRPr="00A6406A">
        <w:rPr>
          <w:rFonts w:ascii="Sylfaen" w:hAnsi="Sylfaen" w:cs="Sylfaen"/>
          <w:sz w:val="24"/>
          <w:szCs w:val="24"/>
          <w:lang w:val="ka-GE"/>
        </w:rPr>
        <w:t xml:space="preserve">დაუშვებელია უშუალოდ </w:t>
      </w:r>
      <w:r w:rsidR="00937F8C" w:rsidRPr="00A6406A">
        <w:rPr>
          <w:rFonts w:ascii="Sylfaen" w:hAnsi="Sylfaen" w:cs="Sylfaen"/>
          <w:sz w:val="24"/>
          <w:szCs w:val="24"/>
          <w:lang w:val="ka-GE"/>
        </w:rPr>
        <w:t>პირსინგის წინ საყურის</w:t>
      </w:r>
      <w:r w:rsidR="00BC7212" w:rsidRPr="00A6406A">
        <w:rPr>
          <w:rFonts w:ascii="Sylfaen" w:hAnsi="Sylfaen" w:cs="Sylfaen"/>
          <w:sz w:val="24"/>
          <w:szCs w:val="24"/>
          <w:lang w:val="ka-GE"/>
        </w:rPr>
        <w:t xml:space="preserve"> დამუშავება</w:t>
      </w:r>
      <w:r w:rsidR="00937F8C" w:rsidRPr="00A6406A">
        <w:rPr>
          <w:rFonts w:ascii="Sylfaen" w:hAnsi="Sylfaen" w:cs="Sylfaen"/>
          <w:sz w:val="24"/>
          <w:szCs w:val="24"/>
          <w:lang w:val="ka-GE"/>
        </w:rPr>
        <w:t xml:space="preserve"> სადეზინფექციო </w:t>
      </w:r>
      <w:r w:rsidR="00BC7212" w:rsidRPr="00A6406A">
        <w:rPr>
          <w:rFonts w:ascii="Sylfaen" w:hAnsi="Sylfaen" w:cs="Sylfaen"/>
          <w:sz w:val="24"/>
          <w:szCs w:val="24"/>
          <w:lang w:val="ka-GE"/>
        </w:rPr>
        <w:t>ხსნარით (შესხურება, წასმა);</w:t>
      </w:r>
    </w:p>
    <w:p w:rsidR="00937F8C" w:rsidRPr="00A6406A" w:rsidRDefault="00122B1E" w:rsidP="00166F4B">
      <w:pPr>
        <w:spacing w:after="0" w:line="240" w:lineRule="auto"/>
        <w:jc w:val="both"/>
        <w:rPr>
          <w:rFonts w:ascii="Sylfaen" w:hAnsi="Sylfaen" w:cs="Sylfaen"/>
          <w:sz w:val="24"/>
          <w:szCs w:val="24"/>
          <w:lang w:val="ka-GE"/>
        </w:rPr>
      </w:pPr>
      <w:r>
        <w:rPr>
          <w:rFonts w:ascii="Sylfaen" w:hAnsi="Sylfaen" w:cs="Sylfaen"/>
          <w:sz w:val="24"/>
          <w:szCs w:val="24"/>
          <w:lang w:val="ka-GE"/>
        </w:rPr>
        <w:t>ტ</w:t>
      </w:r>
      <w:r w:rsidR="006626CF" w:rsidRPr="00A6406A">
        <w:rPr>
          <w:rFonts w:ascii="Sylfaen" w:hAnsi="Sylfaen" w:cs="Sylfaen"/>
          <w:sz w:val="24"/>
          <w:szCs w:val="24"/>
          <w:lang w:val="ka-GE"/>
        </w:rPr>
        <w:t xml:space="preserve">) </w:t>
      </w:r>
      <w:r w:rsidR="00BC7212" w:rsidRPr="00A6406A">
        <w:rPr>
          <w:rFonts w:ascii="Sylfaen" w:hAnsi="Sylfaen" w:cs="Sylfaen"/>
          <w:sz w:val="24"/>
          <w:szCs w:val="24"/>
          <w:lang w:val="ka-GE"/>
        </w:rPr>
        <w:t xml:space="preserve">პირსინგის წინ </w:t>
      </w:r>
      <w:r w:rsidR="00937F8C" w:rsidRPr="00A6406A">
        <w:rPr>
          <w:rFonts w:ascii="Sylfaen" w:hAnsi="Sylfaen" w:cs="Sylfaen"/>
          <w:sz w:val="24"/>
          <w:szCs w:val="24"/>
          <w:lang w:val="ka-GE"/>
        </w:rPr>
        <w:t xml:space="preserve">ყურის ბიბილო ჯერ </w:t>
      </w:r>
      <w:r w:rsidR="00BC7212" w:rsidRPr="00A6406A">
        <w:rPr>
          <w:rFonts w:ascii="Sylfaen" w:hAnsi="Sylfaen" w:cs="Sylfaen"/>
          <w:sz w:val="24"/>
          <w:szCs w:val="24"/>
          <w:lang w:val="ka-GE"/>
        </w:rPr>
        <w:t>მუშავდება</w:t>
      </w:r>
      <w:r w:rsidR="00937F8C" w:rsidRPr="00A6406A">
        <w:rPr>
          <w:rFonts w:ascii="Sylfaen" w:hAnsi="Sylfaen" w:cs="Sylfaen"/>
          <w:sz w:val="24"/>
          <w:szCs w:val="24"/>
          <w:lang w:val="ka-GE"/>
        </w:rPr>
        <w:t xml:space="preserve"> ანტისეპტიკით, </w:t>
      </w:r>
      <w:r w:rsidR="00BC7212" w:rsidRPr="00A6406A">
        <w:rPr>
          <w:rFonts w:ascii="Sylfaen" w:hAnsi="Sylfaen" w:cs="Sylfaen"/>
          <w:sz w:val="24"/>
          <w:szCs w:val="24"/>
          <w:lang w:val="ka-GE"/>
        </w:rPr>
        <w:t xml:space="preserve">შემდეგ ინიშნება </w:t>
      </w:r>
      <w:r w:rsidR="00B41BB0" w:rsidRPr="00A6406A">
        <w:rPr>
          <w:rFonts w:ascii="Sylfaen" w:hAnsi="Sylfaen" w:cs="Sylfaen"/>
          <w:sz w:val="24"/>
          <w:szCs w:val="24"/>
          <w:lang w:val="ka-GE"/>
        </w:rPr>
        <w:t>იოდისწვერიანი კალმით</w:t>
      </w:r>
      <w:r w:rsidR="00937F8C" w:rsidRPr="00A6406A">
        <w:rPr>
          <w:rFonts w:ascii="Sylfaen" w:hAnsi="Sylfaen" w:cs="Sylfaen"/>
          <w:sz w:val="24"/>
          <w:szCs w:val="24"/>
          <w:lang w:val="ka-GE"/>
        </w:rPr>
        <w:t xml:space="preserve">, </w:t>
      </w:r>
      <w:r w:rsidR="00BC7212" w:rsidRPr="00A6406A">
        <w:rPr>
          <w:rFonts w:ascii="Sylfaen" w:hAnsi="Sylfaen" w:cs="Sylfaen"/>
          <w:sz w:val="24"/>
          <w:szCs w:val="24"/>
          <w:lang w:val="ka-GE"/>
        </w:rPr>
        <w:t xml:space="preserve">ხოლო </w:t>
      </w:r>
      <w:r w:rsidR="00937F8C" w:rsidRPr="00A6406A">
        <w:rPr>
          <w:rFonts w:ascii="Sylfaen" w:hAnsi="Sylfaen" w:cs="Sylfaen"/>
          <w:sz w:val="24"/>
          <w:szCs w:val="24"/>
          <w:lang w:val="ka-GE"/>
        </w:rPr>
        <w:t xml:space="preserve">ერთი წუთის შემდეგ </w:t>
      </w:r>
      <w:r w:rsidR="00BC7212" w:rsidRPr="00A6406A">
        <w:rPr>
          <w:rFonts w:ascii="Sylfaen" w:hAnsi="Sylfaen" w:cs="Sylfaen"/>
          <w:sz w:val="24"/>
          <w:szCs w:val="24"/>
          <w:lang w:val="ka-GE"/>
        </w:rPr>
        <w:t>(</w:t>
      </w:r>
      <w:r w:rsidR="00937F8C" w:rsidRPr="00A6406A">
        <w:rPr>
          <w:rFonts w:ascii="Sylfaen" w:hAnsi="Sylfaen" w:cs="Sylfaen"/>
          <w:sz w:val="24"/>
          <w:szCs w:val="24"/>
          <w:lang w:val="ka-GE"/>
        </w:rPr>
        <w:t>როდესაც</w:t>
      </w:r>
      <w:r w:rsidR="006626CF">
        <w:rPr>
          <w:rFonts w:ascii="Sylfaen" w:hAnsi="Sylfaen" w:cs="Sylfaen"/>
          <w:sz w:val="24"/>
          <w:szCs w:val="24"/>
          <w:lang w:val="ka-GE"/>
        </w:rPr>
        <w:t xml:space="preserve"> </w:t>
      </w:r>
      <w:r w:rsidR="00937F8C" w:rsidRPr="00A6406A">
        <w:rPr>
          <w:rFonts w:ascii="Sylfaen" w:hAnsi="Sylfaen" w:cs="Sylfaen"/>
          <w:sz w:val="24"/>
          <w:szCs w:val="24"/>
          <w:lang w:val="ka-GE"/>
        </w:rPr>
        <w:t>გაშრება</w:t>
      </w:r>
      <w:r w:rsidR="00BC7212" w:rsidRPr="00A6406A">
        <w:rPr>
          <w:rFonts w:ascii="Sylfaen" w:hAnsi="Sylfaen" w:cs="Sylfaen"/>
          <w:sz w:val="24"/>
          <w:szCs w:val="24"/>
          <w:lang w:val="ka-GE"/>
        </w:rPr>
        <w:t>)</w:t>
      </w:r>
      <w:r w:rsidR="00937F8C" w:rsidRPr="00A6406A">
        <w:rPr>
          <w:rFonts w:ascii="Sylfaen" w:hAnsi="Sylfaen" w:cs="Sylfaen"/>
          <w:sz w:val="24"/>
          <w:szCs w:val="24"/>
          <w:lang w:val="ka-GE"/>
        </w:rPr>
        <w:t xml:space="preserve"> </w:t>
      </w:r>
      <w:r w:rsidR="00BC7212" w:rsidRPr="00A6406A">
        <w:rPr>
          <w:rFonts w:ascii="Sylfaen" w:hAnsi="Sylfaen" w:cs="Sylfaen"/>
          <w:sz w:val="24"/>
          <w:szCs w:val="24"/>
          <w:lang w:val="ka-GE"/>
        </w:rPr>
        <w:t>მუშავდება</w:t>
      </w:r>
      <w:r w:rsidR="00937F8C" w:rsidRPr="00A6406A">
        <w:rPr>
          <w:rFonts w:ascii="Sylfaen" w:hAnsi="Sylfaen" w:cs="Sylfaen"/>
          <w:sz w:val="24"/>
          <w:szCs w:val="24"/>
          <w:lang w:val="ka-GE"/>
        </w:rPr>
        <w:t xml:space="preserve"> ანტისეპტიკ</w:t>
      </w:r>
      <w:r w:rsidR="00466CEF" w:rsidRPr="00A6406A">
        <w:rPr>
          <w:rFonts w:ascii="Sylfaen" w:hAnsi="Sylfaen" w:cs="Sylfaen"/>
          <w:sz w:val="24"/>
          <w:szCs w:val="24"/>
          <w:lang w:val="ka-GE"/>
        </w:rPr>
        <w:t>ური ხსნარ</w:t>
      </w:r>
      <w:r w:rsidR="00937F8C" w:rsidRPr="00A6406A">
        <w:rPr>
          <w:rFonts w:ascii="Sylfaen" w:hAnsi="Sylfaen" w:cs="Sylfaen"/>
          <w:sz w:val="24"/>
          <w:szCs w:val="24"/>
          <w:lang w:val="ka-GE"/>
        </w:rPr>
        <w:t>ით</w:t>
      </w:r>
      <w:r w:rsidR="00B41BB0" w:rsidRPr="00A6406A">
        <w:rPr>
          <w:rFonts w:ascii="Sylfaen" w:hAnsi="Sylfaen" w:cs="Sylfaen"/>
          <w:sz w:val="24"/>
          <w:szCs w:val="24"/>
          <w:lang w:val="ka-GE"/>
        </w:rPr>
        <w:t>. მოსანიშნად გამოიყენებული უნდა იქნეს მხოლოდ ერთჯერადი გამოყენების ინსტრუმენტები</w:t>
      </w:r>
      <w:r w:rsidR="00BC7212" w:rsidRPr="00A6406A">
        <w:rPr>
          <w:rFonts w:ascii="Sylfaen" w:hAnsi="Sylfaen" w:cs="Sylfaen"/>
          <w:sz w:val="24"/>
          <w:szCs w:val="24"/>
          <w:lang w:val="ka-GE"/>
        </w:rPr>
        <w:t>;</w:t>
      </w:r>
    </w:p>
    <w:p w:rsidR="00937F8C" w:rsidRPr="00A6406A" w:rsidRDefault="00122B1E" w:rsidP="00166F4B">
      <w:pPr>
        <w:spacing w:after="0" w:line="240" w:lineRule="auto"/>
        <w:jc w:val="both"/>
        <w:rPr>
          <w:rFonts w:ascii="Sylfaen" w:hAnsi="Sylfaen" w:cs="Sylfaen"/>
          <w:sz w:val="24"/>
          <w:szCs w:val="24"/>
          <w:lang w:val="ka-GE"/>
        </w:rPr>
      </w:pPr>
      <w:r>
        <w:rPr>
          <w:rFonts w:ascii="Sylfaen" w:hAnsi="Sylfaen" w:cs="Sylfaen"/>
          <w:sz w:val="24"/>
          <w:szCs w:val="24"/>
          <w:lang w:val="ka-GE"/>
        </w:rPr>
        <w:t>უ</w:t>
      </w:r>
      <w:r w:rsidR="006626CF" w:rsidRPr="00A6406A">
        <w:rPr>
          <w:rFonts w:ascii="Sylfaen" w:hAnsi="Sylfaen" w:cs="Sylfaen"/>
          <w:sz w:val="24"/>
          <w:szCs w:val="24"/>
          <w:lang w:val="ka-GE"/>
        </w:rPr>
        <w:t xml:space="preserve">) </w:t>
      </w:r>
      <w:r w:rsidR="00937F8C" w:rsidRPr="00A6406A">
        <w:rPr>
          <w:rFonts w:ascii="Sylfaen" w:hAnsi="Sylfaen" w:cs="Sylfaen"/>
          <w:sz w:val="24"/>
          <w:szCs w:val="24"/>
          <w:lang w:val="ka-GE"/>
        </w:rPr>
        <w:t xml:space="preserve">ყოველი პირსინგის </w:t>
      </w:r>
      <w:r w:rsidR="00466CEF" w:rsidRPr="00A6406A">
        <w:rPr>
          <w:rFonts w:ascii="Sylfaen" w:hAnsi="Sylfaen" w:cs="Sylfaen"/>
          <w:sz w:val="24"/>
          <w:szCs w:val="24"/>
          <w:lang w:val="ka-GE"/>
        </w:rPr>
        <w:t xml:space="preserve">პროცედურის დასრულების შემდეგომ </w:t>
      </w:r>
      <w:r w:rsidR="00937F8C" w:rsidRPr="00A6406A">
        <w:rPr>
          <w:rFonts w:ascii="Sylfaen" w:hAnsi="Sylfaen" w:cs="Sylfaen"/>
          <w:sz w:val="24"/>
          <w:szCs w:val="24"/>
          <w:lang w:val="ka-GE"/>
        </w:rPr>
        <w:t xml:space="preserve">ყველა გამოყენებული, ერთჯერადი </w:t>
      </w:r>
      <w:r w:rsidR="00BC7212" w:rsidRPr="00A6406A">
        <w:rPr>
          <w:rFonts w:ascii="Sylfaen" w:hAnsi="Sylfaen" w:cs="Sylfaen"/>
          <w:sz w:val="24"/>
          <w:szCs w:val="24"/>
          <w:lang w:val="ka-GE"/>
        </w:rPr>
        <w:t xml:space="preserve">ინსტრუმენტი ექვემდებარება </w:t>
      </w:r>
      <w:r w:rsidR="00466CEF" w:rsidRPr="00A6406A">
        <w:rPr>
          <w:rFonts w:ascii="Sylfaen" w:hAnsi="Sylfaen" w:cs="Sylfaen"/>
          <w:sz w:val="24"/>
          <w:szCs w:val="24"/>
          <w:lang w:val="ka-GE"/>
        </w:rPr>
        <w:t>უსაფრთხო მოცილებას/</w:t>
      </w:r>
      <w:r w:rsidR="00937F8C" w:rsidRPr="00A6406A">
        <w:rPr>
          <w:rFonts w:ascii="Sylfaen" w:hAnsi="Sylfaen" w:cs="Sylfaen"/>
          <w:sz w:val="24"/>
          <w:szCs w:val="24"/>
          <w:lang w:val="ka-GE"/>
        </w:rPr>
        <w:t>გადაყ</w:t>
      </w:r>
      <w:r w:rsidR="00466CEF" w:rsidRPr="00A6406A">
        <w:rPr>
          <w:rFonts w:ascii="Sylfaen" w:hAnsi="Sylfaen" w:cs="Sylfaen"/>
          <w:sz w:val="24"/>
          <w:szCs w:val="24"/>
          <w:lang w:val="ka-GE"/>
        </w:rPr>
        <w:t>რას</w:t>
      </w:r>
      <w:r w:rsidR="00937F8C" w:rsidRPr="00A6406A">
        <w:rPr>
          <w:rFonts w:ascii="Sylfaen" w:hAnsi="Sylfaen" w:cs="Sylfaen"/>
          <w:sz w:val="24"/>
          <w:szCs w:val="24"/>
          <w:lang w:val="ka-GE"/>
        </w:rPr>
        <w:t>.</w:t>
      </w:r>
      <w:r w:rsidR="00B41BB0" w:rsidRPr="00A6406A">
        <w:rPr>
          <w:rFonts w:ascii="Sylfaen" w:hAnsi="Sylfaen" w:cs="Sylfaen"/>
          <w:sz w:val="24"/>
          <w:szCs w:val="24"/>
          <w:lang w:val="ka-GE"/>
        </w:rPr>
        <w:t xml:space="preserve"> </w:t>
      </w:r>
      <w:r w:rsidR="00937F8C" w:rsidRPr="00A6406A">
        <w:rPr>
          <w:rFonts w:ascii="Sylfaen" w:hAnsi="Sylfaen" w:cs="Sylfaen"/>
          <w:sz w:val="24"/>
          <w:szCs w:val="24"/>
          <w:lang w:val="ka-GE"/>
        </w:rPr>
        <w:t>სტერილური</w:t>
      </w:r>
      <w:r w:rsidR="00B41BB0" w:rsidRPr="00A6406A">
        <w:rPr>
          <w:rFonts w:ascii="Sylfaen" w:hAnsi="Sylfaen" w:cs="Sylfaen"/>
          <w:sz w:val="24"/>
          <w:szCs w:val="24"/>
          <w:lang w:val="ka-GE"/>
        </w:rPr>
        <w:t xml:space="preserve"> </w:t>
      </w:r>
      <w:r w:rsidR="00937F8C" w:rsidRPr="00A6406A">
        <w:rPr>
          <w:rFonts w:ascii="Sylfaen" w:hAnsi="Sylfaen" w:cs="Sylfaen"/>
          <w:sz w:val="24"/>
          <w:szCs w:val="24"/>
          <w:lang w:val="ka-GE"/>
        </w:rPr>
        <w:t>სამკაული</w:t>
      </w:r>
      <w:r w:rsidR="00BC7212" w:rsidRPr="00A6406A">
        <w:rPr>
          <w:rFonts w:ascii="Sylfaen" w:hAnsi="Sylfaen" w:cs="Sylfaen"/>
          <w:sz w:val="24"/>
          <w:szCs w:val="24"/>
          <w:lang w:val="ka-GE"/>
        </w:rPr>
        <w:t xml:space="preserve">ს შესანახად განკუთვნილი </w:t>
      </w:r>
      <w:r w:rsidR="00905A14" w:rsidRPr="00A6406A">
        <w:rPr>
          <w:rFonts w:ascii="Sylfaen" w:hAnsi="Sylfaen" w:cs="Sylfaen"/>
          <w:sz w:val="24"/>
          <w:szCs w:val="24"/>
          <w:lang w:val="ka-GE"/>
        </w:rPr>
        <w:t>ბიქსი/</w:t>
      </w:r>
      <w:r w:rsidR="00BC7212" w:rsidRPr="00A6406A">
        <w:rPr>
          <w:rFonts w:ascii="Sylfaen" w:hAnsi="Sylfaen" w:cs="Sylfaen"/>
          <w:sz w:val="24"/>
          <w:szCs w:val="24"/>
          <w:lang w:val="ka-GE"/>
        </w:rPr>
        <w:t>კონტეინერი/ყუთი</w:t>
      </w:r>
      <w:r w:rsidR="00937F8C" w:rsidRPr="00A6406A">
        <w:rPr>
          <w:rFonts w:ascii="Sylfaen" w:hAnsi="Sylfaen" w:cs="Sylfaen"/>
          <w:sz w:val="24"/>
          <w:szCs w:val="24"/>
          <w:lang w:val="ka-GE"/>
        </w:rPr>
        <w:t xml:space="preserve"> არ </w:t>
      </w:r>
      <w:r w:rsidR="00BC7212" w:rsidRPr="00A6406A">
        <w:rPr>
          <w:rFonts w:ascii="Sylfaen" w:hAnsi="Sylfaen" w:cs="Sylfaen"/>
          <w:sz w:val="24"/>
          <w:szCs w:val="24"/>
          <w:lang w:val="ka-GE"/>
        </w:rPr>
        <w:t>შეიძლება დატოვებულ იქნეს</w:t>
      </w:r>
      <w:r w:rsidR="00937F8C" w:rsidRPr="00A6406A">
        <w:rPr>
          <w:rFonts w:ascii="Sylfaen" w:hAnsi="Sylfaen" w:cs="Sylfaen"/>
          <w:sz w:val="24"/>
          <w:szCs w:val="24"/>
          <w:lang w:val="ka-GE"/>
        </w:rPr>
        <w:t xml:space="preserve"> თავღია </w:t>
      </w:r>
      <w:r w:rsidR="00BC7212" w:rsidRPr="00A6406A">
        <w:rPr>
          <w:rFonts w:ascii="Sylfaen" w:hAnsi="Sylfaen" w:cs="Sylfaen"/>
          <w:sz w:val="24"/>
          <w:szCs w:val="24"/>
          <w:lang w:val="ka-GE"/>
        </w:rPr>
        <w:t xml:space="preserve">მდგომარეობაში </w:t>
      </w:r>
      <w:r w:rsidR="00905A14" w:rsidRPr="00A6406A">
        <w:rPr>
          <w:rFonts w:ascii="Sylfaen" w:hAnsi="Sylfaen" w:cs="Sylfaen"/>
          <w:sz w:val="24"/>
          <w:szCs w:val="24"/>
          <w:lang w:val="ka-GE"/>
        </w:rPr>
        <w:t>24 საათზე ხანგრძლივი ვადით</w:t>
      </w:r>
      <w:r w:rsidR="00B41BB0" w:rsidRPr="00A6406A">
        <w:rPr>
          <w:rFonts w:ascii="Sylfaen" w:hAnsi="Sylfaen" w:cs="Sylfaen"/>
          <w:sz w:val="24"/>
          <w:szCs w:val="24"/>
          <w:lang w:val="ka-GE"/>
        </w:rPr>
        <w:t>. ამ პირობის დაუცველობის შემთხვევაში</w:t>
      </w:r>
      <w:r w:rsidR="00905A14" w:rsidRPr="00A6406A">
        <w:rPr>
          <w:rFonts w:ascii="Sylfaen" w:hAnsi="Sylfaen" w:cs="Sylfaen"/>
          <w:sz w:val="24"/>
          <w:szCs w:val="24"/>
          <w:lang w:val="ka-GE"/>
        </w:rPr>
        <w:t xml:space="preserve"> </w:t>
      </w:r>
      <w:r w:rsidR="006626CF">
        <w:rPr>
          <w:rFonts w:ascii="Sylfaen" w:hAnsi="Sylfaen" w:cs="Sylfaen"/>
          <w:sz w:val="24"/>
          <w:szCs w:val="24"/>
          <w:lang w:val="ka-GE"/>
        </w:rPr>
        <w:t xml:space="preserve">ისინი </w:t>
      </w:r>
      <w:r w:rsidR="00905A14" w:rsidRPr="00A6406A">
        <w:rPr>
          <w:rFonts w:ascii="Sylfaen" w:hAnsi="Sylfaen" w:cs="Sylfaen"/>
          <w:sz w:val="24"/>
          <w:szCs w:val="24"/>
          <w:lang w:val="ka-GE"/>
        </w:rPr>
        <w:t>ექვემდებარება ხელახალ სტერილიზაციას</w:t>
      </w:r>
      <w:r w:rsidR="00937F8C" w:rsidRPr="00A6406A">
        <w:rPr>
          <w:rFonts w:ascii="Sylfaen" w:hAnsi="Sylfaen" w:cs="Sylfaen"/>
          <w:sz w:val="24"/>
          <w:szCs w:val="24"/>
          <w:lang w:val="ka-GE"/>
        </w:rPr>
        <w:t>.</w:t>
      </w:r>
      <w:r w:rsidR="00BC7212" w:rsidRPr="00A6406A">
        <w:rPr>
          <w:rFonts w:ascii="Sylfaen" w:hAnsi="Sylfaen" w:cs="Sylfaen"/>
          <w:sz w:val="24"/>
          <w:szCs w:val="24"/>
          <w:lang w:val="ka-GE"/>
        </w:rPr>
        <w:t xml:space="preserve"> დაუშვებელია ისეთი </w:t>
      </w:r>
      <w:r w:rsidR="00937F8C" w:rsidRPr="00A6406A">
        <w:rPr>
          <w:rFonts w:ascii="Sylfaen" w:hAnsi="Sylfaen" w:cs="Sylfaen"/>
          <w:sz w:val="24"/>
          <w:szCs w:val="24"/>
          <w:lang w:val="ka-GE"/>
        </w:rPr>
        <w:t>სამკაული</w:t>
      </w:r>
      <w:r w:rsidR="00BC7212" w:rsidRPr="00A6406A">
        <w:rPr>
          <w:rFonts w:ascii="Sylfaen" w:hAnsi="Sylfaen" w:cs="Sylfaen"/>
          <w:sz w:val="24"/>
          <w:szCs w:val="24"/>
          <w:lang w:val="ka-GE"/>
        </w:rPr>
        <w:t>ს გამოყენება,</w:t>
      </w:r>
      <w:r w:rsidR="00937F8C" w:rsidRPr="00A6406A">
        <w:rPr>
          <w:rFonts w:ascii="Sylfaen" w:hAnsi="Sylfaen" w:cs="Sylfaen"/>
          <w:sz w:val="24"/>
          <w:szCs w:val="24"/>
          <w:lang w:val="ka-GE"/>
        </w:rPr>
        <w:t xml:space="preserve"> რომელიც ინახება თავღია ან დაზიანებულ ყუთში</w:t>
      </w:r>
      <w:r w:rsidR="00BC7212" w:rsidRPr="00A6406A">
        <w:rPr>
          <w:rFonts w:ascii="Sylfaen" w:hAnsi="Sylfaen" w:cs="Sylfaen"/>
          <w:sz w:val="24"/>
          <w:szCs w:val="24"/>
          <w:lang w:val="ka-GE"/>
        </w:rPr>
        <w:t>;</w:t>
      </w:r>
    </w:p>
    <w:p w:rsidR="00937F8C" w:rsidRPr="00A6406A" w:rsidRDefault="00122B1E" w:rsidP="00166F4B">
      <w:pPr>
        <w:spacing w:after="0" w:line="240" w:lineRule="auto"/>
        <w:jc w:val="both"/>
        <w:rPr>
          <w:rFonts w:ascii="Sylfaen" w:hAnsi="Sylfaen" w:cs="Sylfaen"/>
          <w:sz w:val="24"/>
          <w:szCs w:val="24"/>
          <w:lang w:val="ka-GE"/>
        </w:rPr>
      </w:pPr>
      <w:r>
        <w:rPr>
          <w:rFonts w:ascii="Sylfaen" w:hAnsi="Sylfaen" w:cs="Sylfaen"/>
          <w:sz w:val="24"/>
          <w:szCs w:val="24"/>
          <w:lang w:val="ka-GE"/>
        </w:rPr>
        <w:t>ფ</w:t>
      </w:r>
      <w:r w:rsidR="006626CF" w:rsidRPr="00A6406A">
        <w:rPr>
          <w:rFonts w:ascii="Sylfaen" w:hAnsi="Sylfaen" w:cs="Sylfaen"/>
          <w:sz w:val="24"/>
          <w:szCs w:val="24"/>
          <w:lang w:val="ka-GE"/>
        </w:rPr>
        <w:t xml:space="preserve">) </w:t>
      </w:r>
      <w:r w:rsidR="00937F8C" w:rsidRPr="00A6406A">
        <w:rPr>
          <w:rFonts w:ascii="Sylfaen" w:hAnsi="Sylfaen" w:cs="Sylfaen"/>
          <w:sz w:val="24"/>
          <w:szCs w:val="24"/>
          <w:lang w:val="ka-GE"/>
        </w:rPr>
        <w:t xml:space="preserve">პირსინგის ინსტრუმენტები </w:t>
      </w:r>
      <w:r w:rsidR="00BC7212" w:rsidRPr="00A6406A">
        <w:rPr>
          <w:rFonts w:ascii="Sylfaen" w:hAnsi="Sylfaen" w:cs="Sylfaen"/>
          <w:sz w:val="24"/>
          <w:szCs w:val="24"/>
          <w:lang w:val="ka-GE"/>
        </w:rPr>
        <w:t xml:space="preserve">ინახება შეფუთულ მდგომარეობაში/დახურულ კონტეინერში/ბიქსში ისე, რომ თავიდან იქნეს </w:t>
      </w:r>
      <w:r w:rsidR="00D5454C" w:rsidRPr="00A6406A">
        <w:rPr>
          <w:rFonts w:ascii="Sylfaen" w:hAnsi="Sylfaen" w:cs="Sylfaen"/>
          <w:sz w:val="24"/>
          <w:szCs w:val="24"/>
          <w:lang w:val="ka-GE"/>
        </w:rPr>
        <w:t xml:space="preserve">აცილებული </w:t>
      </w:r>
      <w:r w:rsidR="00BC7212" w:rsidRPr="00A6406A">
        <w:rPr>
          <w:rFonts w:ascii="Sylfaen" w:hAnsi="Sylfaen" w:cs="Sylfaen"/>
          <w:sz w:val="24"/>
          <w:szCs w:val="24"/>
          <w:lang w:val="ka-GE"/>
        </w:rPr>
        <w:t>მათი დ</w:t>
      </w:r>
      <w:r w:rsidR="00937F8C" w:rsidRPr="00A6406A">
        <w:rPr>
          <w:rFonts w:ascii="Sylfaen" w:hAnsi="Sylfaen" w:cs="Sylfaen"/>
          <w:sz w:val="24"/>
          <w:szCs w:val="24"/>
          <w:lang w:val="ka-GE"/>
        </w:rPr>
        <w:t>აბინძურებ</w:t>
      </w:r>
      <w:r w:rsidR="00BC7212" w:rsidRPr="00A6406A">
        <w:rPr>
          <w:rFonts w:ascii="Sylfaen" w:hAnsi="Sylfaen" w:cs="Sylfaen"/>
          <w:sz w:val="24"/>
          <w:szCs w:val="24"/>
          <w:lang w:val="ka-GE"/>
        </w:rPr>
        <w:t>ა;</w:t>
      </w:r>
    </w:p>
    <w:p w:rsidR="0072125C" w:rsidRDefault="00122B1E" w:rsidP="0072125C">
      <w:pPr>
        <w:spacing w:after="0" w:line="240" w:lineRule="auto"/>
        <w:jc w:val="both"/>
        <w:rPr>
          <w:rFonts w:ascii="Sylfaen" w:hAnsi="Sylfaen" w:cs="Sylfaen"/>
          <w:sz w:val="24"/>
          <w:szCs w:val="24"/>
          <w:lang w:val="ka-GE"/>
        </w:rPr>
      </w:pPr>
      <w:r>
        <w:rPr>
          <w:rFonts w:ascii="Sylfaen" w:hAnsi="Sylfaen" w:cs="Sylfaen"/>
          <w:sz w:val="24"/>
          <w:szCs w:val="24"/>
          <w:lang w:val="ka-GE"/>
        </w:rPr>
        <w:t>ქ</w:t>
      </w:r>
      <w:r w:rsidR="006626CF" w:rsidRPr="00A6406A">
        <w:rPr>
          <w:rFonts w:ascii="Sylfaen" w:hAnsi="Sylfaen" w:cs="Sylfaen"/>
          <w:sz w:val="24"/>
          <w:szCs w:val="24"/>
          <w:lang w:val="ka-GE"/>
        </w:rPr>
        <w:t xml:space="preserve">) </w:t>
      </w:r>
      <w:r w:rsidR="0072125C" w:rsidRPr="00A6406A">
        <w:rPr>
          <w:rFonts w:ascii="Sylfaen" w:hAnsi="Sylfaen" w:cs="Sylfaen"/>
          <w:sz w:val="24"/>
          <w:szCs w:val="24"/>
          <w:lang w:val="ka-GE"/>
        </w:rPr>
        <w:t>კლიენტს</w:t>
      </w:r>
      <w:r w:rsidR="00937F8C" w:rsidRPr="00A6406A">
        <w:rPr>
          <w:rFonts w:ascii="Sylfaen" w:hAnsi="Sylfaen" w:cs="Sylfaen"/>
          <w:sz w:val="24"/>
          <w:szCs w:val="24"/>
          <w:lang w:val="ka-GE"/>
        </w:rPr>
        <w:t xml:space="preserve"> უნდა მიეცეს სიტყვიერი და წერილობითი ინფორმაცია პირსინგის არის </w:t>
      </w:r>
      <w:r w:rsidR="0072125C" w:rsidRPr="00A6406A">
        <w:rPr>
          <w:rFonts w:ascii="Sylfaen" w:hAnsi="Sylfaen" w:cs="Sylfaen"/>
          <w:sz w:val="24"/>
          <w:szCs w:val="24"/>
          <w:lang w:val="ka-GE"/>
        </w:rPr>
        <w:t>მოვლი</w:t>
      </w:r>
      <w:r w:rsidR="00937F8C" w:rsidRPr="00A6406A">
        <w:rPr>
          <w:rFonts w:ascii="Sylfaen" w:hAnsi="Sylfaen" w:cs="Sylfaen"/>
          <w:sz w:val="24"/>
          <w:szCs w:val="24"/>
          <w:lang w:val="ka-GE"/>
        </w:rPr>
        <w:t xml:space="preserve"> შესახებ.</w:t>
      </w:r>
    </w:p>
    <w:p w:rsidR="00122B1E" w:rsidRPr="00A6406A" w:rsidRDefault="00122B1E" w:rsidP="0072125C">
      <w:pPr>
        <w:spacing w:after="0" w:line="240" w:lineRule="auto"/>
        <w:jc w:val="both"/>
        <w:rPr>
          <w:rFonts w:ascii="Sylfaen" w:hAnsi="Sylfaen" w:cs="Sylfaen"/>
          <w:sz w:val="24"/>
          <w:szCs w:val="24"/>
          <w:lang w:val="ka-GE"/>
        </w:rPr>
      </w:pPr>
    </w:p>
    <w:p w:rsidR="0065655D" w:rsidRPr="000F5D6B" w:rsidRDefault="001E7017" w:rsidP="000F5D6B">
      <w:pPr>
        <w:spacing w:after="0" w:line="240" w:lineRule="auto"/>
        <w:jc w:val="both"/>
        <w:rPr>
          <w:rFonts w:ascii="Sylfaen" w:hAnsi="Sylfaen" w:cs="Sylfaen"/>
          <w:sz w:val="24"/>
          <w:szCs w:val="24"/>
          <w:lang w:val="ka-GE"/>
        </w:rPr>
      </w:pPr>
      <w:r>
        <w:rPr>
          <w:rFonts w:ascii="Sylfaen" w:hAnsi="Sylfaen" w:cs="Sylfaen"/>
          <w:sz w:val="24"/>
          <w:szCs w:val="24"/>
          <w:lang w:val="ka-GE"/>
        </w:rPr>
        <w:t xml:space="preserve">3. </w:t>
      </w:r>
      <w:r w:rsidR="00291118" w:rsidRPr="000F5D6B">
        <w:rPr>
          <w:rFonts w:ascii="Sylfaen" w:hAnsi="Sylfaen" w:cs="Sylfaen"/>
          <w:sz w:val="24"/>
          <w:szCs w:val="24"/>
          <w:lang w:val="ka-GE"/>
        </w:rPr>
        <w:t>ელექტროლიზი</w:t>
      </w:r>
      <w:r w:rsidR="00B41BB0" w:rsidRPr="000F5D6B">
        <w:rPr>
          <w:rFonts w:ascii="Sylfaen" w:hAnsi="Sylfaen" w:cs="Sylfaen"/>
          <w:sz w:val="24"/>
          <w:szCs w:val="24"/>
          <w:lang w:val="ka-GE"/>
        </w:rPr>
        <w:t>სი</w:t>
      </w:r>
      <w:r w:rsidR="00291118" w:rsidRPr="000F5D6B">
        <w:rPr>
          <w:rFonts w:ascii="Sylfaen" w:hAnsi="Sylfaen" w:cs="Sylfaen"/>
          <w:sz w:val="24"/>
          <w:szCs w:val="24"/>
          <w:lang w:val="ka-GE"/>
        </w:rPr>
        <w:t xml:space="preserve"> </w:t>
      </w:r>
      <w:r w:rsidR="006626CF" w:rsidRPr="000F5D6B">
        <w:rPr>
          <w:rFonts w:ascii="Sylfaen" w:hAnsi="Sylfaen" w:cs="Sylfaen"/>
          <w:sz w:val="24"/>
          <w:szCs w:val="24"/>
          <w:lang w:val="ka-GE"/>
        </w:rPr>
        <w:t xml:space="preserve"> - </w:t>
      </w:r>
      <w:r w:rsidR="00291118" w:rsidRPr="000F5D6B">
        <w:rPr>
          <w:rFonts w:ascii="Sylfaen" w:hAnsi="Sylfaen" w:cs="Sylfaen"/>
          <w:sz w:val="24"/>
          <w:szCs w:val="24"/>
          <w:lang w:val="ka-GE"/>
        </w:rPr>
        <w:t xml:space="preserve">სხეულიდან თმის მოცილება ნემსისმაგვარი ელექტროდების საშუალებით თმის ღერის ბოლქვში </w:t>
      </w:r>
      <w:r w:rsidR="00A11445" w:rsidRPr="000F5D6B">
        <w:rPr>
          <w:rFonts w:ascii="Sylfaen" w:hAnsi="Sylfaen" w:cs="Sylfaen"/>
          <w:sz w:val="24"/>
          <w:szCs w:val="24"/>
          <w:lang w:val="ka-GE"/>
        </w:rPr>
        <w:t xml:space="preserve">ელექტრული დენის </w:t>
      </w:r>
      <w:r w:rsidR="00291118" w:rsidRPr="000F5D6B">
        <w:rPr>
          <w:rFonts w:ascii="Sylfaen" w:hAnsi="Sylfaen" w:cs="Sylfaen"/>
          <w:sz w:val="24"/>
          <w:szCs w:val="24"/>
          <w:lang w:val="ka-GE"/>
        </w:rPr>
        <w:t>გატარებით</w:t>
      </w:r>
      <w:r w:rsidR="00B41BB0" w:rsidRPr="000F5D6B">
        <w:rPr>
          <w:rFonts w:ascii="Sylfaen" w:hAnsi="Sylfaen" w:cs="Sylfaen"/>
          <w:sz w:val="24"/>
          <w:szCs w:val="24"/>
          <w:lang w:val="ka-GE"/>
        </w:rPr>
        <w:t>:</w:t>
      </w:r>
    </w:p>
    <w:p w:rsidR="00333632" w:rsidRPr="00A6406A" w:rsidRDefault="0072125C" w:rsidP="0072125C">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ა) </w:t>
      </w:r>
      <w:r w:rsidR="00333632" w:rsidRPr="00A6406A">
        <w:rPr>
          <w:rFonts w:ascii="Sylfaen" w:hAnsi="Sylfaen" w:cs="Sylfaen"/>
          <w:sz w:val="24"/>
          <w:szCs w:val="24"/>
          <w:lang w:val="ka-GE"/>
        </w:rPr>
        <w:t>ელექტროლიზის</w:t>
      </w:r>
      <w:r w:rsidR="006626CF">
        <w:rPr>
          <w:rFonts w:ascii="Sylfaen" w:hAnsi="Sylfaen" w:cs="Sylfaen"/>
          <w:sz w:val="24"/>
          <w:szCs w:val="24"/>
          <w:lang w:val="ka-GE"/>
        </w:rPr>
        <w:t>ის</w:t>
      </w:r>
      <w:r w:rsidR="00333632" w:rsidRPr="00A6406A">
        <w:rPr>
          <w:rFonts w:ascii="Sylfaen" w:hAnsi="Sylfaen" w:cs="Sylfaen"/>
          <w:sz w:val="24"/>
          <w:szCs w:val="24"/>
          <w:lang w:val="ka-GE"/>
        </w:rPr>
        <w:t xml:space="preserve"> დროს, ელექტრული დენი გადის თმის ფოლიკულში მოთავსებულ ნემსში და არღვევს თმის ზრდის ზონის უჯრედებს</w:t>
      </w:r>
      <w:r w:rsidRPr="00A6406A">
        <w:rPr>
          <w:rFonts w:ascii="Sylfaen" w:hAnsi="Sylfaen" w:cs="Sylfaen"/>
          <w:sz w:val="24"/>
          <w:szCs w:val="24"/>
          <w:lang w:val="ka-GE"/>
        </w:rPr>
        <w:t>;</w:t>
      </w:r>
    </w:p>
    <w:p w:rsidR="00333632" w:rsidRPr="00A6406A" w:rsidRDefault="0072125C" w:rsidP="0072125C">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ბ) </w:t>
      </w:r>
      <w:r w:rsidR="00333632" w:rsidRPr="00A6406A">
        <w:rPr>
          <w:rFonts w:ascii="Sylfaen" w:hAnsi="Sylfaen" w:cs="Sylfaen"/>
          <w:sz w:val="24"/>
          <w:szCs w:val="24"/>
          <w:lang w:val="ka-GE"/>
        </w:rPr>
        <w:t xml:space="preserve">ნემსში დენის გავლით  წარმოქმნილი სითბო იმდენად არ აცხელებს ნემსს, რომ ნემსი სტერილური გახდეს,  რადგან  ტემპერატურა მასში  მატულობს მხოლოდ 70- 80◦ C-მდე  და დენის  გავლის დრო არის მხოლოდ 1-2-წამი, რაც არ არის საკმარისი </w:t>
      </w:r>
      <w:r w:rsidRPr="00A6406A">
        <w:rPr>
          <w:rFonts w:ascii="Sylfaen" w:hAnsi="Sylfaen" w:cs="Sylfaen"/>
          <w:sz w:val="24"/>
          <w:szCs w:val="24"/>
          <w:lang w:val="ka-GE"/>
        </w:rPr>
        <w:t>მისი</w:t>
      </w:r>
      <w:r w:rsidR="00333632" w:rsidRPr="00A6406A">
        <w:rPr>
          <w:rFonts w:ascii="Sylfaen" w:hAnsi="Sylfaen" w:cs="Sylfaen"/>
          <w:sz w:val="24"/>
          <w:szCs w:val="24"/>
          <w:lang w:val="ka-GE"/>
        </w:rPr>
        <w:t xml:space="preserve"> სტე</w:t>
      </w:r>
      <w:r w:rsidRPr="00A6406A">
        <w:rPr>
          <w:rFonts w:ascii="Sylfaen" w:hAnsi="Sylfaen" w:cs="Sylfaen"/>
          <w:sz w:val="24"/>
          <w:szCs w:val="24"/>
          <w:lang w:val="ka-GE"/>
        </w:rPr>
        <w:t>რილიზაცისთვის;</w:t>
      </w:r>
    </w:p>
    <w:p w:rsidR="000C2C66" w:rsidRPr="00A6406A" w:rsidRDefault="0072125C" w:rsidP="0072125C">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გ</w:t>
      </w:r>
      <w:r w:rsidR="00E461F3" w:rsidRPr="00A6406A">
        <w:rPr>
          <w:rFonts w:ascii="Sylfaen" w:hAnsi="Sylfaen" w:cs="Sylfaen"/>
          <w:sz w:val="24"/>
          <w:szCs w:val="24"/>
          <w:lang w:val="ka-GE"/>
        </w:rPr>
        <w:t>)</w:t>
      </w:r>
      <w:r w:rsidR="006626CF">
        <w:rPr>
          <w:rFonts w:ascii="Sylfaen" w:hAnsi="Sylfaen" w:cs="Sylfaen"/>
          <w:sz w:val="24"/>
          <w:szCs w:val="24"/>
          <w:lang w:val="ka-GE"/>
        </w:rPr>
        <w:t xml:space="preserve"> </w:t>
      </w:r>
      <w:r w:rsidR="00333632" w:rsidRPr="00A6406A">
        <w:rPr>
          <w:rFonts w:ascii="Sylfaen" w:hAnsi="Sylfaen" w:cs="Sylfaen"/>
          <w:sz w:val="24"/>
          <w:szCs w:val="24"/>
          <w:lang w:val="ka-GE"/>
        </w:rPr>
        <w:t xml:space="preserve">ელექტროლიზისთვის გამოყენებული ნემსები უნდა იყოს ერთჯერადი, სტერილური. </w:t>
      </w:r>
      <w:r w:rsidRPr="00A6406A">
        <w:rPr>
          <w:rFonts w:ascii="Sylfaen" w:hAnsi="Sylfaen" w:cs="Sylfaen"/>
          <w:sz w:val="24"/>
          <w:szCs w:val="24"/>
          <w:lang w:val="ka-GE"/>
        </w:rPr>
        <w:t>დაუშვებელია</w:t>
      </w:r>
      <w:r w:rsidR="00333632" w:rsidRPr="00A6406A">
        <w:rPr>
          <w:rFonts w:ascii="Sylfaen" w:hAnsi="Sylfaen" w:cs="Sylfaen"/>
          <w:sz w:val="24"/>
          <w:szCs w:val="24"/>
          <w:lang w:val="ka-GE"/>
        </w:rPr>
        <w:t xml:space="preserve"> ნემსები</w:t>
      </w:r>
      <w:r w:rsidRPr="00A6406A">
        <w:rPr>
          <w:rFonts w:ascii="Sylfaen" w:hAnsi="Sylfaen" w:cs="Sylfaen"/>
          <w:sz w:val="24"/>
          <w:szCs w:val="24"/>
          <w:lang w:val="ka-GE"/>
        </w:rPr>
        <w:t>ს</w:t>
      </w:r>
      <w:r w:rsidR="00333632" w:rsidRPr="00A6406A">
        <w:rPr>
          <w:rFonts w:ascii="Sylfaen" w:hAnsi="Sylfaen" w:cs="Sylfaen"/>
          <w:sz w:val="24"/>
          <w:szCs w:val="24"/>
          <w:lang w:val="ka-GE"/>
        </w:rPr>
        <w:t xml:space="preserve"> განმეორებით</w:t>
      </w:r>
      <w:r w:rsidR="00B41BB0" w:rsidRPr="00A6406A">
        <w:rPr>
          <w:rFonts w:ascii="Sylfaen" w:hAnsi="Sylfaen" w:cs="Sylfaen"/>
          <w:sz w:val="24"/>
          <w:szCs w:val="24"/>
          <w:lang w:val="ka-GE"/>
        </w:rPr>
        <w:t xml:space="preserve"> გამოყენება;</w:t>
      </w:r>
      <w:r w:rsidRPr="00A6406A">
        <w:rPr>
          <w:rFonts w:ascii="Sylfaen" w:hAnsi="Sylfaen" w:cs="Sylfaen"/>
          <w:sz w:val="24"/>
          <w:szCs w:val="24"/>
          <w:lang w:val="ka-GE"/>
        </w:rPr>
        <w:t xml:space="preserve"> </w:t>
      </w:r>
    </w:p>
    <w:p w:rsidR="00333632" w:rsidRPr="00A6406A" w:rsidRDefault="0072125C" w:rsidP="0072125C">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დ</w:t>
      </w:r>
      <w:r w:rsidR="00E461F3" w:rsidRPr="00A6406A">
        <w:rPr>
          <w:rFonts w:ascii="Sylfaen" w:hAnsi="Sylfaen" w:cs="Sylfaen"/>
          <w:sz w:val="24"/>
          <w:szCs w:val="24"/>
          <w:lang w:val="ka-GE"/>
        </w:rPr>
        <w:t xml:space="preserve">) </w:t>
      </w:r>
      <w:r w:rsidR="00333632" w:rsidRPr="00A6406A">
        <w:rPr>
          <w:rFonts w:ascii="Sylfaen" w:hAnsi="Sylfaen" w:cs="Sylfaen"/>
          <w:sz w:val="24"/>
          <w:szCs w:val="24"/>
          <w:lang w:val="ka-GE"/>
        </w:rPr>
        <w:t xml:space="preserve">ეპილატორის ნემსის დამჭერის მოსახსნელი თავი </w:t>
      </w:r>
      <w:r w:rsidRPr="00A6406A">
        <w:rPr>
          <w:rFonts w:ascii="Sylfaen" w:hAnsi="Sylfaen" w:cs="Sylfaen"/>
          <w:sz w:val="24"/>
          <w:szCs w:val="24"/>
          <w:lang w:val="ka-GE"/>
        </w:rPr>
        <w:t>ექვემდებარება გაწმენდასა და</w:t>
      </w:r>
      <w:r w:rsidR="00333632" w:rsidRPr="00A6406A">
        <w:rPr>
          <w:rFonts w:ascii="Sylfaen" w:hAnsi="Sylfaen" w:cs="Sylfaen"/>
          <w:sz w:val="24"/>
          <w:szCs w:val="24"/>
          <w:lang w:val="ka-GE"/>
        </w:rPr>
        <w:t xml:space="preserve"> მაღალი დონის </w:t>
      </w:r>
      <w:r w:rsidRPr="00A6406A">
        <w:rPr>
          <w:rFonts w:ascii="Sylfaen" w:hAnsi="Sylfaen" w:cs="Sylfaen"/>
          <w:sz w:val="24"/>
          <w:szCs w:val="24"/>
          <w:lang w:val="ka-GE"/>
        </w:rPr>
        <w:t>დეზინფექციას ყოველი</w:t>
      </w:r>
      <w:r w:rsidR="00333632" w:rsidRPr="00A6406A">
        <w:rPr>
          <w:rFonts w:ascii="Sylfaen" w:hAnsi="Sylfaen" w:cs="Sylfaen"/>
          <w:sz w:val="24"/>
          <w:szCs w:val="24"/>
          <w:lang w:val="ka-GE"/>
        </w:rPr>
        <w:t xml:space="preserve"> კლიენტის </w:t>
      </w:r>
      <w:r w:rsidRPr="00A6406A">
        <w:rPr>
          <w:rFonts w:ascii="Sylfaen" w:hAnsi="Sylfaen" w:cs="Sylfaen"/>
          <w:sz w:val="24"/>
          <w:szCs w:val="24"/>
          <w:lang w:val="ka-GE"/>
        </w:rPr>
        <w:t>მომსახურების შემდეგ;</w:t>
      </w:r>
    </w:p>
    <w:p w:rsidR="00333632" w:rsidRPr="00A6406A" w:rsidRDefault="0072125C" w:rsidP="0072125C">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ე</w:t>
      </w:r>
      <w:r w:rsidR="00E461F3" w:rsidRPr="00A6406A">
        <w:rPr>
          <w:rFonts w:ascii="Sylfaen" w:hAnsi="Sylfaen" w:cs="Sylfaen"/>
          <w:sz w:val="24"/>
          <w:szCs w:val="24"/>
          <w:lang w:val="ka-GE"/>
        </w:rPr>
        <w:t xml:space="preserve">) </w:t>
      </w:r>
      <w:r w:rsidR="00333632" w:rsidRPr="00A6406A">
        <w:rPr>
          <w:rFonts w:ascii="Sylfaen" w:hAnsi="Sylfaen" w:cs="Sylfaen"/>
          <w:sz w:val="24"/>
          <w:szCs w:val="24"/>
          <w:lang w:val="ka-GE"/>
        </w:rPr>
        <w:t xml:space="preserve"> ეპილატორის ზონარი შეიძლება მოვიდეს კონტაქტში კლიენტის კანთან, ამიტომ იგი უნდა იყოს დაცული არაა</w:t>
      </w:r>
      <w:r w:rsidR="00B41BB0" w:rsidRPr="00A6406A">
        <w:rPr>
          <w:rFonts w:ascii="Sylfaen" w:hAnsi="Sylfaen" w:cs="Sylfaen"/>
          <w:sz w:val="24"/>
          <w:szCs w:val="24"/>
          <w:lang w:val="ka-GE"/>
        </w:rPr>
        <w:t>დ</w:t>
      </w:r>
      <w:r w:rsidR="00333632" w:rsidRPr="00A6406A">
        <w:rPr>
          <w:rFonts w:ascii="Sylfaen" w:hAnsi="Sylfaen" w:cs="Sylfaen"/>
          <w:sz w:val="24"/>
          <w:szCs w:val="24"/>
          <w:lang w:val="ka-GE"/>
        </w:rPr>
        <w:t xml:space="preserve">სორბირებადი ერთჯერადი მასალისგან დამზადებული შალითით, რომელიც </w:t>
      </w:r>
      <w:r w:rsidRPr="00A6406A">
        <w:rPr>
          <w:rFonts w:ascii="Sylfaen" w:hAnsi="Sylfaen" w:cs="Sylfaen"/>
          <w:sz w:val="24"/>
          <w:szCs w:val="24"/>
          <w:lang w:val="ka-GE"/>
        </w:rPr>
        <w:t>უნდა გამოიცვალოს ყ</w:t>
      </w:r>
      <w:r w:rsidR="00333632" w:rsidRPr="00A6406A">
        <w:rPr>
          <w:rFonts w:ascii="Sylfaen" w:hAnsi="Sylfaen" w:cs="Sylfaen"/>
          <w:sz w:val="24"/>
          <w:szCs w:val="24"/>
          <w:lang w:val="ka-GE"/>
        </w:rPr>
        <w:t xml:space="preserve">ოველი კლიენტის </w:t>
      </w:r>
      <w:r w:rsidRPr="00A6406A">
        <w:rPr>
          <w:rFonts w:ascii="Sylfaen" w:hAnsi="Sylfaen" w:cs="Sylfaen"/>
          <w:sz w:val="24"/>
          <w:szCs w:val="24"/>
          <w:lang w:val="ka-GE"/>
        </w:rPr>
        <w:t xml:space="preserve">მომსახურების </w:t>
      </w:r>
      <w:r w:rsidR="00333632" w:rsidRPr="00A6406A">
        <w:rPr>
          <w:rFonts w:ascii="Sylfaen" w:hAnsi="Sylfaen" w:cs="Sylfaen"/>
          <w:sz w:val="24"/>
          <w:szCs w:val="24"/>
          <w:lang w:val="ka-GE"/>
        </w:rPr>
        <w:t>შემდეგ</w:t>
      </w:r>
      <w:r w:rsidRPr="00A6406A">
        <w:rPr>
          <w:rFonts w:ascii="Sylfaen" w:hAnsi="Sylfaen" w:cs="Sylfaen"/>
          <w:sz w:val="24"/>
          <w:szCs w:val="24"/>
          <w:lang w:val="ka-GE"/>
        </w:rPr>
        <w:t xml:space="preserve"> </w:t>
      </w:r>
      <w:r w:rsidR="00333632" w:rsidRPr="00A6406A">
        <w:rPr>
          <w:rFonts w:ascii="Sylfaen" w:hAnsi="Sylfaen" w:cs="Sylfaen"/>
          <w:sz w:val="24"/>
          <w:szCs w:val="24"/>
          <w:lang w:val="ka-GE"/>
        </w:rPr>
        <w:t xml:space="preserve"> ან </w:t>
      </w:r>
      <w:r w:rsidRPr="00A6406A">
        <w:rPr>
          <w:rFonts w:ascii="Sylfaen" w:hAnsi="Sylfaen" w:cs="Sylfaen"/>
          <w:sz w:val="24"/>
          <w:szCs w:val="24"/>
          <w:lang w:val="ka-GE"/>
        </w:rPr>
        <w:t xml:space="preserve">გაიწმინდოს </w:t>
      </w:r>
      <w:r w:rsidR="00333632" w:rsidRPr="00A6406A">
        <w:rPr>
          <w:rFonts w:ascii="Sylfaen" w:hAnsi="Sylfaen" w:cs="Sylfaen"/>
          <w:sz w:val="24"/>
          <w:szCs w:val="24"/>
          <w:lang w:val="ka-GE"/>
        </w:rPr>
        <w:t xml:space="preserve">და </w:t>
      </w:r>
      <w:r w:rsidR="000D1DC8" w:rsidRPr="00A6406A">
        <w:rPr>
          <w:rFonts w:ascii="Sylfaen" w:hAnsi="Sylfaen" w:cs="Sylfaen"/>
          <w:sz w:val="24"/>
          <w:szCs w:val="24"/>
          <w:lang w:val="ka-GE"/>
        </w:rPr>
        <w:t>დამუშავდეს</w:t>
      </w:r>
      <w:r w:rsidR="00333632" w:rsidRPr="00A6406A">
        <w:rPr>
          <w:rFonts w:ascii="Sylfaen" w:hAnsi="Sylfaen" w:cs="Sylfaen"/>
          <w:sz w:val="24"/>
          <w:szCs w:val="24"/>
          <w:lang w:val="ka-GE"/>
        </w:rPr>
        <w:t xml:space="preserve"> მაღალი დონის სადეზინფექციო საშუალებით</w:t>
      </w:r>
      <w:r w:rsidR="000D1DC8" w:rsidRPr="00A6406A">
        <w:rPr>
          <w:rFonts w:ascii="Sylfaen" w:hAnsi="Sylfaen" w:cs="Sylfaen"/>
          <w:sz w:val="24"/>
          <w:szCs w:val="24"/>
          <w:lang w:val="ka-GE"/>
        </w:rPr>
        <w:t>;</w:t>
      </w:r>
    </w:p>
    <w:p w:rsidR="000D1DC8" w:rsidRPr="00A6406A" w:rsidRDefault="000D1DC8" w:rsidP="000D1DC8">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ვ</w:t>
      </w:r>
      <w:r w:rsidR="00E461F3" w:rsidRPr="00A6406A">
        <w:rPr>
          <w:rFonts w:ascii="Sylfaen" w:hAnsi="Sylfaen" w:cs="Sylfaen"/>
          <w:sz w:val="24"/>
          <w:szCs w:val="24"/>
          <w:lang w:val="ka-GE"/>
        </w:rPr>
        <w:t xml:space="preserve">) </w:t>
      </w:r>
      <w:r w:rsidRPr="00A6406A">
        <w:rPr>
          <w:rFonts w:ascii="Sylfaen" w:hAnsi="Sylfaen" w:cs="Sylfaen"/>
          <w:sz w:val="24"/>
          <w:szCs w:val="24"/>
          <w:lang w:val="ka-GE"/>
        </w:rPr>
        <w:t xml:space="preserve">ეპილაციისთვის განკუთვნილი </w:t>
      </w:r>
      <w:r w:rsidR="00333632" w:rsidRPr="00A6406A">
        <w:rPr>
          <w:rFonts w:ascii="Sylfaen" w:hAnsi="Sylfaen" w:cs="Sylfaen"/>
          <w:sz w:val="24"/>
          <w:szCs w:val="24"/>
          <w:lang w:val="ka-GE"/>
        </w:rPr>
        <w:t xml:space="preserve">აღჭურვილობა/ინსტრუმენტები  </w:t>
      </w:r>
      <w:r w:rsidRPr="00A6406A">
        <w:rPr>
          <w:rFonts w:ascii="Sylfaen" w:hAnsi="Sylfaen" w:cs="Sylfaen"/>
          <w:sz w:val="24"/>
          <w:szCs w:val="24"/>
          <w:lang w:val="ka-GE"/>
        </w:rPr>
        <w:t>ექვემდებარება წმენდასა და სტერილიზაციას, ან მაღალი დონის დეზინფექციას ყოველი კლიენტის მომსახურების შემდეგ;</w:t>
      </w:r>
    </w:p>
    <w:p w:rsidR="000D1DC8" w:rsidRPr="00A6406A" w:rsidRDefault="000D1DC8" w:rsidP="00517636">
      <w:pPr>
        <w:spacing w:after="0" w:line="240" w:lineRule="auto"/>
        <w:jc w:val="both"/>
        <w:rPr>
          <w:rFonts w:ascii="Sylfaen" w:hAnsi="Sylfaen" w:cs="Sylfaen"/>
          <w:sz w:val="24"/>
          <w:szCs w:val="24"/>
          <w:lang w:val="ka-GE"/>
        </w:rPr>
      </w:pPr>
      <w:r w:rsidRPr="00A6406A">
        <w:rPr>
          <w:rFonts w:ascii="Sylfaen" w:hAnsi="Sylfaen" w:cs="Sylfaen"/>
          <w:sz w:val="24"/>
          <w:szCs w:val="24"/>
          <w:lang w:val="ka-GE"/>
        </w:rPr>
        <w:lastRenderedPageBreak/>
        <w:t xml:space="preserve">ზ) </w:t>
      </w:r>
      <w:r w:rsidR="00333632" w:rsidRPr="00A6406A">
        <w:rPr>
          <w:rFonts w:ascii="Sylfaen" w:hAnsi="Sylfaen" w:cs="Sylfaen"/>
          <w:sz w:val="24"/>
          <w:szCs w:val="24"/>
          <w:lang w:val="ka-GE"/>
        </w:rPr>
        <w:t xml:space="preserve">სტერილური საგნების  დამჭერი </w:t>
      </w:r>
      <w:r w:rsidRPr="00A6406A">
        <w:rPr>
          <w:rFonts w:ascii="Sylfaen" w:hAnsi="Sylfaen" w:cs="Sylfaen"/>
          <w:sz w:val="24"/>
          <w:szCs w:val="24"/>
          <w:lang w:val="ka-GE"/>
        </w:rPr>
        <w:t>ინსტრუმენტები (მაგალითად, პინცეტი)</w:t>
      </w:r>
      <w:r w:rsidR="00B41BB0" w:rsidRPr="00A6406A">
        <w:rPr>
          <w:rFonts w:ascii="Sylfaen" w:hAnsi="Sylfaen" w:cs="Sylfaen"/>
          <w:sz w:val="24"/>
          <w:szCs w:val="24"/>
          <w:lang w:val="ka-GE"/>
        </w:rPr>
        <w:t xml:space="preserve"> </w:t>
      </w:r>
      <w:r w:rsidRPr="00A6406A">
        <w:rPr>
          <w:rFonts w:ascii="Sylfaen" w:hAnsi="Sylfaen" w:cs="Sylfaen"/>
          <w:sz w:val="24"/>
          <w:szCs w:val="24"/>
          <w:lang w:val="ka-GE"/>
        </w:rPr>
        <w:t>ექვემდებარებასტერილიზაციას ან</w:t>
      </w:r>
      <w:r w:rsidR="00333632" w:rsidRPr="00A6406A">
        <w:rPr>
          <w:rFonts w:ascii="Sylfaen" w:hAnsi="Sylfaen" w:cs="Sylfaen"/>
          <w:sz w:val="24"/>
          <w:szCs w:val="24"/>
          <w:lang w:val="ka-GE"/>
        </w:rPr>
        <w:t xml:space="preserve"> მაღალი დონის </w:t>
      </w:r>
      <w:r w:rsidRPr="00A6406A">
        <w:rPr>
          <w:rFonts w:ascii="Sylfaen" w:hAnsi="Sylfaen" w:cs="Sylfaen"/>
          <w:sz w:val="24"/>
          <w:szCs w:val="24"/>
          <w:lang w:val="ka-GE"/>
        </w:rPr>
        <w:t>დეზინფექციას;</w:t>
      </w:r>
    </w:p>
    <w:p w:rsidR="00283615" w:rsidRPr="00A6406A" w:rsidRDefault="000D1DC8" w:rsidP="00517636">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თ)</w:t>
      </w:r>
      <w:r w:rsidR="00333632" w:rsidRPr="00A6406A">
        <w:rPr>
          <w:rFonts w:ascii="Sylfaen" w:hAnsi="Sylfaen" w:cs="Sylfaen"/>
          <w:sz w:val="24"/>
          <w:szCs w:val="24"/>
          <w:lang w:val="ka-GE"/>
        </w:rPr>
        <w:t xml:space="preserve"> ჩაზრდილი თმის ამოსაღებად </w:t>
      </w:r>
      <w:r w:rsidRPr="00A6406A">
        <w:rPr>
          <w:rFonts w:ascii="Sylfaen" w:hAnsi="Sylfaen" w:cs="Sylfaen"/>
          <w:sz w:val="24"/>
          <w:szCs w:val="24"/>
          <w:lang w:val="ka-GE"/>
        </w:rPr>
        <w:t>გამოიყენება</w:t>
      </w:r>
      <w:r w:rsidR="00333632" w:rsidRPr="00A6406A">
        <w:rPr>
          <w:rFonts w:ascii="Sylfaen" w:hAnsi="Sylfaen" w:cs="Sylfaen"/>
          <w:sz w:val="24"/>
          <w:szCs w:val="24"/>
          <w:lang w:val="ka-GE"/>
        </w:rPr>
        <w:t xml:space="preserve"> ერთჯერადი</w:t>
      </w:r>
      <w:r w:rsidRPr="00A6406A">
        <w:rPr>
          <w:rFonts w:ascii="Sylfaen" w:hAnsi="Sylfaen" w:cs="Sylfaen"/>
          <w:sz w:val="24"/>
          <w:szCs w:val="24"/>
          <w:lang w:val="ka-GE"/>
        </w:rPr>
        <w:t xml:space="preserve">, </w:t>
      </w:r>
      <w:r w:rsidR="00333632" w:rsidRPr="00A6406A">
        <w:rPr>
          <w:rFonts w:ascii="Sylfaen" w:hAnsi="Sylfaen" w:cs="Sylfaen"/>
          <w:sz w:val="24"/>
          <w:szCs w:val="24"/>
          <w:lang w:val="ka-GE"/>
        </w:rPr>
        <w:t>სტერილური ნემსები</w:t>
      </w:r>
      <w:r w:rsidR="006626CF">
        <w:rPr>
          <w:rFonts w:ascii="Sylfaen" w:hAnsi="Sylfaen" w:cs="Sylfaen"/>
          <w:sz w:val="24"/>
          <w:szCs w:val="24"/>
          <w:lang w:val="ka-GE"/>
        </w:rPr>
        <w:t>,</w:t>
      </w:r>
      <w:r w:rsidR="00333632" w:rsidRPr="00A6406A">
        <w:rPr>
          <w:rFonts w:ascii="Sylfaen" w:hAnsi="Sylfaen" w:cs="Sylfaen"/>
          <w:sz w:val="24"/>
          <w:szCs w:val="24"/>
          <w:lang w:val="ka-GE"/>
        </w:rPr>
        <w:t xml:space="preserve">  </w:t>
      </w:r>
      <w:r w:rsidRPr="00A6406A">
        <w:rPr>
          <w:rFonts w:ascii="Sylfaen" w:hAnsi="Sylfaen" w:cs="Sylfaen"/>
          <w:sz w:val="24"/>
          <w:szCs w:val="24"/>
          <w:lang w:val="ka-GE"/>
        </w:rPr>
        <w:t xml:space="preserve">ხოლო </w:t>
      </w:r>
      <w:r w:rsidR="00333632" w:rsidRPr="00A6406A">
        <w:rPr>
          <w:rFonts w:ascii="Sylfaen" w:hAnsi="Sylfaen" w:cs="Sylfaen"/>
          <w:sz w:val="24"/>
          <w:szCs w:val="24"/>
          <w:lang w:val="ka-GE"/>
        </w:rPr>
        <w:t>მხოლოდ თმის ამოსაქაჩად</w:t>
      </w:r>
      <w:r w:rsidR="00E654C1" w:rsidRPr="00A6406A">
        <w:rPr>
          <w:rFonts w:ascii="Sylfaen" w:hAnsi="Sylfaen" w:cs="Sylfaen"/>
          <w:sz w:val="24"/>
          <w:szCs w:val="24"/>
          <w:lang w:val="ka-GE"/>
        </w:rPr>
        <w:t xml:space="preserve"> განკუთვნილი ინსტრუმენტები ექვემდებარება წმენდასა</w:t>
      </w:r>
      <w:r w:rsidR="00333632" w:rsidRPr="00A6406A">
        <w:rPr>
          <w:rFonts w:ascii="Sylfaen" w:hAnsi="Sylfaen" w:cs="Sylfaen"/>
          <w:sz w:val="24"/>
          <w:szCs w:val="24"/>
          <w:lang w:val="ka-GE"/>
        </w:rPr>
        <w:t xml:space="preserve"> და საშუალო ან მაღალი  დონის  </w:t>
      </w:r>
      <w:r w:rsidR="00E654C1" w:rsidRPr="00A6406A">
        <w:rPr>
          <w:rFonts w:ascii="Sylfaen" w:hAnsi="Sylfaen" w:cs="Sylfaen"/>
          <w:sz w:val="24"/>
          <w:szCs w:val="24"/>
          <w:lang w:val="ka-GE"/>
        </w:rPr>
        <w:t xml:space="preserve">დეზინფექციას </w:t>
      </w:r>
      <w:r w:rsidR="00333632" w:rsidRPr="00A6406A">
        <w:rPr>
          <w:rFonts w:ascii="Sylfaen" w:hAnsi="Sylfaen" w:cs="Sylfaen"/>
          <w:sz w:val="24"/>
          <w:szCs w:val="24"/>
          <w:lang w:val="ka-GE"/>
        </w:rPr>
        <w:t>კლიენტებს შორის შუალედში</w:t>
      </w:r>
      <w:r w:rsidR="006626CF">
        <w:rPr>
          <w:rFonts w:ascii="Sylfaen" w:hAnsi="Sylfaen" w:cs="Sylfaen"/>
          <w:sz w:val="24"/>
          <w:szCs w:val="24"/>
          <w:lang w:val="ka-GE"/>
        </w:rPr>
        <w:t>;</w:t>
      </w:r>
    </w:p>
    <w:p w:rsidR="00207AD5" w:rsidRPr="00A6406A" w:rsidRDefault="00207AD5" w:rsidP="00517636">
      <w:pPr>
        <w:spacing w:after="0" w:line="240" w:lineRule="auto"/>
        <w:jc w:val="both"/>
        <w:rPr>
          <w:rFonts w:ascii="Sylfaen" w:hAnsi="Sylfaen"/>
          <w:sz w:val="24"/>
          <w:szCs w:val="24"/>
          <w:lang w:val="ka-GE"/>
        </w:rPr>
      </w:pPr>
      <w:r w:rsidRPr="00A6406A">
        <w:rPr>
          <w:rFonts w:ascii="Sylfaen" w:hAnsi="Sylfaen"/>
          <w:sz w:val="24"/>
          <w:szCs w:val="24"/>
          <w:lang w:val="ka-GE"/>
        </w:rPr>
        <w:t xml:space="preserve">ი) იარაღების </w:t>
      </w:r>
      <w:r w:rsidR="00A11445" w:rsidRPr="00A6406A">
        <w:rPr>
          <w:rFonts w:ascii="Sylfaen" w:hAnsi="Sylfaen"/>
          <w:sz w:val="24"/>
          <w:szCs w:val="24"/>
          <w:lang w:val="ka-GE"/>
        </w:rPr>
        <w:t>განსათავსებელი</w:t>
      </w:r>
      <w:r w:rsidRPr="00A6406A">
        <w:rPr>
          <w:rFonts w:ascii="Sylfaen" w:hAnsi="Sylfaen"/>
          <w:sz w:val="24"/>
          <w:szCs w:val="24"/>
          <w:lang w:val="ka-GE"/>
        </w:rPr>
        <w:t xml:space="preserve"> დაფა/ლანგარი, </w:t>
      </w:r>
      <w:r w:rsidR="00A11445" w:rsidRPr="00A6406A">
        <w:rPr>
          <w:rFonts w:ascii="Sylfaen" w:hAnsi="Sylfaen"/>
          <w:sz w:val="24"/>
          <w:szCs w:val="24"/>
          <w:lang w:val="ka-GE"/>
        </w:rPr>
        <w:t>ასევე</w:t>
      </w:r>
      <w:r w:rsidR="00B41BB0" w:rsidRPr="00A6406A">
        <w:rPr>
          <w:rFonts w:ascii="Sylfaen" w:hAnsi="Sylfaen"/>
          <w:sz w:val="24"/>
          <w:szCs w:val="24"/>
          <w:lang w:val="ka-GE"/>
        </w:rPr>
        <w:t>,</w:t>
      </w:r>
      <w:r w:rsidR="00A11445" w:rsidRPr="00A6406A">
        <w:rPr>
          <w:rFonts w:ascii="Sylfaen" w:hAnsi="Sylfaen"/>
          <w:sz w:val="24"/>
          <w:szCs w:val="24"/>
          <w:lang w:val="ka-GE"/>
        </w:rPr>
        <w:t xml:space="preserve"> </w:t>
      </w:r>
      <w:r w:rsidRPr="00A6406A">
        <w:rPr>
          <w:rFonts w:ascii="Sylfaen" w:hAnsi="Sylfaen"/>
          <w:sz w:val="24"/>
          <w:szCs w:val="24"/>
          <w:lang w:val="ka-GE"/>
        </w:rPr>
        <w:t xml:space="preserve">გამადიდებელი ლუპა, სათვალე და მიკროსკოპი, სანათი ექვემდებარება წმენდასა და დაბალი დონის დეზინფექციას </w:t>
      </w:r>
      <w:r w:rsidR="00A11445" w:rsidRPr="00A6406A">
        <w:rPr>
          <w:rFonts w:ascii="Sylfaen" w:hAnsi="Sylfaen"/>
          <w:sz w:val="24"/>
          <w:szCs w:val="24"/>
          <w:lang w:val="ka-GE"/>
        </w:rPr>
        <w:t xml:space="preserve">ყოველი </w:t>
      </w:r>
      <w:r w:rsidRPr="00A6406A">
        <w:rPr>
          <w:rFonts w:ascii="Sylfaen" w:hAnsi="Sylfaen"/>
          <w:sz w:val="24"/>
          <w:szCs w:val="24"/>
          <w:lang w:val="ka-GE"/>
        </w:rPr>
        <w:t>გამოყენების შემდეგ</w:t>
      </w:r>
      <w:r w:rsidR="001E7017">
        <w:rPr>
          <w:rFonts w:ascii="Sylfaen" w:hAnsi="Sylfaen"/>
          <w:sz w:val="24"/>
          <w:szCs w:val="24"/>
          <w:lang w:val="ka-GE"/>
        </w:rPr>
        <w:t>.</w:t>
      </w:r>
    </w:p>
    <w:p w:rsidR="00AC0218" w:rsidRPr="000F5D6B" w:rsidRDefault="001E7017" w:rsidP="000F5D6B">
      <w:pPr>
        <w:autoSpaceDE w:val="0"/>
        <w:autoSpaceDN w:val="0"/>
        <w:adjustRightInd w:val="0"/>
        <w:spacing w:after="0" w:line="240" w:lineRule="auto"/>
        <w:jc w:val="both"/>
        <w:rPr>
          <w:rFonts w:ascii="Sylfaen" w:hAnsi="Sylfaen" w:cs="Arial"/>
          <w:sz w:val="24"/>
          <w:szCs w:val="24"/>
          <w:lang w:val="ka-GE"/>
        </w:rPr>
      </w:pPr>
      <w:r>
        <w:rPr>
          <w:rFonts w:ascii="Sylfaen" w:hAnsi="Sylfaen" w:cs="Sylfaen"/>
          <w:sz w:val="24"/>
          <w:szCs w:val="24"/>
          <w:lang w:val="ka-GE"/>
        </w:rPr>
        <w:t xml:space="preserve">4. </w:t>
      </w:r>
      <w:r w:rsidR="00AC0218" w:rsidRPr="000F5D6B">
        <w:rPr>
          <w:rFonts w:ascii="Sylfaen" w:hAnsi="Sylfaen" w:cs="Sylfaen"/>
          <w:sz w:val="24"/>
          <w:szCs w:val="24"/>
          <w:lang w:val="ka-GE"/>
        </w:rPr>
        <w:t>ტატუ</w:t>
      </w:r>
      <w:r w:rsidR="00B41BB0" w:rsidRPr="000F5D6B">
        <w:rPr>
          <w:rFonts w:ascii="Sylfaen" w:hAnsi="Sylfaen" w:cs="Sylfaen"/>
          <w:sz w:val="24"/>
          <w:szCs w:val="24"/>
          <w:lang w:val="ka-GE"/>
        </w:rPr>
        <w:t xml:space="preserve">ირება </w:t>
      </w:r>
      <w:r>
        <w:rPr>
          <w:rFonts w:ascii="Sylfaen" w:hAnsi="Sylfaen" w:cs="Sylfaen"/>
          <w:sz w:val="24"/>
          <w:szCs w:val="24"/>
          <w:lang w:val="ka-GE"/>
        </w:rPr>
        <w:t xml:space="preserve"> - </w:t>
      </w:r>
      <w:r w:rsidR="000D7218" w:rsidRPr="000F5D6B">
        <w:rPr>
          <w:rFonts w:ascii="Sylfaen" w:hAnsi="Sylfaen" w:cs="Sylfaen"/>
          <w:sz w:val="24"/>
          <w:szCs w:val="24"/>
          <w:lang w:val="ka-GE"/>
        </w:rPr>
        <w:t xml:space="preserve">სხეულზე </w:t>
      </w:r>
      <w:r w:rsidR="000D7218" w:rsidRPr="000F5D6B">
        <w:rPr>
          <w:rFonts w:ascii="Sylfaen" w:hAnsi="Sylfaen"/>
          <w:sz w:val="24"/>
          <w:szCs w:val="24"/>
          <w:lang w:val="ka-GE"/>
        </w:rPr>
        <w:t xml:space="preserve">დეკორატიული დიზაინის მქონე </w:t>
      </w:r>
      <w:r w:rsidR="000D7218" w:rsidRPr="000F5D6B">
        <w:rPr>
          <w:rFonts w:ascii="Sylfaen" w:hAnsi="Sylfaen" w:cs="Sylfaen"/>
          <w:sz w:val="24"/>
          <w:szCs w:val="24"/>
          <w:lang w:val="ka-GE"/>
        </w:rPr>
        <w:t>გამოსახულებების გამოყვანა ნემსით, კანქვეშ საღებავის შეყვანის საშუალებით</w:t>
      </w:r>
      <w:r w:rsidR="00122B1E">
        <w:rPr>
          <w:rFonts w:ascii="Sylfaen" w:hAnsi="Sylfaen" w:cs="Sylfaen"/>
          <w:sz w:val="24"/>
          <w:szCs w:val="24"/>
          <w:lang w:val="ka-GE"/>
        </w:rPr>
        <w:t>;</w:t>
      </w:r>
      <w:r w:rsidR="000D7218" w:rsidRPr="000F5D6B">
        <w:rPr>
          <w:rFonts w:ascii="Sylfaen" w:hAnsi="Sylfaen" w:cs="Sylfaen"/>
          <w:sz w:val="24"/>
          <w:szCs w:val="24"/>
          <w:lang w:val="ka-GE"/>
        </w:rPr>
        <w:t xml:space="preserve"> მიკროპიგმენტაცია </w:t>
      </w:r>
      <w:r>
        <w:rPr>
          <w:rFonts w:ascii="Sylfaen" w:hAnsi="Sylfaen" w:cs="Sylfaen"/>
          <w:sz w:val="24"/>
          <w:szCs w:val="24"/>
          <w:lang w:val="ka-GE"/>
        </w:rPr>
        <w:t xml:space="preserve"> - </w:t>
      </w:r>
      <w:r w:rsidR="000D7218" w:rsidRPr="000F5D6B">
        <w:rPr>
          <w:rFonts w:ascii="Sylfaen" w:hAnsi="Sylfaen" w:cs="Arial"/>
          <w:bCs/>
          <w:sz w:val="24"/>
          <w:szCs w:val="24"/>
          <w:lang w:val="ka-GE"/>
        </w:rPr>
        <w:t>კოსმეტიკური საშუალებების პერმანენტული დატანა კანზე, განიხილება, როგორც პერმანენტული მაკიაჟი ან კოსმეტიკური ტატუირება. პროცესი ძალიან გავს ტატუირებას და შეიძლება ჩატარდეს ტატუირების ინსტრუმენტით</w:t>
      </w:r>
      <w:r>
        <w:rPr>
          <w:rFonts w:ascii="Sylfaen" w:hAnsi="Sylfaen" w:cs="Arial"/>
          <w:bCs/>
          <w:sz w:val="24"/>
          <w:szCs w:val="24"/>
          <w:lang w:val="ka-GE"/>
        </w:rPr>
        <w:t xml:space="preserve">. ტატუირებისა და მიკროპიგმენტაციის დროს </w:t>
      </w:r>
      <w:r w:rsidR="00AC0218" w:rsidRPr="000F5D6B">
        <w:rPr>
          <w:rFonts w:ascii="Sylfaen" w:hAnsi="Sylfaen" w:cs="Sylfaen"/>
          <w:sz w:val="24"/>
          <w:szCs w:val="24"/>
          <w:lang w:val="ka-GE"/>
        </w:rPr>
        <w:t>სამუშაო გარემოს  ჯვარედინი კონტამინაციის თავიდან ასაცილებლად:</w:t>
      </w:r>
    </w:p>
    <w:p w:rsidR="00AC0218" w:rsidRPr="00A6406A" w:rsidRDefault="00E461F3"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ა) </w:t>
      </w:r>
      <w:r w:rsidR="00AC0218" w:rsidRPr="00A6406A">
        <w:rPr>
          <w:rFonts w:ascii="Sylfaen" w:hAnsi="Sylfaen" w:cs="Sylfaen"/>
          <w:sz w:val="24"/>
          <w:szCs w:val="24"/>
          <w:lang w:val="ka-GE"/>
        </w:rPr>
        <w:t>გამოყენებული</w:t>
      </w:r>
      <w:r w:rsidR="00012430" w:rsidRPr="00A6406A">
        <w:rPr>
          <w:rFonts w:ascii="Sylfaen" w:hAnsi="Sylfaen" w:cs="Sylfaen"/>
          <w:sz w:val="24"/>
          <w:szCs w:val="24"/>
          <w:lang w:val="ka-GE"/>
        </w:rPr>
        <w:t xml:space="preserve"> უნდა იქნას მხოლოდ ერთჯერადი სტერილური ნემსები</w:t>
      </w:r>
      <w:r w:rsidR="00B41BB0" w:rsidRPr="00A6406A">
        <w:rPr>
          <w:rFonts w:ascii="Sylfaen" w:hAnsi="Sylfaen" w:cs="Sylfaen"/>
          <w:sz w:val="24"/>
          <w:szCs w:val="24"/>
          <w:lang w:val="ka-GE"/>
        </w:rPr>
        <w:t>;</w:t>
      </w:r>
    </w:p>
    <w:p w:rsidR="00AC0218" w:rsidRPr="00A6406A" w:rsidRDefault="00E461F3"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ბ) </w:t>
      </w:r>
      <w:r w:rsidR="00AC0218" w:rsidRPr="00A6406A">
        <w:rPr>
          <w:rFonts w:ascii="Sylfaen" w:hAnsi="Sylfaen" w:cs="Sylfaen"/>
          <w:sz w:val="24"/>
          <w:szCs w:val="24"/>
          <w:lang w:val="ka-GE"/>
        </w:rPr>
        <w:t>ყველა მასალა ტატუსა და მიკროპიგმენტაციისთვის უნდა აიწყოს და მომზადდეს უშუალოდ  პროცედურის დაწყებამდე</w:t>
      </w:r>
      <w:r w:rsidR="00B41BB0" w:rsidRPr="00A6406A">
        <w:rPr>
          <w:rFonts w:ascii="Sylfaen" w:hAnsi="Sylfaen" w:cs="Sylfaen"/>
          <w:sz w:val="24"/>
          <w:szCs w:val="24"/>
          <w:lang w:val="ka-GE"/>
        </w:rPr>
        <w:t>;</w:t>
      </w:r>
    </w:p>
    <w:p w:rsidR="00AC0218" w:rsidRPr="00A6406A" w:rsidRDefault="00E461F3"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გ) </w:t>
      </w:r>
      <w:r w:rsidR="00AC0218" w:rsidRPr="00A6406A">
        <w:rPr>
          <w:rFonts w:ascii="Sylfaen" w:hAnsi="Sylfaen" w:cs="Sylfaen"/>
          <w:sz w:val="24"/>
          <w:szCs w:val="24"/>
          <w:lang w:val="ka-GE"/>
        </w:rPr>
        <w:t>დიდი რაოდენობით მოწოდებული (მაგალითად, ბევრი თავი  ერთ ჩანთაში) მელნის ერთჯერადი თავების გამოყენებამდე, თითოეული  თავი უნდა გაიწმინდოს და შემდეგ დეზინფიცირდეს მაღალი დონის სადეზინფექციო საშუალებით (მაგ, 70-90%-იანი იზოპროპილალკოჰოლი), 10 წუთის განმავლობაში</w:t>
      </w:r>
      <w:r w:rsidR="00B41BB0" w:rsidRPr="00A6406A">
        <w:rPr>
          <w:rFonts w:ascii="Sylfaen" w:hAnsi="Sylfaen" w:cs="Sylfaen"/>
          <w:sz w:val="24"/>
          <w:szCs w:val="24"/>
          <w:lang w:val="ka-GE"/>
        </w:rPr>
        <w:t>;</w:t>
      </w:r>
      <w:r w:rsidR="00AC0218" w:rsidRPr="00A6406A">
        <w:rPr>
          <w:rFonts w:ascii="Sylfaen" w:hAnsi="Sylfaen" w:cs="Sylfaen"/>
          <w:sz w:val="24"/>
          <w:szCs w:val="24"/>
          <w:lang w:val="ka-GE"/>
        </w:rPr>
        <w:t xml:space="preserve"> </w:t>
      </w:r>
    </w:p>
    <w:p w:rsidR="00AC0218" w:rsidRPr="00A6406A" w:rsidRDefault="00E461F3"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დ) </w:t>
      </w:r>
      <w:r w:rsidR="00AC0218" w:rsidRPr="00A6406A">
        <w:rPr>
          <w:rFonts w:ascii="Sylfaen" w:hAnsi="Sylfaen" w:cs="Sylfaen"/>
          <w:sz w:val="24"/>
          <w:szCs w:val="24"/>
          <w:lang w:val="ka-GE"/>
        </w:rPr>
        <w:t>ნემსის სამაგრზე ნემსების მიმაგრების შემდეგ, სტერილიზაციამდე სამაგრი უნდა გაიწმინდოს (</w:t>
      </w:r>
      <w:r w:rsidR="00012430" w:rsidRPr="00A6406A">
        <w:rPr>
          <w:rFonts w:ascii="Sylfaen" w:hAnsi="Sylfaen" w:cs="Sylfaen"/>
          <w:sz w:val="24"/>
          <w:szCs w:val="24"/>
          <w:lang w:val="ka-GE"/>
        </w:rPr>
        <w:t xml:space="preserve">მ.შ. </w:t>
      </w:r>
      <w:r w:rsidR="00AC0218" w:rsidRPr="00A6406A">
        <w:rPr>
          <w:rFonts w:ascii="Sylfaen" w:hAnsi="Sylfaen" w:cs="Sylfaen"/>
          <w:sz w:val="24"/>
          <w:szCs w:val="24"/>
          <w:lang w:val="ka-GE"/>
        </w:rPr>
        <w:t>ულტრაბგერით)</w:t>
      </w:r>
      <w:r w:rsidR="00B41BB0" w:rsidRPr="00A6406A">
        <w:rPr>
          <w:rFonts w:ascii="Sylfaen" w:hAnsi="Sylfaen" w:cs="Sylfaen"/>
          <w:sz w:val="24"/>
          <w:szCs w:val="24"/>
          <w:lang w:val="ka-GE"/>
        </w:rPr>
        <w:t>;</w:t>
      </w:r>
      <w:r w:rsidR="00AC0218" w:rsidRPr="00A6406A">
        <w:rPr>
          <w:rFonts w:ascii="Sylfaen" w:hAnsi="Sylfaen" w:cs="Sylfaen"/>
          <w:sz w:val="24"/>
          <w:szCs w:val="24"/>
          <w:lang w:val="ka-GE"/>
        </w:rPr>
        <w:t xml:space="preserve">  </w:t>
      </w:r>
    </w:p>
    <w:p w:rsidR="00AC0218" w:rsidRPr="00A6406A" w:rsidRDefault="00E461F3"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ე) </w:t>
      </w:r>
      <w:r w:rsidR="00AC0218" w:rsidRPr="00A6406A">
        <w:rPr>
          <w:rFonts w:ascii="Sylfaen" w:hAnsi="Sylfaen" w:cs="Sylfaen"/>
          <w:sz w:val="24"/>
          <w:szCs w:val="24"/>
          <w:lang w:val="ka-GE"/>
        </w:rPr>
        <w:t xml:space="preserve">ერთჯერადი მელნის თავები </w:t>
      </w:r>
      <w:r w:rsidR="00B31969" w:rsidRPr="00A6406A">
        <w:rPr>
          <w:rFonts w:ascii="Sylfaen" w:hAnsi="Sylfaen" w:cs="Sylfaen"/>
          <w:sz w:val="24"/>
          <w:szCs w:val="24"/>
          <w:lang w:val="ka-GE"/>
        </w:rPr>
        <w:t xml:space="preserve">ექვემდებარება გადაყრას </w:t>
      </w:r>
      <w:r w:rsidR="00012430" w:rsidRPr="00A6406A">
        <w:rPr>
          <w:rFonts w:ascii="Sylfaen" w:hAnsi="Sylfaen" w:cs="Sylfaen"/>
          <w:sz w:val="24"/>
          <w:szCs w:val="24"/>
          <w:lang w:val="ka-GE"/>
        </w:rPr>
        <w:t xml:space="preserve"> ყოველი</w:t>
      </w:r>
      <w:r w:rsidR="00AC0218" w:rsidRPr="00A6406A">
        <w:rPr>
          <w:rFonts w:ascii="Sylfaen" w:hAnsi="Sylfaen" w:cs="Sylfaen"/>
          <w:sz w:val="24"/>
          <w:szCs w:val="24"/>
          <w:lang w:val="ka-GE"/>
        </w:rPr>
        <w:t xml:space="preserve"> კლიენტის </w:t>
      </w:r>
      <w:r w:rsidR="00012430" w:rsidRPr="00A6406A">
        <w:rPr>
          <w:rFonts w:ascii="Sylfaen" w:hAnsi="Sylfaen" w:cs="Sylfaen"/>
          <w:sz w:val="24"/>
          <w:szCs w:val="24"/>
          <w:lang w:val="ka-GE"/>
        </w:rPr>
        <w:t xml:space="preserve">მომსახურეობის </w:t>
      </w:r>
      <w:r w:rsidR="00AC0218" w:rsidRPr="00A6406A">
        <w:rPr>
          <w:rFonts w:ascii="Sylfaen" w:hAnsi="Sylfaen" w:cs="Sylfaen"/>
          <w:sz w:val="24"/>
          <w:szCs w:val="24"/>
          <w:lang w:val="ka-GE"/>
        </w:rPr>
        <w:t xml:space="preserve">შემდეგ. მელნის </w:t>
      </w:r>
      <w:r w:rsidR="00B31969" w:rsidRPr="00A6406A">
        <w:rPr>
          <w:rFonts w:ascii="Sylfaen" w:hAnsi="Sylfaen" w:cs="Sylfaen"/>
          <w:sz w:val="24"/>
          <w:szCs w:val="24"/>
          <w:lang w:val="ka-GE"/>
        </w:rPr>
        <w:t xml:space="preserve">თავების </w:t>
      </w:r>
      <w:r w:rsidR="00AC0218" w:rsidRPr="00A6406A">
        <w:rPr>
          <w:rFonts w:ascii="Sylfaen" w:hAnsi="Sylfaen" w:cs="Sylfaen"/>
          <w:sz w:val="24"/>
          <w:szCs w:val="24"/>
          <w:lang w:val="ka-GE"/>
        </w:rPr>
        <w:t xml:space="preserve">ნებისმიერი დარჩენილი რაოდენობა </w:t>
      </w:r>
      <w:r w:rsidR="00684F25" w:rsidRPr="00A6406A">
        <w:rPr>
          <w:rFonts w:ascii="Sylfaen" w:hAnsi="Sylfaen" w:cs="Sylfaen"/>
          <w:sz w:val="24"/>
          <w:szCs w:val="24"/>
          <w:lang w:val="ka-GE"/>
        </w:rPr>
        <w:t xml:space="preserve">ასევე </w:t>
      </w:r>
      <w:r w:rsidR="00AC0218" w:rsidRPr="00A6406A">
        <w:rPr>
          <w:rFonts w:ascii="Sylfaen" w:hAnsi="Sylfaen" w:cs="Sylfaen"/>
          <w:sz w:val="24"/>
          <w:szCs w:val="24"/>
          <w:lang w:val="ka-GE"/>
        </w:rPr>
        <w:t xml:space="preserve">უნდა </w:t>
      </w:r>
      <w:r w:rsidR="005B6ADD" w:rsidRPr="00A6406A">
        <w:rPr>
          <w:rFonts w:ascii="Sylfaen" w:hAnsi="Sylfaen" w:cs="Sylfaen"/>
          <w:sz w:val="24"/>
          <w:szCs w:val="24"/>
          <w:lang w:val="ka-GE"/>
        </w:rPr>
        <w:t xml:space="preserve">იქნეს </w:t>
      </w:r>
      <w:r w:rsidR="00B31969" w:rsidRPr="00A6406A">
        <w:rPr>
          <w:rFonts w:ascii="Sylfaen" w:hAnsi="Sylfaen" w:cs="Sylfaen"/>
          <w:sz w:val="24"/>
          <w:szCs w:val="24"/>
          <w:lang w:val="ka-GE"/>
        </w:rPr>
        <w:t xml:space="preserve">გადაყრილი. </w:t>
      </w:r>
      <w:r w:rsidR="00AC0218" w:rsidRPr="00A6406A">
        <w:rPr>
          <w:rFonts w:ascii="Sylfaen" w:hAnsi="Sylfaen" w:cs="Sylfaen"/>
          <w:sz w:val="24"/>
          <w:szCs w:val="24"/>
          <w:lang w:val="ka-GE"/>
        </w:rPr>
        <w:t>თუ საჭიროა დამატებითი მელანი, უნდა გამოიყენონ ახალი მელნის თავი</w:t>
      </w:r>
      <w:r w:rsidR="00684F25" w:rsidRPr="00A6406A">
        <w:rPr>
          <w:rFonts w:ascii="Sylfaen" w:hAnsi="Sylfaen" w:cs="Sylfaen"/>
          <w:sz w:val="24"/>
          <w:szCs w:val="24"/>
          <w:lang w:val="ka-GE"/>
        </w:rPr>
        <w:t>;</w:t>
      </w:r>
      <w:r w:rsidR="00AC0218" w:rsidRPr="00A6406A">
        <w:rPr>
          <w:rFonts w:ascii="Sylfaen" w:hAnsi="Sylfaen" w:cs="Sylfaen"/>
          <w:sz w:val="24"/>
          <w:szCs w:val="24"/>
          <w:lang w:val="ka-GE"/>
        </w:rPr>
        <w:t xml:space="preserve"> </w:t>
      </w:r>
    </w:p>
    <w:p w:rsidR="00AC0218" w:rsidRPr="00A6406A" w:rsidRDefault="00E461F3"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ვ) </w:t>
      </w:r>
      <w:r w:rsidR="00AC0218" w:rsidRPr="00A6406A">
        <w:rPr>
          <w:rFonts w:ascii="Sylfaen" w:hAnsi="Sylfaen" w:cs="Sylfaen"/>
          <w:sz w:val="24"/>
          <w:szCs w:val="24"/>
          <w:lang w:val="ka-GE"/>
        </w:rPr>
        <w:t xml:space="preserve">ყველა არაერთჯერადი   მელნის თავი უნდა გასტერილდეს  კლიენტებს შორის შუალედში. უმჯობესია ერთჯერადი მელნის თავების გამოყენება. მელნის თავების დამჭერებს სჭირდება მაღალი დონის </w:t>
      </w:r>
      <w:r w:rsidR="00B31969" w:rsidRPr="00A6406A">
        <w:rPr>
          <w:rFonts w:ascii="Sylfaen" w:hAnsi="Sylfaen" w:cs="Sylfaen"/>
          <w:sz w:val="24"/>
          <w:szCs w:val="24"/>
          <w:lang w:val="ka-GE"/>
        </w:rPr>
        <w:t>დეზინფექცია</w:t>
      </w:r>
      <w:r w:rsidR="00684F25" w:rsidRPr="00A6406A">
        <w:rPr>
          <w:rFonts w:ascii="Sylfaen" w:hAnsi="Sylfaen" w:cs="Sylfaen"/>
          <w:sz w:val="24"/>
          <w:szCs w:val="24"/>
          <w:lang w:val="ka-GE"/>
        </w:rPr>
        <w:t>;</w:t>
      </w:r>
    </w:p>
    <w:p w:rsidR="00AC0218" w:rsidRPr="00122B1E" w:rsidRDefault="00E461F3" w:rsidP="00A11445">
      <w:pPr>
        <w:spacing w:after="0" w:line="240" w:lineRule="auto"/>
        <w:jc w:val="both"/>
        <w:rPr>
          <w:rFonts w:ascii="Sylfaen" w:hAnsi="Sylfaen" w:cs="Sylfaen"/>
          <w:sz w:val="24"/>
          <w:szCs w:val="24"/>
          <w:lang w:val="ka-GE"/>
        </w:rPr>
      </w:pPr>
      <w:r w:rsidRPr="00122B1E">
        <w:rPr>
          <w:rFonts w:ascii="Sylfaen" w:hAnsi="Sylfaen" w:cs="Sylfaen"/>
          <w:sz w:val="24"/>
          <w:szCs w:val="24"/>
          <w:lang w:val="ka-GE"/>
        </w:rPr>
        <w:t xml:space="preserve">ზ) </w:t>
      </w:r>
      <w:r w:rsidR="00AC0218" w:rsidRPr="00122B1E">
        <w:rPr>
          <w:rFonts w:ascii="Sylfaen" w:hAnsi="Sylfaen" w:cs="Sylfaen"/>
          <w:sz w:val="24"/>
          <w:szCs w:val="24"/>
          <w:lang w:val="ka-GE"/>
        </w:rPr>
        <w:t>ფერებს შორის სავლებად გამოყენებული სითხეები უნდა მოთავსდეს ერთჯერად თავებში. თითოეული კლიენტის შემდეგ საჭიროა სითხის და თავების გადაგდება</w:t>
      </w:r>
      <w:r w:rsidR="00684F25" w:rsidRPr="00122B1E">
        <w:rPr>
          <w:rFonts w:ascii="Sylfaen" w:hAnsi="Sylfaen" w:cs="Sylfaen"/>
          <w:sz w:val="24"/>
          <w:szCs w:val="24"/>
          <w:lang w:val="ka-GE"/>
        </w:rPr>
        <w:t>;</w:t>
      </w:r>
    </w:p>
    <w:p w:rsidR="00AC0218" w:rsidRPr="00A6406A" w:rsidRDefault="00E461F3" w:rsidP="00A11445">
      <w:pPr>
        <w:spacing w:after="0" w:line="240" w:lineRule="auto"/>
        <w:jc w:val="both"/>
        <w:rPr>
          <w:rFonts w:ascii="Sylfaen" w:hAnsi="Sylfaen" w:cs="Sylfaen"/>
          <w:sz w:val="24"/>
          <w:szCs w:val="24"/>
          <w:lang w:val="ka-GE"/>
        </w:rPr>
      </w:pPr>
      <w:r w:rsidRPr="00122B1E">
        <w:rPr>
          <w:rFonts w:ascii="Sylfaen" w:hAnsi="Sylfaen" w:cs="Sylfaen"/>
          <w:sz w:val="24"/>
          <w:szCs w:val="24"/>
          <w:lang w:val="ka-GE"/>
        </w:rPr>
        <w:t xml:space="preserve">თ) </w:t>
      </w:r>
      <w:r w:rsidR="00AC0218" w:rsidRPr="00122B1E">
        <w:rPr>
          <w:rFonts w:ascii="Sylfaen" w:hAnsi="Sylfaen" w:cs="Sylfaen"/>
          <w:sz w:val="24"/>
          <w:szCs w:val="24"/>
          <w:lang w:val="ka-GE"/>
        </w:rPr>
        <w:t xml:space="preserve">ტატუს ან მიკროპიგმენტაციის </w:t>
      </w:r>
      <w:r w:rsidR="00684F25" w:rsidRPr="00122B1E">
        <w:rPr>
          <w:rFonts w:ascii="Sylfaen" w:hAnsi="Sylfaen" w:cs="Sylfaen"/>
          <w:sz w:val="24"/>
          <w:szCs w:val="24"/>
          <w:lang w:val="ka-GE"/>
        </w:rPr>
        <w:t>შესრულების წინ უნდა მომარაგე</w:t>
      </w:r>
      <w:r w:rsidR="00122B1E" w:rsidRPr="00122B1E">
        <w:rPr>
          <w:rFonts w:ascii="Sylfaen" w:hAnsi="Sylfaen" w:cs="Sylfaen"/>
          <w:sz w:val="24"/>
          <w:szCs w:val="24"/>
          <w:lang w:val="ka-GE"/>
        </w:rPr>
        <w:t>ბ</w:t>
      </w:r>
      <w:r w:rsidR="00684F25" w:rsidRPr="00122B1E">
        <w:rPr>
          <w:rFonts w:ascii="Sylfaen" w:hAnsi="Sylfaen" w:cs="Sylfaen"/>
          <w:sz w:val="24"/>
          <w:szCs w:val="24"/>
          <w:lang w:val="ka-GE"/>
        </w:rPr>
        <w:t>ული იყოს</w:t>
      </w:r>
      <w:r w:rsidR="00684F25" w:rsidRPr="00A6406A">
        <w:rPr>
          <w:rFonts w:ascii="Sylfaen" w:hAnsi="Sylfaen" w:cs="Sylfaen"/>
          <w:sz w:val="24"/>
          <w:szCs w:val="24"/>
          <w:lang w:val="ka-GE"/>
        </w:rPr>
        <w:t xml:space="preserve"> </w:t>
      </w:r>
      <w:r w:rsidR="00AC0218" w:rsidRPr="00A6406A">
        <w:rPr>
          <w:rFonts w:ascii="Sylfaen" w:hAnsi="Sylfaen" w:cs="Sylfaen"/>
          <w:sz w:val="24"/>
          <w:szCs w:val="24"/>
          <w:lang w:val="ka-GE"/>
        </w:rPr>
        <w:t xml:space="preserve">პირსახოცების და </w:t>
      </w:r>
      <w:r w:rsidR="00AC0218" w:rsidRPr="001E7017">
        <w:rPr>
          <w:rFonts w:ascii="Sylfaen" w:hAnsi="Sylfaen" w:cs="Sylfaen"/>
          <w:sz w:val="24"/>
          <w:szCs w:val="24"/>
          <w:lang w:val="ka-GE"/>
        </w:rPr>
        <w:t xml:space="preserve">ხელსაწმენდების </w:t>
      </w:r>
      <w:r w:rsidR="00436949" w:rsidRPr="001E7017">
        <w:rPr>
          <w:rFonts w:ascii="Sylfaen" w:hAnsi="Sylfaen" w:cs="Sylfaen"/>
          <w:sz w:val="24"/>
          <w:szCs w:val="24"/>
          <w:lang w:val="ka-GE"/>
        </w:rPr>
        <w:t xml:space="preserve">საჭირო </w:t>
      </w:r>
      <w:r w:rsidR="00AC0218" w:rsidRPr="001E7017">
        <w:rPr>
          <w:rFonts w:ascii="Sylfaen" w:hAnsi="Sylfaen" w:cs="Sylfaen"/>
          <w:sz w:val="24"/>
          <w:szCs w:val="24"/>
          <w:lang w:val="ka-GE"/>
        </w:rPr>
        <w:t>რაოდენობა</w:t>
      </w:r>
      <w:r w:rsidR="00AC0218" w:rsidRPr="000F5D6B">
        <w:rPr>
          <w:rFonts w:ascii="Sylfaen" w:hAnsi="Sylfaen" w:cs="Sylfaen"/>
          <w:sz w:val="24"/>
          <w:szCs w:val="24"/>
          <w:lang w:val="ka-GE"/>
        </w:rPr>
        <w:t>.</w:t>
      </w:r>
      <w:r w:rsidR="00AC0218" w:rsidRPr="001E7017">
        <w:rPr>
          <w:rFonts w:ascii="Sylfaen" w:hAnsi="Sylfaen" w:cs="Sylfaen"/>
          <w:sz w:val="24"/>
          <w:szCs w:val="24"/>
          <w:lang w:val="ka-GE"/>
        </w:rPr>
        <w:t xml:space="preserve"> ნებისმიერი</w:t>
      </w:r>
      <w:r w:rsidR="00AC0218" w:rsidRPr="00A6406A">
        <w:rPr>
          <w:rFonts w:ascii="Sylfaen" w:hAnsi="Sylfaen" w:cs="Sylfaen"/>
          <w:sz w:val="24"/>
          <w:szCs w:val="24"/>
          <w:lang w:val="ka-GE"/>
        </w:rPr>
        <w:t xml:space="preserve"> შეგროვილი ან გამოუყენებელი პირსახოცები და ხელსაწმენდი უნდა გადააგდონ თითოეული კლიენტის შემდეგ</w:t>
      </w:r>
      <w:r w:rsidR="00684F25" w:rsidRPr="00A6406A">
        <w:rPr>
          <w:rFonts w:ascii="Sylfaen" w:hAnsi="Sylfaen" w:cs="Sylfaen"/>
          <w:sz w:val="24"/>
          <w:szCs w:val="24"/>
          <w:lang w:val="ka-GE"/>
        </w:rPr>
        <w:t>;</w:t>
      </w:r>
    </w:p>
    <w:p w:rsidR="00AC0218" w:rsidRPr="00A6406A" w:rsidRDefault="00E461F3"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ი) </w:t>
      </w:r>
      <w:r w:rsidR="00AC0218" w:rsidRPr="00A6406A">
        <w:rPr>
          <w:rFonts w:ascii="Sylfaen" w:hAnsi="Sylfaen" w:cs="Sylfaen"/>
          <w:sz w:val="24"/>
          <w:szCs w:val="24"/>
          <w:lang w:val="ka-GE"/>
        </w:rPr>
        <w:t xml:space="preserve">ტატუ ან  მიკროპიგმენტაცია უნდა შესრულდეს ანთებადი ან დაინფიცირებული, ან ერითემული კანიდან </w:t>
      </w:r>
      <w:r w:rsidR="00B31969" w:rsidRPr="00A6406A">
        <w:rPr>
          <w:rFonts w:ascii="Sylfaen" w:hAnsi="Sylfaen" w:cs="Sylfaen"/>
          <w:sz w:val="24"/>
          <w:szCs w:val="24"/>
          <w:lang w:val="ka-GE"/>
        </w:rPr>
        <w:t>დაშორებით</w:t>
      </w:r>
      <w:r w:rsidR="001E7017">
        <w:rPr>
          <w:rFonts w:ascii="Sylfaen" w:hAnsi="Sylfaen" w:cs="Sylfaen"/>
          <w:sz w:val="24"/>
          <w:szCs w:val="24"/>
          <w:lang w:val="ka-GE"/>
        </w:rPr>
        <w:t>,</w:t>
      </w:r>
      <w:r w:rsidR="00B31969" w:rsidRPr="00A6406A">
        <w:rPr>
          <w:rFonts w:ascii="Sylfaen" w:hAnsi="Sylfaen" w:cs="Sylfaen"/>
          <w:sz w:val="24"/>
          <w:szCs w:val="24"/>
          <w:lang w:val="ka-GE"/>
        </w:rPr>
        <w:t xml:space="preserve"> არანაკლებ </w:t>
      </w:r>
      <w:r w:rsidR="00AC0218" w:rsidRPr="00A6406A">
        <w:rPr>
          <w:rFonts w:ascii="Sylfaen" w:hAnsi="Sylfaen" w:cs="Sylfaen"/>
          <w:sz w:val="24"/>
          <w:szCs w:val="24"/>
          <w:lang w:val="ka-GE"/>
        </w:rPr>
        <w:t>15 სმ-ის რადიუსში</w:t>
      </w:r>
      <w:r w:rsidR="00684F25" w:rsidRPr="00A6406A">
        <w:rPr>
          <w:rFonts w:ascii="Sylfaen" w:hAnsi="Sylfaen" w:cs="Sylfaen"/>
          <w:sz w:val="24"/>
          <w:szCs w:val="24"/>
          <w:lang w:val="ka-GE"/>
        </w:rPr>
        <w:t>;</w:t>
      </w:r>
      <w:r w:rsidR="00AC0218" w:rsidRPr="00A6406A">
        <w:rPr>
          <w:rFonts w:ascii="Sylfaen" w:hAnsi="Sylfaen" w:cs="Sylfaen"/>
          <w:sz w:val="24"/>
          <w:szCs w:val="24"/>
          <w:lang w:val="ka-GE"/>
        </w:rPr>
        <w:t xml:space="preserve"> </w:t>
      </w:r>
    </w:p>
    <w:p w:rsidR="00AC0218" w:rsidRPr="00A6406A" w:rsidRDefault="00E461F3"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lastRenderedPageBreak/>
        <w:t xml:space="preserve">კ) </w:t>
      </w:r>
      <w:r w:rsidR="00AC0218" w:rsidRPr="00A6406A">
        <w:rPr>
          <w:rFonts w:ascii="Sylfaen" w:hAnsi="Sylfaen" w:cs="Sylfaen"/>
          <w:sz w:val="24"/>
          <w:szCs w:val="24"/>
          <w:lang w:val="ka-GE"/>
        </w:rPr>
        <w:t>ნემსების სამაგრები მათზე დამაგრებული ნემსებით უნდა მოათავსონ ბასრი საგნებისთვის განკუთვნილ სპეციალურ კონტეინერში ტატუს ან მიკროპიგმენტაციის პროცედურის დამთავრებისთანავე. გამოყენებულ ნემსებზე და ნემსის სამაგრებზე არ  უნდა ჩატარდეს მანიპულაციები მათ გადაგდებამდე</w:t>
      </w:r>
      <w:r w:rsidR="00684F25" w:rsidRPr="00A6406A">
        <w:rPr>
          <w:rFonts w:ascii="Sylfaen" w:hAnsi="Sylfaen" w:cs="Sylfaen"/>
          <w:sz w:val="24"/>
          <w:szCs w:val="24"/>
          <w:lang w:val="ka-GE"/>
        </w:rPr>
        <w:t>;</w:t>
      </w:r>
    </w:p>
    <w:p w:rsidR="005B6ADD"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ლ</w:t>
      </w:r>
      <w:r w:rsidRPr="00A6406A">
        <w:rPr>
          <w:rFonts w:ascii="Sylfaen" w:hAnsi="Sylfaen" w:cs="Sylfaen"/>
          <w:sz w:val="24"/>
          <w:szCs w:val="24"/>
          <w:lang w:val="ka-GE"/>
        </w:rPr>
        <w:t xml:space="preserve">) </w:t>
      </w:r>
      <w:r w:rsidR="005B6ADD" w:rsidRPr="00A6406A">
        <w:rPr>
          <w:rFonts w:ascii="Sylfaen" w:hAnsi="Sylfaen" w:cs="Sylfaen"/>
          <w:sz w:val="24"/>
          <w:szCs w:val="24"/>
          <w:lang w:val="ka-GE"/>
        </w:rPr>
        <w:t>ნებისმიერი მანიპულაცია გამოყენებულ ნემსებზე, როგორიცაა, მაგალითად, ნემსის  სამაგრის მოხსნა ნემსებიდან, ზრდის ნემსის ჩხვლეტის რისკს პერსონალური სერვისის მუშაკებისთვის</w:t>
      </w:r>
      <w:r w:rsidR="00684F25" w:rsidRPr="00A6406A">
        <w:rPr>
          <w:rFonts w:ascii="Sylfaen" w:hAnsi="Sylfaen" w:cs="Sylfaen"/>
          <w:sz w:val="24"/>
          <w:szCs w:val="24"/>
          <w:lang w:val="ka-GE"/>
        </w:rPr>
        <w:t>;</w:t>
      </w:r>
    </w:p>
    <w:p w:rsidR="00AC0218"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მ</w:t>
      </w:r>
      <w:r w:rsidRPr="00A6406A">
        <w:rPr>
          <w:rFonts w:ascii="Sylfaen" w:hAnsi="Sylfaen" w:cs="Sylfaen"/>
          <w:sz w:val="24"/>
          <w:szCs w:val="24"/>
          <w:lang w:val="ka-GE"/>
        </w:rPr>
        <w:t xml:space="preserve">) </w:t>
      </w:r>
      <w:r w:rsidR="00AC0218" w:rsidRPr="00A6406A">
        <w:rPr>
          <w:rFonts w:ascii="Sylfaen" w:hAnsi="Sylfaen" w:cs="Sylfaen"/>
          <w:sz w:val="24"/>
          <w:szCs w:val="24"/>
          <w:lang w:val="ka-GE"/>
        </w:rPr>
        <w:t xml:space="preserve">თუ მიკროპიგმენტაციისთვის არ გამოიყენება ტატუს მანქანა, ნემსის დამჭერი მოწყობილობა კალამზე/ინსტრუმენტზე უნდა იყოს ერთჯერადი,  </w:t>
      </w:r>
      <w:r w:rsidR="00684F25" w:rsidRPr="00A6406A">
        <w:rPr>
          <w:rFonts w:ascii="Sylfaen" w:hAnsi="Sylfaen" w:cs="Sylfaen"/>
          <w:sz w:val="24"/>
          <w:szCs w:val="24"/>
          <w:lang w:val="ka-GE"/>
        </w:rPr>
        <w:t xml:space="preserve">ხოლო მრავალჯერადი - </w:t>
      </w:r>
      <w:r w:rsidR="00AC0218" w:rsidRPr="00A6406A">
        <w:rPr>
          <w:rFonts w:ascii="Sylfaen" w:hAnsi="Sylfaen" w:cs="Sylfaen"/>
          <w:sz w:val="24"/>
          <w:szCs w:val="24"/>
          <w:lang w:val="ka-GE"/>
        </w:rPr>
        <w:t>გასუფთავდეს და გასტერილდეს</w:t>
      </w:r>
      <w:r w:rsidR="00684F25" w:rsidRPr="00A6406A">
        <w:rPr>
          <w:rFonts w:ascii="Sylfaen" w:hAnsi="Sylfaen" w:cs="Sylfaen"/>
          <w:sz w:val="24"/>
          <w:szCs w:val="24"/>
          <w:lang w:val="ka-GE"/>
        </w:rPr>
        <w:t>გამოყენებისთანავე;</w:t>
      </w:r>
      <w:r w:rsidR="00AC0218" w:rsidRPr="00A6406A">
        <w:rPr>
          <w:rFonts w:ascii="Sylfaen" w:hAnsi="Sylfaen" w:cs="Sylfaen"/>
          <w:sz w:val="24"/>
          <w:szCs w:val="24"/>
          <w:lang w:val="ka-GE"/>
        </w:rPr>
        <w:t xml:space="preserve"> </w:t>
      </w:r>
    </w:p>
    <w:p w:rsidR="00AC0218"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ნ</w:t>
      </w:r>
      <w:r w:rsidRPr="00A6406A">
        <w:rPr>
          <w:rFonts w:ascii="Sylfaen" w:hAnsi="Sylfaen" w:cs="Sylfaen"/>
          <w:sz w:val="24"/>
          <w:szCs w:val="24"/>
          <w:lang w:val="ka-GE"/>
        </w:rPr>
        <w:t xml:space="preserve">) </w:t>
      </w:r>
      <w:r w:rsidR="00AC0218" w:rsidRPr="00A6406A">
        <w:rPr>
          <w:rFonts w:ascii="Sylfaen" w:hAnsi="Sylfaen" w:cs="Sylfaen"/>
          <w:sz w:val="24"/>
          <w:szCs w:val="24"/>
          <w:lang w:val="ka-GE"/>
        </w:rPr>
        <w:t xml:space="preserve">ნებისმიერი </w:t>
      </w:r>
      <w:r w:rsidR="005B6ADD" w:rsidRPr="00A6406A">
        <w:rPr>
          <w:rFonts w:ascii="Sylfaen" w:hAnsi="Sylfaen" w:cs="Sylfaen"/>
          <w:sz w:val="24"/>
          <w:szCs w:val="24"/>
          <w:lang w:val="ka-GE"/>
        </w:rPr>
        <w:t>ნარჩენი</w:t>
      </w:r>
      <w:r w:rsidR="00AC0218" w:rsidRPr="00A6406A">
        <w:rPr>
          <w:rFonts w:ascii="Sylfaen" w:hAnsi="Sylfaen" w:cs="Sylfaen"/>
          <w:sz w:val="24"/>
          <w:szCs w:val="24"/>
          <w:lang w:val="ka-GE"/>
        </w:rPr>
        <w:t xml:space="preserve"> პრო</w:t>
      </w:r>
      <w:r w:rsidR="00012430" w:rsidRPr="00A6406A">
        <w:rPr>
          <w:rFonts w:ascii="Sylfaen" w:hAnsi="Sylfaen" w:cs="Sylfaen"/>
          <w:sz w:val="24"/>
          <w:szCs w:val="24"/>
          <w:lang w:val="ka-GE"/>
        </w:rPr>
        <w:t>დუქტ</w:t>
      </w:r>
      <w:r w:rsidR="00AC0218" w:rsidRPr="00A6406A">
        <w:rPr>
          <w:rFonts w:ascii="Sylfaen" w:hAnsi="Sylfaen" w:cs="Sylfaen"/>
          <w:sz w:val="24"/>
          <w:szCs w:val="24"/>
          <w:lang w:val="ka-GE"/>
        </w:rPr>
        <w:t xml:space="preserve">ი  უნდა </w:t>
      </w:r>
      <w:r w:rsidR="00012430" w:rsidRPr="00A6406A">
        <w:rPr>
          <w:rFonts w:ascii="Sylfaen" w:hAnsi="Sylfaen" w:cs="Sylfaen"/>
          <w:sz w:val="24"/>
          <w:szCs w:val="24"/>
          <w:lang w:val="ka-GE"/>
        </w:rPr>
        <w:t>იქნას</w:t>
      </w:r>
      <w:r w:rsidR="00AC0218" w:rsidRPr="00A6406A">
        <w:rPr>
          <w:rFonts w:ascii="Sylfaen" w:hAnsi="Sylfaen" w:cs="Sylfaen"/>
          <w:sz w:val="24"/>
          <w:szCs w:val="24"/>
          <w:lang w:val="ka-GE"/>
        </w:rPr>
        <w:t xml:space="preserve"> გადაგდებული</w:t>
      </w:r>
      <w:r w:rsidR="005B6ADD" w:rsidRPr="00A6406A">
        <w:rPr>
          <w:rFonts w:ascii="Sylfaen" w:hAnsi="Sylfaen" w:cs="Sylfaen"/>
          <w:sz w:val="24"/>
          <w:szCs w:val="24"/>
          <w:lang w:val="ka-GE"/>
        </w:rPr>
        <w:t>,</w:t>
      </w:r>
      <w:r w:rsidR="00AC0218" w:rsidRPr="00A6406A">
        <w:rPr>
          <w:rFonts w:ascii="Sylfaen" w:hAnsi="Sylfaen" w:cs="Sylfaen"/>
          <w:sz w:val="24"/>
          <w:szCs w:val="24"/>
          <w:lang w:val="ka-GE"/>
        </w:rPr>
        <w:t xml:space="preserve">  არ უნდა ჩაბრუნდეს თავდაპირველ კონტეინერებში და არ უნდა იყოს</w:t>
      </w:r>
      <w:r w:rsidR="00EF31CB" w:rsidRPr="00A6406A">
        <w:rPr>
          <w:rFonts w:ascii="Sylfaen" w:hAnsi="Sylfaen" w:cs="Sylfaen"/>
          <w:sz w:val="24"/>
          <w:szCs w:val="24"/>
          <w:lang w:val="ka-GE"/>
        </w:rPr>
        <w:t xml:space="preserve"> </w:t>
      </w:r>
      <w:r w:rsidR="00AC0218" w:rsidRPr="00A6406A">
        <w:rPr>
          <w:rFonts w:ascii="Sylfaen" w:hAnsi="Sylfaen" w:cs="Sylfaen"/>
          <w:sz w:val="24"/>
          <w:szCs w:val="24"/>
          <w:lang w:val="ka-GE"/>
        </w:rPr>
        <w:t>გამოყენებული მეორე კლიენტზე</w:t>
      </w:r>
      <w:r w:rsidR="00EF31CB" w:rsidRPr="00A6406A">
        <w:rPr>
          <w:rFonts w:ascii="Sylfaen" w:hAnsi="Sylfaen" w:cs="Sylfaen"/>
          <w:sz w:val="24"/>
          <w:szCs w:val="24"/>
          <w:lang w:val="ka-GE"/>
        </w:rPr>
        <w:t>;</w:t>
      </w:r>
      <w:r w:rsidR="00AC0218" w:rsidRPr="00A6406A">
        <w:rPr>
          <w:rFonts w:ascii="Sylfaen" w:hAnsi="Sylfaen" w:cs="Sylfaen"/>
          <w:sz w:val="24"/>
          <w:szCs w:val="24"/>
          <w:lang w:val="ka-GE"/>
        </w:rPr>
        <w:t xml:space="preserve"> </w:t>
      </w:r>
    </w:p>
    <w:p w:rsidR="00AC0218"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ო</w:t>
      </w:r>
      <w:r w:rsidRPr="00A6406A">
        <w:rPr>
          <w:rFonts w:ascii="Sylfaen" w:hAnsi="Sylfaen" w:cs="Sylfaen"/>
          <w:sz w:val="24"/>
          <w:szCs w:val="24"/>
          <w:lang w:val="ka-GE"/>
        </w:rPr>
        <w:t xml:space="preserve">) </w:t>
      </w:r>
      <w:r w:rsidR="00AC0218" w:rsidRPr="00A6406A">
        <w:rPr>
          <w:rFonts w:ascii="Sylfaen" w:hAnsi="Sylfaen" w:cs="Sylfaen"/>
          <w:sz w:val="24"/>
          <w:szCs w:val="24"/>
          <w:lang w:val="ka-GE"/>
        </w:rPr>
        <w:t>თუ გამოიყენება ტრაფარეტები, ისინი უნდა იყოს ერთჯერადი  და პროცედურის ბოლოს უნდა ი</w:t>
      </w:r>
      <w:r w:rsidR="005B6ADD" w:rsidRPr="00A6406A">
        <w:rPr>
          <w:rFonts w:ascii="Sylfaen" w:hAnsi="Sylfaen" w:cs="Sylfaen"/>
          <w:sz w:val="24"/>
          <w:szCs w:val="24"/>
          <w:lang w:val="ka-GE"/>
        </w:rPr>
        <w:t>ქნე</w:t>
      </w:r>
      <w:r w:rsidR="00AC0218" w:rsidRPr="00A6406A">
        <w:rPr>
          <w:rFonts w:ascii="Sylfaen" w:hAnsi="Sylfaen" w:cs="Sylfaen"/>
          <w:sz w:val="24"/>
          <w:szCs w:val="24"/>
          <w:lang w:val="ka-GE"/>
        </w:rPr>
        <w:t>ს გადაგდებული</w:t>
      </w:r>
      <w:r w:rsidR="00EF31CB" w:rsidRPr="00A6406A">
        <w:rPr>
          <w:rFonts w:ascii="Sylfaen" w:hAnsi="Sylfaen" w:cs="Sylfaen"/>
          <w:sz w:val="24"/>
          <w:szCs w:val="24"/>
          <w:lang w:val="ka-GE"/>
        </w:rPr>
        <w:t>;</w:t>
      </w:r>
    </w:p>
    <w:p w:rsidR="00AC0218"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პ</w:t>
      </w:r>
      <w:r w:rsidRPr="00A6406A">
        <w:rPr>
          <w:rFonts w:ascii="Sylfaen" w:hAnsi="Sylfaen" w:cs="Sylfaen"/>
          <w:sz w:val="24"/>
          <w:szCs w:val="24"/>
          <w:lang w:val="ka-GE"/>
        </w:rPr>
        <w:t xml:space="preserve">) </w:t>
      </w:r>
      <w:r w:rsidR="00AC0218" w:rsidRPr="00A6406A">
        <w:rPr>
          <w:rFonts w:ascii="Sylfaen" w:hAnsi="Sylfaen" w:cs="Sylfaen"/>
          <w:sz w:val="24"/>
          <w:szCs w:val="24"/>
          <w:lang w:val="ka-GE"/>
        </w:rPr>
        <w:t xml:space="preserve">მრავალჯერადი გამოყენების ჭურჭელი უნდა  </w:t>
      </w:r>
      <w:r w:rsidR="00012430" w:rsidRPr="00A6406A">
        <w:rPr>
          <w:rFonts w:ascii="Sylfaen" w:hAnsi="Sylfaen" w:cs="Sylfaen"/>
          <w:sz w:val="24"/>
          <w:szCs w:val="24"/>
          <w:lang w:val="ka-GE"/>
        </w:rPr>
        <w:t xml:space="preserve">დაიშალოს </w:t>
      </w:r>
      <w:r w:rsidR="00AC0218" w:rsidRPr="00A6406A">
        <w:rPr>
          <w:rFonts w:ascii="Sylfaen" w:hAnsi="Sylfaen" w:cs="Sylfaen"/>
          <w:sz w:val="24"/>
          <w:szCs w:val="24"/>
          <w:lang w:val="ka-GE"/>
        </w:rPr>
        <w:t>გასუფთავების წინ</w:t>
      </w:r>
      <w:r w:rsidR="00EF31CB" w:rsidRPr="00A6406A">
        <w:rPr>
          <w:rFonts w:ascii="Sylfaen" w:hAnsi="Sylfaen" w:cs="Sylfaen"/>
          <w:sz w:val="24"/>
          <w:szCs w:val="24"/>
          <w:lang w:val="ka-GE"/>
        </w:rPr>
        <w:t>;</w:t>
      </w:r>
    </w:p>
    <w:p w:rsidR="00AC0218"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ჟ</w:t>
      </w:r>
      <w:r w:rsidRPr="00A6406A">
        <w:rPr>
          <w:rFonts w:ascii="Sylfaen" w:hAnsi="Sylfaen" w:cs="Sylfaen"/>
          <w:sz w:val="24"/>
          <w:szCs w:val="24"/>
          <w:lang w:val="ka-GE"/>
        </w:rPr>
        <w:t xml:space="preserve">) </w:t>
      </w:r>
      <w:r w:rsidR="00AC0218" w:rsidRPr="00A6406A">
        <w:rPr>
          <w:rFonts w:ascii="Sylfaen" w:hAnsi="Sylfaen" w:cs="Sylfaen"/>
          <w:sz w:val="24"/>
          <w:szCs w:val="24"/>
          <w:lang w:val="ka-GE"/>
        </w:rPr>
        <w:t>ტატუ უნდა დაიფაროს  ცალკე  შეფუთული სტერილური ნახვევით, რომელიც განკუთვნილია ჭრილობებისთვის</w:t>
      </w:r>
      <w:r w:rsidR="00EF31CB" w:rsidRPr="00A6406A">
        <w:rPr>
          <w:rFonts w:ascii="Sylfaen" w:hAnsi="Sylfaen" w:cs="Sylfaen"/>
          <w:sz w:val="24"/>
          <w:szCs w:val="24"/>
          <w:lang w:val="ka-GE"/>
        </w:rPr>
        <w:t>;</w:t>
      </w:r>
    </w:p>
    <w:p w:rsidR="00AC0218"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რ</w:t>
      </w:r>
      <w:r w:rsidRPr="00A6406A">
        <w:rPr>
          <w:rFonts w:ascii="Sylfaen" w:hAnsi="Sylfaen" w:cs="Sylfaen"/>
          <w:sz w:val="24"/>
          <w:szCs w:val="24"/>
          <w:lang w:val="ka-GE"/>
        </w:rPr>
        <w:t xml:space="preserve">) </w:t>
      </w:r>
      <w:r w:rsidR="00AC0218" w:rsidRPr="00A6406A">
        <w:rPr>
          <w:rFonts w:ascii="Sylfaen" w:hAnsi="Sylfaen" w:cs="Sylfaen"/>
          <w:sz w:val="24"/>
          <w:szCs w:val="24"/>
          <w:lang w:val="ka-GE"/>
        </w:rPr>
        <w:t>კლიენტებს უნდა მიეცეთ ვერბალური და წერილობითი ინფორმაცია ტატუსშემდგომი მოვლის შესახებ, როგორიცაა:</w:t>
      </w:r>
    </w:p>
    <w:p w:rsidR="00AC0218"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რ</w:t>
      </w:r>
      <w:r w:rsidRPr="00A6406A">
        <w:rPr>
          <w:rFonts w:ascii="Sylfaen" w:hAnsi="Sylfaen" w:cs="Sylfaen"/>
          <w:sz w:val="24"/>
          <w:szCs w:val="24"/>
          <w:lang w:val="ka-GE"/>
        </w:rPr>
        <w:t xml:space="preserve">.ა) </w:t>
      </w:r>
      <w:r w:rsidR="00AC0218" w:rsidRPr="00A6406A">
        <w:rPr>
          <w:rFonts w:ascii="Sylfaen" w:hAnsi="Sylfaen" w:cs="Sylfaen"/>
          <w:sz w:val="24"/>
          <w:szCs w:val="24"/>
          <w:lang w:val="ka-GE"/>
        </w:rPr>
        <w:t>ტატუს და მიკროპიგმენტაციის შემდგომი მოვლა</w:t>
      </w:r>
      <w:r w:rsidR="00012430" w:rsidRPr="00A6406A">
        <w:rPr>
          <w:rFonts w:ascii="Sylfaen" w:hAnsi="Sylfaen" w:cs="Sylfaen"/>
          <w:sz w:val="24"/>
          <w:szCs w:val="24"/>
          <w:lang w:val="ka-GE"/>
        </w:rPr>
        <w:t>;</w:t>
      </w:r>
    </w:p>
    <w:p w:rsidR="00AC0218"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რ</w:t>
      </w:r>
      <w:r w:rsidRPr="00A6406A">
        <w:rPr>
          <w:rFonts w:ascii="Sylfaen" w:hAnsi="Sylfaen" w:cs="Sylfaen"/>
          <w:sz w:val="24"/>
          <w:szCs w:val="24"/>
          <w:lang w:val="ka-GE"/>
        </w:rPr>
        <w:t xml:space="preserve">.ბ) </w:t>
      </w:r>
      <w:r w:rsidR="00AC0218" w:rsidRPr="00A6406A">
        <w:rPr>
          <w:rFonts w:ascii="Sylfaen" w:hAnsi="Sylfaen" w:cs="Sylfaen"/>
          <w:sz w:val="24"/>
          <w:szCs w:val="24"/>
          <w:lang w:val="ka-GE"/>
        </w:rPr>
        <w:t>ხელების გასუფთავება ტატუირებული ადგილების შეხებამდე</w:t>
      </w:r>
      <w:r w:rsidR="00012430" w:rsidRPr="00A6406A">
        <w:rPr>
          <w:rFonts w:ascii="Sylfaen" w:hAnsi="Sylfaen" w:cs="Sylfaen"/>
          <w:sz w:val="24"/>
          <w:szCs w:val="24"/>
          <w:lang w:val="ka-GE"/>
        </w:rPr>
        <w:t>;</w:t>
      </w:r>
    </w:p>
    <w:p w:rsidR="00AC0218"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რ</w:t>
      </w:r>
      <w:r w:rsidRPr="00A6406A">
        <w:rPr>
          <w:rFonts w:ascii="Sylfaen" w:hAnsi="Sylfaen" w:cs="Sylfaen"/>
          <w:sz w:val="24"/>
          <w:szCs w:val="24"/>
          <w:lang w:val="ka-GE"/>
        </w:rPr>
        <w:t xml:space="preserve">.გ) </w:t>
      </w:r>
      <w:r w:rsidR="00AC0218" w:rsidRPr="00A6406A">
        <w:rPr>
          <w:rFonts w:ascii="Sylfaen" w:hAnsi="Sylfaen" w:cs="Sylfaen"/>
          <w:sz w:val="24"/>
          <w:szCs w:val="24"/>
          <w:lang w:val="ka-GE"/>
        </w:rPr>
        <w:t>შესაძლო გართულებები</w:t>
      </w:r>
      <w:r w:rsidR="00B31969" w:rsidRPr="00A6406A">
        <w:rPr>
          <w:rFonts w:ascii="Sylfaen" w:hAnsi="Sylfaen" w:cs="Sylfaen"/>
          <w:sz w:val="24"/>
          <w:szCs w:val="24"/>
          <w:lang w:val="ka-GE"/>
        </w:rPr>
        <w:t>ს,</w:t>
      </w:r>
      <w:r w:rsidR="00AC0218" w:rsidRPr="00A6406A">
        <w:rPr>
          <w:rFonts w:ascii="Sylfaen" w:hAnsi="Sylfaen" w:cs="Sylfaen"/>
          <w:sz w:val="24"/>
          <w:szCs w:val="24"/>
          <w:lang w:val="ka-GE"/>
        </w:rPr>
        <w:t xml:space="preserve"> მათი ნიშნები</w:t>
      </w:r>
      <w:r w:rsidR="00B31969" w:rsidRPr="00A6406A">
        <w:rPr>
          <w:rFonts w:ascii="Sylfaen" w:hAnsi="Sylfaen" w:cs="Sylfaen"/>
          <w:sz w:val="24"/>
          <w:szCs w:val="24"/>
          <w:lang w:val="ka-GE"/>
        </w:rPr>
        <w:t>ს</w:t>
      </w:r>
      <w:r w:rsidR="00AC0218" w:rsidRPr="00A6406A">
        <w:rPr>
          <w:rFonts w:ascii="Sylfaen" w:hAnsi="Sylfaen" w:cs="Sylfaen"/>
          <w:sz w:val="24"/>
          <w:szCs w:val="24"/>
          <w:lang w:val="ka-GE"/>
        </w:rPr>
        <w:t xml:space="preserve"> და სიმპტომები</w:t>
      </w:r>
      <w:r w:rsidR="00B31969" w:rsidRPr="00A6406A">
        <w:rPr>
          <w:rFonts w:ascii="Sylfaen" w:hAnsi="Sylfaen" w:cs="Sylfaen"/>
          <w:sz w:val="24"/>
          <w:szCs w:val="24"/>
          <w:lang w:val="ka-GE"/>
        </w:rPr>
        <w:t>ს შესახებ</w:t>
      </w:r>
      <w:r w:rsidR="00012430" w:rsidRPr="00A6406A">
        <w:rPr>
          <w:rFonts w:ascii="Sylfaen" w:hAnsi="Sylfaen" w:cs="Sylfaen"/>
          <w:sz w:val="24"/>
          <w:szCs w:val="24"/>
          <w:lang w:val="ka-GE"/>
        </w:rPr>
        <w:t>;</w:t>
      </w:r>
    </w:p>
    <w:p w:rsidR="00AC0218" w:rsidRPr="00A6406A"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რ</w:t>
      </w:r>
      <w:r w:rsidRPr="00A6406A">
        <w:rPr>
          <w:rFonts w:ascii="Sylfaen" w:hAnsi="Sylfaen" w:cs="Sylfaen"/>
          <w:sz w:val="24"/>
          <w:szCs w:val="24"/>
          <w:lang w:val="ka-GE"/>
        </w:rPr>
        <w:t xml:space="preserve">.დ) </w:t>
      </w:r>
      <w:r w:rsidR="00AC0218" w:rsidRPr="00A6406A">
        <w:rPr>
          <w:rFonts w:ascii="Sylfaen" w:hAnsi="Sylfaen" w:cs="Sylfaen"/>
          <w:sz w:val="24"/>
          <w:szCs w:val="24"/>
          <w:lang w:val="ka-GE"/>
        </w:rPr>
        <w:t>მსუბუქი სიწითლის, ტკივილის და შეშუპების შესახებ</w:t>
      </w:r>
      <w:r w:rsidR="00012430" w:rsidRPr="00A6406A">
        <w:rPr>
          <w:rFonts w:ascii="Sylfaen" w:hAnsi="Sylfaen" w:cs="Sylfaen"/>
          <w:sz w:val="24"/>
          <w:szCs w:val="24"/>
          <w:lang w:val="ka-GE"/>
        </w:rPr>
        <w:t>;</w:t>
      </w:r>
    </w:p>
    <w:p w:rsidR="005F0EC1" w:rsidRDefault="001E7017" w:rsidP="00A11445">
      <w:pPr>
        <w:spacing w:after="0" w:line="240" w:lineRule="auto"/>
        <w:jc w:val="both"/>
        <w:rPr>
          <w:rFonts w:ascii="Sylfaen" w:hAnsi="Sylfaen" w:cs="Sylfaen"/>
          <w:sz w:val="24"/>
          <w:szCs w:val="24"/>
          <w:lang w:val="ka-GE"/>
        </w:rPr>
      </w:pPr>
      <w:r>
        <w:rPr>
          <w:rFonts w:ascii="Sylfaen" w:hAnsi="Sylfaen" w:cs="Sylfaen"/>
          <w:sz w:val="24"/>
          <w:szCs w:val="24"/>
          <w:lang w:val="ka-GE"/>
        </w:rPr>
        <w:t>რ</w:t>
      </w:r>
      <w:r w:rsidRPr="00A6406A">
        <w:rPr>
          <w:rFonts w:ascii="Sylfaen" w:hAnsi="Sylfaen" w:cs="Sylfaen"/>
          <w:sz w:val="24"/>
          <w:szCs w:val="24"/>
          <w:lang w:val="ka-GE"/>
        </w:rPr>
        <w:t xml:space="preserve">.ე) </w:t>
      </w:r>
      <w:r w:rsidR="00AC0218" w:rsidRPr="00A6406A">
        <w:rPr>
          <w:rFonts w:ascii="Sylfaen" w:hAnsi="Sylfaen" w:cs="Sylfaen"/>
          <w:sz w:val="24"/>
          <w:szCs w:val="24"/>
          <w:lang w:val="ka-GE"/>
        </w:rPr>
        <w:t>მიეცეთ რეკომენდაცია</w:t>
      </w:r>
      <w:r w:rsidR="00B31969" w:rsidRPr="00A6406A">
        <w:rPr>
          <w:rFonts w:ascii="Sylfaen" w:hAnsi="Sylfaen" w:cs="Sylfaen"/>
          <w:sz w:val="24"/>
          <w:szCs w:val="24"/>
          <w:lang w:val="ka-GE"/>
        </w:rPr>
        <w:t>,</w:t>
      </w:r>
      <w:r w:rsidR="00AC0218" w:rsidRPr="00A6406A">
        <w:rPr>
          <w:rFonts w:ascii="Sylfaen" w:hAnsi="Sylfaen" w:cs="Sylfaen"/>
          <w:sz w:val="24"/>
          <w:szCs w:val="24"/>
          <w:lang w:val="ka-GE"/>
        </w:rPr>
        <w:t xml:space="preserve"> მიმართონ  ექ</w:t>
      </w:r>
      <w:r w:rsidR="005B6ADD" w:rsidRPr="00A6406A">
        <w:rPr>
          <w:rFonts w:ascii="Sylfaen" w:hAnsi="Sylfaen" w:cs="Sylfaen"/>
          <w:sz w:val="24"/>
          <w:szCs w:val="24"/>
          <w:lang w:val="ka-GE"/>
        </w:rPr>
        <w:t>ი</w:t>
      </w:r>
      <w:r w:rsidR="00AC0218" w:rsidRPr="00A6406A">
        <w:rPr>
          <w:rFonts w:ascii="Sylfaen" w:hAnsi="Sylfaen" w:cs="Sylfaen"/>
          <w:sz w:val="24"/>
          <w:szCs w:val="24"/>
          <w:lang w:val="ka-GE"/>
        </w:rPr>
        <w:t>მს, თუ სიმპტომები არ გაივლის 24 საათის განმავლობაში</w:t>
      </w:r>
      <w:r w:rsidR="00AA2274" w:rsidRPr="00A6406A">
        <w:rPr>
          <w:rFonts w:ascii="Sylfaen" w:hAnsi="Sylfaen" w:cs="Sylfaen"/>
          <w:sz w:val="24"/>
          <w:szCs w:val="24"/>
          <w:lang w:val="ka-GE"/>
        </w:rPr>
        <w:t xml:space="preserve">. </w:t>
      </w:r>
    </w:p>
    <w:p w:rsidR="00122B1E" w:rsidRPr="00A6406A" w:rsidRDefault="00122B1E" w:rsidP="00A11445">
      <w:pPr>
        <w:spacing w:after="0" w:line="240" w:lineRule="auto"/>
        <w:jc w:val="both"/>
        <w:rPr>
          <w:rFonts w:ascii="Sylfaen" w:hAnsi="Sylfaen" w:cs="Sylfaen"/>
          <w:b/>
          <w:sz w:val="24"/>
          <w:szCs w:val="24"/>
          <w:lang w:val="ka-GE"/>
        </w:rPr>
      </w:pPr>
    </w:p>
    <w:p w:rsidR="00C71507" w:rsidRPr="00A6406A" w:rsidRDefault="004F444F" w:rsidP="000F5D6B">
      <w:pPr>
        <w:pStyle w:val="ListParagraph"/>
        <w:spacing w:after="0" w:line="240" w:lineRule="auto"/>
        <w:ind w:left="0"/>
        <w:jc w:val="both"/>
        <w:rPr>
          <w:rFonts w:ascii="Sylfaen" w:hAnsi="Sylfaen" w:cs="Sylfaen"/>
          <w:sz w:val="24"/>
          <w:szCs w:val="24"/>
          <w:lang w:val="ka-GE"/>
        </w:rPr>
      </w:pPr>
      <w:r>
        <w:rPr>
          <w:rFonts w:ascii="Sylfaen" w:hAnsi="Sylfaen" w:cs="Sylfaen"/>
          <w:sz w:val="24"/>
          <w:szCs w:val="24"/>
          <w:lang w:val="ka-GE"/>
        </w:rPr>
        <w:t xml:space="preserve">5. </w:t>
      </w:r>
      <w:r w:rsidR="0065655D" w:rsidRPr="00A6406A">
        <w:rPr>
          <w:rFonts w:ascii="Sylfaen" w:hAnsi="Sylfaen" w:cs="Sylfaen"/>
          <w:sz w:val="24"/>
          <w:szCs w:val="24"/>
          <w:lang w:val="ka-GE"/>
        </w:rPr>
        <w:t>ფრჩხილების მანიკური და პედიკური</w:t>
      </w:r>
      <w:r w:rsidR="00EF31CB" w:rsidRPr="00A6406A">
        <w:rPr>
          <w:rFonts w:ascii="Sylfaen" w:hAnsi="Sylfaen" w:cs="Sylfaen"/>
          <w:sz w:val="24"/>
          <w:szCs w:val="24"/>
          <w:lang w:val="ka-GE"/>
        </w:rPr>
        <w:t>:</w:t>
      </w:r>
    </w:p>
    <w:p w:rsidR="005F0EC1" w:rsidRPr="00A6406A" w:rsidRDefault="009A439F"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ა)</w:t>
      </w:r>
      <w:r w:rsidR="004F444F">
        <w:rPr>
          <w:rFonts w:ascii="Sylfaen" w:hAnsi="Sylfaen" w:cs="Sylfaen"/>
          <w:sz w:val="24"/>
          <w:szCs w:val="24"/>
          <w:lang w:val="ka-GE"/>
        </w:rPr>
        <w:t xml:space="preserve"> </w:t>
      </w:r>
      <w:r w:rsidR="00C71507" w:rsidRPr="00A6406A">
        <w:rPr>
          <w:rFonts w:ascii="Sylfaen" w:hAnsi="Sylfaen" w:cs="Sylfaen"/>
          <w:sz w:val="24"/>
          <w:szCs w:val="24"/>
          <w:lang w:val="ka-GE"/>
        </w:rPr>
        <w:t>კლიენტის ფრჩხილები უნდა დაკვირვებით გაისინჯოს ფრჩხილებზე მომსახურების გაწევის წინ</w:t>
      </w:r>
      <w:r w:rsidR="00EF31CB" w:rsidRPr="00A6406A">
        <w:rPr>
          <w:rFonts w:ascii="Sylfaen" w:hAnsi="Sylfaen" w:cs="Sylfaen"/>
          <w:sz w:val="24"/>
          <w:szCs w:val="24"/>
          <w:lang w:val="ka-GE"/>
        </w:rPr>
        <w:t>;</w:t>
      </w:r>
      <w:r w:rsidR="00C71507" w:rsidRPr="00A6406A">
        <w:rPr>
          <w:rFonts w:ascii="Sylfaen" w:hAnsi="Sylfaen" w:cs="Sylfaen"/>
          <w:sz w:val="24"/>
          <w:szCs w:val="24"/>
          <w:lang w:val="ka-GE"/>
        </w:rPr>
        <w:t xml:space="preserve"> </w:t>
      </w:r>
    </w:p>
    <w:p w:rsidR="00C71507" w:rsidRPr="00A6406A" w:rsidRDefault="009A439F"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ბ)</w:t>
      </w:r>
      <w:r w:rsidR="00EF31CB" w:rsidRPr="00A6406A">
        <w:rPr>
          <w:rFonts w:ascii="Sylfaen" w:hAnsi="Sylfaen" w:cs="Sylfaen"/>
          <w:sz w:val="24"/>
          <w:szCs w:val="24"/>
          <w:lang w:val="ka-GE"/>
        </w:rPr>
        <w:t xml:space="preserve"> </w:t>
      </w:r>
      <w:r w:rsidR="00C71507" w:rsidRPr="00A6406A">
        <w:rPr>
          <w:rFonts w:ascii="Sylfaen" w:hAnsi="Sylfaen" w:cs="Sylfaen"/>
          <w:sz w:val="24"/>
          <w:szCs w:val="24"/>
          <w:lang w:val="ka-GE"/>
        </w:rPr>
        <w:t xml:space="preserve">ფრჩხილებზე სერვისი არ უნდა ჩაუტარდეთ იმ კლიენტებს, რომლებსაც ფრჩხილზე აღენიშნებათ </w:t>
      </w:r>
      <w:r w:rsidR="00446B23" w:rsidRPr="00A6406A">
        <w:rPr>
          <w:rFonts w:ascii="Sylfaen" w:hAnsi="Sylfaen" w:cs="Sylfaen"/>
          <w:sz w:val="24"/>
          <w:szCs w:val="24"/>
          <w:lang w:val="ka-GE"/>
        </w:rPr>
        <w:t>ფრჩხილის სოკ</w:t>
      </w:r>
      <w:r w:rsidR="005B6ADD" w:rsidRPr="00A6406A">
        <w:rPr>
          <w:rFonts w:ascii="Sylfaen" w:hAnsi="Sylfaen" w:cs="Sylfaen"/>
          <w:sz w:val="24"/>
          <w:szCs w:val="24"/>
          <w:lang w:val="ka-GE"/>
        </w:rPr>
        <w:t>ო</w:t>
      </w:r>
      <w:r w:rsidR="00EF31CB" w:rsidRPr="00A6406A">
        <w:rPr>
          <w:rFonts w:ascii="Sylfaen" w:hAnsi="Sylfaen" w:cs="Sylfaen"/>
          <w:sz w:val="24"/>
          <w:szCs w:val="24"/>
          <w:lang w:val="ka-GE"/>
        </w:rPr>
        <w:t xml:space="preserve"> </w:t>
      </w:r>
      <w:r w:rsidR="00446B23" w:rsidRPr="00A6406A">
        <w:rPr>
          <w:rFonts w:ascii="Sylfaen" w:hAnsi="Sylfaen" w:cs="Sylfaen"/>
          <w:sz w:val="24"/>
          <w:szCs w:val="24"/>
          <w:lang w:val="ka-GE"/>
        </w:rPr>
        <w:t>(ფრჩხილზე დისკოლორაცია</w:t>
      </w:r>
      <w:r w:rsidR="00EF31CB" w:rsidRPr="00A6406A">
        <w:rPr>
          <w:rFonts w:ascii="Sylfaen" w:hAnsi="Sylfaen" w:cs="Sylfaen"/>
          <w:sz w:val="24"/>
          <w:szCs w:val="24"/>
          <w:lang w:val="ka-GE"/>
        </w:rPr>
        <w:t xml:space="preserve"> </w:t>
      </w:r>
      <w:r w:rsidR="00446B23" w:rsidRPr="00A6406A">
        <w:rPr>
          <w:rFonts w:ascii="Sylfaen" w:hAnsi="Sylfaen" w:cs="Sylfaen"/>
          <w:sz w:val="24"/>
          <w:szCs w:val="24"/>
          <w:lang w:val="ka-GE"/>
        </w:rPr>
        <w:t>-</w:t>
      </w:r>
      <w:r w:rsidR="00EF31CB" w:rsidRPr="00A6406A">
        <w:rPr>
          <w:rFonts w:ascii="Sylfaen" w:hAnsi="Sylfaen" w:cs="Sylfaen"/>
          <w:sz w:val="24"/>
          <w:szCs w:val="24"/>
          <w:lang w:val="ka-GE"/>
        </w:rPr>
        <w:t xml:space="preserve"> </w:t>
      </w:r>
      <w:r w:rsidR="00446B23" w:rsidRPr="00A6406A">
        <w:rPr>
          <w:rFonts w:ascii="Sylfaen" w:hAnsi="Sylfaen" w:cs="Sylfaen"/>
          <w:sz w:val="24"/>
          <w:szCs w:val="24"/>
          <w:lang w:val="ka-GE"/>
        </w:rPr>
        <w:t>გაუფერულება, რომელიც ვრცელდება კუტიკულაზე, ან მოყვითალო-მომწვანო ლაქა, რომელიც  დროთა განმავლობაში მუქდება)</w:t>
      </w:r>
      <w:r w:rsidR="00C71507" w:rsidRPr="00A6406A">
        <w:rPr>
          <w:rFonts w:ascii="Sylfaen" w:hAnsi="Sylfaen" w:cs="Sylfaen"/>
          <w:sz w:val="24"/>
          <w:szCs w:val="24"/>
          <w:lang w:val="ka-GE"/>
        </w:rPr>
        <w:t xml:space="preserve">.  </w:t>
      </w:r>
      <w:r w:rsidR="00446B23" w:rsidRPr="00A6406A">
        <w:rPr>
          <w:rFonts w:ascii="Sylfaen" w:hAnsi="Sylfaen" w:cs="Sylfaen"/>
          <w:sz w:val="24"/>
          <w:szCs w:val="24"/>
          <w:lang w:val="ka-GE"/>
        </w:rPr>
        <w:t>დაუშვებელი</w:t>
      </w:r>
      <w:r w:rsidR="004F444F">
        <w:rPr>
          <w:rFonts w:ascii="Sylfaen" w:hAnsi="Sylfaen" w:cs="Sylfaen"/>
          <w:sz w:val="24"/>
          <w:szCs w:val="24"/>
          <w:lang w:val="ka-GE"/>
        </w:rPr>
        <w:t>ა</w:t>
      </w:r>
      <w:r w:rsidR="00446B23" w:rsidRPr="00A6406A">
        <w:rPr>
          <w:rFonts w:ascii="Sylfaen" w:hAnsi="Sylfaen" w:cs="Sylfaen"/>
          <w:sz w:val="24"/>
          <w:szCs w:val="24"/>
          <w:lang w:val="ka-GE"/>
        </w:rPr>
        <w:t xml:space="preserve"> დაწესებულების მომსახურე პერსონალის მიერ რაიმე </w:t>
      </w:r>
      <w:r w:rsidR="00C71507" w:rsidRPr="00A6406A">
        <w:rPr>
          <w:rFonts w:ascii="Sylfaen" w:hAnsi="Sylfaen" w:cs="Sylfaen"/>
          <w:sz w:val="24"/>
          <w:szCs w:val="24"/>
          <w:lang w:val="ka-GE"/>
        </w:rPr>
        <w:t>სოკოს საწინააღმდეგო მალამო</w:t>
      </w:r>
      <w:r w:rsidR="00446B23" w:rsidRPr="00A6406A">
        <w:rPr>
          <w:rFonts w:ascii="Sylfaen" w:hAnsi="Sylfaen" w:cs="Sylfaen"/>
          <w:sz w:val="24"/>
          <w:szCs w:val="24"/>
          <w:lang w:val="ka-GE"/>
        </w:rPr>
        <w:t>ს ან სხვა სამკურნალო საშუალების მიცემა/დანიშვნა ექიმ-სპეციალისტთან კონსულტაციის გარეშე</w:t>
      </w:r>
      <w:r w:rsidR="00C71507" w:rsidRPr="00A6406A">
        <w:rPr>
          <w:rFonts w:ascii="Sylfaen" w:hAnsi="Sylfaen" w:cs="Sylfaen"/>
          <w:sz w:val="24"/>
          <w:szCs w:val="24"/>
          <w:lang w:val="ka-GE"/>
        </w:rPr>
        <w:t xml:space="preserve">. ასეთ </w:t>
      </w:r>
      <w:r w:rsidR="00446B23" w:rsidRPr="00A6406A">
        <w:rPr>
          <w:rFonts w:ascii="Sylfaen" w:hAnsi="Sylfaen" w:cs="Sylfaen"/>
          <w:sz w:val="24"/>
          <w:szCs w:val="24"/>
          <w:lang w:val="ka-GE"/>
        </w:rPr>
        <w:t>კლიენტებს</w:t>
      </w:r>
      <w:r w:rsidR="00C71507" w:rsidRPr="00A6406A">
        <w:rPr>
          <w:rFonts w:ascii="Sylfaen" w:hAnsi="Sylfaen" w:cs="Sylfaen"/>
          <w:sz w:val="24"/>
          <w:szCs w:val="24"/>
          <w:lang w:val="ka-GE"/>
        </w:rPr>
        <w:t xml:space="preserve"> უნდა </w:t>
      </w:r>
      <w:r w:rsidR="00EF31CB" w:rsidRPr="00A6406A">
        <w:rPr>
          <w:rFonts w:ascii="Sylfaen" w:hAnsi="Sylfaen" w:cs="Sylfaen"/>
          <w:sz w:val="24"/>
          <w:szCs w:val="24"/>
          <w:lang w:val="ka-GE"/>
        </w:rPr>
        <w:t xml:space="preserve">მიეცეთ </w:t>
      </w:r>
      <w:r w:rsidR="00446B23" w:rsidRPr="00A6406A">
        <w:rPr>
          <w:rFonts w:ascii="Sylfaen" w:hAnsi="Sylfaen" w:cs="Sylfaen"/>
          <w:sz w:val="24"/>
          <w:szCs w:val="24"/>
          <w:lang w:val="ka-GE"/>
        </w:rPr>
        <w:t>სათანადო მკურნალობის მიზნით ექიმისადმი მიმართვის რეკომენდაცია</w:t>
      </w:r>
      <w:r w:rsidR="00EF31CB" w:rsidRPr="00A6406A">
        <w:rPr>
          <w:rFonts w:ascii="Sylfaen" w:hAnsi="Sylfaen" w:cs="Sylfaen"/>
          <w:sz w:val="24"/>
          <w:szCs w:val="24"/>
          <w:lang w:val="ka-GE"/>
        </w:rPr>
        <w:t>;</w:t>
      </w:r>
    </w:p>
    <w:p w:rsidR="00C71507" w:rsidRPr="00A6406A" w:rsidRDefault="009A439F"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გ)</w:t>
      </w:r>
      <w:r w:rsidR="00EF31CB" w:rsidRPr="00A6406A">
        <w:rPr>
          <w:rFonts w:ascii="Sylfaen" w:hAnsi="Sylfaen" w:cs="Sylfaen"/>
          <w:sz w:val="24"/>
          <w:szCs w:val="24"/>
          <w:lang w:val="ka-GE"/>
        </w:rPr>
        <w:t xml:space="preserve"> </w:t>
      </w:r>
      <w:r w:rsidR="00C71507" w:rsidRPr="00A6406A">
        <w:rPr>
          <w:rFonts w:ascii="Sylfaen" w:hAnsi="Sylfaen" w:cs="Sylfaen"/>
          <w:sz w:val="24"/>
          <w:szCs w:val="24"/>
          <w:lang w:val="ka-GE"/>
        </w:rPr>
        <w:t>რეცირკულაციის სისტემებზე (მაგ, ფეხის სპა/აბაზანა) შეიძლება განვითარდეს ბიოაპკი, ამიტომ გამწმენდი და სადეზინფექციო საშუალებები უნდა ცირკულირებ</w:t>
      </w:r>
      <w:r w:rsidR="004F7C53" w:rsidRPr="00A6406A">
        <w:rPr>
          <w:rFonts w:ascii="Sylfaen" w:hAnsi="Sylfaen" w:cs="Sylfaen"/>
          <w:sz w:val="24"/>
          <w:szCs w:val="24"/>
          <w:lang w:val="ka-GE"/>
        </w:rPr>
        <w:t>დეს</w:t>
      </w:r>
      <w:r w:rsidR="00C71507" w:rsidRPr="00A6406A">
        <w:rPr>
          <w:rFonts w:ascii="Sylfaen" w:hAnsi="Sylfaen" w:cs="Sylfaen"/>
          <w:sz w:val="24"/>
          <w:szCs w:val="24"/>
          <w:lang w:val="ka-GE"/>
        </w:rPr>
        <w:t xml:space="preserve"> მათში</w:t>
      </w:r>
      <w:r w:rsidR="005B6ADD" w:rsidRPr="00A6406A">
        <w:rPr>
          <w:rFonts w:ascii="Sylfaen" w:hAnsi="Sylfaen" w:cs="Sylfaen"/>
          <w:sz w:val="24"/>
          <w:szCs w:val="24"/>
          <w:lang w:val="ka-GE"/>
        </w:rPr>
        <w:t>,</w:t>
      </w:r>
      <w:r w:rsidR="00EF31CB" w:rsidRPr="00A6406A">
        <w:rPr>
          <w:rFonts w:ascii="Sylfaen" w:hAnsi="Sylfaen" w:cs="Sylfaen"/>
          <w:sz w:val="24"/>
          <w:szCs w:val="24"/>
          <w:lang w:val="ka-GE"/>
        </w:rPr>
        <w:t xml:space="preserve"> </w:t>
      </w:r>
      <w:r w:rsidR="004F7C53" w:rsidRPr="00A6406A">
        <w:rPr>
          <w:rFonts w:ascii="Sylfaen" w:hAnsi="Sylfaen" w:cs="Sylfaen"/>
          <w:sz w:val="24"/>
          <w:szCs w:val="24"/>
          <w:lang w:val="ka-GE"/>
        </w:rPr>
        <w:t xml:space="preserve">რადგან </w:t>
      </w:r>
      <w:r w:rsidR="00C71507" w:rsidRPr="00A6406A">
        <w:rPr>
          <w:rFonts w:ascii="Sylfaen" w:hAnsi="Sylfaen" w:cs="Sylfaen"/>
          <w:sz w:val="24"/>
          <w:szCs w:val="24"/>
          <w:lang w:val="ka-GE"/>
        </w:rPr>
        <w:t xml:space="preserve">არასათანადო </w:t>
      </w:r>
      <w:r w:rsidR="004F7C53" w:rsidRPr="00A6406A">
        <w:rPr>
          <w:rFonts w:ascii="Sylfaen" w:hAnsi="Sylfaen" w:cs="Sylfaen"/>
          <w:sz w:val="24"/>
          <w:szCs w:val="24"/>
          <w:lang w:val="ka-GE"/>
        </w:rPr>
        <w:t>გასუფთავებამა</w:t>
      </w:r>
      <w:r w:rsidR="00446B23" w:rsidRPr="00A6406A">
        <w:rPr>
          <w:rFonts w:ascii="Sylfaen" w:hAnsi="Sylfaen" w:cs="Sylfaen"/>
          <w:sz w:val="24"/>
          <w:szCs w:val="24"/>
          <w:lang w:val="ka-GE"/>
        </w:rPr>
        <w:t xml:space="preserve"> და გაუვნებლობ</w:t>
      </w:r>
      <w:r w:rsidR="004F7C53" w:rsidRPr="00A6406A">
        <w:rPr>
          <w:rFonts w:ascii="Sylfaen" w:hAnsi="Sylfaen" w:cs="Sylfaen"/>
          <w:sz w:val="24"/>
          <w:szCs w:val="24"/>
          <w:lang w:val="ka-GE"/>
        </w:rPr>
        <w:t xml:space="preserve">ამ </w:t>
      </w:r>
      <w:r w:rsidR="00EF31CB" w:rsidRPr="00A6406A">
        <w:rPr>
          <w:rFonts w:ascii="Sylfaen" w:hAnsi="Sylfaen" w:cs="Sylfaen"/>
          <w:sz w:val="24"/>
          <w:szCs w:val="24"/>
          <w:lang w:val="ka-GE"/>
        </w:rPr>
        <w:t xml:space="preserve">არ </w:t>
      </w:r>
      <w:r w:rsidR="004F7C53" w:rsidRPr="00A6406A">
        <w:rPr>
          <w:rFonts w:ascii="Sylfaen" w:hAnsi="Sylfaen" w:cs="Sylfaen"/>
          <w:sz w:val="24"/>
          <w:szCs w:val="24"/>
          <w:lang w:val="ka-GE"/>
        </w:rPr>
        <w:lastRenderedPageBreak/>
        <w:t xml:space="preserve">გამოიწვიოს </w:t>
      </w:r>
      <w:r w:rsidR="00C71507" w:rsidRPr="00A6406A">
        <w:rPr>
          <w:rFonts w:ascii="Sylfaen" w:hAnsi="Sylfaen" w:cs="Sylfaen"/>
          <w:sz w:val="24"/>
          <w:szCs w:val="24"/>
          <w:lang w:val="ka-GE"/>
        </w:rPr>
        <w:t>მიკობაქტერი</w:t>
      </w:r>
      <w:r w:rsidR="004F7C53" w:rsidRPr="00A6406A">
        <w:rPr>
          <w:rFonts w:ascii="Sylfaen" w:hAnsi="Sylfaen" w:cs="Sylfaen"/>
          <w:sz w:val="24"/>
          <w:szCs w:val="24"/>
          <w:lang w:val="ka-GE"/>
        </w:rPr>
        <w:t>ების გავრცელება</w:t>
      </w:r>
      <w:r w:rsidR="005B6ADD" w:rsidRPr="00A6406A">
        <w:rPr>
          <w:rFonts w:ascii="Sylfaen" w:hAnsi="Sylfaen" w:cs="Sylfaen"/>
          <w:sz w:val="24"/>
          <w:szCs w:val="24"/>
          <w:lang w:val="ka-GE"/>
        </w:rPr>
        <w:t>, ანუ გადატანა ერთი კლიენტიდან მეორეზე</w:t>
      </w:r>
      <w:r w:rsidR="00EF31CB" w:rsidRPr="00A6406A">
        <w:rPr>
          <w:rFonts w:ascii="Sylfaen" w:hAnsi="Sylfaen" w:cs="Sylfaen"/>
          <w:sz w:val="24"/>
          <w:szCs w:val="24"/>
          <w:lang w:val="ka-GE"/>
        </w:rPr>
        <w:t>;</w:t>
      </w:r>
    </w:p>
    <w:p w:rsidR="004F444F" w:rsidRDefault="009A439F" w:rsidP="00A11445">
      <w:pPr>
        <w:spacing w:after="0" w:line="240" w:lineRule="auto"/>
        <w:jc w:val="both"/>
        <w:rPr>
          <w:rFonts w:ascii="Sylfaen" w:hAnsi="Sylfaen" w:cs="Sylfaen"/>
          <w:sz w:val="24"/>
          <w:szCs w:val="24"/>
          <w:highlight w:val="yellow"/>
          <w:lang w:val="ka-GE"/>
        </w:rPr>
      </w:pPr>
      <w:r w:rsidRPr="00A6406A">
        <w:rPr>
          <w:rFonts w:ascii="Sylfaen" w:hAnsi="Sylfaen" w:cs="Sylfaen"/>
          <w:sz w:val="24"/>
          <w:szCs w:val="24"/>
          <w:lang w:val="ka-GE"/>
        </w:rPr>
        <w:t>დ)</w:t>
      </w:r>
      <w:r w:rsidR="00EF31CB" w:rsidRPr="00A6406A">
        <w:rPr>
          <w:rFonts w:ascii="Sylfaen" w:hAnsi="Sylfaen" w:cs="Sylfaen"/>
          <w:sz w:val="24"/>
          <w:szCs w:val="24"/>
          <w:lang w:val="ka-GE"/>
        </w:rPr>
        <w:t xml:space="preserve"> </w:t>
      </w:r>
      <w:r w:rsidR="00C71507" w:rsidRPr="00A6406A">
        <w:rPr>
          <w:rFonts w:ascii="Sylfaen" w:hAnsi="Sylfaen" w:cs="Sylfaen"/>
          <w:sz w:val="24"/>
          <w:szCs w:val="24"/>
          <w:lang w:val="ka-GE"/>
        </w:rPr>
        <w:t>ფრჩხილების სერვისისთვის საჭირო აღჭურვილობა და ინსტრუმენტები (რეცირკულაციის სისტემების ჩათვლით) კლიენტებს შორის შუალედში ჯერ  უნდა გასუფთავდეს და შემდეგ ჩაუტარდეს საშუალო ან მაღალი დონის დეზინფექცია</w:t>
      </w:r>
      <w:r w:rsidR="00EF31CB" w:rsidRPr="00A6406A">
        <w:rPr>
          <w:rFonts w:ascii="Sylfaen" w:hAnsi="Sylfaen" w:cs="Sylfaen"/>
          <w:sz w:val="24"/>
          <w:szCs w:val="24"/>
          <w:highlight w:val="yellow"/>
          <w:lang w:val="ka-GE"/>
        </w:rPr>
        <w:t>;</w:t>
      </w:r>
    </w:p>
    <w:p w:rsidR="00C71507" w:rsidRPr="00A6406A" w:rsidRDefault="009A439F"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ე)</w:t>
      </w:r>
      <w:r w:rsidR="00C71507" w:rsidRPr="00A6406A">
        <w:rPr>
          <w:rFonts w:ascii="Sylfaen" w:hAnsi="Sylfaen" w:cs="Sylfaen"/>
          <w:sz w:val="24"/>
          <w:szCs w:val="24"/>
          <w:lang w:val="ka-GE"/>
        </w:rPr>
        <w:t xml:space="preserve"> ფეხის აბაზანა: თითოეული გამოყენების შემდეგ ფეხის აბაზანა უნდა გასუფთავდეს </w:t>
      </w:r>
      <w:r w:rsidR="004F7C53" w:rsidRPr="00A6406A">
        <w:rPr>
          <w:rFonts w:ascii="Sylfaen" w:hAnsi="Sylfaen" w:cs="Sylfaen"/>
          <w:sz w:val="24"/>
          <w:szCs w:val="24"/>
          <w:lang w:val="ka-GE"/>
        </w:rPr>
        <w:t>წყლის</w:t>
      </w:r>
      <w:r w:rsidR="005B6ADD" w:rsidRPr="00A6406A">
        <w:rPr>
          <w:rFonts w:ascii="Sylfaen" w:hAnsi="Sylfaen" w:cs="Sylfaen"/>
          <w:sz w:val="24"/>
          <w:szCs w:val="24"/>
          <w:lang w:val="ka-GE"/>
        </w:rPr>
        <w:t>ა და სარეცხი საშუალების გამოყენებით</w:t>
      </w:r>
      <w:r w:rsidR="004F7C53" w:rsidRPr="00A6406A">
        <w:rPr>
          <w:rFonts w:ascii="Sylfaen" w:hAnsi="Sylfaen" w:cs="Sylfaen"/>
          <w:sz w:val="24"/>
          <w:szCs w:val="24"/>
          <w:lang w:val="ka-GE"/>
        </w:rPr>
        <w:t xml:space="preserve">, </w:t>
      </w:r>
      <w:r w:rsidR="00C71507" w:rsidRPr="00A6406A">
        <w:rPr>
          <w:rFonts w:ascii="Sylfaen" w:hAnsi="Sylfaen" w:cs="Sylfaen"/>
          <w:sz w:val="24"/>
          <w:szCs w:val="24"/>
          <w:lang w:val="ka-GE"/>
        </w:rPr>
        <w:t xml:space="preserve">შემდეგ </w:t>
      </w:r>
      <w:r w:rsidR="004F7C53" w:rsidRPr="00A6406A">
        <w:rPr>
          <w:rFonts w:ascii="Sylfaen" w:hAnsi="Sylfaen" w:cs="Sylfaen"/>
          <w:sz w:val="24"/>
          <w:szCs w:val="24"/>
          <w:lang w:val="ka-GE"/>
        </w:rPr>
        <w:t xml:space="preserve">კი </w:t>
      </w:r>
      <w:r w:rsidR="00C71507" w:rsidRPr="00A6406A">
        <w:rPr>
          <w:rFonts w:ascii="Sylfaen" w:hAnsi="Sylfaen" w:cs="Sylfaen"/>
          <w:sz w:val="24"/>
          <w:szCs w:val="24"/>
          <w:lang w:val="ka-GE"/>
        </w:rPr>
        <w:t xml:space="preserve">ჩაუტარდეს დეზინფექცია საშუალო ან მაღალი დონის სადეზინფექციო საშუალებით. თითოეული საშუალება </w:t>
      </w:r>
      <w:r w:rsidR="004F7C53" w:rsidRPr="00A6406A">
        <w:rPr>
          <w:rFonts w:ascii="Sylfaen" w:hAnsi="Sylfaen" w:cs="Sylfaen"/>
          <w:sz w:val="24"/>
          <w:szCs w:val="24"/>
          <w:lang w:val="ka-GE"/>
        </w:rPr>
        <w:t>გაშვებულ უნდა იქნას</w:t>
      </w:r>
      <w:r w:rsidR="00C71507" w:rsidRPr="00A6406A">
        <w:rPr>
          <w:rFonts w:ascii="Sylfaen" w:hAnsi="Sylfaen" w:cs="Sylfaen"/>
          <w:sz w:val="24"/>
          <w:szCs w:val="24"/>
          <w:lang w:val="ka-GE"/>
        </w:rPr>
        <w:t xml:space="preserve"> ფეხის აბაზანის საცირკულაციო სისტემაში</w:t>
      </w:r>
      <w:r w:rsidR="00EF31CB" w:rsidRPr="00A6406A">
        <w:rPr>
          <w:rFonts w:ascii="Sylfaen" w:hAnsi="Sylfaen" w:cs="Sylfaen"/>
          <w:sz w:val="24"/>
          <w:szCs w:val="24"/>
          <w:lang w:val="ka-GE"/>
        </w:rPr>
        <w:t>;</w:t>
      </w:r>
    </w:p>
    <w:p w:rsidR="004F7C53" w:rsidRPr="00A6406A" w:rsidRDefault="009A439F"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ვ)</w:t>
      </w:r>
      <w:r w:rsidR="00C71507" w:rsidRPr="00A6406A">
        <w:rPr>
          <w:rFonts w:ascii="Sylfaen" w:hAnsi="Sylfaen" w:cs="Sylfaen"/>
          <w:sz w:val="24"/>
          <w:szCs w:val="24"/>
          <w:lang w:val="ka-GE"/>
        </w:rPr>
        <w:t xml:space="preserve"> სადეზინფექციო ხსნარი</w:t>
      </w:r>
      <w:r w:rsidR="004F7C53" w:rsidRPr="00A6406A">
        <w:rPr>
          <w:rFonts w:ascii="Sylfaen" w:hAnsi="Sylfaen" w:cs="Sylfaen"/>
          <w:sz w:val="24"/>
          <w:szCs w:val="24"/>
          <w:lang w:val="ka-GE"/>
        </w:rPr>
        <w:t>ს</w:t>
      </w:r>
      <w:r w:rsidR="00EF31CB" w:rsidRPr="00A6406A">
        <w:rPr>
          <w:rFonts w:ascii="Sylfaen" w:hAnsi="Sylfaen" w:cs="Sylfaen"/>
          <w:sz w:val="24"/>
          <w:szCs w:val="24"/>
          <w:lang w:val="ka-GE"/>
        </w:rPr>
        <w:t xml:space="preserve"> </w:t>
      </w:r>
      <w:r w:rsidR="004F7C53" w:rsidRPr="00A6406A">
        <w:rPr>
          <w:rFonts w:ascii="Sylfaen" w:hAnsi="Sylfaen" w:cs="Sylfaen"/>
          <w:sz w:val="24"/>
          <w:szCs w:val="24"/>
          <w:lang w:val="ka-GE"/>
        </w:rPr>
        <w:t>ცირკულირება აბაზანებში უნდა ხორციელდებოდეს</w:t>
      </w:r>
      <w:r w:rsidR="00C71507" w:rsidRPr="00A6406A">
        <w:rPr>
          <w:rFonts w:ascii="Sylfaen" w:hAnsi="Sylfaen" w:cs="Sylfaen"/>
          <w:sz w:val="24"/>
          <w:szCs w:val="24"/>
          <w:lang w:val="ka-GE"/>
        </w:rPr>
        <w:t xml:space="preserve"> მწარმოებლის ინსტრუქციი</w:t>
      </w:r>
      <w:r w:rsidR="004F7C53" w:rsidRPr="00A6406A">
        <w:rPr>
          <w:rFonts w:ascii="Sylfaen" w:hAnsi="Sylfaen" w:cs="Sylfaen"/>
          <w:sz w:val="24"/>
          <w:szCs w:val="24"/>
          <w:lang w:val="ka-GE"/>
        </w:rPr>
        <w:t xml:space="preserve">ს შესაბამისად </w:t>
      </w:r>
      <w:r w:rsidR="00C71507" w:rsidRPr="00A6406A">
        <w:rPr>
          <w:rFonts w:ascii="Sylfaen" w:hAnsi="Sylfaen" w:cs="Sylfaen"/>
          <w:sz w:val="24"/>
          <w:szCs w:val="24"/>
          <w:lang w:val="ka-GE"/>
        </w:rPr>
        <w:t xml:space="preserve">განსაზღვრული </w:t>
      </w:r>
      <w:r w:rsidR="00D00FBE" w:rsidRPr="00A6406A">
        <w:rPr>
          <w:rFonts w:ascii="Sylfaen" w:hAnsi="Sylfaen" w:cs="Sylfaen"/>
          <w:sz w:val="24"/>
          <w:szCs w:val="24"/>
          <w:lang w:val="ka-GE"/>
        </w:rPr>
        <w:t xml:space="preserve">მინიმალური </w:t>
      </w:r>
      <w:r w:rsidR="00C71507" w:rsidRPr="00A6406A">
        <w:rPr>
          <w:rFonts w:ascii="Sylfaen" w:hAnsi="Sylfaen" w:cs="Sylfaen"/>
          <w:sz w:val="24"/>
          <w:szCs w:val="24"/>
          <w:lang w:val="ka-GE"/>
        </w:rPr>
        <w:t>დროის</w:t>
      </w:r>
      <w:r w:rsidR="004F7C53" w:rsidRPr="00A6406A">
        <w:rPr>
          <w:rFonts w:ascii="Sylfaen" w:hAnsi="Sylfaen" w:cs="Sylfaen"/>
          <w:sz w:val="24"/>
          <w:szCs w:val="24"/>
          <w:lang w:val="ka-GE"/>
        </w:rPr>
        <w:t xml:space="preserve"> განმავლობაში</w:t>
      </w:r>
      <w:r w:rsidR="00EF31CB" w:rsidRPr="00A6406A">
        <w:rPr>
          <w:rFonts w:ascii="Sylfaen" w:hAnsi="Sylfaen" w:cs="Sylfaen"/>
          <w:sz w:val="24"/>
          <w:szCs w:val="24"/>
          <w:lang w:val="ka-GE"/>
        </w:rPr>
        <w:t>;</w:t>
      </w:r>
    </w:p>
    <w:p w:rsidR="00C71507" w:rsidRPr="00A6406A" w:rsidRDefault="009A439F"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ზ)</w:t>
      </w:r>
      <w:r w:rsidR="00EF31CB" w:rsidRPr="00A6406A">
        <w:rPr>
          <w:rFonts w:ascii="Sylfaen" w:hAnsi="Sylfaen" w:cs="Sylfaen"/>
          <w:sz w:val="24"/>
          <w:szCs w:val="24"/>
          <w:lang w:val="ka-GE"/>
        </w:rPr>
        <w:t xml:space="preserve"> </w:t>
      </w:r>
      <w:r w:rsidR="00C71507" w:rsidRPr="00A6406A">
        <w:rPr>
          <w:rFonts w:ascii="Sylfaen" w:hAnsi="Sylfaen" w:cs="Sylfaen"/>
          <w:sz w:val="24"/>
          <w:szCs w:val="24"/>
          <w:lang w:val="ka-GE"/>
        </w:rPr>
        <w:t xml:space="preserve">ფეხის </w:t>
      </w:r>
      <w:r w:rsidR="00D00FBE" w:rsidRPr="00A6406A">
        <w:rPr>
          <w:rFonts w:ascii="Sylfaen" w:hAnsi="Sylfaen" w:cs="Sylfaen"/>
          <w:sz w:val="24"/>
          <w:szCs w:val="24"/>
          <w:lang w:val="ka-GE"/>
        </w:rPr>
        <w:t>აბაზანების მთელი აღჭურვილობა</w:t>
      </w:r>
      <w:r w:rsidR="00C71507" w:rsidRPr="00A6406A">
        <w:rPr>
          <w:rFonts w:ascii="Sylfaen" w:hAnsi="Sylfaen" w:cs="Sylfaen"/>
          <w:sz w:val="24"/>
          <w:szCs w:val="24"/>
          <w:lang w:val="ka-GE"/>
        </w:rPr>
        <w:t xml:space="preserve"> და რეცირკულაციის სისტემა</w:t>
      </w:r>
      <w:r w:rsidR="00EF31CB" w:rsidRPr="00A6406A">
        <w:rPr>
          <w:rFonts w:ascii="Sylfaen" w:hAnsi="Sylfaen" w:cs="Sylfaen"/>
          <w:sz w:val="24"/>
          <w:szCs w:val="24"/>
          <w:lang w:val="ka-GE"/>
        </w:rPr>
        <w:t xml:space="preserve"> </w:t>
      </w:r>
      <w:r w:rsidR="00C71507" w:rsidRPr="00A6406A">
        <w:rPr>
          <w:rFonts w:ascii="Sylfaen" w:hAnsi="Sylfaen" w:cs="Sylfaen"/>
          <w:sz w:val="24"/>
          <w:szCs w:val="24"/>
          <w:lang w:val="ka-GE"/>
        </w:rPr>
        <w:t>ს</w:t>
      </w:r>
      <w:r w:rsidR="00D00FBE" w:rsidRPr="00A6406A">
        <w:rPr>
          <w:rFonts w:ascii="Sylfaen" w:hAnsi="Sylfaen" w:cs="Sylfaen"/>
          <w:sz w:val="24"/>
          <w:szCs w:val="24"/>
          <w:lang w:val="ka-GE"/>
        </w:rPr>
        <w:t>ა</w:t>
      </w:r>
      <w:r w:rsidR="00C71507" w:rsidRPr="00A6406A">
        <w:rPr>
          <w:rFonts w:ascii="Sylfaen" w:hAnsi="Sylfaen" w:cs="Sylfaen"/>
          <w:sz w:val="24"/>
          <w:szCs w:val="24"/>
          <w:lang w:val="ka-GE"/>
        </w:rPr>
        <w:t>ჭირ</w:t>
      </w:r>
      <w:r w:rsidR="00D00FBE" w:rsidRPr="00A6406A">
        <w:rPr>
          <w:rFonts w:ascii="Sylfaen" w:hAnsi="Sylfaen" w:cs="Sylfaen"/>
          <w:sz w:val="24"/>
          <w:szCs w:val="24"/>
          <w:lang w:val="ka-GE"/>
        </w:rPr>
        <w:t>ოებს</w:t>
      </w:r>
      <w:r w:rsidR="00C71507" w:rsidRPr="00A6406A">
        <w:rPr>
          <w:rFonts w:ascii="Sylfaen" w:hAnsi="Sylfaen" w:cs="Sylfaen"/>
          <w:sz w:val="24"/>
          <w:szCs w:val="24"/>
          <w:lang w:val="ka-GE"/>
        </w:rPr>
        <w:t xml:space="preserve"> დამატებითი მოვლა</w:t>
      </w:r>
      <w:r w:rsidR="00D00FBE" w:rsidRPr="00A6406A">
        <w:rPr>
          <w:rFonts w:ascii="Sylfaen" w:hAnsi="Sylfaen" w:cs="Sylfaen"/>
          <w:sz w:val="24"/>
          <w:szCs w:val="24"/>
          <w:lang w:val="ka-GE"/>
        </w:rPr>
        <w:t>ს; ისინი</w:t>
      </w:r>
      <w:r w:rsidR="00EF31CB" w:rsidRPr="00A6406A">
        <w:rPr>
          <w:rFonts w:ascii="Sylfaen" w:hAnsi="Sylfaen" w:cs="Sylfaen"/>
          <w:sz w:val="24"/>
          <w:szCs w:val="24"/>
          <w:lang w:val="ka-GE"/>
        </w:rPr>
        <w:t xml:space="preserve"> </w:t>
      </w:r>
      <w:r w:rsidR="00D00FBE" w:rsidRPr="00A6406A">
        <w:rPr>
          <w:rFonts w:ascii="Sylfaen" w:hAnsi="Sylfaen" w:cs="Sylfaen"/>
          <w:sz w:val="24"/>
          <w:szCs w:val="24"/>
          <w:lang w:val="ka-GE"/>
        </w:rPr>
        <w:t>იწმინდება დაგროვილი ნაწილაკებისგან</w:t>
      </w:r>
      <w:r w:rsidR="00EF31CB" w:rsidRPr="00A6406A">
        <w:rPr>
          <w:rFonts w:ascii="Sylfaen" w:hAnsi="Sylfaen" w:cs="Sylfaen"/>
          <w:sz w:val="24"/>
          <w:szCs w:val="24"/>
          <w:lang w:val="ka-GE"/>
        </w:rPr>
        <w:t xml:space="preserve"> </w:t>
      </w:r>
      <w:r w:rsidR="00D00FBE" w:rsidRPr="00A6406A">
        <w:rPr>
          <w:rFonts w:ascii="Sylfaen" w:hAnsi="Sylfaen" w:cs="Sylfaen"/>
          <w:sz w:val="24"/>
          <w:szCs w:val="24"/>
          <w:lang w:val="ka-GE"/>
        </w:rPr>
        <w:t xml:space="preserve">და სუფთავდება </w:t>
      </w:r>
      <w:r w:rsidR="00C71507" w:rsidRPr="00A6406A">
        <w:rPr>
          <w:rFonts w:ascii="Sylfaen" w:hAnsi="Sylfaen" w:cs="Sylfaen"/>
          <w:sz w:val="24"/>
          <w:szCs w:val="24"/>
          <w:lang w:val="ka-GE"/>
        </w:rPr>
        <w:t>ყოველდღიურად</w:t>
      </w:r>
      <w:r w:rsidR="00D00FBE" w:rsidRPr="00A6406A">
        <w:rPr>
          <w:rFonts w:ascii="Sylfaen" w:hAnsi="Sylfaen" w:cs="Sylfaen"/>
          <w:sz w:val="24"/>
          <w:szCs w:val="24"/>
          <w:lang w:val="ka-GE"/>
        </w:rPr>
        <w:t xml:space="preserve">, შემდგომ კი </w:t>
      </w:r>
      <w:r w:rsidR="00C71507" w:rsidRPr="00A6406A">
        <w:rPr>
          <w:rFonts w:ascii="Sylfaen" w:hAnsi="Sylfaen" w:cs="Sylfaen"/>
          <w:sz w:val="24"/>
          <w:szCs w:val="24"/>
          <w:lang w:val="ka-GE"/>
        </w:rPr>
        <w:t>უტარდე</w:t>
      </w:r>
      <w:r w:rsidR="00D00FBE" w:rsidRPr="00A6406A">
        <w:rPr>
          <w:rFonts w:ascii="Sylfaen" w:hAnsi="Sylfaen" w:cs="Sylfaen"/>
          <w:sz w:val="24"/>
          <w:szCs w:val="24"/>
          <w:lang w:val="ka-GE"/>
        </w:rPr>
        <w:t>ბა</w:t>
      </w:r>
      <w:r w:rsidR="00C71507" w:rsidRPr="00A6406A">
        <w:rPr>
          <w:rFonts w:ascii="Sylfaen" w:hAnsi="Sylfaen" w:cs="Sylfaen"/>
          <w:sz w:val="24"/>
          <w:szCs w:val="24"/>
          <w:lang w:val="ka-GE"/>
        </w:rPr>
        <w:t xml:space="preserve"> საშუალო ან მაღალი </w:t>
      </w:r>
      <w:r w:rsidR="00D00FBE" w:rsidRPr="00A6406A">
        <w:rPr>
          <w:rFonts w:ascii="Sylfaen" w:hAnsi="Sylfaen" w:cs="Sylfaen"/>
          <w:sz w:val="24"/>
          <w:szCs w:val="24"/>
          <w:lang w:val="ka-GE"/>
        </w:rPr>
        <w:t xml:space="preserve">დონის </w:t>
      </w:r>
      <w:r w:rsidR="00C71507" w:rsidRPr="00A6406A">
        <w:rPr>
          <w:rFonts w:ascii="Sylfaen" w:hAnsi="Sylfaen" w:cs="Sylfaen"/>
          <w:sz w:val="24"/>
          <w:szCs w:val="24"/>
          <w:lang w:val="ka-GE"/>
        </w:rPr>
        <w:t>დეზინფექცია</w:t>
      </w:r>
      <w:r w:rsidR="00EF31CB" w:rsidRPr="00A6406A">
        <w:rPr>
          <w:rFonts w:ascii="Sylfaen" w:hAnsi="Sylfaen" w:cs="Sylfaen"/>
          <w:sz w:val="24"/>
          <w:szCs w:val="24"/>
          <w:lang w:val="ka-GE"/>
        </w:rPr>
        <w:t>;</w:t>
      </w:r>
    </w:p>
    <w:p w:rsidR="00C71507" w:rsidRPr="00A6406A" w:rsidRDefault="009A439F"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თ)</w:t>
      </w:r>
      <w:r w:rsidR="00C71507" w:rsidRPr="00A6406A">
        <w:rPr>
          <w:rFonts w:ascii="Sylfaen" w:hAnsi="Sylfaen" w:cs="Sylfaen"/>
          <w:sz w:val="24"/>
          <w:szCs w:val="24"/>
          <w:lang w:val="ka-GE"/>
        </w:rPr>
        <w:t xml:space="preserve"> პედიკიურის</w:t>
      </w:r>
      <w:r w:rsidR="002155C9" w:rsidRPr="00A6406A">
        <w:rPr>
          <w:rFonts w:ascii="Sylfaen" w:hAnsi="Sylfaen" w:cs="Sylfaen"/>
          <w:sz w:val="24"/>
          <w:szCs w:val="24"/>
          <w:lang w:val="ka-GE"/>
        </w:rPr>
        <w:t xml:space="preserve"> ერთჯერადი</w:t>
      </w:r>
      <w:r w:rsidR="00C71507" w:rsidRPr="00A6406A">
        <w:rPr>
          <w:rFonts w:ascii="Sylfaen" w:hAnsi="Sylfaen" w:cs="Sylfaen"/>
          <w:sz w:val="24"/>
          <w:szCs w:val="24"/>
          <w:lang w:val="ka-GE"/>
        </w:rPr>
        <w:t xml:space="preserve"> ბასრი იარაღ</w:t>
      </w:r>
      <w:r w:rsidR="00D00FBE" w:rsidRPr="00A6406A">
        <w:rPr>
          <w:rFonts w:ascii="Sylfaen" w:hAnsi="Sylfaen" w:cs="Sylfaen"/>
          <w:sz w:val="24"/>
          <w:szCs w:val="24"/>
          <w:lang w:val="ka-GE"/>
        </w:rPr>
        <w:t>ებ</w:t>
      </w:r>
      <w:r w:rsidR="00C71507" w:rsidRPr="00A6406A">
        <w:rPr>
          <w:rFonts w:ascii="Sylfaen" w:hAnsi="Sylfaen" w:cs="Sylfaen"/>
          <w:sz w:val="24"/>
          <w:szCs w:val="24"/>
          <w:lang w:val="ka-GE"/>
        </w:rPr>
        <w:t>ი</w:t>
      </w:r>
      <w:r w:rsidR="00EF31CB" w:rsidRPr="00A6406A">
        <w:rPr>
          <w:rFonts w:ascii="Sylfaen" w:hAnsi="Sylfaen" w:cs="Sylfaen"/>
          <w:sz w:val="24"/>
          <w:szCs w:val="24"/>
          <w:lang w:val="ka-GE"/>
        </w:rPr>
        <w:t xml:space="preserve"> </w:t>
      </w:r>
      <w:r w:rsidR="00D00FBE" w:rsidRPr="00A6406A">
        <w:rPr>
          <w:rFonts w:ascii="Sylfaen" w:hAnsi="Sylfaen" w:cs="Sylfaen"/>
          <w:sz w:val="24"/>
          <w:szCs w:val="24"/>
          <w:lang w:val="ka-GE"/>
        </w:rPr>
        <w:t xml:space="preserve">გამოყენებისთანავე </w:t>
      </w:r>
      <w:r w:rsidR="00C71507" w:rsidRPr="00A6406A">
        <w:rPr>
          <w:rFonts w:ascii="Sylfaen" w:hAnsi="Sylfaen" w:cs="Sylfaen"/>
          <w:sz w:val="24"/>
          <w:szCs w:val="24"/>
          <w:lang w:val="ka-GE"/>
        </w:rPr>
        <w:t xml:space="preserve">უნდა </w:t>
      </w:r>
      <w:r w:rsidR="002155C9" w:rsidRPr="00A6406A">
        <w:rPr>
          <w:rFonts w:ascii="Sylfaen" w:hAnsi="Sylfaen" w:cs="Sylfaen"/>
          <w:sz w:val="24"/>
          <w:szCs w:val="24"/>
          <w:lang w:val="ka-GE"/>
        </w:rPr>
        <w:t>ჩაიყაროს</w:t>
      </w:r>
      <w:r w:rsidR="00EF31CB" w:rsidRPr="00A6406A">
        <w:rPr>
          <w:rFonts w:ascii="Sylfaen" w:hAnsi="Sylfaen" w:cs="Sylfaen"/>
          <w:sz w:val="24"/>
          <w:szCs w:val="24"/>
          <w:lang w:val="ka-GE"/>
        </w:rPr>
        <w:t xml:space="preserve"> </w:t>
      </w:r>
      <w:r w:rsidR="00C71507" w:rsidRPr="00A6406A">
        <w:rPr>
          <w:rFonts w:ascii="Sylfaen" w:hAnsi="Sylfaen" w:cs="Sylfaen"/>
          <w:sz w:val="24"/>
          <w:szCs w:val="24"/>
          <w:lang w:val="ka-GE"/>
        </w:rPr>
        <w:t xml:space="preserve">ბასრი </w:t>
      </w:r>
      <w:r w:rsidR="00D00FBE" w:rsidRPr="00A6406A">
        <w:rPr>
          <w:rFonts w:ascii="Sylfaen" w:hAnsi="Sylfaen" w:cs="Sylfaen"/>
          <w:sz w:val="24"/>
          <w:szCs w:val="24"/>
          <w:lang w:val="ka-GE"/>
        </w:rPr>
        <w:t xml:space="preserve">საგნებისთვის </w:t>
      </w:r>
      <w:r w:rsidR="00C71507" w:rsidRPr="00A6406A">
        <w:rPr>
          <w:rFonts w:ascii="Sylfaen" w:hAnsi="Sylfaen" w:cs="Sylfaen"/>
          <w:sz w:val="24"/>
          <w:szCs w:val="24"/>
          <w:lang w:val="ka-GE"/>
        </w:rPr>
        <w:t xml:space="preserve">განკუთვნილ </w:t>
      </w:r>
      <w:r w:rsidR="002155C9" w:rsidRPr="00A6406A">
        <w:rPr>
          <w:rFonts w:ascii="Sylfaen" w:hAnsi="Sylfaen" w:cs="Sylfaen"/>
          <w:sz w:val="24"/>
          <w:szCs w:val="24"/>
          <w:lang w:val="ka-GE"/>
        </w:rPr>
        <w:t xml:space="preserve">სპეციალურ </w:t>
      </w:r>
      <w:r w:rsidR="00C71507" w:rsidRPr="00A6406A">
        <w:rPr>
          <w:rFonts w:ascii="Sylfaen" w:hAnsi="Sylfaen" w:cs="Sylfaen"/>
          <w:sz w:val="24"/>
          <w:szCs w:val="24"/>
          <w:lang w:val="ka-GE"/>
        </w:rPr>
        <w:t>კონტეინერში</w:t>
      </w:r>
      <w:r w:rsidR="00EF31CB" w:rsidRPr="00A6406A">
        <w:rPr>
          <w:rFonts w:ascii="Sylfaen" w:hAnsi="Sylfaen" w:cs="Sylfaen"/>
          <w:sz w:val="24"/>
          <w:szCs w:val="24"/>
          <w:lang w:val="ka-GE"/>
        </w:rPr>
        <w:t>;</w:t>
      </w:r>
      <w:r w:rsidR="00C71507" w:rsidRPr="00A6406A">
        <w:rPr>
          <w:rFonts w:ascii="Sylfaen" w:hAnsi="Sylfaen" w:cs="Sylfaen"/>
          <w:sz w:val="24"/>
          <w:szCs w:val="24"/>
          <w:lang w:val="ka-GE"/>
        </w:rPr>
        <w:t xml:space="preserve">  </w:t>
      </w:r>
    </w:p>
    <w:p w:rsidR="004608F1" w:rsidRPr="00A6406A" w:rsidRDefault="009A439F" w:rsidP="00A11445">
      <w:pPr>
        <w:spacing w:after="0" w:line="240" w:lineRule="auto"/>
        <w:jc w:val="both"/>
        <w:rPr>
          <w:rFonts w:ascii="Sylfaen" w:hAnsi="Sylfaen" w:cs="Sylfaen"/>
          <w:sz w:val="24"/>
          <w:szCs w:val="24"/>
          <w:lang w:val="ka-GE"/>
        </w:rPr>
      </w:pPr>
      <w:r w:rsidRPr="00A6406A">
        <w:rPr>
          <w:rFonts w:ascii="Sylfaen" w:hAnsi="Sylfaen" w:cs="Sylfaen"/>
          <w:sz w:val="24"/>
          <w:szCs w:val="24"/>
          <w:lang w:val="ka-GE"/>
        </w:rPr>
        <w:t>ი)</w:t>
      </w:r>
      <w:r w:rsidR="00C71507" w:rsidRPr="00A6406A">
        <w:rPr>
          <w:rFonts w:ascii="Sylfaen" w:hAnsi="Sylfaen" w:cs="Sylfaen"/>
          <w:sz w:val="24"/>
          <w:szCs w:val="24"/>
          <w:lang w:val="ka-GE"/>
        </w:rPr>
        <w:t xml:space="preserve"> სისხლ</w:t>
      </w:r>
      <w:r w:rsidR="004608F1" w:rsidRPr="00A6406A">
        <w:rPr>
          <w:rFonts w:ascii="Sylfaen" w:hAnsi="Sylfaen" w:cs="Sylfaen"/>
          <w:sz w:val="24"/>
          <w:szCs w:val="24"/>
          <w:lang w:val="ka-GE"/>
        </w:rPr>
        <w:t>დენ</w:t>
      </w:r>
      <w:r w:rsidR="00C71507" w:rsidRPr="00A6406A">
        <w:rPr>
          <w:rFonts w:ascii="Sylfaen" w:hAnsi="Sylfaen" w:cs="Sylfaen"/>
          <w:sz w:val="24"/>
          <w:szCs w:val="24"/>
          <w:lang w:val="ka-GE"/>
        </w:rPr>
        <w:t xml:space="preserve">ის შემაჩერებელი </w:t>
      </w:r>
      <w:r w:rsidR="00D00FBE" w:rsidRPr="00A6406A">
        <w:rPr>
          <w:rFonts w:ascii="Sylfaen" w:hAnsi="Sylfaen" w:cs="Sylfaen"/>
          <w:sz w:val="24"/>
          <w:szCs w:val="24"/>
          <w:lang w:val="ka-GE"/>
        </w:rPr>
        <w:t xml:space="preserve">ნებისმიერი საშუალება </w:t>
      </w:r>
      <w:r w:rsidR="00C71507" w:rsidRPr="00A6406A">
        <w:rPr>
          <w:rFonts w:ascii="Sylfaen" w:hAnsi="Sylfaen" w:cs="Sylfaen"/>
          <w:sz w:val="24"/>
          <w:szCs w:val="24"/>
          <w:lang w:val="ka-GE"/>
        </w:rPr>
        <w:t xml:space="preserve">უნდა იყოს ერთჯერადი და </w:t>
      </w:r>
      <w:r w:rsidR="00D00FBE" w:rsidRPr="00A6406A">
        <w:rPr>
          <w:rFonts w:ascii="Sylfaen" w:hAnsi="Sylfaen" w:cs="Sylfaen"/>
          <w:sz w:val="24"/>
          <w:szCs w:val="24"/>
          <w:lang w:val="ka-GE"/>
        </w:rPr>
        <w:t xml:space="preserve">განთავსდეს </w:t>
      </w:r>
      <w:r w:rsidR="00C71507" w:rsidRPr="00A6406A">
        <w:rPr>
          <w:rFonts w:ascii="Sylfaen" w:hAnsi="Sylfaen" w:cs="Sylfaen"/>
          <w:sz w:val="24"/>
          <w:szCs w:val="24"/>
          <w:lang w:val="ka-GE"/>
        </w:rPr>
        <w:t xml:space="preserve">თითოეული კლიენტის </w:t>
      </w:r>
      <w:r w:rsidR="00D00FBE" w:rsidRPr="00A6406A">
        <w:rPr>
          <w:rFonts w:ascii="Sylfaen" w:hAnsi="Sylfaen" w:cs="Sylfaen"/>
          <w:sz w:val="24"/>
          <w:szCs w:val="24"/>
          <w:lang w:val="ka-GE"/>
        </w:rPr>
        <w:t>მომსახურების შემდეგ საშიში ნარჩენებისთვის განკუთვნილ კონტეინერში</w:t>
      </w:r>
      <w:r w:rsidR="00C71507" w:rsidRPr="00A6406A">
        <w:rPr>
          <w:rFonts w:ascii="Sylfaen" w:hAnsi="Sylfaen" w:cs="Sylfaen"/>
          <w:sz w:val="24"/>
          <w:szCs w:val="24"/>
          <w:lang w:val="ka-GE"/>
        </w:rPr>
        <w:t xml:space="preserve">. </w:t>
      </w:r>
      <w:r w:rsidR="004608F1" w:rsidRPr="00A6406A">
        <w:rPr>
          <w:rFonts w:ascii="Sylfaen" w:hAnsi="Sylfaen" w:cs="Sylfaen"/>
          <w:sz w:val="24"/>
          <w:szCs w:val="24"/>
          <w:lang w:val="ka-GE"/>
        </w:rPr>
        <w:t xml:space="preserve">დაუშვებელია </w:t>
      </w:r>
      <w:r w:rsidR="00C71507" w:rsidRPr="00A6406A">
        <w:rPr>
          <w:rFonts w:ascii="Sylfaen" w:hAnsi="Sylfaen" w:cs="Sylfaen"/>
          <w:sz w:val="24"/>
          <w:szCs w:val="24"/>
          <w:lang w:val="ka-GE"/>
        </w:rPr>
        <w:t>სისხლის შ</w:t>
      </w:r>
      <w:r w:rsidR="004608F1" w:rsidRPr="00A6406A">
        <w:rPr>
          <w:rFonts w:ascii="Sylfaen" w:hAnsi="Sylfaen" w:cs="Sylfaen"/>
          <w:sz w:val="24"/>
          <w:szCs w:val="24"/>
          <w:lang w:val="ka-GE"/>
        </w:rPr>
        <w:t>ე</w:t>
      </w:r>
      <w:r w:rsidR="00C71507" w:rsidRPr="00A6406A">
        <w:rPr>
          <w:rFonts w:ascii="Sylfaen" w:hAnsi="Sylfaen" w:cs="Sylfaen"/>
          <w:sz w:val="24"/>
          <w:szCs w:val="24"/>
          <w:lang w:val="ka-GE"/>
        </w:rPr>
        <w:t>მაჩერებელი ფანქრების გამოყენება</w:t>
      </w:r>
      <w:r w:rsidR="00EF31CB" w:rsidRPr="00A6406A">
        <w:rPr>
          <w:rFonts w:ascii="Sylfaen" w:hAnsi="Sylfaen" w:cs="Sylfaen"/>
          <w:sz w:val="24"/>
          <w:szCs w:val="24"/>
          <w:lang w:val="ka-GE"/>
        </w:rPr>
        <w:t>;</w:t>
      </w:r>
      <w:r w:rsidR="00C71507" w:rsidRPr="00A6406A">
        <w:rPr>
          <w:rFonts w:ascii="Sylfaen" w:hAnsi="Sylfaen" w:cs="Sylfaen"/>
          <w:sz w:val="24"/>
          <w:szCs w:val="24"/>
          <w:lang w:val="ka-GE"/>
        </w:rPr>
        <w:t xml:space="preserve"> </w:t>
      </w:r>
    </w:p>
    <w:p w:rsidR="004608F1" w:rsidRDefault="004608F1" w:rsidP="00A11445">
      <w:pPr>
        <w:spacing w:after="0" w:line="240" w:lineRule="auto"/>
        <w:jc w:val="both"/>
        <w:rPr>
          <w:rFonts w:ascii="Sylfaen" w:hAnsi="Sylfaen"/>
          <w:sz w:val="24"/>
          <w:szCs w:val="24"/>
          <w:lang w:val="ka-GE"/>
        </w:rPr>
      </w:pPr>
      <w:r w:rsidRPr="00A6406A">
        <w:rPr>
          <w:rFonts w:ascii="Sylfaen" w:hAnsi="Sylfaen" w:cs="Sylfaen"/>
          <w:sz w:val="24"/>
          <w:szCs w:val="24"/>
          <w:lang w:val="ka-GE"/>
        </w:rPr>
        <w:t xml:space="preserve">კ) </w:t>
      </w:r>
      <w:r w:rsidRPr="00A6406A">
        <w:rPr>
          <w:rFonts w:ascii="Sylfaen" w:hAnsi="Sylfaen"/>
          <w:sz w:val="24"/>
          <w:szCs w:val="24"/>
        </w:rPr>
        <w:t>კანის მთლიანობის დარღვევისას</w:t>
      </w:r>
      <w:r w:rsidRPr="00A6406A">
        <w:rPr>
          <w:rFonts w:ascii="Sylfaen" w:hAnsi="Sylfaen"/>
          <w:sz w:val="24"/>
          <w:szCs w:val="24"/>
          <w:lang w:val="ka-GE"/>
        </w:rPr>
        <w:t xml:space="preserve">, </w:t>
      </w:r>
      <w:r w:rsidR="005B6ADD" w:rsidRPr="00A6406A">
        <w:rPr>
          <w:rFonts w:ascii="Sylfaen" w:hAnsi="Sylfaen"/>
          <w:sz w:val="24"/>
          <w:szCs w:val="24"/>
        </w:rPr>
        <w:t xml:space="preserve">თუ სხეულის დაზიანებული უბანი სისხლმდენია, </w:t>
      </w:r>
      <w:r w:rsidR="005B6ADD" w:rsidRPr="00A6406A">
        <w:rPr>
          <w:rFonts w:ascii="Sylfaen" w:hAnsi="Sylfaen"/>
          <w:sz w:val="24"/>
          <w:szCs w:val="24"/>
          <w:lang w:val="ka-GE"/>
        </w:rPr>
        <w:t xml:space="preserve">უნდა </w:t>
      </w:r>
      <w:r w:rsidR="005B6ADD" w:rsidRPr="00A6406A">
        <w:rPr>
          <w:rFonts w:ascii="Sylfaen" w:hAnsi="Sylfaen"/>
          <w:sz w:val="24"/>
          <w:szCs w:val="24"/>
        </w:rPr>
        <w:t>მიეც</w:t>
      </w:r>
      <w:r w:rsidR="005B6ADD" w:rsidRPr="00A6406A">
        <w:rPr>
          <w:rFonts w:ascii="Sylfaen" w:hAnsi="Sylfaen"/>
          <w:sz w:val="24"/>
          <w:szCs w:val="24"/>
          <w:lang w:val="ka-GE"/>
        </w:rPr>
        <w:t>ეს</w:t>
      </w:r>
      <w:r w:rsidR="005B6ADD" w:rsidRPr="00A6406A">
        <w:rPr>
          <w:rFonts w:ascii="Sylfaen" w:hAnsi="Sylfaen"/>
          <w:sz w:val="24"/>
          <w:szCs w:val="24"/>
        </w:rPr>
        <w:t xml:space="preserve"> საშუალება, რომ თავისუფლად გაგრძელდეს სისხლდენა</w:t>
      </w:r>
      <w:r w:rsidRPr="00A6406A">
        <w:rPr>
          <w:rFonts w:ascii="Sylfaen" w:hAnsi="Sylfaen"/>
          <w:sz w:val="24"/>
          <w:szCs w:val="24"/>
          <w:lang w:val="ka-GE"/>
        </w:rPr>
        <w:t xml:space="preserve">, შემდეგ </w:t>
      </w:r>
      <w:r w:rsidR="005B6ADD" w:rsidRPr="00A6406A">
        <w:rPr>
          <w:rFonts w:ascii="Sylfaen" w:hAnsi="Sylfaen"/>
          <w:sz w:val="24"/>
          <w:szCs w:val="24"/>
          <w:lang w:val="ka-GE"/>
        </w:rPr>
        <w:t xml:space="preserve">დამუშავდეს </w:t>
      </w:r>
      <w:r w:rsidRPr="00A6406A">
        <w:rPr>
          <w:rFonts w:ascii="Sylfaen" w:hAnsi="Sylfaen"/>
          <w:sz w:val="24"/>
          <w:szCs w:val="24"/>
        </w:rPr>
        <w:t xml:space="preserve">ანტისეპტიკური </w:t>
      </w:r>
      <w:r w:rsidRPr="00A6406A">
        <w:rPr>
          <w:rFonts w:ascii="Sylfaen" w:hAnsi="Sylfaen"/>
          <w:sz w:val="24"/>
          <w:szCs w:val="24"/>
          <w:lang w:val="ka-GE"/>
        </w:rPr>
        <w:t>ხსნარით</w:t>
      </w:r>
      <w:r w:rsidR="00EF31CB" w:rsidRPr="00A6406A">
        <w:rPr>
          <w:rFonts w:ascii="Sylfaen" w:hAnsi="Sylfaen"/>
          <w:sz w:val="24"/>
          <w:szCs w:val="24"/>
          <w:lang w:val="ka-GE"/>
        </w:rPr>
        <w:t xml:space="preserve"> </w:t>
      </w:r>
      <w:r w:rsidRPr="00A6406A">
        <w:rPr>
          <w:rFonts w:ascii="Sylfaen" w:hAnsi="Sylfaen"/>
          <w:sz w:val="24"/>
          <w:szCs w:val="24"/>
          <w:lang w:val="ka-GE"/>
        </w:rPr>
        <w:t xml:space="preserve">და </w:t>
      </w:r>
      <w:r w:rsidR="005B6ADD" w:rsidRPr="00A6406A">
        <w:rPr>
          <w:rFonts w:ascii="Sylfaen" w:hAnsi="Sylfaen"/>
          <w:sz w:val="24"/>
          <w:szCs w:val="24"/>
          <w:lang w:val="ka-GE"/>
        </w:rPr>
        <w:t xml:space="preserve">დაედოს </w:t>
      </w:r>
      <w:r w:rsidRPr="00A6406A">
        <w:rPr>
          <w:rFonts w:ascii="Sylfaen" w:hAnsi="Sylfaen"/>
          <w:sz w:val="24"/>
          <w:szCs w:val="24"/>
          <w:lang w:val="ka-GE"/>
        </w:rPr>
        <w:t>ერთჯერად</w:t>
      </w:r>
      <w:r w:rsidR="00B95E9C" w:rsidRPr="00A6406A">
        <w:rPr>
          <w:rFonts w:ascii="Sylfaen" w:hAnsi="Sylfaen"/>
          <w:sz w:val="24"/>
          <w:szCs w:val="24"/>
          <w:lang w:val="ka-GE"/>
        </w:rPr>
        <w:t>ი</w:t>
      </w:r>
      <w:r w:rsidRPr="00A6406A">
        <w:rPr>
          <w:rFonts w:ascii="Sylfaen" w:hAnsi="Sylfaen"/>
          <w:sz w:val="24"/>
          <w:szCs w:val="24"/>
        </w:rPr>
        <w:t xml:space="preserve"> სამედიცინო პლასტირ</w:t>
      </w:r>
      <w:r w:rsidR="00B95E9C" w:rsidRPr="00A6406A">
        <w:rPr>
          <w:rFonts w:ascii="Sylfaen" w:hAnsi="Sylfaen"/>
          <w:sz w:val="24"/>
          <w:szCs w:val="24"/>
          <w:lang w:val="ka-GE"/>
        </w:rPr>
        <w:t>ი</w:t>
      </w:r>
      <w:r w:rsidRPr="00A6406A">
        <w:rPr>
          <w:rFonts w:ascii="Sylfaen" w:hAnsi="Sylfaen"/>
          <w:sz w:val="24"/>
          <w:szCs w:val="24"/>
          <w:lang w:val="ka-GE"/>
        </w:rPr>
        <w:t xml:space="preserve"> ან სუფთა ნახვევ</w:t>
      </w:r>
      <w:r w:rsidR="00B95E9C" w:rsidRPr="00A6406A">
        <w:rPr>
          <w:rFonts w:ascii="Sylfaen" w:hAnsi="Sylfaen"/>
          <w:sz w:val="24"/>
          <w:szCs w:val="24"/>
          <w:lang w:val="ka-GE"/>
        </w:rPr>
        <w:t>ი.</w:t>
      </w:r>
    </w:p>
    <w:p w:rsidR="00122B1E" w:rsidRPr="00A6406A" w:rsidRDefault="00122B1E" w:rsidP="00A11445">
      <w:pPr>
        <w:spacing w:after="0" w:line="240" w:lineRule="auto"/>
        <w:jc w:val="both"/>
        <w:rPr>
          <w:rFonts w:ascii="Sylfaen" w:hAnsi="Sylfaen" w:cs="Sylfaen"/>
          <w:sz w:val="24"/>
          <w:szCs w:val="24"/>
          <w:lang w:val="ka-GE"/>
        </w:rPr>
      </w:pPr>
    </w:p>
    <w:p w:rsidR="00555BF6" w:rsidRPr="000F5D6B" w:rsidRDefault="004F444F" w:rsidP="000F5D6B">
      <w:pPr>
        <w:pStyle w:val="ListParagraph"/>
        <w:ind w:left="0"/>
        <w:jc w:val="both"/>
        <w:rPr>
          <w:rFonts w:ascii="Sylfaen" w:hAnsi="Sylfaen" w:cs="Sylfaen"/>
          <w:sz w:val="24"/>
          <w:szCs w:val="24"/>
          <w:lang w:val="ka-GE"/>
        </w:rPr>
      </w:pPr>
      <w:r>
        <w:rPr>
          <w:rFonts w:ascii="Sylfaen" w:hAnsi="Sylfaen" w:cs="Sylfaen"/>
          <w:sz w:val="24"/>
          <w:szCs w:val="24"/>
          <w:lang w:val="ka-GE"/>
        </w:rPr>
        <w:t xml:space="preserve">6. </w:t>
      </w:r>
      <w:r w:rsidR="0065655D" w:rsidRPr="004F444F">
        <w:rPr>
          <w:rFonts w:ascii="Sylfaen" w:hAnsi="Sylfaen" w:cs="Sylfaen"/>
          <w:sz w:val="24"/>
          <w:szCs w:val="24"/>
          <w:lang w:val="ka-GE"/>
        </w:rPr>
        <w:t>ვაქსინგი</w:t>
      </w:r>
      <w:r w:rsidR="00EF31CB" w:rsidRPr="004F444F">
        <w:rPr>
          <w:rFonts w:ascii="Sylfaen" w:hAnsi="Sylfaen" w:cs="Sylfaen"/>
          <w:sz w:val="24"/>
          <w:szCs w:val="24"/>
          <w:lang w:val="ka-GE"/>
        </w:rPr>
        <w:t xml:space="preserve"> </w:t>
      </w:r>
      <w:r>
        <w:rPr>
          <w:rFonts w:ascii="Sylfaen" w:hAnsi="Sylfaen" w:cs="Sylfaen"/>
          <w:sz w:val="24"/>
          <w:szCs w:val="24"/>
          <w:lang w:val="ka-GE"/>
        </w:rPr>
        <w:t xml:space="preserve"> - </w:t>
      </w:r>
      <w:r w:rsidR="000D7218" w:rsidRPr="004F444F">
        <w:rPr>
          <w:rFonts w:ascii="Sylfaen" w:hAnsi="Sylfaen" w:cs="Sylfaen"/>
          <w:sz w:val="24"/>
          <w:szCs w:val="24"/>
          <w:lang w:val="ka-GE"/>
        </w:rPr>
        <w:t xml:space="preserve">ჭარბი თმის მოცილების </w:t>
      </w:r>
      <w:r w:rsidR="002D54B3" w:rsidRPr="004F444F">
        <w:rPr>
          <w:rFonts w:ascii="Sylfaen" w:hAnsi="Sylfaen" w:cs="Sylfaen"/>
          <w:sz w:val="24"/>
          <w:szCs w:val="24"/>
          <w:lang w:val="ka-GE"/>
        </w:rPr>
        <w:t>ბიოეპილაციური მეთოდი</w:t>
      </w:r>
      <w:r w:rsidR="000D7218" w:rsidRPr="000F5D6B">
        <w:rPr>
          <w:rFonts w:ascii="Sylfaen" w:hAnsi="Sylfaen" w:cs="Sylfaen"/>
          <w:sz w:val="24"/>
          <w:szCs w:val="24"/>
          <w:lang w:val="ka-GE"/>
        </w:rPr>
        <w:t xml:space="preserve"> (ბიომექანიკური ეპილაცია), რომლის </w:t>
      </w:r>
      <w:r w:rsidR="002D54B3" w:rsidRPr="000F5D6B">
        <w:rPr>
          <w:rFonts w:ascii="Sylfaen" w:hAnsi="Sylfaen" w:cs="Sylfaen"/>
          <w:sz w:val="24"/>
          <w:szCs w:val="24"/>
          <w:lang w:val="ka-GE"/>
        </w:rPr>
        <w:t>საშუალებით</w:t>
      </w:r>
      <w:r w:rsidR="000D7218" w:rsidRPr="000F5D6B">
        <w:rPr>
          <w:rFonts w:ascii="Sylfaen" w:hAnsi="Sylfaen" w:cs="Sylfaen"/>
          <w:sz w:val="24"/>
          <w:szCs w:val="24"/>
          <w:lang w:val="ka-GE"/>
        </w:rPr>
        <w:t xml:space="preserve"> კანის დიდი ნაწილი</w:t>
      </w:r>
      <w:r w:rsidR="002D54B3" w:rsidRPr="000F5D6B">
        <w:rPr>
          <w:rFonts w:ascii="Sylfaen" w:hAnsi="Sylfaen" w:cs="Sylfaen"/>
          <w:sz w:val="24"/>
          <w:szCs w:val="24"/>
          <w:lang w:val="ka-GE"/>
        </w:rPr>
        <w:t>დან ხდება თმი</w:t>
      </w:r>
      <w:r w:rsidR="000D7218" w:rsidRPr="000F5D6B">
        <w:rPr>
          <w:rFonts w:ascii="Sylfaen" w:hAnsi="Sylfaen" w:cs="Sylfaen"/>
          <w:sz w:val="24"/>
          <w:szCs w:val="24"/>
          <w:lang w:val="ka-GE"/>
        </w:rPr>
        <w:t xml:space="preserve">ს ფესვიანად </w:t>
      </w:r>
      <w:r w:rsidR="002D54B3" w:rsidRPr="000F5D6B">
        <w:rPr>
          <w:rFonts w:ascii="Sylfaen" w:hAnsi="Sylfaen" w:cs="Sylfaen"/>
          <w:sz w:val="24"/>
          <w:szCs w:val="24"/>
          <w:lang w:val="ka-GE"/>
        </w:rPr>
        <w:t>ამოღება</w:t>
      </w:r>
      <w:r w:rsidR="000D7218" w:rsidRPr="000F5D6B">
        <w:rPr>
          <w:rFonts w:ascii="Sylfaen" w:hAnsi="Sylfaen" w:cs="Sylfaen"/>
          <w:sz w:val="24"/>
          <w:szCs w:val="24"/>
          <w:lang w:val="ka-GE"/>
        </w:rPr>
        <w:t xml:space="preserve">.  პროცედურისთვის </w:t>
      </w:r>
      <w:r w:rsidR="002D54B3" w:rsidRPr="000F5D6B">
        <w:rPr>
          <w:rFonts w:ascii="Sylfaen" w:hAnsi="Sylfaen" w:cs="Sylfaen"/>
          <w:sz w:val="24"/>
          <w:szCs w:val="24"/>
          <w:lang w:val="ka-GE"/>
        </w:rPr>
        <w:t>გამო</w:t>
      </w:r>
      <w:r w:rsidR="000D7218" w:rsidRPr="000F5D6B">
        <w:rPr>
          <w:rFonts w:ascii="Sylfaen" w:hAnsi="Sylfaen" w:cs="Sylfaen"/>
          <w:sz w:val="24"/>
          <w:szCs w:val="24"/>
          <w:lang w:val="ka-GE"/>
        </w:rPr>
        <w:t>იყენებ</w:t>
      </w:r>
      <w:r w:rsidR="00594C0B" w:rsidRPr="000F5D6B">
        <w:rPr>
          <w:rFonts w:ascii="Sylfaen" w:hAnsi="Sylfaen" w:cs="Sylfaen"/>
          <w:sz w:val="24"/>
          <w:szCs w:val="24"/>
          <w:lang w:val="ka-GE"/>
        </w:rPr>
        <w:t>ა</w:t>
      </w:r>
      <w:r w:rsidR="000D7218" w:rsidRPr="000F5D6B">
        <w:rPr>
          <w:rFonts w:ascii="Sylfaen" w:hAnsi="Sylfaen" w:cs="Sylfaen"/>
          <w:sz w:val="24"/>
          <w:szCs w:val="24"/>
          <w:lang w:val="ka-GE"/>
        </w:rPr>
        <w:t xml:space="preserve"> ნატურალურ</w:t>
      </w:r>
      <w:r w:rsidR="002D54B3" w:rsidRPr="000F5D6B">
        <w:rPr>
          <w:rFonts w:ascii="Sylfaen" w:hAnsi="Sylfaen" w:cs="Sylfaen"/>
          <w:sz w:val="24"/>
          <w:szCs w:val="24"/>
          <w:lang w:val="ka-GE"/>
        </w:rPr>
        <w:t>ი</w:t>
      </w:r>
      <w:r w:rsidR="000D7218" w:rsidRPr="000F5D6B">
        <w:rPr>
          <w:rFonts w:ascii="Sylfaen" w:hAnsi="Sylfaen" w:cs="Sylfaen"/>
          <w:sz w:val="24"/>
          <w:szCs w:val="24"/>
          <w:lang w:val="ka-GE"/>
        </w:rPr>
        <w:t xml:space="preserve"> ფის</w:t>
      </w:r>
      <w:r w:rsidR="002D54B3" w:rsidRPr="000F5D6B">
        <w:rPr>
          <w:rFonts w:ascii="Sylfaen" w:hAnsi="Sylfaen" w:cs="Sylfaen"/>
          <w:sz w:val="24"/>
          <w:szCs w:val="24"/>
          <w:lang w:val="ka-GE"/>
        </w:rPr>
        <w:t>ი</w:t>
      </w:r>
      <w:r w:rsidR="006F6342" w:rsidRPr="000F5D6B">
        <w:rPr>
          <w:rFonts w:ascii="Sylfaen" w:hAnsi="Sylfaen" w:cs="Sylfaen"/>
          <w:sz w:val="24"/>
          <w:szCs w:val="24"/>
          <w:lang w:val="ka-GE"/>
        </w:rPr>
        <w:t>, ცვილი</w:t>
      </w:r>
      <w:r w:rsidR="00EF31CB" w:rsidRPr="000F5D6B">
        <w:rPr>
          <w:rFonts w:ascii="Sylfaen" w:hAnsi="Sylfaen" w:cs="Sylfaen"/>
          <w:sz w:val="24"/>
          <w:szCs w:val="24"/>
          <w:lang w:val="ka-GE"/>
        </w:rPr>
        <w:t>:</w:t>
      </w:r>
    </w:p>
    <w:p w:rsidR="00594C0B" w:rsidRPr="00A6406A" w:rsidRDefault="00594C0B" w:rsidP="00594C0B">
      <w:pPr>
        <w:pStyle w:val="ListParagraph"/>
        <w:ind w:left="0"/>
        <w:jc w:val="both"/>
        <w:rPr>
          <w:rFonts w:ascii="Sylfaen" w:hAnsi="Sylfaen" w:cs="Sylfaen"/>
          <w:sz w:val="24"/>
          <w:szCs w:val="24"/>
          <w:lang w:val="ka-GE"/>
        </w:rPr>
      </w:pPr>
      <w:r w:rsidRPr="00A6406A">
        <w:rPr>
          <w:rFonts w:ascii="Sylfaen" w:hAnsi="Sylfaen" w:cs="Sylfaen"/>
          <w:sz w:val="24"/>
          <w:szCs w:val="24"/>
          <w:lang w:val="ka-GE"/>
        </w:rPr>
        <w:t xml:space="preserve">ა) </w:t>
      </w:r>
      <w:r w:rsidR="00657338" w:rsidRPr="00A6406A">
        <w:rPr>
          <w:rFonts w:ascii="Sylfaen" w:hAnsi="Sylfaen" w:cs="Sylfaen"/>
          <w:sz w:val="24"/>
          <w:szCs w:val="24"/>
          <w:lang w:val="ka-GE"/>
        </w:rPr>
        <w:t>ვაქსინგი უკუნაჩვენებია კანის ნებისმიერი ქრონიკული ან მწვავე დაავადების, შაქრიანი დიაბეტის დროს, ასევე ორსული და მეძუძური დედებისთვის</w:t>
      </w:r>
      <w:r w:rsidR="00EF31CB" w:rsidRPr="00A6406A">
        <w:rPr>
          <w:rFonts w:ascii="Sylfaen" w:hAnsi="Sylfaen" w:cs="Sylfaen"/>
          <w:sz w:val="24"/>
          <w:szCs w:val="24"/>
          <w:lang w:val="ka-GE"/>
        </w:rPr>
        <w:t>;</w:t>
      </w:r>
    </w:p>
    <w:p w:rsidR="00657338" w:rsidRPr="00A6406A" w:rsidRDefault="00657338" w:rsidP="00594C0B">
      <w:pPr>
        <w:pStyle w:val="ListParagraph"/>
        <w:ind w:left="0"/>
        <w:jc w:val="both"/>
        <w:rPr>
          <w:rFonts w:ascii="Sylfaen" w:hAnsi="Sylfaen" w:cs="Sylfaen"/>
          <w:sz w:val="24"/>
          <w:szCs w:val="24"/>
          <w:lang w:val="ka-GE"/>
        </w:rPr>
      </w:pPr>
      <w:r w:rsidRPr="00A6406A">
        <w:rPr>
          <w:rFonts w:ascii="Sylfaen" w:hAnsi="Sylfaen" w:cs="Sylfaen"/>
          <w:sz w:val="24"/>
          <w:szCs w:val="24"/>
          <w:lang w:val="ka-GE"/>
        </w:rPr>
        <w:t xml:space="preserve">ბ) </w:t>
      </w:r>
      <w:r w:rsidR="006F6342" w:rsidRPr="00A6406A">
        <w:rPr>
          <w:rFonts w:ascii="Sylfaen" w:hAnsi="Sylfaen" w:cs="Sylfaen"/>
          <w:sz w:val="24"/>
          <w:szCs w:val="24"/>
          <w:lang w:val="ka-GE"/>
        </w:rPr>
        <w:t>დასამუშავებელი კანის ზედაპირი უნდა იყოს სუფთა</w:t>
      </w:r>
      <w:r w:rsidR="00EF31CB" w:rsidRPr="00A6406A">
        <w:rPr>
          <w:rFonts w:ascii="Sylfaen" w:hAnsi="Sylfaen" w:cs="Sylfaen"/>
          <w:sz w:val="24"/>
          <w:szCs w:val="24"/>
          <w:lang w:val="ka-GE"/>
        </w:rPr>
        <w:t>;</w:t>
      </w:r>
    </w:p>
    <w:p w:rsidR="006F6342" w:rsidRPr="00A6406A" w:rsidRDefault="006F6342" w:rsidP="00594C0B">
      <w:pPr>
        <w:pStyle w:val="ListParagraph"/>
        <w:ind w:left="0"/>
        <w:jc w:val="both"/>
        <w:rPr>
          <w:rFonts w:ascii="Sylfaen" w:hAnsi="Sylfaen" w:cs="Sylfaen"/>
          <w:sz w:val="24"/>
          <w:szCs w:val="24"/>
          <w:lang w:val="ka-GE"/>
        </w:rPr>
      </w:pPr>
      <w:r w:rsidRPr="00A6406A">
        <w:rPr>
          <w:rFonts w:ascii="Sylfaen" w:hAnsi="Sylfaen" w:cs="Sylfaen"/>
          <w:sz w:val="24"/>
          <w:szCs w:val="24"/>
          <w:lang w:val="ka-GE"/>
        </w:rPr>
        <w:t>გ) ჯვარედინი კონტამინაციის პრევენციის მიზნით, ყველა ხსნარი და კრემი, უნდა იქნეს გამოყენებული ერთჯერადი კონტეინერებიდან (ტუბი), ან ერთჯერადი აპლიკატორების საშუალებით მრავალჯერადი კონტეინერებიდან</w:t>
      </w:r>
      <w:r w:rsidR="00EF31CB" w:rsidRPr="00A6406A">
        <w:rPr>
          <w:rFonts w:ascii="Sylfaen" w:hAnsi="Sylfaen" w:cs="Sylfaen"/>
          <w:sz w:val="24"/>
          <w:szCs w:val="24"/>
          <w:lang w:val="ka-GE"/>
        </w:rPr>
        <w:t>;</w:t>
      </w:r>
    </w:p>
    <w:p w:rsidR="006F6342" w:rsidRPr="00A6406A" w:rsidRDefault="006F6342" w:rsidP="00594C0B">
      <w:pPr>
        <w:pStyle w:val="ListParagraph"/>
        <w:ind w:left="0"/>
        <w:jc w:val="both"/>
        <w:rPr>
          <w:rFonts w:ascii="Sylfaen" w:hAnsi="Sylfaen" w:cs="Sylfaen"/>
          <w:sz w:val="24"/>
          <w:szCs w:val="24"/>
          <w:lang w:val="ka-GE"/>
        </w:rPr>
      </w:pPr>
      <w:r w:rsidRPr="00A6406A">
        <w:rPr>
          <w:rFonts w:ascii="Sylfaen" w:hAnsi="Sylfaen" w:cs="Sylfaen"/>
          <w:sz w:val="24"/>
          <w:szCs w:val="24"/>
          <w:lang w:val="ka-GE"/>
        </w:rPr>
        <w:t>დ) ცვილისა და ფისის ამოსაღებად გამოყენებული შპა</w:t>
      </w:r>
      <w:r w:rsidR="002155C9" w:rsidRPr="00A6406A">
        <w:rPr>
          <w:rFonts w:ascii="Sylfaen" w:hAnsi="Sylfaen" w:cs="Sylfaen"/>
          <w:sz w:val="24"/>
          <w:szCs w:val="24"/>
          <w:lang w:val="ka-GE"/>
        </w:rPr>
        <w:t>დ</w:t>
      </w:r>
      <w:r w:rsidRPr="00A6406A">
        <w:rPr>
          <w:rFonts w:ascii="Sylfaen" w:hAnsi="Sylfaen" w:cs="Sylfaen"/>
          <w:sz w:val="24"/>
          <w:szCs w:val="24"/>
          <w:lang w:val="ka-GE"/>
        </w:rPr>
        <w:t>ელები და აპლიკატორები ექვემდებარება გადაყრას გამოყენებისთანავე. დაუშვებელია მათი მეორედ გამოყენება თუნდაც იმავე კლიენტის შემთხვევაში</w:t>
      </w:r>
      <w:r w:rsidR="00EF31CB" w:rsidRPr="00A6406A">
        <w:rPr>
          <w:rFonts w:ascii="Sylfaen" w:hAnsi="Sylfaen" w:cs="Sylfaen"/>
          <w:sz w:val="24"/>
          <w:szCs w:val="24"/>
          <w:lang w:val="ka-GE"/>
        </w:rPr>
        <w:t>;</w:t>
      </w:r>
    </w:p>
    <w:p w:rsidR="006F6342" w:rsidRPr="00A6406A" w:rsidRDefault="006F6342" w:rsidP="00594C0B">
      <w:pPr>
        <w:pStyle w:val="ListParagraph"/>
        <w:ind w:left="0"/>
        <w:jc w:val="both"/>
        <w:rPr>
          <w:rFonts w:ascii="Sylfaen" w:hAnsi="Sylfaen" w:cs="Sylfaen"/>
          <w:sz w:val="24"/>
          <w:szCs w:val="24"/>
          <w:lang w:val="ka-GE"/>
        </w:rPr>
      </w:pPr>
      <w:r w:rsidRPr="00A6406A">
        <w:rPr>
          <w:rFonts w:ascii="Sylfaen" w:hAnsi="Sylfaen" w:cs="Sylfaen"/>
          <w:sz w:val="24"/>
          <w:szCs w:val="24"/>
          <w:lang w:val="ka-GE"/>
        </w:rPr>
        <w:lastRenderedPageBreak/>
        <w:t>ე) პერსონალის ხელების დაბანა სავალდებულოა, როგორც  პროცედურის წინ, ისე მის შემდეგ;</w:t>
      </w:r>
    </w:p>
    <w:p w:rsidR="006F6342" w:rsidRPr="00A6406A" w:rsidRDefault="006F6342" w:rsidP="00594C0B">
      <w:pPr>
        <w:pStyle w:val="ListParagraph"/>
        <w:ind w:left="0"/>
        <w:jc w:val="both"/>
        <w:rPr>
          <w:rFonts w:ascii="Sylfaen" w:hAnsi="Sylfaen" w:cs="Sylfaen"/>
          <w:sz w:val="24"/>
          <w:szCs w:val="24"/>
          <w:lang w:val="ka-GE"/>
        </w:rPr>
      </w:pPr>
      <w:r w:rsidRPr="00A6406A">
        <w:rPr>
          <w:rFonts w:ascii="Sylfaen" w:hAnsi="Sylfaen" w:cs="Sylfaen"/>
          <w:sz w:val="24"/>
          <w:szCs w:val="24"/>
          <w:lang w:val="ka-GE"/>
        </w:rPr>
        <w:t>ვ) სავალდებულოა ასევე ხელთათმანების გამოყენება ნებისმიერი პროცედურის დროს. გამოყენებული ხელთათმანები ექვემდებარება გადაგდებას საშიში ნარჩენებისთვის განკუთვნილ ტარაში</w:t>
      </w:r>
      <w:r w:rsidR="00EF31CB" w:rsidRPr="00A6406A">
        <w:rPr>
          <w:rFonts w:ascii="Sylfaen" w:hAnsi="Sylfaen" w:cs="Sylfaen"/>
          <w:sz w:val="24"/>
          <w:szCs w:val="24"/>
          <w:lang w:val="ka-GE"/>
        </w:rPr>
        <w:t>;</w:t>
      </w:r>
    </w:p>
    <w:p w:rsidR="006F6342" w:rsidRPr="00A6406A" w:rsidRDefault="006F6342" w:rsidP="00594C0B">
      <w:pPr>
        <w:pStyle w:val="ListParagraph"/>
        <w:ind w:left="0"/>
        <w:jc w:val="both"/>
        <w:rPr>
          <w:rFonts w:ascii="Sylfaen" w:hAnsi="Sylfaen" w:cs="Sylfaen"/>
          <w:sz w:val="24"/>
          <w:szCs w:val="24"/>
          <w:lang w:val="ka-GE"/>
        </w:rPr>
      </w:pPr>
      <w:r w:rsidRPr="00A6406A">
        <w:rPr>
          <w:rFonts w:ascii="Sylfaen" w:hAnsi="Sylfaen" w:cs="Sylfaen"/>
          <w:sz w:val="24"/>
          <w:szCs w:val="24"/>
          <w:lang w:val="ka-GE"/>
        </w:rPr>
        <w:t>ზ) ზედაპირების რეცხვისა და დეზინფექციის რეჟიმი ისეთივეა, როგორც სხვა პროცედურების დროს</w:t>
      </w:r>
      <w:r w:rsidR="00EF31CB" w:rsidRPr="00A6406A">
        <w:rPr>
          <w:rFonts w:ascii="Sylfaen" w:hAnsi="Sylfaen" w:cs="Sylfaen"/>
          <w:sz w:val="24"/>
          <w:szCs w:val="24"/>
          <w:lang w:val="ka-GE"/>
        </w:rPr>
        <w:t>.</w:t>
      </w:r>
    </w:p>
    <w:p w:rsidR="00555BF6" w:rsidRPr="00A6406A" w:rsidRDefault="00555BF6" w:rsidP="00555BF6">
      <w:pPr>
        <w:pStyle w:val="ListParagraph"/>
        <w:ind w:left="0"/>
        <w:jc w:val="both"/>
        <w:rPr>
          <w:rFonts w:ascii="Sylfaen" w:hAnsi="Sylfaen" w:cs="Sylfaen"/>
          <w:b/>
          <w:sz w:val="24"/>
          <w:szCs w:val="24"/>
          <w:u w:val="single"/>
          <w:lang w:val="ka-GE"/>
        </w:rPr>
      </w:pPr>
    </w:p>
    <w:p w:rsidR="001A3064" w:rsidRDefault="004F444F" w:rsidP="001A3064">
      <w:pPr>
        <w:pStyle w:val="ListParagraph"/>
        <w:ind w:left="0"/>
        <w:rPr>
          <w:rFonts w:ascii="Sylfaen" w:hAnsi="Sylfaen"/>
          <w:sz w:val="24"/>
          <w:szCs w:val="24"/>
          <w:lang w:val="ka-GE"/>
        </w:rPr>
      </w:pPr>
      <w:r>
        <w:rPr>
          <w:rFonts w:ascii="Sylfaen" w:hAnsi="Sylfaen" w:cs="Sylfaen"/>
          <w:sz w:val="24"/>
          <w:szCs w:val="24"/>
          <w:lang w:val="ka-GE"/>
        </w:rPr>
        <w:t xml:space="preserve">7. </w:t>
      </w:r>
      <w:r w:rsidR="00555BF6" w:rsidRPr="00A6406A">
        <w:rPr>
          <w:rFonts w:ascii="Sylfaen" w:hAnsi="Sylfaen" w:cs="Sylfaen"/>
          <w:sz w:val="24"/>
          <w:szCs w:val="24"/>
          <w:lang w:val="ka-GE"/>
        </w:rPr>
        <w:t>თმის</w:t>
      </w:r>
      <w:r w:rsidR="00555BF6" w:rsidRPr="00A6406A">
        <w:rPr>
          <w:rFonts w:ascii="Sylfaen" w:hAnsi="Sylfaen"/>
          <w:sz w:val="24"/>
          <w:szCs w:val="24"/>
          <w:lang w:val="ka-GE"/>
        </w:rPr>
        <w:t xml:space="preserve"> მოვლა და პარსვა</w:t>
      </w:r>
      <w:r w:rsidR="00EF31CB" w:rsidRPr="00A6406A">
        <w:rPr>
          <w:rFonts w:ascii="Sylfaen" w:hAnsi="Sylfaen"/>
          <w:sz w:val="24"/>
          <w:szCs w:val="24"/>
          <w:lang w:val="ka-GE"/>
        </w:rPr>
        <w:t>:</w:t>
      </w:r>
    </w:p>
    <w:p w:rsidR="00555BF6" w:rsidRPr="00A6406A" w:rsidRDefault="00EF31CB" w:rsidP="001A3064">
      <w:pPr>
        <w:pStyle w:val="ListParagraph"/>
        <w:ind w:left="0"/>
        <w:rPr>
          <w:rFonts w:ascii="Sylfaen" w:hAnsi="Sylfaen" w:cs="Sylfaen"/>
          <w:sz w:val="24"/>
          <w:szCs w:val="24"/>
          <w:lang w:val="ka-GE"/>
        </w:rPr>
      </w:pPr>
      <w:r w:rsidRPr="00A6406A">
        <w:rPr>
          <w:rFonts w:ascii="Sylfaen" w:hAnsi="Sylfaen" w:cs="Sylfaen"/>
          <w:sz w:val="24"/>
          <w:szCs w:val="24"/>
          <w:lang w:val="ka-GE"/>
        </w:rPr>
        <w:t xml:space="preserve">ა) </w:t>
      </w:r>
      <w:r w:rsidR="00555BF6" w:rsidRPr="00A6406A">
        <w:rPr>
          <w:rFonts w:ascii="Sylfaen" w:hAnsi="Sylfaen" w:cs="Sylfaen"/>
          <w:sz w:val="24"/>
          <w:szCs w:val="24"/>
          <w:lang w:val="ka-GE"/>
        </w:rPr>
        <w:t>ყველა მრავალჯერადი გადასაფარებელი/საფარი, რომელიც არ იწმინდება მომსახურებებს შორის, უნდა დაიფაროს ერთჯერადი ზეწრით</w:t>
      </w:r>
      <w:r w:rsidRPr="00A6406A">
        <w:rPr>
          <w:rFonts w:ascii="Sylfaen" w:hAnsi="Sylfaen" w:cs="Sylfaen"/>
          <w:sz w:val="24"/>
          <w:szCs w:val="24"/>
          <w:lang w:val="ka-GE"/>
        </w:rPr>
        <w:t>;</w:t>
      </w:r>
    </w:p>
    <w:p w:rsidR="00555BF6" w:rsidRPr="00A6406A" w:rsidRDefault="00EF31CB" w:rsidP="00A6406A">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ბ) </w:t>
      </w:r>
      <w:r w:rsidR="00555BF6" w:rsidRPr="00A6406A">
        <w:rPr>
          <w:rFonts w:ascii="Sylfaen" w:hAnsi="Sylfaen" w:cs="Sylfaen"/>
          <w:sz w:val="24"/>
          <w:szCs w:val="24"/>
          <w:lang w:val="ka-GE"/>
        </w:rPr>
        <w:t>კლიენტის</w:t>
      </w:r>
      <w:r w:rsidR="00555BF6" w:rsidRPr="00A6406A">
        <w:rPr>
          <w:rFonts w:ascii="Sylfaen" w:hAnsi="Sylfaen"/>
          <w:sz w:val="24"/>
          <w:szCs w:val="24"/>
          <w:lang w:val="ka-GE"/>
        </w:rPr>
        <w:t xml:space="preserve"> კისრის გარშემო</w:t>
      </w:r>
      <w:r w:rsidRPr="00A6406A">
        <w:rPr>
          <w:rFonts w:ascii="Sylfaen" w:hAnsi="Sylfaen"/>
          <w:sz w:val="24"/>
          <w:szCs w:val="24"/>
          <w:lang w:val="ka-GE"/>
        </w:rPr>
        <w:t xml:space="preserve"> </w:t>
      </w:r>
      <w:r w:rsidR="002155C9" w:rsidRPr="00A6406A">
        <w:rPr>
          <w:rFonts w:ascii="Sylfaen" w:hAnsi="Sylfaen"/>
          <w:sz w:val="24"/>
          <w:szCs w:val="24"/>
          <w:lang w:val="ka-GE"/>
        </w:rPr>
        <w:t>ზედაპირთან</w:t>
      </w:r>
      <w:r w:rsidRPr="00A6406A">
        <w:rPr>
          <w:rFonts w:ascii="Sylfaen" w:hAnsi="Sylfaen"/>
          <w:sz w:val="24"/>
          <w:szCs w:val="24"/>
          <w:lang w:val="ka-GE"/>
        </w:rPr>
        <w:t xml:space="preserve"> </w:t>
      </w:r>
      <w:r w:rsidR="00555BF6" w:rsidRPr="00A6406A">
        <w:rPr>
          <w:rFonts w:ascii="Sylfaen" w:hAnsi="Sylfaen"/>
          <w:sz w:val="24"/>
          <w:szCs w:val="24"/>
          <w:lang w:val="ka-GE"/>
        </w:rPr>
        <w:t>შეხებისას გამოყენებულ უნდა იყოს სუფთა პირსახოცი</w:t>
      </w:r>
      <w:r w:rsidR="005B6ADD" w:rsidRPr="00A6406A">
        <w:rPr>
          <w:rFonts w:ascii="Sylfaen" w:hAnsi="Sylfaen"/>
          <w:sz w:val="24"/>
          <w:szCs w:val="24"/>
          <w:lang w:val="ka-GE"/>
        </w:rPr>
        <w:t>.</w:t>
      </w:r>
      <w:r w:rsidRPr="00A6406A">
        <w:rPr>
          <w:rFonts w:ascii="Sylfaen" w:hAnsi="Sylfaen"/>
          <w:sz w:val="24"/>
          <w:szCs w:val="24"/>
          <w:lang w:val="ka-GE"/>
        </w:rPr>
        <w:t xml:space="preserve"> </w:t>
      </w:r>
      <w:r w:rsidR="00555BF6" w:rsidRPr="00A6406A">
        <w:rPr>
          <w:rFonts w:ascii="Sylfaen" w:hAnsi="Sylfaen"/>
          <w:sz w:val="24"/>
          <w:szCs w:val="24"/>
          <w:lang w:val="ka-GE"/>
        </w:rPr>
        <w:t xml:space="preserve">პირსახოცები </w:t>
      </w:r>
      <w:r w:rsidR="00047B98" w:rsidRPr="00A6406A">
        <w:rPr>
          <w:rFonts w:ascii="Sylfaen" w:hAnsi="Sylfaen"/>
          <w:sz w:val="24"/>
          <w:szCs w:val="24"/>
          <w:lang w:val="ka-GE"/>
        </w:rPr>
        <w:t xml:space="preserve">უნდა იქნეს გამოცვლილი </w:t>
      </w:r>
      <w:r w:rsidR="00555BF6" w:rsidRPr="00A6406A">
        <w:rPr>
          <w:rFonts w:ascii="Sylfaen" w:hAnsi="Sylfaen"/>
          <w:sz w:val="24"/>
          <w:szCs w:val="24"/>
          <w:lang w:val="ka-GE"/>
        </w:rPr>
        <w:t>ყოველი გამოყენების შემდეგ</w:t>
      </w:r>
      <w:r w:rsidRPr="00A6406A">
        <w:rPr>
          <w:rFonts w:ascii="Sylfaen" w:hAnsi="Sylfaen"/>
          <w:sz w:val="24"/>
          <w:szCs w:val="24"/>
          <w:lang w:val="ka-GE"/>
        </w:rPr>
        <w:t>;</w:t>
      </w:r>
    </w:p>
    <w:p w:rsidR="00555BF6" w:rsidRPr="00A6406A" w:rsidRDefault="00EF31CB" w:rsidP="00A6406A">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გ) </w:t>
      </w:r>
      <w:r w:rsidR="00555BF6" w:rsidRPr="00A6406A">
        <w:rPr>
          <w:rFonts w:ascii="Sylfaen" w:hAnsi="Sylfaen" w:cs="Sylfaen"/>
          <w:sz w:val="24"/>
          <w:szCs w:val="24"/>
          <w:lang w:val="ka-GE"/>
        </w:rPr>
        <w:t>მხოლოდ</w:t>
      </w:r>
      <w:r w:rsidR="00555BF6" w:rsidRPr="00A6406A">
        <w:rPr>
          <w:rFonts w:ascii="Sylfaen" w:hAnsi="Sylfaen"/>
          <w:sz w:val="24"/>
          <w:szCs w:val="24"/>
          <w:lang w:val="ka-GE"/>
        </w:rPr>
        <w:t xml:space="preserve"> თმის დასამუშავებლად განკუთვნილი ინვენტარი მიეკუთვნება ,,არაკრიტიკულ“ ჯგუფს და ექვემდებარება საპნითა და სარეცხი საშუალებით რეცხვას ყოველი გამოყენების შემდეგ. ამასთან ერთად შესაძლებელია გამოყენებულ იქნას დაბალი დონის დეზინფექცია</w:t>
      </w:r>
      <w:r w:rsidRPr="00A6406A">
        <w:rPr>
          <w:rFonts w:ascii="Sylfaen" w:hAnsi="Sylfaen"/>
          <w:sz w:val="24"/>
          <w:szCs w:val="24"/>
          <w:lang w:val="ka-GE"/>
        </w:rPr>
        <w:t>;</w:t>
      </w:r>
    </w:p>
    <w:p w:rsidR="00F0414D" w:rsidRPr="00A6406A" w:rsidRDefault="00EF31CB" w:rsidP="00A6406A">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დ) </w:t>
      </w:r>
      <w:r w:rsidR="00555BF6" w:rsidRPr="00A6406A">
        <w:rPr>
          <w:rFonts w:ascii="Sylfaen" w:hAnsi="Sylfaen" w:cs="Sylfaen"/>
          <w:sz w:val="24"/>
          <w:szCs w:val="24"/>
          <w:lang w:val="ka-GE"/>
        </w:rPr>
        <w:t>მაკრატელი</w:t>
      </w:r>
      <w:r w:rsidR="00555BF6" w:rsidRPr="00A6406A">
        <w:rPr>
          <w:rFonts w:ascii="Sylfaen" w:hAnsi="Sylfaen"/>
          <w:sz w:val="24"/>
          <w:szCs w:val="24"/>
          <w:lang w:val="ka-GE"/>
        </w:rPr>
        <w:t xml:space="preserve"> და დამჭერი (რომელიც კანს ეხება) წარმოადგენს ,,არაკრიტიკული“ ჯგუფის</w:t>
      </w:r>
      <w:r w:rsidRPr="00A6406A">
        <w:rPr>
          <w:rFonts w:ascii="Sylfaen" w:hAnsi="Sylfaen"/>
          <w:sz w:val="24"/>
          <w:szCs w:val="24"/>
          <w:lang w:val="ka-GE"/>
        </w:rPr>
        <w:t xml:space="preserve"> </w:t>
      </w:r>
      <w:r w:rsidR="00555BF6" w:rsidRPr="00A6406A">
        <w:rPr>
          <w:rFonts w:ascii="Sylfaen" w:hAnsi="Sylfaen"/>
          <w:sz w:val="24"/>
          <w:szCs w:val="24"/>
          <w:lang w:val="ka-GE"/>
        </w:rPr>
        <w:t xml:space="preserve">ინვენტარს, თუმცა მათი </w:t>
      </w:r>
      <w:r w:rsidR="002155C9" w:rsidRPr="00A6406A">
        <w:rPr>
          <w:rFonts w:ascii="Sylfaen" w:hAnsi="Sylfaen"/>
          <w:sz w:val="24"/>
          <w:szCs w:val="24"/>
          <w:lang w:val="ka-GE"/>
        </w:rPr>
        <w:t>მრავალჯერადი</w:t>
      </w:r>
      <w:r w:rsidRPr="00A6406A">
        <w:rPr>
          <w:rFonts w:ascii="Sylfaen" w:hAnsi="Sylfaen"/>
          <w:sz w:val="24"/>
          <w:szCs w:val="24"/>
          <w:lang w:val="ka-GE"/>
        </w:rPr>
        <w:t xml:space="preserve"> </w:t>
      </w:r>
      <w:r w:rsidR="00555BF6" w:rsidRPr="00A6406A">
        <w:rPr>
          <w:rFonts w:ascii="Sylfaen" w:hAnsi="Sylfaen"/>
          <w:sz w:val="24"/>
          <w:szCs w:val="24"/>
          <w:lang w:val="ka-GE"/>
        </w:rPr>
        <w:t xml:space="preserve">გამოყენების </w:t>
      </w:r>
      <w:r w:rsidR="002155C9" w:rsidRPr="00A6406A">
        <w:rPr>
          <w:rFonts w:ascii="Sylfaen" w:hAnsi="Sylfaen"/>
          <w:sz w:val="24"/>
          <w:szCs w:val="24"/>
          <w:lang w:val="ka-GE"/>
        </w:rPr>
        <w:t>გამო</w:t>
      </w:r>
      <w:r w:rsidRPr="00A6406A">
        <w:rPr>
          <w:rFonts w:ascii="Sylfaen" w:hAnsi="Sylfaen"/>
          <w:sz w:val="24"/>
          <w:szCs w:val="24"/>
          <w:lang w:val="ka-GE"/>
        </w:rPr>
        <w:t xml:space="preserve"> </w:t>
      </w:r>
      <w:r w:rsidR="00555BF6" w:rsidRPr="00A6406A">
        <w:rPr>
          <w:rFonts w:ascii="Sylfaen" w:hAnsi="Sylfaen"/>
          <w:sz w:val="24"/>
          <w:szCs w:val="24"/>
          <w:lang w:val="ka-GE"/>
        </w:rPr>
        <w:t>განიხილება</w:t>
      </w:r>
      <w:r w:rsidR="002155C9" w:rsidRPr="00A6406A">
        <w:rPr>
          <w:rFonts w:ascii="Sylfaen" w:hAnsi="Sylfaen"/>
          <w:sz w:val="24"/>
          <w:szCs w:val="24"/>
          <w:lang w:val="ka-GE"/>
        </w:rPr>
        <w:t>,</w:t>
      </w:r>
      <w:r w:rsidR="00555BF6" w:rsidRPr="00A6406A">
        <w:rPr>
          <w:rFonts w:ascii="Sylfaen" w:hAnsi="Sylfaen"/>
          <w:sz w:val="24"/>
          <w:szCs w:val="24"/>
          <w:lang w:val="ka-GE"/>
        </w:rPr>
        <w:t xml:space="preserve"> როგორც ,,ნახევრად კრიტიკული“. ამ</w:t>
      </w:r>
      <w:r w:rsidR="00F0414D" w:rsidRPr="00A6406A">
        <w:rPr>
          <w:rFonts w:ascii="Sylfaen" w:hAnsi="Sylfaen"/>
          <w:sz w:val="24"/>
          <w:szCs w:val="24"/>
          <w:lang w:val="ka-GE"/>
        </w:rPr>
        <w:t xml:space="preserve">დენად </w:t>
      </w:r>
      <w:r w:rsidR="00555BF6" w:rsidRPr="00A6406A">
        <w:rPr>
          <w:rFonts w:ascii="Sylfaen" w:hAnsi="Sylfaen"/>
          <w:sz w:val="24"/>
          <w:szCs w:val="24"/>
          <w:lang w:val="ka-GE"/>
        </w:rPr>
        <w:t>ისინი ექვემდებარებიან საშუალო ან მაღალი დონის დეზინფექციას</w:t>
      </w:r>
      <w:r w:rsidRPr="00A6406A">
        <w:rPr>
          <w:rFonts w:ascii="Sylfaen" w:hAnsi="Sylfaen"/>
          <w:sz w:val="24"/>
          <w:szCs w:val="24"/>
          <w:lang w:val="ka-GE"/>
        </w:rPr>
        <w:t>;</w:t>
      </w:r>
    </w:p>
    <w:p w:rsidR="00F0414D" w:rsidRPr="00A6406A" w:rsidRDefault="00EF31CB" w:rsidP="00A6406A">
      <w:pPr>
        <w:spacing w:after="0" w:line="240" w:lineRule="auto"/>
        <w:jc w:val="both"/>
        <w:rPr>
          <w:rFonts w:ascii="Sylfaen" w:hAnsi="Sylfaen" w:cs="Sylfaen"/>
          <w:sz w:val="24"/>
          <w:szCs w:val="24"/>
          <w:lang w:val="ka-GE"/>
        </w:rPr>
      </w:pPr>
      <w:r w:rsidRPr="00A6406A">
        <w:rPr>
          <w:rFonts w:ascii="Sylfaen" w:hAnsi="Sylfaen" w:cs="Sylfaen"/>
          <w:sz w:val="24"/>
          <w:szCs w:val="24"/>
          <w:lang w:val="ka-GE"/>
        </w:rPr>
        <w:t xml:space="preserve">ე) </w:t>
      </w:r>
      <w:r w:rsidR="00F0414D" w:rsidRPr="00A6406A">
        <w:rPr>
          <w:rFonts w:ascii="Sylfaen" w:hAnsi="Sylfaen" w:cs="Sylfaen"/>
          <w:sz w:val="24"/>
          <w:szCs w:val="24"/>
          <w:lang w:val="ka-GE"/>
        </w:rPr>
        <w:t xml:space="preserve">გასაპარსად განკუთვნილი </w:t>
      </w:r>
      <w:r w:rsidR="00555BF6" w:rsidRPr="00A6406A">
        <w:rPr>
          <w:rFonts w:ascii="Sylfaen" w:hAnsi="Sylfaen" w:cs="Sylfaen"/>
          <w:sz w:val="24"/>
          <w:szCs w:val="24"/>
          <w:lang w:val="ka-GE"/>
        </w:rPr>
        <w:t>საპარსი</w:t>
      </w:r>
      <w:r w:rsidR="00F0414D" w:rsidRPr="00A6406A">
        <w:rPr>
          <w:rFonts w:ascii="Sylfaen" w:hAnsi="Sylfaen" w:cs="Sylfaen"/>
          <w:sz w:val="24"/>
          <w:szCs w:val="24"/>
          <w:lang w:val="ka-GE"/>
        </w:rPr>
        <w:t>ს</w:t>
      </w:r>
      <w:r w:rsidR="00555BF6" w:rsidRPr="00A6406A">
        <w:rPr>
          <w:rFonts w:ascii="Sylfaen" w:hAnsi="Sylfaen"/>
          <w:sz w:val="24"/>
          <w:szCs w:val="24"/>
          <w:lang w:val="ka-GE"/>
        </w:rPr>
        <w:t xml:space="preserve"> პირები</w:t>
      </w:r>
      <w:r w:rsidR="00F0414D" w:rsidRPr="00A6406A">
        <w:rPr>
          <w:rFonts w:ascii="Sylfaen" w:hAnsi="Sylfaen"/>
          <w:sz w:val="24"/>
          <w:szCs w:val="24"/>
          <w:lang w:val="ka-GE"/>
        </w:rPr>
        <w:t xml:space="preserve"> </w:t>
      </w:r>
      <w:r w:rsidRPr="00A6406A">
        <w:rPr>
          <w:rFonts w:ascii="Sylfaen" w:hAnsi="Sylfaen"/>
          <w:sz w:val="24"/>
          <w:szCs w:val="24"/>
          <w:lang w:val="ka-GE"/>
        </w:rPr>
        <w:t xml:space="preserve">უნდა იყოს </w:t>
      </w:r>
      <w:r w:rsidR="00F0414D" w:rsidRPr="00A6406A">
        <w:rPr>
          <w:rFonts w:ascii="Sylfaen" w:hAnsi="Sylfaen"/>
          <w:sz w:val="24"/>
          <w:szCs w:val="24"/>
          <w:lang w:val="ka-GE"/>
        </w:rPr>
        <w:t>ერთჯერადი</w:t>
      </w:r>
      <w:r w:rsidR="00555BF6" w:rsidRPr="00A6406A">
        <w:rPr>
          <w:rFonts w:ascii="Sylfaen" w:hAnsi="Sylfaen"/>
          <w:sz w:val="24"/>
          <w:szCs w:val="24"/>
          <w:lang w:val="ka-GE"/>
        </w:rPr>
        <w:t xml:space="preserve"> და </w:t>
      </w:r>
      <w:r w:rsidR="00F0414D" w:rsidRPr="00A6406A">
        <w:rPr>
          <w:rFonts w:ascii="Sylfaen" w:hAnsi="Sylfaen"/>
          <w:sz w:val="24"/>
          <w:szCs w:val="24"/>
          <w:lang w:val="ka-GE"/>
        </w:rPr>
        <w:t>გამოყენებისთანავე ექვემდებარებ</w:t>
      </w:r>
      <w:r w:rsidRPr="00A6406A">
        <w:rPr>
          <w:rFonts w:ascii="Sylfaen" w:hAnsi="Sylfaen"/>
          <w:sz w:val="24"/>
          <w:szCs w:val="24"/>
          <w:lang w:val="ka-GE"/>
        </w:rPr>
        <w:t>ოდეს</w:t>
      </w:r>
      <w:r w:rsidR="00F0414D" w:rsidRPr="00A6406A">
        <w:rPr>
          <w:rFonts w:ascii="Sylfaen" w:hAnsi="Sylfaen"/>
          <w:sz w:val="24"/>
          <w:szCs w:val="24"/>
          <w:lang w:val="ka-GE"/>
        </w:rPr>
        <w:t xml:space="preserve"> გ</w:t>
      </w:r>
      <w:r w:rsidR="00047B98" w:rsidRPr="00A6406A">
        <w:rPr>
          <w:rFonts w:ascii="Sylfaen" w:hAnsi="Sylfaen"/>
          <w:sz w:val="24"/>
          <w:szCs w:val="24"/>
          <w:lang w:val="ka-GE"/>
        </w:rPr>
        <w:t>ადაყრას</w:t>
      </w:r>
      <w:r w:rsidR="00555BF6" w:rsidRPr="00A6406A">
        <w:rPr>
          <w:rFonts w:ascii="Sylfaen" w:hAnsi="Sylfaen"/>
          <w:sz w:val="24"/>
          <w:szCs w:val="24"/>
          <w:lang w:val="ka-GE"/>
        </w:rPr>
        <w:t xml:space="preserve"> ბასრი </w:t>
      </w:r>
      <w:r w:rsidR="00F0414D" w:rsidRPr="00A6406A">
        <w:rPr>
          <w:rFonts w:ascii="Sylfaen" w:hAnsi="Sylfaen"/>
          <w:sz w:val="24"/>
          <w:szCs w:val="24"/>
          <w:lang w:val="ka-GE"/>
        </w:rPr>
        <w:t xml:space="preserve">საგნებითვის განკუთვნილ სპეციალურ </w:t>
      </w:r>
      <w:r w:rsidR="00555BF6" w:rsidRPr="00A6406A">
        <w:rPr>
          <w:rFonts w:ascii="Sylfaen" w:hAnsi="Sylfaen"/>
          <w:sz w:val="24"/>
          <w:szCs w:val="24"/>
          <w:lang w:val="ka-GE"/>
        </w:rPr>
        <w:t>კონტეინერში</w:t>
      </w:r>
      <w:r w:rsidRPr="00A6406A">
        <w:rPr>
          <w:rFonts w:ascii="Sylfaen" w:hAnsi="Sylfaen"/>
          <w:sz w:val="24"/>
          <w:szCs w:val="24"/>
          <w:lang w:val="ka-GE"/>
        </w:rPr>
        <w:t>;.</w:t>
      </w:r>
    </w:p>
    <w:p w:rsidR="00F0414D" w:rsidRPr="00A6406A" w:rsidRDefault="004F444F" w:rsidP="00A6406A">
      <w:pPr>
        <w:spacing w:after="0" w:line="240" w:lineRule="auto"/>
        <w:jc w:val="both"/>
        <w:rPr>
          <w:rFonts w:ascii="Sylfaen" w:hAnsi="Sylfaen" w:cs="Sylfaen"/>
          <w:sz w:val="24"/>
          <w:szCs w:val="24"/>
          <w:lang w:val="ka-GE"/>
        </w:rPr>
      </w:pPr>
      <w:r>
        <w:rPr>
          <w:rFonts w:ascii="Sylfaen" w:hAnsi="Sylfaen" w:cs="Sylfaen"/>
          <w:sz w:val="24"/>
          <w:szCs w:val="24"/>
          <w:lang w:val="ka-GE"/>
        </w:rPr>
        <w:t>ვ</w:t>
      </w:r>
      <w:r w:rsidRPr="00A6406A">
        <w:rPr>
          <w:rFonts w:ascii="Sylfaen" w:hAnsi="Sylfaen" w:cs="Sylfaen"/>
          <w:sz w:val="24"/>
          <w:szCs w:val="24"/>
          <w:lang w:val="ka-GE"/>
        </w:rPr>
        <w:t xml:space="preserve">) </w:t>
      </w:r>
      <w:r w:rsidR="00555BF6" w:rsidRPr="00A6406A">
        <w:rPr>
          <w:rFonts w:ascii="Sylfaen" w:hAnsi="Sylfaen" w:cs="Sylfaen"/>
          <w:sz w:val="24"/>
          <w:szCs w:val="24"/>
          <w:lang w:val="ka-GE"/>
        </w:rPr>
        <w:t>სახელური</w:t>
      </w:r>
      <w:r w:rsidR="00555BF6" w:rsidRPr="00A6406A">
        <w:rPr>
          <w:rFonts w:ascii="Sylfaen" w:hAnsi="Sylfaen"/>
          <w:sz w:val="24"/>
          <w:szCs w:val="24"/>
          <w:lang w:val="ka-GE"/>
        </w:rPr>
        <w:t xml:space="preserve"> და საპარსი პირის ბუდე ყოველი გამოყენების შემდეგ უნდა გაიწმინდოს დ</w:t>
      </w:r>
      <w:r w:rsidR="00047B98" w:rsidRPr="00A6406A">
        <w:rPr>
          <w:rFonts w:ascii="Sylfaen" w:hAnsi="Sylfaen"/>
          <w:sz w:val="24"/>
          <w:szCs w:val="24"/>
          <w:lang w:val="ka-GE"/>
        </w:rPr>
        <w:t>ა</w:t>
      </w:r>
      <w:r w:rsidR="00555BF6" w:rsidRPr="00A6406A">
        <w:rPr>
          <w:rFonts w:ascii="Sylfaen" w:hAnsi="Sylfaen"/>
          <w:sz w:val="24"/>
          <w:szCs w:val="24"/>
          <w:lang w:val="ka-GE"/>
        </w:rPr>
        <w:t xml:space="preserve"> ჩაუტარდეს დეზინფექცია, როგორც </w:t>
      </w:r>
      <w:r w:rsidR="00F0414D" w:rsidRPr="00A6406A">
        <w:rPr>
          <w:rFonts w:ascii="Sylfaen" w:hAnsi="Sylfaen"/>
          <w:sz w:val="24"/>
          <w:szCs w:val="24"/>
          <w:lang w:val="ka-GE"/>
        </w:rPr>
        <w:t>,,</w:t>
      </w:r>
      <w:r w:rsidR="00555BF6" w:rsidRPr="00A6406A">
        <w:rPr>
          <w:rFonts w:ascii="Sylfaen" w:hAnsi="Sylfaen"/>
          <w:sz w:val="24"/>
          <w:szCs w:val="24"/>
          <w:lang w:val="ka-GE"/>
        </w:rPr>
        <w:t>ნახევრად კრიტიკულ</w:t>
      </w:r>
      <w:r w:rsidR="00F0414D" w:rsidRPr="00A6406A">
        <w:rPr>
          <w:rFonts w:ascii="Sylfaen" w:hAnsi="Sylfaen"/>
          <w:sz w:val="24"/>
          <w:szCs w:val="24"/>
          <w:lang w:val="ka-GE"/>
        </w:rPr>
        <w:t>ი“ ჯგუფის იარაღს</w:t>
      </w:r>
      <w:r w:rsidR="00EF31CB" w:rsidRPr="00A6406A">
        <w:rPr>
          <w:rFonts w:ascii="Sylfaen" w:hAnsi="Sylfaen"/>
          <w:sz w:val="24"/>
          <w:szCs w:val="24"/>
          <w:lang w:val="ka-GE"/>
        </w:rPr>
        <w:t>;</w:t>
      </w:r>
    </w:p>
    <w:p w:rsidR="00F0414D" w:rsidRPr="001A3064" w:rsidRDefault="004F444F" w:rsidP="001A3064">
      <w:pPr>
        <w:spacing w:after="0" w:line="240" w:lineRule="auto"/>
        <w:jc w:val="both"/>
        <w:rPr>
          <w:rFonts w:ascii="Sylfaen" w:hAnsi="Sylfaen" w:cs="Sylfaen"/>
          <w:sz w:val="24"/>
          <w:szCs w:val="24"/>
          <w:lang w:val="ka-GE"/>
        </w:rPr>
      </w:pPr>
      <w:r w:rsidRPr="001A3064">
        <w:rPr>
          <w:rFonts w:ascii="Sylfaen" w:hAnsi="Sylfaen" w:cs="Sylfaen"/>
          <w:sz w:val="24"/>
          <w:szCs w:val="24"/>
          <w:lang w:val="ka-GE"/>
        </w:rPr>
        <w:t>ზ</w:t>
      </w:r>
      <w:r w:rsidRPr="001A3064">
        <w:rPr>
          <w:rFonts w:ascii="Sylfaen" w:hAnsi="Sylfaen"/>
          <w:sz w:val="24"/>
          <w:szCs w:val="24"/>
          <w:lang w:val="ka-GE"/>
        </w:rPr>
        <w:t xml:space="preserve">) </w:t>
      </w:r>
      <w:r w:rsidR="00555BF6" w:rsidRPr="001A3064">
        <w:rPr>
          <w:rFonts w:ascii="Sylfaen" w:hAnsi="Sylfaen"/>
          <w:sz w:val="24"/>
          <w:szCs w:val="24"/>
          <w:lang w:val="ka-GE"/>
        </w:rPr>
        <w:t>ბასრი საპარსი</w:t>
      </w:r>
      <w:r w:rsidR="00F0414D" w:rsidRPr="001A3064">
        <w:rPr>
          <w:rFonts w:ascii="Sylfaen" w:hAnsi="Sylfaen"/>
          <w:sz w:val="24"/>
          <w:szCs w:val="24"/>
          <w:lang w:val="ka-GE"/>
        </w:rPr>
        <w:t xml:space="preserve"> (სამართებელი)</w:t>
      </w:r>
      <w:r w:rsidRPr="001A3064">
        <w:rPr>
          <w:rFonts w:ascii="Sylfaen" w:hAnsi="Sylfaen"/>
          <w:sz w:val="24"/>
          <w:szCs w:val="24"/>
          <w:lang w:val="ka-GE"/>
        </w:rPr>
        <w:t xml:space="preserve"> </w:t>
      </w:r>
      <w:r w:rsidR="00F0414D" w:rsidRPr="001A3064">
        <w:rPr>
          <w:rFonts w:ascii="Sylfaen" w:hAnsi="Sylfaen"/>
          <w:sz w:val="24"/>
          <w:szCs w:val="24"/>
          <w:lang w:val="ka-GE"/>
        </w:rPr>
        <w:t>ექვემდებარება წმენდასა და</w:t>
      </w:r>
      <w:r w:rsidR="00555BF6" w:rsidRPr="001A3064">
        <w:rPr>
          <w:rFonts w:ascii="Sylfaen" w:hAnsi="Sylfaen"/>
          <w:sz w:val="24"/>
          <w:szCs w:val="24"/>
          <w:lang w:val="ka-GE"/>
        </w:rPr>
        <w:t xml:space="preserve"> სტერილიზაცია</w:t>
      </w:r>
      <w:r w:rsidR="00F0414D" w:rsidRPr="001A3064">
        <w:rPr>
          <w:rFonts w:ascii="Sylfaen" w:hAnsi="Sylfaen"/>
          <w:sz w:val="24"/>
          <w:szCs w:val="24"/>
          <w:lang w:val="ka-GE"/>
        </w:rPr>
        <w:t>ს</w:t>
      </w:r>
      <w:r w:rsidR="00EF31CB" w:rsidRPr="001A3064">
        <w:rPr>
          <w:rFonts w:ascii="Sylfaen" w:hAnsi="Sylfaen"/>
          <w:sz w:val="24"/>
          <w:szCs w:val="24"/>
          <w:lang w:val="ka-GE"/>
        </w:rPr>
        <w:t>;</w:t>
      </w:r>
    </w:p>
    <w:p w:rsidR="00F0414D" w:rsidRPr="001A3064" w:rsidRDefault="004F444F" w:rsidP="001A3064">
      <w:pPr>
        <w:spacing w:after="0" w:line="240" w:lineRule="auto"/>
        <w:jc w:val="both"/>
        <w:rPr>
          <w:rFonts w:ascii="Sylfaen" w:hAnsi="Sylfaen" w:cs="Sylfaen"/>
          <w:sz w:val="24"/>
          <w:szCs w:val="24"/>
          <w:lang w:val="ka-GE"/>
        </w:rPr>
      </w:pPr>
      <w:r w:rsidRPr="001A3064">
        <w:rPr>
          <w:rFonts w:ascii="Sylfaen" w:hAnsi="Sylfaen" w:cs="Sylfaen"/>
          <w:sz w:val="24"/>
          <w:szCs w:val="24"/>
          <w:lang w:val="ka-GE"/>
        </w:rPr>
        <w:t>თ</w:t>
      </w:r>
      <w:r w:rsidRPr="001A3064">
        <w:rPr>
          <w:rFonts w:ascii="Sylfaen" w:hAnsi="Sylfaen" w:cs="Sylfaen"/>
          <w:sz w:val="24"/>
          <w:szCs w:val="24"/>
          <w:lang w:val="ka-GE"/>
        </w:rPr>
        <w:t xml:space="preserve">) </w:t>
      </w:r>
      <w:r w:rsidR="00555BF6" w:rsidRPr="001A3064">
        <w:rPr>
          <w:rFonts w:ascii="Sylfaen" w:hAnsi="Sylfaen" w:cs="Sylfaen"/>
          <w:sz w:val="24"/>
          <w:szCs w:val="24"/>
          <w:lang w:val="ka-GE"/>
        </w:rPr>
        <w:t>ბას</w:t>
      </w:r>
      <w:r w:rsidR="00555BF6" w:rsidRPr="001A3064">
        <w:rPr>
          <w:rFonts w:ascii="Sylfaen" w:hAnsi="Sylfaen"/>
          <w:sz w:val="24"/>
          <w:szCs w:val="24"/>
          <w:lang w:val="ka-GE"/>
        </w:rPr>
        <w:t>რ საპარსს, რომელ</w:t>
      </w:r>
      <w:r w:rsidR="00F0414D" w:rsidRPr="001A3064">
        <w:rPr>
          <w:rFonts w:ascii="Sylfaen" w:hAnsi="Sylfaen"/>
          <w:sz w:val="24"/>
          <w:szCs w:val="24"/>
          <w:lang w:val="ka-GE"/>
        </w:rPr>
        <w:t>ი</w:t>
      </w:r>
      <w:r w:rsidR="00555BF6" w:rsidRPr="001A3064">
        <w:rPr>
          <w:rFonts w:ascii="Sylfaen" w:hAnsi="Sylfaen"/>
          <w:sz w:val="24"/>
          <w:szCs w:val="24"/>
          <w:lang w:val="ka-GE"/>
        </w:rPr>
        <w:t xml:space="preserve">ც </w:t>
      </w:r>
      <w:r w:rsidR="00F0414D" w:rsidRPr="001A3064">
        <w:rPr>
          <w:rFonts w:ascii="Sylfaen" w:hAnsi="Sylfaen"/>
          <w:sz w:val="24"/>
          <w:szCs w:val="24"/>
          <w:lang w:val="ka-GE"/>
        </w:rPr>
        <w:t>გამოიყენება</w:t>
      </w:r>
      <w:r w:rsidR="00555BF6" w:rsidRPr="001A3064">
        <w:rPr>
          <w:rFonts w:ascii="Sylfaen" w:hAnsi="Sylfaen"/>
          <w:sz w:val="24"/>
          <w:szCs w:val="24"/>
          <w:lang w:val="ka-GE"/>
        </w:rPr>
        <w:t xml:space="preserve"> თმის შესაჭრელად უნდა ჰქონდეს </w:t>
      </w:r>
      <w:r w:rsidR="00F0414D" w:rsidRPr="001A3064">
        <w:rPr>
          <w:rFonts w:ascii="Sylfaen" w:hAnsi="Sylfaen"/>
          <w:sz w:val="24"/>
          <w:szCs w:val="24"/>
          <w:lang w:val="ka-GE"/>
        </w:rPr>
        <w:t xml:space="preserve">კანის დაზიანებისგან </w:t>
      </w:r>
      <w:r w:rsidR="00555BF6" w:rsidRPr="001A3064">
        <w:rPr>
          <w:rFonts w:ascii="Sylfaen" w:hAnsi="Sylfaen"/>
          <w:sz w:val="24"/>
          <w:szCs w:val="24"/>
          <w:lang w:val="ka-GE"/>
        </w:rPr>
        <w:t>დამცავი</w:t>
      </w:r>
      <w:r w:rsidR="00B84E70" w:rsidRPr="001A3064">
        <w:rPr>
          <w:rFonts w:ascii="Sylfaen" w:hAnsi="Sylfaen"/>
          <w:sz w:val="24"/>
          <w:szCs w:val="24"/>
          <w:lang w:val="ka-GE"/>
        </w:rPr>
        <w:t>;</w:t>
      </w:r>
    </w:p>
    <w:p w:rsidR="00F0414D" w:rsidRPr="00A6406A" w:rsidRDefault="004F444F" w:rsidP="00A6406A">
      <w:pPr>
        <w:spacing w:after="0" w:line="240" w:lineRule="auto"/>
        <w:jc w:val="both"/>
        <w:rPr>
          <w:rFonts w:ascii="Sylfaen" w:hAnsi="Sylfaen" w:cs="Sylfaen"/>
          <w:sz w:val="24"/>
          <w:szCs w:val="24"/>
          <w:lang w:val="ka-GE"/>
        </w:rPr>
      </w:pPr>
      <w:r>
        <w:rPr>
          <w:rFonts w:ascii="Sylfaen" w:hAnsi="Sylfaen" w:cs="Sylfaen"/>
          <w:sz w:val="24"/>
          <w:szCs w:val="24"/>
          <w:lang w:val="ka-GE"/>
        </w:rPr>
        <w:t>ი</w:t>
      </w:r>
      <w:r w:rsidRPr="00A6406A">
        <w:rPr>
          <w:rFonts w:ascii="Sylfaen" w:hAnsi="Sylfaen" w:cs="Sylfaen"/>
          <w:sz w:val="24"/>
          <w:szCs w:val="24"/>
          <w:lang w:val="ka-GE"/>
        </w:rPr>
        <w:t xml:space="preserve">) </w:t>
      </w:r>
      <w:r w:rsidR="00555BF6" w:rsidRPr="00A6406A">
        <w:rPr>
          <w:rFonts w:ascii="Sylfaen" w:hAnsi="Sylfaen" w:cs="Sylfaen"/>
          <w:sz w:val="24"/>
          <w:szCs w:val="24"/>
          <w:lang w:val="ka-GE"/>
        </w:rPr>
        <w:t>საპარსი</w:t>
      </w:r>
      <w:r w:rsidR="00555BF6" w:rsidRPr="00A6406A">
        <w:rPr>
          <w:rFonts w:ascii="Sylfaen" w:hAnsi="Sylfaen"/>
          <w:sz w:val="24"/>
          <w:szCs w:val="24"/>
          <w:lang w:val="ka-GE"/>
        </w:rPr>
        <w:t xml:space="preserve"> პირების ბუდეები</w:t>
      </w:r>
      <w:r w:rsidR="00F0414D" w:rsidRPr="00A6406A">
        <w:rPr>
          <w:rFonts w:ascii="Sylfaen" w:hAnsi="Sylfaen"/>
          <w:sz w:val="24"/>
          <w:szCs w:val="24"/>
          <w:lang w:val="ka-GE"/>
        </w:rPr>
        <w:t xml:space="preserve"> და სახელურები</w:t>
      </w:r>
      <w:r w:rsidR="00555BF6" w:rsidRPr="00A6406A">
        <w:rPr>
          <w:rFonts w:ascii="Sylfaen" w:hAnsi="Sylfaen"/>
          <w:sz w:val="24"/>
          <w:szCs w:val="24"/>
          <w:lang w:val="ka-GE"/>
        </w:rPr>
        <w:t xml:space="preserve"> მრავალჯერადი</w:t>
      </w:r>
      <w:r w:rsidR="00F0414D" w:rsidRPr="00A6406A">
        <w:rPr>
          <w:rFonts w:ascii="Sylfaen" w:hAnsi="Sylfaen"/>
          <w:sz w:val="24"/>
          <w:szCs w:val="24"/>
          <w:lang w:val="ka-GE"/>
        </w:rPr>
        <w:t xml:space="preserve"> გამოყენებისაა </w:t>
      </w:r>
      <w:r w:rsidR="00555BF6" w:rsidRPr="00A6406A">
        <w:rPr>
          <w:rFonts w:ascii="Sylfaen" w:hAnsi="Sylfaen"/>
          <w:sz w:val="24"/>
          <w:szCs w:val="24"/>
          <w:lang w:val="ka-GE"/>
        </w:rPr>
        <w:t>იმ შემთხვევაში, თუ მხოლოდ თმისთვისაა განკუთვნილი</w:t>
      </w:r>
      <w:r w:rsidR="00B84E70" w:rsidRPr="00A6406A">
        <w:rPr>
          <w:rFonts w:ascii="Sylfaen" w:hAnsi="Sylfaen"/>
          <w:sz w:val="24"/>
          <w:szCs w:val="24"/>
          <w:lang w:val="ka-GE"/>
        </w:rPr>
        <w:t>;</w:t>
      </w:r>
    </w:p>
    <w:p w:rsidR="00555BF6" w:rsidRPr="00A6406A" w:rsidRDefault="004F444F" w:rsidP="00A6406A">
      <w:pPr>
        <w:spacing w:after="0" w:line="240" w:lineRule="auto"/>
        <w:jc w:val="both"/>
        <w:rPr>
          <w:rFonts w:ascii="Sylfaen" w:hAnsi="Sylfaen" w:cs="Sylfaen"/>
          <w:sz w:val="24"/>
          <w:szCs w:val="24"/>
          <w:lang w:val="ka-GE"/>
        </w:rPr>
      </w:pPr>
      <w:r>
        <w:rPr>
          <w:rFonts w:ascii="Sylfaen" w:hAnsi="Sylfaen" w:cs="Sylfaen"/>
          <w:sz w:val="24"/>
          <w:szCs w:val="24"/>
          <w:lang w:val="ka-GE"/>
        </w:rPr>
        <w:t>კ</w:t>
      </w:r>
      <w:r w:rsidRPr="00A6406A">
        <w:rPr>
          <w:rFonts w:ascii="Sylfaen" w:hAnsi="Sylfaen" w:cs="Sylfaen"/>
          <w:sz w:val="24"/>
          <w:szCs w:val="24"/>
          <w:lang w:val="ka-GE"/>
        </w:rPr>
        <w:t xml:space="preserve">) </w:t>
      </w:r>
      <w:r w:rsidR="00555BF6" w:rsidRPr="00A6406A">
        <w:rPr>
          <w:rFonts w:ascii="Sylfaen" w:hAnsi="Sylfaen" w:cs="Sylfaen"/>
          <w:sz w:val="24"/>
          <w:szCs w:val="24"/>
          <w:lang w:val="ka-GE"/>
        </w:rPr>
        <w:t>თმის</w:t>
      </w:r>
      <w:r w:rsidR="00555BF6" w:rsidRPr="00A6406A">
        <w:rPr>
          <w:rFonts w:ascii="Sylfaen" w:hAnsi="Sylfaen"/>
          <w:sz w:val="24"/>
          <w:szCs w:val="24"/>
          <w:lang w:val="ka-GE"/>
        </w:rPr>
        <w:t xml:space="preserve"> მელირებისათვის </w:t>
      </w:r>
      <w:r w:rsidR="00F0414D" w:rsidRPr="00A6406A">
        <w:rPr>
          <w:rFonts w:ascii="Sylfaen" w:hAnsi="Sylfaen"/>
          <w:sz w:val="24"/>
          <w:szCs w:val="24"/>
          <w:lang w:val="ka-GE"/>
        </w:rPr>
        <w:t>გამოსაყენებელი ქუდი მიეკუთვნება</w:t>
      </w:r>
      <w:r w:rsidR="00B84E70" w:rsidRPr="00A6406A">
        <w:rPr>
          <w:rFonts w:ascii="Sylfaen" w:hAnsi="Sylfaen"/>
          <w:sz w:val="24"/>
          <w:szCs w:val="24"/>
          <w:lang w:val="ka-GE"/>
        </w:rPr>
        <w:t xml:space="preserve"> </w:t>
      </w:r>
      <w:r w:rsidR="00F0414D" w:rsidRPr="00A6406A">
        <w:rPr>
          <w:rFonts w:ascii="Sylfaen" w:hAnsi="Sylfaen"/>
          <w:sz w:val="24"/>
          <w:szCs w:val="24"/>
          <w:lang w:val="ka-GE"/>
        </w:rPr>
        <w:t>„</w:t>
      </w:r>
      <w:r w:rsidR="00555BF6" w:rsidRPr="00A6406A">
        <w:rPr>
          <w:rFonts w:ascii="Sylfaen" w:hAnsi="Sylfaen"/>
          <w:sz w:val="24"/>
          <w:szCs w:val="24"/>
          <w:lang w:val="ka-GE"/>
        </w:rPr>
        <w:t>ნახევრად კრიტიკული</w:t>
      </w:r>
      <w:r w:rsidR="00F0414D" w:rsidRPr="00A6406A">
        <w:rPr>
          <w:rFonts w:ascii="Sylfaen" w:hAnsi="Sylfaen"/>
          <w:sz w:val="24"/>
          <w:szCs w:val="24"/>
          <w:lang w:val="ka-GE"/>
        </w:rPr>
        <w:t>“ ჯგუფს</w:t>
      </w:r>
      <w:r w:rsidR="00B84E70" w:rsidRPr="00A6406A">
        <w:rPr>
          <w:rFonts w:ascii="Sylfaen" w:hAnsi="Sylfaen"/>
          <w:sz w:val="24"/>
          <w:szCs w:val="24"/>
          <w:lang w:val="ka-GE"/>
        </w:rPr>
        <w:t xml:space="preserve"> </w:t>
      </w:r>
      <w:r w:rsidR="00F0414D" w:rsidRPr="00A6406A">
        <w:rPr>
          <w:rFonts w:ascii="Sylfaen" w:hAnsi="Sylfaen"/>
          <w:sz w:val="24"/>
          <w:szCs w:val="24"/>
          <w:lang w:val="ka-GE"/>
        </w:rPr>
        <w:t xml:space="preserve">და </w:t>
      </w:r>
      <w:r w:rsidR="00B84E70" w:rsidRPr="00A6406A">
        <w:rPr>
          <w:rFonts w:ascii="Sylfaen" w:hAnsi="Sylfaen"/>
          <w:sz w:val="24"/>
          <w:szCs w:val="24"/>
          <w:lang w:val="ka-GE"/>
        </w:rPr>
        <w:t xml:space="preserve"> </w:t>
      </w:r>
      <w:r w:rsidR="00F0414D" w:rsidRPr="00A6406A">
        <w:rPr>
          <w:rFonts w:ascii="Sylfaen" w:hAnsi="Sylfaen"/>
          <w:sz w:val="24"/>
          <w:szCs w:val="24"/>
          <w:lang w:val="ka-GE"/>
        </w:rPr>
        <w:t>ექვემდებარება შესაბამის</w:t>
      </w:r>
      <w:r w:rsidR="00555BF6" w:rsidRPr="00A6406A">
        <w:rPr>
          <w:rFonts w:ascii="Sylfaen" w:hAnsi="Sylfaen"/>
          <w:sz w:val="24"/>
          <w:szCs w:val="24"/>
          <w:lang w:val="ka-GE"/>
        </w:rPr>
        <w:t xml:space="preserve"> დამუშავე</w:t>
      </w:r>
      <w:r w:rsidR="00F0414D" w:rsidRPr="00A6406A">
        <w:rPr>
          <w:rFonts w:ascii="Sylfaen" w:hAnsi="Sylfaen"/>
          <w:sz w:val="24"/>
          <w:szCs w:val="24"/>
          <w:lang w:val="ka-GE"/>
        </w:rPr>
        <w:t>ბა</w:t>
      </w:r>
      <w:r w:rsidR="00555BF6" w:rsidRPr="00A6406A">
        <w:rPr>
          <w:rFonts w:ascii="Sylfaen" w:hAnsi="Sylfaen"/>
          <w:sz w:val="24"/>
          <w:szCs w:val="24"/>
          <w:lang w:val="ka-GE"/>
        </w:rPr>
        <w:t>ს ყოველი გამოყენების შემდეგ</w:t>
      </w:r>
      <w:r w:rsidR="00B84E70" w:rsidRPr="00A6406A">
        <w:rPr>
          <w:rFonts w:ascii="Sylfaen" w:hAnsi="Sylfaen"/>
          <w:sz w:val="24"/>
          <w:szCs w:val="24"/>
          <w:lang w:val="ka-GE"/>
        </w:rPr>
        <w:t>;</w:t>
      </w:r>
    </w:p>
    <w:p w:rsidR="00555BF6" w:rsidRPr="00A6406A" w:rsidRDefault="004F444F" w:rsidP="00A6406A">
      <w:pPr>
        <w:rPr>
          <w:rFonts w:ascii="Sylfaen" w:hAnsi="Sylfaen"/>
          <w:sz w:val="24"/>
          <w:szCs w:val="24"/>
          <w:lang w:val="ka-GE"/>
        </w:rPr>
      </w:pPr>
      <w:r>
        <w:rPr>
          <w:rFonts w:ascii="Sylfaen" w:hAnsi="Sylfaen" w:cs="Sylfaen"/>
          <w:sz w:val="24"/>
          <w:szCs w:val="24"/>
          <w:lang w:val="ka-GE"/>
        </w:rPr>
        <w:t>ლ</w:t>
      </w:r>
      <w:r w:rsidRPr="00A6406A">
        <w:rPr>
          <w:rFonts w:ascii="Sylfaen" w:hAnsi="Sylfaen" w:cs="Sylfaen"/>
          <w:sz w:val="24"/>
          <w:szCs w:val="24"/>
          <w:lang w:val="ka-GE"/>
        </w:rPr>
        <w:t xml:space="preserve">) </w:t>
      </w:r>
      <w:r w:rsidR="00555BF6" w:rsidRPr="00A6406A">
        <w:rPr>
          <w:rFonts w:ascii="Sylfaen" w:hAnsi="Sylfaen" w:cs="Sylfaen"/>
          <w:sz w:val="24"/>
          <w:szCs w:val="24"/>
          <w:lang w:val="ka-GE"/>
        </w:rPr>
        <w:t>ყველა</w:t>
      </w:r>
      <w:r w:rsidR="00555BF6" w:rsidRPr="00A6406A">
        <w:rPr>
          <w:rFonts w:ascii="Sylfaen" w:hAnsi="Sylfaen"/>
          <w:sz w:val="24"/>
          <w:szCs w:val="24"/>
          <w:lang w:val="ka-GE"/>
        </w:rPr>
        <w:t xml:space="preserve"> </w:t>
      </w:r>
      <w:r w:rsidR="00F0414D" w:rsidRPr="00A6406A">
        <w:rPr>
          <w:rFonts w:ascii="Sylfaen" w:hAnsi="Sylfaen"/>
          <w:sz w:val="24"/>
          <w:szCs w:val="24"/>
          <w:lang w:val="ka-GE"/>
        </w:rPr>
        <w:t>საგანი და ინსტრუმენტი</w:t>
      </w:r>
      <w:r w:rsidR="00555BF6" w:rsidRPr="00A6406A">
        <w:rPr>
          <w:rFonts w:ascii="Sylfaen" w:hAnsi="Sylfaen"/>
          <w:sz w:val="24"/>
          <w:szCs w:val="24"/>
          <w:lang w:val="ka-GE"/>
        </w:rPr>
        <w:t xml:space="preserve"> უნდა გაირეცხოს და გაშრეს სუფთა ხელსახოცით, სადეზინფექციო სითხეში</w:t>
      </w:r>
      <w:r w:rsidR="00F0414D" w:rsidRPr="00A6406A">
        <w:rPr>
          <w:rFonts w:ascii="Sylfaen" w:hAnsi="Sylfaen"/>
          <w:sz w:val="24"/>
          <w:szCs w:val="24"/>
          <w:lang w:val="ka-GE"/>
        </w:rPr>
        <w:t xml:space="preserve"> ჩალაგების წინ</w:t>
      </w:r>
      <w:r w:rsidR="00B84E70" w:rsidRPr="00A6406A">
        <w:rPr>
          <w:rFonts w:ascii="Sylfaen" w:hAnsi="Sylfaen"/>
          <w:sz w:val="24"/>
          <w:szCs w:val="24"/>
          <w:lang w:val="ka-GE"/>
        </w:rPr>
        <w:t>;</w:t>
      </w:r>
    </w:p>
    <w:p w:rsidR="00962718" w:rsidRPr="00A6406A" w:rsidRDefault="004F444F" w:rsidP="00A6406A">
      <w:pPr>
        <w:jc w:val="both"/>
        <w:rPr>
          <w:rFonts w:ascii="Sylfaen" w:hAnsi="Sylfaen"/>
          <w:sz w:val="24"/>
          <w:szCs w:val="24"/>
          <w:lang w:val="ka-GE"/>
        </w:rPr>
      </w:pPr>
      <w:r>
        <w:rPr>
          <w:rFonts w:ascii="Sylfaen" w:hAnsi="Sylfaen" w:cs="Sylfaen"/>
          <w:sz w:val="24"/>
          <w:szCs w:val="24"/>
          <w:lang w:val="ka-GE"/>
        </w:rPr>
        <w:lastRenderedPageBreak/>
        <w:t>მ</w:t>
      </w:r>
      <w:r w:rsidRPr="00A6406A">
        <w:rPr>
          <w:rFonts w:ascii="Sylfaen" w:hAnsi="Sylfaen" w:cs="Sylfaen"/>
          <w:sz w:val="24"/>
          <w:szCs w:val="24"/>
          <w:lang w:val="ka-GE"/>
        </w:rPr>
        <w:t xml:space="preserve">) </w:t>
      </w:r>
      <w:r w:rsidR="00555BF6" w:rsidRPr="00A6406A">
        <w:rPr>
          <w:rFonts w:ascii="Sylfaen" w:hAnsi="Sylfaen" w:cs="Sylfaen"/>
          <w:sz w:val="24"/>
          <w:szCs w:val="24"/>
          <w:lang w:val="ka-GE"/>
        </w:rPr>
        <w:t>საპარსი</w:t>
      </w:r>
      <w:r>
        <w:rPr>
          <w:rFonts w:ascii="Sylfaen" w:hAnsi="Sylfaen" w:cs="Sylfaen"/>
          <w:sz w:val="24"/>
          <w:szCs w:val="24"/>
          <w:lang w:val="ka-GE"/>
        </w:rPr>
        <w:t>სა</w:t>
      </w:r>
      <w:r w:rsidR="00555BF6" w:rsidRPr="00A6406A">
        <w:rPr>
          <w:rFonts w:ascii="Sylfaen" w:hAnsi="Sylfaen"/>
          <w:sz w:val="24"/>
          <w:szCs w:val="24"/>
          <w:lang w:val="ka-GE"/>
        </w:rPr>
        <w:t xml:space="preserve"> და თმის</w:t>
      </w:r>
      <w:r w:rsidR="00F0414D" w:rsidRPr="00A6406A">
        <w:rPr>
          <w:rFonts w:ascii="Sylfaen" w:hAnsi="Sylfaen"/>
          <w:sz w:val="24"/>
          <w:szCs w:val="24"/>
          <w:lang w:val="ka-GE"/>
        </w:rPr>
        <w:t xml:space="preserve"> მოვლისთვი</w:t>
      </w:r>
      <w:r w:rsidR="00555BF6" w:rsidRPr="00A6406A">
        <w:rPr>
          <w:rFonts w:ascii="Sylfaen" w:hAnsi="Sylfaen"/>
          <w:sz w:val="24"/>
          <w:szCs w:val="24"/>
          <w:lang w:val="ka-GE"/>
        </w:rPr>
        <w:t xml:space="preserve">თვის განკუთვნილი </w:t>
      </w:r>
      <w:r w:rsidR="00F0414D" w:rsidRPr="00A6406A">
        <w:rPr>
          <w:rFonts w:ascii="Sylfaen" w:hAnsi="Sylfaen"/>
          <w:sz w:val="24"/>
          <w:szCs w:val="24"/>
          <w:lang w:val="ka-GE"/>
        </w:rPr>
        <w:t>საგნებისა</w:t>
      </w:r>
      <w:r w:rsidR="00555BF6" w:rsidRPr="00A6406A">
        <w:rPr>
          <w:rFonts w:ascii="Sylfaen" w:hAnsi="Sylfaen"/>
          <w:sz w:val="24"/>
          <w:szCs w:val="24"/>
          <w:lang w:val="ka-GE"/>
        </w:rPr>
        <w:t xml:space="preserve"> და იარაღების</w:t>
      </w:r>
      <w:r w:rsidR="00F0414D" w:rsidRPr="00A6406A">
        <w:rPr>
          <w:rFonts w:ascii="Sylfaen" w:hAnsi="Sylfaen"/>
          <w:sz w:val="24"/>
          <w:szCs w:val="24"/>
          <w:lang w:val="ka-GE"/>
        </w:rPr>
        <w:t xml:space="preserve"> დამუშავებისთვის ფართოდ</w:t>
      </w:r>
      <w:r w:rsidR="00962718" w:rsidRPr="00A6406A">
        <w:rPr>
          <w:rFonts w:ascii="Sylfaen" w:hAnsi="Sylfaen"/>
          <w:sz w:val="24"/>
          <w:szCs w:val="24"/>
          <w:lang w:val="ka-GE"/>
        </w:rPr>
        <w:t xml:space="preserve"> გამოიყენება</w:t>
      </w:r>
      <w:r w:rsidR="00555BF6" w:rsidRPr="00A6406A">
        <w:rPr>
          <w:rFonts w:ascii="Sylfaen" w:hAnsi="Sylfaen"/>
          <w:sz w:val="24"/>
          <w:szCs w:val="24"/>
          <w:lang w:val="ka-GE"/>
        </w:rPr>
        <w:t xml:space="preserve"> დაბალი დონის სადეზინფექციო საშუალება</w:t>
      </w:r>
      <w:r w:rsidR="00B84E70" w:rsidRPr="00A6406A">
        <w:rPr>
          <w:rFonts w:ascii="Sylfaen" w:hAnsi="Sylfaen"/>
          <w:sz w:val="24"/>
          <w:szCs w:val="24"/>
          <w:lang w:val="ka-GE"/>
        </w:rPr>
        <w:t xml:space="preserve"> </w:t>
      </w:r>
      <w:r w:rsidR="00555BF6" w:rsidRPr="00A6406A">
        <w:rPr>
          <w:rFonts w:ascii="Sylfaen" w:hAnsi="Sylfaen"/>
          <w:sz w:val="24"/>
          <w:szCs w:val="24"/>
          <w:lang w:val="ka-GE"/>
        </w:rPr>
        <w:t>(ამონიუმის ნაერთი</w:t>
      </w:r>
      <w:r w:rsidR="00962718" w:rsidRPr="00A6406A">
        <w:rPr>
          <w:rFonts w:ascii="Sylfaen" w:hAnsi="Sylfaen"/>
          <w:sz w:val="24"/>
          <w:szCs w:val="24"/>
          <w:lang w:val="ka-GE"/>
        </w:rPr>
        <w:t>), მასში მო</w:t>
      </w:r>
      <w:r w:rsidR="00047B98" w:rsidRPr="00A6406A">
        <w:rPr>
          <w:rFonts w:ascii="Sylfaen" w:hAnsi="Sylfaen"/>
          <w:sz w:val="24"/>
          <w:szCs w:val="24"/>
          <w:lang w:val="ka-GE"/>
        </w:rPr>
        <w:t>თ</w:t>
      </w:r>
      <w:r w:rsidR="00962718" w:rsidRPr="00A6406A">
        <w:rPr>
          <w:rFonts w:ascii="Sylfaen" w:hAnsi="Sylfaen"/>
          <w:sz w:val="24"/>
          <w:szCs w:val="24"/>
          <w:lang w:val="ka-GE"/>
        </w:rPr>
        <w:t>ავსებამდე კი შესაბამისი ინსტრუმენტი ექვემდებარება</w:t>
      </w:r>
      <w:r w:rsidR="00555BF6" w:rsidRPr="00A6406A">
        <w:rPr>
          <w:rFonts w:ascii="Sylfaen" w:hAnsi="Sylfaen"/>
          <w:sz w:val="24"/>
          <w:szCs w:val="24"/>
          <w:lang w:val="ka-GE"/>
        </w:rPr>
        <w:t xml:space="preserve"> წინასწარ </w:t>
      </w:r>
      <w:r w:rsidR="00B84E70" w:rsidRPr="00A6406A">
        <w:rPr>
          <w:rFonts w:ascii="Sylfaen" w:hAnsi="Sylfaen"/>
          <w:sz w:val="24"/>
          <w:szCs w:val="24"/>
          <w:lang w:val="ka-GE"/>
        </w:rPr>
        <w:t xml:space="preserve">გაწმენდას, </w:t>
      </w:r>
      <w:r w:rsidR="00962718" w:rsidRPr="00A6406A">
        <w:rPr>
          <w:rFonts w:ascii="Sylfaen" w:hAnsi="Sylfaen"/>
          <w:sz w:val="24"/>
          <w:szCs w:val="24"/>
          <w:lang w:val="ka-GE"/>
        </w:rPr>
        <w:t>ხოლო</w:t>
      </w:r>
      <w:r w:rsidR="00B84E70" w:rsidRPr="00A6406A">
        <w:rPr>
          <w:rFonts w:ascii="Sylfaen" w:hAnsi="Sylfaen"/>
          <w:sz w:val="24"/>
          <w:szCs w:val="24"/>
          <w:lang w:val="ka-GE"/>
        </w:rPr>
        <w:t xml:space="preserve"> </w:t>
      </w:r>
      <w:r w:rsidR="00962718" w:rsidRPr="00A6406A">
        <w:rPr>
          <w:rFonts w:ascii="Sylfaen" w:hAnsi="Sylfaen"/>
          <w:sz w:val="24"/>
          <w:szCs w:val="24"/>
          <w:lang w:val="ka-GE"/>
        </w:rPr>
        <w:t xml:space="preserve">ხსნარიდან ამოღების შემდეგ კი </w:t>
      </w:r>
      <w:r w:rsidR="00B84E70" w:rsidRPr="00A6406A">
        <w:rPr>
          <w:rFonts w:ascii="Sylfaen" w:hAnsi="Sylfaen"/>
          <w:sz w:val="24"/>
          <w:szCs w:val="24"/>
          <w:lang w:val="ka-GE"/>
        </w:rPr>
        <w:t xml:space="preserve">- </w:t>
      </w:r>
      <w:r w:rsidR="00962718" w:rsidRPr="00A6406A">
        <w:rPr>
          <w:rFonts w:ascii="Sylfaen" w:hAnsi="Sylfaen"/>
          <w:sz w:val="24"/>
          <w:szCs w:val="24"/>
          <w:lang w:val="ka-GE"/>
        </w:rPr>
        <w:t>გა</w:t>
      </w:r>
      <w:r w:rsidR="00555BF6" w:rsidRPr="00A6406A">
        <w:rPr>
          <w:rFonts w:ascii="Sylfaen" w:hAnsi="Sylfaen"/>
          <w:sz w:val="24"/>
          <w:szCs w:val="24"/>
          <w:lang w:val="ka-GE"/>
        </w:rPr>
        <w:t>მშრალე</w:t>
      </w:r>
      <w:r w:rsidR="00962718" w:rsidRPr="00A6406A">
        <w:rPr>
          <w:rFonts w:ascii="Sylfaen" w:hAnsi="Sylfaen"/>
          <w:sz w:val="24"/>
          <w:szCs w:val="24"/>
          <w:lang w:val="ka-GE"/>
        </w:rPr>
        <w:t>ბა</w:t>
      </w:r>
      <w:r w:rsidR="00555BF6" w:rsidRPr="00A6406A">
        <w:rPr>
          <w:rFonts w:ascii="Sylfaen" w:hAnsi="Sylfaen"/>
          <w:sz w:val="24"/>
          <w:szCs w:val="24"/>
          <w:lang w:val="ka-GE"/>
        </w:rPr>
        <w:t>ს</w:t>
      </w:r>
      <w:r w:rsidR="00B84E70" w:rsidRPr="00A6406A">
        <w:rPr>
          <w:rFonts w:ascii="Sylfaen" w:hAnsi="Sylfaen"/>
          <w:sz w:val="24"/>
          <w:szCs w:val="24"/>
          <w:lang w:val="ka-GE"/>
        </w:rPr>
        <w:t>;</w:t>
      </w:r>
    </w:p>
    <w:p w:rsidR="00555BF6" w:rsidRPr="00A6406A" w:rsidRDefault="001A3064" w:rsidP="00A6406A">
      <w:pPr>
        <w:jc w:val="both"/>
        <w:rPr>
          <w:rFonts w:ascii="Sylfaen" w:hAnsi="Sylfaen"/>
          <w:sz w:val="24"/>
          <w:szCs w:val="24"/>
          <w:lang w:val="ka-GE"/>
        </w:rPr>
      </w:pPr>
      <w:r>
        <w:rPr>
          <w:rFonts w:ascii="Sylfaen" w:hAnsi="Sylfaen" w:cs="Sylfaen"/>
          <w:sz w:val="24"/>
          <w:szCs w:val="24"/>
          <w:lang w:val="ka-GE"/>
        </w:rPr>
        <w:t>ნ</w:t>
      </w:r>
      <w:r w:rsidR="00B84E70" w:rsidRPr="00A6406A">
        <w:rPr>
          <w:rFonts w:ascii="Sylfaen" w:hAnsi="Sylfaen" w:cs="Sylfaen"/>
          <w:sz w:val="24"/>
          <w:szCs w:val="24"/>
          <w:lang w:val="ka-GE"/>
        </w:rPr>
        <w:t xml:space="preserve">) </w:t>
      </w:r>
      <w:r w:rsidR="00962718" w:rsidRPr="00A6406A">
        <w:rPr>
          <w:rFonts w:ascii="Sylfaen" w:hAnsi="Sylfaen" w:cs="Sylfaen"/>
          <w:sz w:val="24"/>
          <w:szCs w:val="24"/>
          <w:lang w:val="ka-GE"/>
        </w:rPr>
        <w:t>დამუშავებული</w:t>
      </w:r>
      <w:r w:rsidR="00962718" w:rsidRPr="00A6406A">
        <w:rPr>
          <w:rFonts w:ascii="Sylfaen" w:hAnsi="Sylfaen"/>
          <w:sz w:val="24"/>
          <w:szCs w:val="24"/>
          <w:lang w:val="ka-GE"/>
        </w:rPr>
        <w:t xml:space="preserve"> და სუფთა</w:t>
      </w:r>
      <w:r w:rsidR="00555BF6" w:rsidRPr="00A6406A">
        <w:rPr>
          <w:rFonts w:ascii="Sylfaen" w:hAnsi="Sylfaen"/>
          <w:sz w:val="24"/>
          <w:szCs w:val="24"/>
          <w:lang w:val="ka-GE"/>
        </w:rPr>
        <w:t xml:space="preserve"> ინსტრუმენტები </w:t>
      </w:r>
      <w:r w:rsidR="00962718" w:rsidRPr="00A6406A">
        <w:rPr>
          <w:rFonts w:ascii="Sylfaen" w:hAnsi="Sylfaen"/>
          <w:sz w:val="24"/>
          <w:szCs w:val="24"/>
          <w:lang w:val="ka-GE"/>
        </w:rPr>
        <w:t xml:space="preserve">ინახება </w:t>
      </w:r>
      <w:r w:rsidR="00B84E70" w:rsidRPr="00A6406A">
        <w:rPr>
          <w:rFonts w:ascii="Sylfaen" w:hAnsi="Sylfaen"/>
          <w:sz w:val="24"/>
          <w:szCs w:val="24"/>
          <w:lang w:val="ka-GE"/>
        </w:rPr>
        <w:t xml:space="preserve">სხვა საგნებისგან </w:t>
      </w:r>
      <w:r w:rsidR="00962718" w:rsidRPr="00A6406A">
        <w:rPr>
          <w:rFonts w:ascii="Sylfaen" w:hAnsi="Sylfaen"/>
          <w:sz w:val="24"/>
          <w:szCs w:val="24"/>
          <w:lang w:val="ka-GE"/>
        </w:rPr>
        <w:t xml:space="preserve">განცალკევებულად, </w:t>
      </w:r>
      <w:r w:rsidR="00555BF6" w:rsidRPr="00A6406A">
        <w:rPr>
          <w:rFonts w:ascii="Sylfaen" w:hAnsi="Sylfaen"/>
          <w:sz w:val="24"/>
          <w:szCs w:val="24"/>
          <w:lang w:val="ka-GE"/>
        </w:rPr>
        <w:t>რათა თავიდან იქნას აცილებული ჯვარედინი დაბინძურება</w:t>
      </w:r>
      <w:r w:rsidR="00B84E70" w:rsidRPr="00A6406A">
        <w:rPr>
          <w:rFonts w:ascii="Sylfaen" w:hAnsi="Sylfaen"/>
          <w:sz w:val="24"/>
          <w:szCs w:val="24"/>
          <w:lang w:val="ka-GE"/>
        </w:rPr>
        <w:t>;</w:t>
      </w:r>
    </w:p>
    <w:p w:rsidR="00555BF6" w:rsidRPr="00A6406A" w:rsidRDefault="001A3064" w:rsidP="00A6406A">
      <w:pPr>
        <w:jc w:val="both"/>
        <w:rPr>
          <w:rFonts w:ascii="Sylfaen" w:hAnsi="Sylfaen"/>
          <w:sz w:val="24"/>
          <w:szCs w:val="24"/>
          <w:lang w:val="ka-GE"/>
        </w:rPr>
      </w:pPr>
      <w:r>
        <w:rPr>
          <w:rFonts w:ascii="Sylfaen" w:hAnsi="Sylfaen" w:cs="Sylfaen"/>
          <w:sz w:val="24"/>
          <w:szCs w:val="24"/>
          <w:lang w:val="ka-GE"/>
        </w:rPr>
        <w:t>ო</w:t>
      </w:r>
      <w:r w:rsidR="00B84E70" w:rsidRPr="00A6406A">
        <w:rPr>
          <w:rFonts w:ascii="Sylfaen" w:hAnsi="Sylfaen" w:cs="Sylfaen"/>
          <w:sz w:val="24"/>
          <w:szCs w:val="24"/>
          <w:lang w:val="ka-GE"/>
        </w:rPr>
        <w:t xml:space="preserve">) </w:t>
      </w:r>
      <w:r w:rsidR="00555BF6" w:rsidRPr="00A6406A">
        <w:rPr>
          <w:rFonts w:ascii="Sylfaen" w:hAnsi="Sylfaen" w:cs="Sylfaen"/>
          <w:sz w:val="24"/>
          <w:szCs w:val="24"/>
          <w:lang w:val="ka-GE"/>
        </w:rPr>
        <w:t>ნებისმიერი</w:t>
      </w:r>
      <w:r w:rsidR="00555BF6" w:rsidRPr="00A6406A">
        <w:rPr>
          <w:rFonts w:ascii="Sylfaen" w:hAnsi="Sylfaen"/>
          <w:sz w:val="24"/>
          <w:szCs w:val="24"/>
          <w:lang w:val="ka-GE"/>
        </w:rPr>
        <w:t xml:space="preserve"> ნემსი, </w:t>
      </w:r>
      <w:r w:rsidR="00962718" w:rsidRPr="00A6406A">
        <w:rPr>
          <w:rFonts w:ascii="Sylfaen" w:hAnsi="Sylfaen"/>
          <w:sz w:val="24"/>
          <w:szCs w:val="24"/>
          <w:lang w:val="ka-GE"/>
        </w:rPr>
        <w:t xml:space="preserve"> ბასრი და მჭრელი იარაღი,</w:t>
      </w:r>
      <w:r w:rsidR="00555BF6" w:rsidRPr="00A6406A">
        <w:rPr>
          <w:rFonts w:ascii="Sylfaen" w:hAnsi="Sylfaen"/>
          <w:sz w:val="24"/>
          <w:szCs w:val="24"/>
          <w:lang w:val="ka-GE"/>
        </w:rPr>
        <w:t xml:space="preserve"> რომელიც გამოიყენება თმის დახვევისა და დაგრძელებისათვის და შეხებაშია კლიენტ</w:t>
      </w:r>
      <w:r w:rsidR="00962718" w:rsidRPr="00A6406A">
        <w:rPr>
          <w:rFonts w:ascii="Sylfaen" w:hAnsi="Sylfaen"/>
          <w:sz w:val="24"/>
          <w:szCs w:val="24"/>
          <w:lang w:val="ka-GE"/>
        </w:rPr>
        <w:t xml:space="preserve">ის </w:t>
      </w:r>
      <w:r w:rsidR="00555BF6" w:rsidRPr="00A6406A">
        <w:rPr>
          <w:rFonts w:ascii="Sylfaen" w:hAnsi="Sylfaen"/>
          <w:sz w:val="24"/>
          <w:szCs w:val="24"/>
          <w:lang w:val="ka-GE"/>
        </w:rPr>
        <w:t>ან მომსახურე პერსონალ</w:t>
      </w:r>
      <w:r w:rsidR="00962718" w:rsidRPr="00A6406A">
        <w:rPr>
          <w:rFonts w:ascii="Sylfaen" w:hAnsi="Sylfaen"/>
          <w:sz w:val="24"/>
          <w:szCs w:val="24"/>
          <w:lang w:val="ka-GE"/>
        </w:rPr>
        <w:t>ის კანთან</w:t>
      </w:r>
      <w:r w:rsidR="00555BF6" w:rsidRPr="00A6406A">
        <w:rPr>
          <w:rFonts w:ascii="Sylfaen" w:hAnsi="Sylfaen"/>
          <w:sz w:val="24"/>
          <w:szCs w:val="24"/>
          <w:lang w:val="ka-GE"/>
        </w:rPr>
        <w:t xml:space="preserve">, </w:t>
      </w:r>
      <w:r w:rsidR="00962718" w:rsidRPr="00A6406A">
        <w:rPr>
          <w:rFonts w:ascii="Sylfaen" w:hAnsi="Sylfaen"/>
          <w:sz w:val="24"/>
          <w:szCs w:val="24"/>
          <w:lang w:val="ka-GE"/>
        </w:rPr>
        <w:t xml:space="preserve">გამოყენების შემდეგ ექვემდებარება </w:t>
      </w:r>
      <w:r w:rsidR="00555BF6" w:rsidRPr="00A6406A">
        <w:rPr>
          <w:rFonts w:ascii="Sylfaen" w:hAnsi="Sylfaen"/>
          <w:sz w:val="24"/>
          <w:szCs w:val="24"/>
          <w:lang w:val="ka-GE"/>
        </w:rPr>
        <w:t xml:space="preserve">ბასრი </w:t>
      </w:r>
      <w:r w:rsidR="002155C9" w:rsidRPr="00A6406A">
        <w:rPr>
          <w:rFonts w:ascii="Sylfaen" w:hAnsi="Sylfaen"/>
          <w:sz w:val="24"/>
          <w:szCs w:val="24"/>
          <w:lang w:val="ka-GE"/>
        </w:rPr>
        <w:t>საგნებისთვის</w:t>
      </w:r>
      <w:r w:rsidR="00B84E70" w:rsidRPr="00A6406A">
        <w:rPr>
          <w:rFonts w:ascii="Sylfaen" w:hAnsi="Sylfaen"/>
          <w:sz w:val="24"/>
          <w:szCs w:val="24"/>
          <w:lang w:val="ka-GE"/>
        </w:rPr>
        <w:t xml:space="preserve"> </w:t>
      </w:r>
      <w:r w:rsidR="00555BF6" w:rsidRPr="00A6406A">
        <w:rPr>
          <w:rFonts w:ascii="Sylfaen" w:hAnsi="Sylfaen"/>
          <w:sz w:val="24"/>
          <w:szCs w:val="24"/>
          <w:lang w:val="ka-GE"/>
        </w:rPr>
        <w:t>განკუთვნილ კონტეინერში</w:t>
      </w:r>
      <w:r w:rsidR="00962718" w:rsidRPr="00A6406A">
        <w:rPr>
          <w:rFonts w:ascii="Sylfaen" w:hAnsi="Sylfaen"/>
          <w:sz w:val="24"/>
          <w:szCs w:val="24"/>
          <w:lang w:val="ka-GE"/>
        </w:rPr>
        <w:t xml:space="preserve"> განთავსებას</w:t>
      </w:r>
      <w:r w:rsidR="00555BF6" w:rsidRPr="00A6406A">
        <w:rPr>
          <w:rFonts w:ascii="Sylfaen" w:hAnsi="Sylfaen"/>
          <w:sz w:val="24"/>
          <w:szCs w:val="24"/>
          <w:lang w:val="ka-GE"/>
        </w:rPr>
        <w:t xml:space="preserve">. </w:t>
      </w:r>
    </w:p>
    <w:p w:rsidR="00962718" w:rsidRDefault="00962718" w:rsidP="00B95E9C">
      <w:pPr>
        <w:pStyle w:val="Heading1"/>
        <w:spacing w:before="0" w:line="240" w:lineRule="auto"/>
        <w:jc w:val="both"/>
        <w:rPr>
          <w:rFonts w:ascii="Sylfaen" w:hAnsi="Sylfaen" w:cs="Sylfaen"/>
          <w:b/>
          <w:color w:val="auto"/>
          <w:lang w:val="ka-GE"/>
        </w:rPr>
      </w:pPr>
      <w:bookmarkStart w:id="14" w:name="_Toc410300615"/>
    </w:p>
    <w:p w:rsidR="0065655D" w:rsidRPr="000F5D6B" w:rsidRDefault="00D23AC0" w:rsidP="00962718">
      <w:pPr>
        <w:pStyle w:val="Heading1"/>
        <w:spacing w:before="0" w:line="240" w:lineRule="auto"/>
        <w:jc w:val="both"/>
        <w:rPr>
          <w:b/>
          <w:color w:val="auto"/>
          <w:sz w:val="24"/>
          <w:szCs w:val="24"/>
          <w:lang w:val="ka-GE"/>
        </w:rPr>
      </w:pPr>
      <w:r w:rsidRPr="000F5D6B">
        <w:rPr>
          <w:rFonts w:ascii="Sylfaen" w:hAnsi="Sylfaen" w:cs="Sylfaen"/>
          <w:b/>
          <w:color w:val="auto"/>
          <w:sz w:val="24"/>
          <w:szCs w:val="24"/>
          <w:lang w:val="ka-GE"/>
        </w:rPr>
        <w:t>მუხლი</w:t>
      </w:r>
      <w:r w:rsidRPr="000F5D6B">
        <w:rPr>
          <w:b/>
          <w:color w:val="auto"/>
          <w:sz w:val="24"/>
          <w:szCs w:val="24"/>
          <w:lang w:val="ka-GE"/>
        </w:rPr>
        <w:t xml:space="preserve"> 1</w:t>
      </w:r>
      <w:r w:rsidR="00420862" w:rsidRPr="000F5D6B">
        <w:rPr>
          <w:rFonts w:ascii="Sylfaen" w:hAnsi="Sylfaen"/>
          <w:b/>
          <w:color w:val="auto"/>
          <w:sz w:val="24"/>
          <w:szCs w:val="24"/>
          <w:lang w:val="ka-GE"/>
        </w:rPr>
        <w:t>4</w:t>
      </w:r>
      <w:r w:rsidRPr="000F5D6B">
        <w:rPr>
          <w:b/>
          <w:color w:val="auto"/>
          <w:sz w:val="24"/>
          <w:szCs w:val="24"/>
          <w:lang w:val="ka-GE"/>
        </w:rPr>
        <w:t xml:space="preserve">. </w:t>
      </w:r>
      <w:proofErr w:type="gramStart"/>
      <w:r w:rsidRPr="000F5D6B">
        <w:rPr>
          <w:rFonts w:ascii="Sylfaen" w:hAnsi="Sylfaen" w:cs="Sylfaen"/>
          <w:b/>
          <w:color w:val="auto"/>
          <w:sz w:val="24"/>
          <w:szCs w:val="24"/>
        </w:rPr>
        <w:t>ზედამხედველობის</w:t>
      </w:r>
      <w:proofErr w:type="gramEnd"/>
      <w:r w:rsidR="00B84E70" w:rsidRPr="000F5D6B">
        <w:rPr>
          <w:rFonts w:ascii="Sylfaen" w:hAnsi="Sylfaen" w:cs="Sylfaen"/>
          <w:b/>
          <w:color w:val="auto"/>
          <w:sz w:val="24"/>
          <w:szCs w:val="24"/>
          <w:lang w:val="ka-GE"/>
        </w:rPr>
        <w:t xml:space="preserve"> </w:t>
      </w:r>
      <w:r w:rsidRPr="000F5D6B">
        <w:rPr>
          <w:rFonts w:ascii="Sylfaen" w:hAnsi="Sylfaen" w:cs="Sylfaen"/>
          <w:b/>
          <w:color w:val="auto"/>
          <w:sz w:val="24"/>
          <w:szCs w:val="24"/>
        </w:rPr>
        <w:t>განმახორციელებელი</w:t>
      </w:r>
      <w:r w:rsidR="00B84E70" w:rsidRPr="000F5D6B">
        <w:rPr>
          <w:rFonts w:ascii="Sylfaen" w:hAnsi="Sylfaen" w:cs="Sylfaen"/>
          <w:b/>
          <w:color w:val="auto"/>
          <w:sz w:val="24"/>
          <w:szCs w:val="24"/>
          <w:lang w:val="ka-GE"/>
        </w:rPr>
        <w:t xml:space="preserve"> </w:t>
      </w:r>
      <w:r w:rsidRPr="000F5D6B">
        <w:rPr>
          <w:rFonts w:ascii="Sylfaen" w:hAnsi="Sylfaen" w:cs="Sylfaen"/>
          <w:b/>
          <w:color w:val="auto"/>
          <w:sz w:val="24"/>
          <w:szCs w:val="24"/>
        </w:rPr>
        <w:t>უფლებამოსილი</w:t>
      </w:r>
      <w:r w:rsidR="00B84E70" w:rsidRPr="000F5D6B">
        <w:rPr>
          <w:rFonts w:ascii="Sylfaen" w:hAnsi="Sylfaen" w:cs="Sylfaen"/>
          <w:b/>
          <w:color w:val="auto"/>
          <w:sz w:val="24"/>
          <w:szCs w:val="24"/>
          <w:lang w:val="ka-GE"/>
        </w:rPr>
        <w:t xml:space="preserve"> </w:t>
      </w:r>
      <w:r w:rsidRPr="000F5D6B">
        <w:rPr>
          <w:rFonts w:ascii="Sylfaen" w:hAnsi="Sylfaen" w:cs="Sylfaen"/>
          <w:b/>
          <w:color w:val="auto"/>
          <w:sz w:val="24"/>
          <w:szCs w:val="24"/>
        </w:rPr>
        <w:t>ორგანო</w:t>
      </w:r>
      <w:bookmarkEnd w:id="14"/>
    </w:p>
    <w:p w:rsidR="00D23AC0" w:rsidRPr="000F5D6B" w:rsidRDefault="00D23AC0" w:rsidP="00962718">
      <w:pPr>
        <w:pStyle w:val="ListParagraph"/>
        <w:numPr>
          <w:ilvl w:val="0"/>
          <w:numId w:val="24"/>
        </w:numPr>
        <w:spacing w:after="0" w:line="240" w:lineRule="auto"/>
        <w:ind w:left="0" w:hanging="426"/>
        <w:jc w:val="both"/>
        <w:rPr>
          <w:sz w:val="24"/>
          <w:szCs w:val="24"/>
          <w:lang w:val="ka-GE"/>
        </w:rPr>
      </w:pPr>
      <w:r w:rsidRPr="000F5D6B">
        <w:rPr>
          <w:rFonts w:ascii="Sylfaen" w:hAnsi="Sylfaen" w:cs="Sylfaen"/>
          <w:sz w:val="24"/>
          <w:szCs w:val="24"/>
          <w:lang w:val="ka-GE"/>
        </w:rPr>
        <w:t>წინამდებარე ტექნიკური რეგალმენტის მოთხოვნების დაცვაზე ზედამხედველობას</w:t>
      </w:r>
      <w:r w:rsidR="00B84E70" w:rsidRPr="000F5D6B">
        <w:rPr>
          <w:rFonts w:ascii="Sylfaen" w:hAnsi="Sylfaen" w:cs="Sylfaen"/>
          <w:sz w:val="24"/>
          <w:szCs w:val="24"/>
          <w:lang w:val="ka-GE"/>
        </w:rPr>
        <w:t xml:space="preserve"> </w:t>
      </w:r>
      <w:r w:rsidRPr="000F5D6B">
        <w:rPr>
          <w:rFonts w:ascii="Sylfaen" w:hAnsi="Sylfaen"/>
          <w:sz w:val="24"/>
          <w:szCs w:val="24"/>
          <w:lang w:val="ka-GE"/>
        </w:rPr>
        <w:t xml:space="preserve">ახორცილებენ </w:t>
      </w:r>
      <w:r w:rsidRPr="000F5D6B">
        <w:rPr>
          <w:rFonts w:ascii="Sylfaen" w:hAnsi="Sylfaen" w:cs="Sylfaen"/>
          <w:sz w:val="24"/>
          <w:szCs w:val="24"/>
          <w:lang w:val="ka-GE"/>
        </w:rPr>
        <w:t>ადგილობრივი თვითმმართველობის</w:t>
      </w:r>
      <w:r w:rsidR="00B84E70" w:rsidRPr="000F5D6B">
        <w:rPr>
          <w:rFonts w:ascii="Sylfaen" w:hAnsi="Sylfaen" w:cs="Sylfaen"/>
          <w:sz w:val="24"/>
          <w:szCs w:val="24"/>
          <w:lang w:val="ka-GE"/>
        </w:rPr>
        <w:t xml:space="preserve"> </w:t>
      </w:r>
      <w:r w:rsidRPr="000F5D6B">
        <w:rPr>
          <w:rFonts w:ascii="Sylfaen" w:hAnsi="Sylfaen" w:cs="Sylfaen"/>
          <w:sz w:val="24"/>
          <w:szCs w:val="24"/>
          <w:lang w:val="ka-GE"/>
        </w:rPr>
        <w:t xml:space="preserve">ორგანოები </w:t>
      </w:r>
      <w:r w:rsidR="002155C9" w:rsidRPr="000F5D6B">
        <w:rPr>
          <w:rFonts w:ascii="Sylfaen" w:hAnsi="Sylfaen" w:cs="Sylfaen"/>
          <w:sz w:val="24"/>
          <w:szCs w:val="24"/>
          <w:lang w:val="ka-GE"/>
        </w:rPr>
        <w:t>სსიპ ,,ლ.საყვარელიძის სახ.დაავადებათა კონტროლისა და საზოგადოებრივი ჯანმრთელობის ეროვნულ ცენტრთან“</w:t>
      </w:r>
      <w:r w:rsidRPr="000F5D6B">
        <w:rPr>
          <w:rFonts w:ascii="Sylfaen" w:hAnsi="Sylfaen" w:cs="Sylfaen"/>
          <w:sz w:val="24"/>
          <w:szCs w:val="24"/>
          <w:lang w:val="ka-GE"/>
        </w:rPr>
        <w:t xml:space="preserve"> თანამშრომლობით.</w:t>
      </w:r>
    </w:p>
    <w:p w:rsidR="00D23AC0" w:rsidRPr="000F5D6B" w:rsidRDefault="00D23AC0" w:rsidP="00962718">
      <w:pPr>
        <w:pStyle w:val="ListParagraph"/>
        <w:numPr>
          <w:ilvl w:val="0"/>
          <w:numId w:val="24"/>
        </w:numPr>
        <w:spacing w:after="0" w:line="240" w:lineRule="auto"/>
        <w:ind w:left="0" w:hanging="426"/>
        <w:jc w:val="both"/>
        <w:rPr>
          <w:sz w:val="24"/>
          <w:szCs w:val="24"/>
          <w:lang w:val="ka-GE"/>
        </w:rPr>
      </w:pPr>
      <w:r w:rsidRPr="000F5D6B">
        <w:rPr>
          <w:rFonts w:ascii="Sylfaen" w:hAnsi="Sylfaen" w:cs="Sylfaen"/>
          <w:sz w:val="24"/>
          <w:szCs w:val="24"/>
          <w:lang w:val="ka-GE"/>
        </w:rPr>
        <w:t>ამ ტექნიკური რეგლამენტით დადგენილ მოთხოვნე</w:t>
      </w:r>
      <w:r w:rsidR="00B84E70" w:rsidRPr="000F5D6B">
        <w:rPr>
          <w:rFonts w:ascii="Sylfaen" w:hAnsi="Sylfaen" w:cs="Sylfaen"/>
          <w:sz w:val="24"/>
          <w:szCs w:val="24"/>
          <w:lang w:val="ka-GE"/>
        </w:rPr>
        <w:t>ბ</w:t>
      </w:r>
      <w:r w:rsidRPr="000F5D6B">
        <w:rPr>
          <w:rFonts w:ascii="Sylfaen" w:hAnsi="Sylfaen" w:cs="Sylfaen"/>
          <w:sz w:val="24"/>
          <w:szCs w:val="24"/>
          <w:lang w:val="ka-GE"/>
        </w:rPr>
        <w:t>თან შესაბამისობის შეფასება, მათ დაცვაზე ზედახედველობისა და მონიტორინგის პროცედურები და პერიოდულობა განისაზღვრება საქართველოს კანონმდებლობით დადგენილი წესით.</w:t>
      </w:r>
    </w:p>
    <w:p w:rsidR="006F5377" w:rsidRPr="000F5D6B" w:rsidRDefault="006F5377" w:rsidP="00962718">
      <w:pPr>
        <w:spacing w:after="0" w:line="240" w:lineRule="auto"/>
        <w:jc w:val="center"/>
        <w:rPr>
          <w:rFonts w:ascii="Sylfaen" w:hAnsi="Sylfaen"/>
          <w:sz w:val="24"/>
          <w:szCs w:val="24"/>
          <w:lang w:val="ka-GE"/>
        </w:rPr>
      </w:pPr>
    </w:p>
    <w:p w:rsidR="00517636" w:rsidRDefault="00517636" w:rsidP="006F5377">
      <w:pPr>
        <w:jc w:val="center"/>
        <w:rPr>
          <w:rFonts w:ascii="Sylfaen" w:hAnsi="Sylfaen"/>
          <w:b/>
          <w:lang w:val="ka-GE"/>
        </w:rPr>
      </w:pPr>
    </w:p>
    <w:p w:rsidR="006F6342" w:rsidRDefault="006F6342" w:rsidP="006F5377">
      <w:pPr>
        <w:jc w:val="center"/>
        <w:rPr>
          <w:rFonts w:ascii="Sylfaen" w:hAnsi="Sylfaen"/>
          <w:b/>
          <w:lang w:val="ka-GE"/>
        </w:rPr>
      </w:pPr>
    </w:p>
    <w:p w:rsidR="006F6342" w:rsidRDefault="006F6342" w:rsidP="006F5377">
      <w:pPr>
        <w:jc w:val="center"/>
        <w:rPr>
          <w:rFonts w:ascii="Sylfaen" w:hAnsi="Sylfaen"/>
          <w:b/>
          <w:lang w:val="ka-GE"/>
        </w:rPr>
      </w:pPr>
    </w:p>
    <w:p w:rsidR="006F6342" w:rsidRDefault="006F6342" w:rsidP="006F5377">
      <w:pPr>
        <w:jc w:val="center"/>
        <w:rPr>
          <w:rFonts w:ascii="Sylfaen" w:hAnsi="Sylfaen"/>
          <w:b/>
          <w:lang w:val="ka-GE"/>
        </w:rPr>
      </w:pPr>
    </w:p>
    <w:p w:rsidR="006F6342" w:rsidRDefault="006F6342" w:rsidP="006F5377">
      <w:pPr>
        <w:jc w:val="center"/>
        <w:rPr>
          <w:rFonts w:ascii="Sylfaen" w:hAnsi="Sylfaen"/>
          <w:b/>
          <w:lang w:val="ka-GE"/>
        </w:rPr>
      </w:pPr>
    </w:p>
    <w:p w:rsidR="006F6342" w:rsidRDefault="006F6342" w:rsidP="006F5377">
      <w:pPr>
        <w:jc w:val="center"/>
        <w:rPr>
          <w:rFonts w:ascii="Sylfaen" w:hAnsi="Sylfaen"/>
          <w:b/>
          <w:lang w:val="ka-GE"/>
        </w:rPr>
      </w:pPr>
    </w:p>
    <w:p w:rsidR="00517636" w:rsidRDefault="00517636" w:rsidP="006F5377">
      <w:pPr>
        <w:jc w:val="center"/>
        <w:rPr>
          <w:rFonts w:ascii="Sylfaen" w:hAnsi="Sylfaen"/>
          <w:b/>
          <w:lang w:val="ka-GE"/>
        </w:rPr>
      </w:pPr>
    </w:p>
    <w:p w:rsidR="001A3064" w:rsidRDefault="001A3064" w:rsidP="006F5377">
      <w:pPr>
        <w:jc w:val="center"/>
        <w:rPr>
          <w:rFonts w:ascii="Sylfaen" w:hAnsi="Sylfaen"/>
          <w:b/>
          <w:lang w:val="ka-GE"/>
        </w:rPr>
      </w:pPr>
    </w:p>
    <w:p w:rsidR="001A3064" w:rsidRDefault="001A3064" w:rsidP="006F5377">
      <w:pPr>
        <w:jc w:val="center"/>
        <w:rPr>
          <w:rFonts w:ascii="Sylfaen" w:hAnsi="Sylfaen"/>
          <w:b/>
          <w:lang w:val="ka-GE"/>
        </w:rPr>
      </w:pPr>
    </w:p>
    <w:p w:rsidR="001A3064" w:rsidRDefault="001A3064" w:rsidP="006F5377">
      <w:pPr>
        <w:jc w:val="center"/>
        <w:rPr>
          <w:rFonts w:ascii="Sylfaen" w:hAnsi="Sylfaen"/>
          <w:b/>
          <w:lang w:val="ka-GE"/>
        </w:rPr>
      </w:pPr>
    </w:p>
    <w:p w:rsidR="001A3064" w:rsidRDefault="001A3064" w:rsidP="006F5377">
      <w:pPr>
        <w:jc w:val="center"/>
        <w:rPr>
          <w:rFonts w:ascii="Sylfaen" w:hAnsi="Sylfaen"/>
          <w:b/>
          <w:lang w:val="ka-GE"/>
        </w:rPr>
      </w:pPr>
    </w:p>
    <w:p w:rsidR="001A3064" w:rsidRDefault="001A3064" w:rsidP="006F5377">
      <w:pPr>
        <w:jc w:val="center"/>
        <w:rPr>
          <w:rFonts w:ascii="Sylfaen" w:hAnsi="Sylfaen"/>
          <w:b/>
          <w:lang w:val="ka-GE"/>
        </w:rPr>
      </w:pPr>
    </w:p>
    <w:p w:rsidR="00B84E70" w:rsidRDefault="006F5377" w:rsidP="000F5D6B">
      <w:pPr>
        <w:jc w:val="right"/>
        <w:rPr>
          <w:rFonts w:ascii="Sylfaen" w:hAnsi="Sylfaen"/>
          <w:b/>
          <w:lang w:val="ka-GE"/>
        </w:rPr>
      </w:pPr>
      <w:r w:rsidRPr="006F5377">
        <w:rPr>
          <w:rFonts w:ascii="Sylfaen" w:hAnsi="Sylfaen"/>
          <w:b/>
          <w:lang w:val="ka-GE"/>
        </w:rPr>
        <w:lastRenderedPageBreak/>
        <w:t>დანართი</w:t>
      </w:r>
      <w:r w:rsidR="00DF3ED7">
        <w:rPr>
          <w:rFonts w:ascii="Sylfaen" w:hAnsi="Sylfaen"/>
          <w:b/>
          <w:lang w:val="ka-GE"/>
        </w:rPr>
        <w:t xml:space="preserve"> 2</w:t>
      </w:r>
      <w:r w:rsidRPr="006F5377">
        <w:rPr>
          <w:rFonts w:ascii="Sylfaen" w:hAnsi="Sylfaen"/>
          <w:b/>
          <w:lang w:val="ka-GE"/>
        </w:rPr>
        <w:t xml:space="preserve"> </w:t>
      </w:r>
    </w:p>
    <w:p w:rsidR="004A4132" w:rsidRPr="006F5377" w:rsidRDefault="006B06A9" w:rsidP="006F5377">
      <w:pPr>
        <w:jc w:val="center"/>
        <w:rPr>
          <w:rFonts w:ascii="Sylfaen" w:hAnsi="Sylfaen"/>
          <w:b/>
          <w:lang w:val="ka-GE"/>
        </w:rPr>
      </w:pPr>
      <w:r>
        <w:rPr>
          <w:rFonts w:ascii="Sylfaen" w:hAnsi="Sylfaen"/>
          <w:b/>
          <w:lang w:val="ka-GE"/>
        </w:rPr>
        <w:t xml:space="preserve">დამატებითი </w:t>
      </w:r>
      <w:r w:rsidR="006F5377" w:rsidRPr="006F5377">
        <w:rPr>
          <w:rFonts w:ascii="Sylfaen" w:hAnsi="Sylfaen"/>
          <w:b/>
          <w:lang w:val="ka-GE"/>
        </w:rPr>
        <w:t xml:space="preserve">რეკომენდაციები დეზინფექციისა და სტერილიზაციის პროცესის </w:t>
      </w:r>
      <w:r>
        <w:rPr>
          <w:rFonts w:ascii="Sylfaen" w:hAnsi="Sylfaen"/>
          <w:b/>
          <w:lang w:val="ka-GE"/>
        </w:rPr>
        <w:t>უზრუნველსაყოფად</w:t>
      </w:r>
    </w:p>
    <w:p w:rsidR="00DD442A" w:rsidRPr="00B95E9C" w:rsidRDefault="00DD442A" w:rsidP="00420862">
      <w:pPr>
        <w:jc w:val="both"/>
        <w:rPr>
          <w:rFonts w:ascii="Sylfaen" w:hAnsi="Sylfaen"/>
          <w:sz w:val="24"/>
          <w:lang w:val="ka-GE"/>
        </w:rPr>
      </w:pPr>
      <w:r w:rsidRPr="00B95E9C">
        <w:rPr>
          <w:rFonts w:ascii="Sylfaen" w:hAnsi="Sylfaen"/>
          <w:b/>
          <w:i/>
          <w:sz w:val="24"/>
          <w:u w:val="single"/>
          <w:lang w:val="ka-GE"/>
        </w:rPr>
        <w:t>ცხრილი</w:t>
      </w:r>
      <w:r w:rsidR="00DF3ED7" w:rsidRPr="00B95E9C">
        <w:rPr>
          <w:rFonts w:ascii="Sylfaen" w:hAnsi="Sylfaen"/>
          <w:b/>
          <w:i/>
          <w:sz w:val="24"/>
          <w:u w:val="single"/>
          <w:lang w:val="ka-GE"/>
        </w:rPr>
        <w:t xml:space="preserve"> 1</w:t>
      </w:r>
      <w:r w:rsidRPr="00B95E9C">
        <w:rPr>
          <w:rFonts w:ascii="Sylfaen" w:hAnsi="Sylfaen"/>
          <w:b/>
          <w:i/>
          <w:sz w:val="24"/>
          <w:u w:val="single"/>
          <w:lang w:val="ka-GE"/>
        </w:rPr>
        <w:t>.</w:t>
      </w:r>
      <w:r w:rsidRPr="00B95E9C">
        <w:rPr>
          <w:rFonts w:ascii="Sylfaen" w:hAnsi="Sylfaen"/>
          <w:sz w:val="24"/>
          <w:lang w:val="ka-GE"/>
        </w:rPr>
        <w:t xml:space="preserve"> საყოფაცხოვრებო მათეთრებლის, როგორც სადეზინფექციო საშუალების მომზადება</w:t>
      </w:r>
      <w:r w:rsidR="00420862" w:rsidRPr="00B95E9C">
        <w:rPr>
          <w:rFonts w:ascii="Sylfaen" w:hAnsi="Sylfaen"/>
          <w:sz w:val="24"/>
          <w:lang w:val="ka-GE"/>
        </w:rPr>
        <w:t xml:space="preserve"> და დანიშნულება (</w:t>
      </w:r>
      <w:r w:rsidRPr="00B95E9C">
        <w:rPr>
          <w:rFonts w:ascii="Sylfaen" w:hAnsi="Sylfaen"/>
          <w:sz w:val="24"/>
          <w:lang w:val="ka-GE"/>
        </w:rPr>
        <w:t>საყოფაცხოვრებო</w:t>
      </w:r>
      <w:r w:rsidR="00DF3ED7" w:rsidRPr="00B95E9C">
        <w:rPr>
          <w:rFonts w:ascii="Sylfaen" w:hAnsi="Sylfaen"/>
          <w:sz w:val="24"/>
          <w:lang w:val="ka-GE"/>
        </w:rPr>
        <w:t>პრაქტიკაში ხშირად გამოყენებ</w:t>
      </w:r>
      <w:r w:rsidR="00B84E70">
        <w:rPr>
          <w:rFonts w:ascii="Sylfaen" w:hAnsi="Sylfaen"/>
          <w:sz w:val="24"/>
          <w:lang w:val="ka-GE"/>
        </w:rPr>
        <w:t>ული</w:t>
      </w:r>
      <w:r w:rsidR="00DF3ED7" w:rsidRPr="00B95E9C">
        <w:rPr>
          <w:rFonts w:ascii="Sylfaen" w:hAnsi="Sylfaen"/>
          <w:sz w:val="24"/>
          <w:lang w:val="ka-GE"/>
        </w:rPr>
        <w:t xml:space="preserve"> </w:t>
      </w:r>
      <w:r w:rsidRPr="00B95E9C">
        <w:rPr>
          <w:rFonts w:ascii="Sylfaen" w:hAnsi="Sylfaen"/>
          <w:sz w:val="24"/>
          <w:lang w:val="ka-GE"/>
        </w:rPr>
        <w:t xml:space="preserve">სადეზინფექციო </w:t>
      </w:r>
      <w:r w:rsidR="00B84E70" w:rsidRPr="00B95E9C">
        <w:rPr>
          <w:rFonts w:ascii="Sylfaen" w:hAnsi="Sylfaen"/>
          <w:sz w:val="24"/>
          <w:lang w:val="ka-GE"/>
        </w:rPr>
        <w:t>საშუალებ</w:t>
      </w:r>
      <w:r w:rsidR="00B84E70">
        <w:rPr>
          <w:rFonts w:ascii="Sylfaen" w:hAnsi="Sylfaen"/>
          <w:sz w:val="24"/>
          <w:lang w:val="ka-GE"/>
        </w:rPr>
        <w:t>ის -</w:t>
      </w:r>
      <w:r w:rsidR="00B84E70" w:rsidRPr="00B95E9C">
        <w:rPr>
          <w:rFonts w:ascii="Sylfaen" w:hAnsi="Sylfaen"/>
          <w:sz w:val="24"/>
          <w:lang w:val="ka-GE"/>
        </w:rPr>
        <w:t xml:space="preserve"> </w:t>
      </w:r>
      <w:r w:rsidRPr="00B95E9C">
        <w:rPr>
          <w:rFonts w:ascii="Sylfaen" w:hAnsi="Sylfaen"/>
          <w:sz w:val="24"/>
          <w:lang w:val="ka-GE"/>
        </w:rPr>
        <w:t>5.25%</w:t>
      </w:r>
      <w:r w:rsidR="00B84E70">
        <w:rPr>
          <w:rFonts w:ascii="Sylfaen" w:hAnsi="Sylfaen"/>
          <w:sz w:val="24"/>
          <w:lang w:val="ka-GE"/>
        </w:rPr>
        <w:t>-იანი</w:t>
      </w:r>
      <w:r w:rsidRPr="00B95E9C">
        <w:rPr>
          <w:rFonts w:ascii="Sylfaen" w:hAnsi="Sylfaen"/>
          <w:sz w:val="24"/>
          <w:lang w:val="ka-GE"/>
        </w:rPr>
        <w:t xml:space="preserve"> ნატრიუმის ჰიპოქლორიტის ხსნარი</w:t>
      </w:r>
      <w:r w:rsidR="006B06A9" w:rsidRPr="00B95E9C">
        <w:rPr>
          <w:rFonts w:ascii="Sylfaen" w:hAnsi="Sylfaen"/>
          <w:sz w:val="24"/>
          <w:lang w:val="ka-GE"/>
        </w:rPr>
        <w:t>ს მაგალითზე</w:t>
      </w:r>
      <w:r w:rsidR="00420862" w:rsidRPr="00B95E9C">
        <w:rPr>
          <w:rFonts w:ascii="Sylfaen" w:hAnsi="Sylfaen"/>
          <w:sz w:val="24"/>
          <w:lang w:val="ka-GE"/>
        </w:rPr>
        <w:t>)</w:t>
      </w:r>
    </w:p>
    <w:tbl>
      <w:tblPr>
        <w:tblStyle w:val="TableGrid3"/>
        <w:tblW w:w="0" w:type="auto"/>
        <w:tblLook w:val="04A0" w:firstRow="1" w:lastRow="0" w:firstColumn="1" w:lastColumn="0" w:noHBand="0" w:noVBand="1"/>
      </w:tblPr>
      <w:tblGrid>
        <w:gridCol w:w="3085"/>
        <w:gridCol w:w="3969"/>
        <w:gridCol w:w="2522"/>
      </w:tblGrid>
      <w:tr w:rsidR="00DD442A" w:rsidRPr="00B2446B" w:rsidTr="00DF3ED7">
        <w:tc>
          <w:tcPr>
            <w:tcW w:w="3085" w:type="dxa"/>
          </w:tcPr>
          <w:p w:rsidR="00DD442A" w:rsidRPr="00DF3ED7" w:rsidRDefault="00DF3ED7" w:rsidP="00DF3ED7">
            <w:pPr>
              <w:jc w:val="center"/>
              <w:rPr>
                <w:rFonts w:ascii="Sylfaen" w:hAnsi="Sylfaen"/>
                <w:b/>
                <w:lang w:val="ka-GE"/>
              </w:rPr>
            </w:pPr>
            <w:r w:rsidRPr="00DF3ED7">
              <w:rPr>
                <w:rFonts w:ascii="Sylfaen" w:hAnsi="Sylfaen"/>
                <w:b/>
                <w:lang w:val="ka-GE"/>
              </w:rPr>
              <w:t>დეზინფექციის დონე</w:t>
            </w:r>
          </w:p>
        </w:tc>
        <w:tc>
          <w:tcPr>
            <w:tcW w:w="3969" w:type="dxa"/>
          </w:tcPr>
          <w:p w:rsidR="00DD442A" w:rsidRPr="00DF3ED7" w:rsidRDefault="00DF3ED7" w:rsidP="00DF3ED7">
            <w:pPr>
              <w:jc w:val="center"/>
              <w:rPr>
                <w:rFonts w:ascii="Sylfaen" w:hAnsi="Sylfaen"/>
                <w:b/>
                <w:lang w:val="ka-GE"/>
              </w:rPr>
            </w:pPr>
            <w:r w:rsidRPr="00DF3ED7">
              <w:rPr>
                <w:rFonts w:ascii="Sylfaen" w:hAnsi="Sylfaen"/>
                <w:b/>
                <w:lang w:val="ka-GE"/>
              </w:rPr>
              <w:t>გამოყენების დანიშნულება</w:t>
            </w:r>
          </w:p>
        </w:tc>
        <w:tc>
          <w:tcPr>
            <w:tcW w:w="2522" w:type="dxa"/>
          </w:tcPr>
          <w:p w:rsidR="00DD442A" w:rsidRPr="00DF3ED7" w:rsidRDefault="00DF3ED7" w:rsidP="00DF3ED7">
            <w:pPr>
              <w:jc w:val="center"/>
              <w:rPr>
                <w:rFonts w:ascii="Sylfaen" w:hAnsi="Sylfaen"/>
                <w:b/>
                <w:lang w:val="ka-GE"/>
              </w:rPr>
            </w:pPr>
            <w:r w:rsidRPr="00DF3ED7">
              <w:rPr>
                <w:rFonts w:ascii="Sylfaen" w:hAnsi="Sylfaen"/>
                <w:b/>
                <w:lang w:val="ka-GE"/>
              </w:rPr>
              <w:t>მომზადების წესი</w:t>
            </w:r>
          </w:p>
        </w:tc>
      </w:tr>
      <w:tr w:rsidR="00DD442A" w:rsidRPr="00B2446B" w:rsidTr="00DF3ED7">
        <w:tc>
          <w:tcPr>
            <w:tcW w:w="3085" w:type="dxa"/>
          </w:tcPr>
          <w:p w:rsidR="00DD442A" w:rsidRPr="00DF3ED7" w:rsidRDefault="00DD442A" w:rsidP="00213302">
            <w:pPr>
              <w:rPr>
                <w:rFonts w:ascii="Sylfaen" w:hAnsi="Sylfaen"/>
                <w:i/>
                <w:sz w:val="20"/>
                <w:szCs w:val="20"/>
                <w:lang w:val="ka-GE"/>
              </w:rPr>
            </w:pPr>
            <w:r w:rsidRPr="00DF3ED7">
              <w:rPr>
                <w:rFonts w:ascii="Sylfaen" w:hAnsi="Sylfaen"/>
                <w:i/>
                <w:sz w:val="20"/>
                <w:szCs w:val="20"/>
                <w:lang w:val="ka-GE"/>
              </w:rPr>
              <w:t>მაღალი დონის დეზინფექცია</w:t>
            </w:r>
          </w:p>
          <w:p w:rsidR="00DD442A" w:rsidRPr="00DF3ED7" w:rsidRDefault="00DD442A" w:rsidP="00213302">
            <w:pPr>
              <w:rPr>
                <w:rFonts w:ascii="Sylfaen" w:hAnsi="Sylfaen"/>
                <w:sz w:val="20"/>
                <w:szCs w:val="20"/>
                <w:lang w:val="ka-GE"/>
              </w:rPr>
            </w:pPr>
          </w:p>
          <w:p w:rsidR="00DD442A" w:rsidRPr="00DF3ED7" w:rsidRDefault="00DD442A" w:rsidP="00213302">
            <w:pPr>
              <w:rPr>
                <w:rFonts w:ascii="Sylfaen" w:hAnsi="Sylfaen"/>
                <w:sz w:val="20"/>
                <w:szCs w:val="20"/>
                <w:lang w:val="ka-GE"/>
              </w:rPr>
            </w:pPr>
            <w:r w:rsidRPr="00DF3ED7">
              <w:rPr>
                <w:rFonts w:ascii="Sylfaen" w:hAnsi="Sylfaen"/>
                <w:sz w:val="20"/>
                <w:szCs w:val="20"/>
                <w:lang w:val="ka-GE"/>
              </w:rPr>
              <w:t>1:50 განზავებული (1 წილი მათეთრებელი 49 წილი წყალი)</w:t>
            </w:r>
          </w:p>
        </w:tc>
        <w:tc>
          <w:tcPr>
            <w:tcW w:w="3969" w:type="dxa"/>
          </w:tcPr>
          <w:p w:rsidR="00DF3ED7" w:rsidRDefault="00DD442A" w:rsidP="00213302">
            <w:pPr>
              <w:rPr>
                <w:rFonts w:ascii="Sylfaen" w:hAnsi="Sylfaen"/>
                <w:sz w:val="20"/>
                <w:szCs w:val="20"/>
                <w:lang w:val="ka-GE"/>
              </w:rPr>
            </w:pPr>
            <w:r w:rsidRPr="00DF3ED7">
              <w:rPr>
                <w:rFonts w:ascii="Sylfaen" w:hAnsi="Sylfaen"/>
                <w:sz w:val="20"/>
                <w:szCs w:val="20"/>
                <w:lang w:val="ka-GE"/>
              </w:rPr>
              <w:t>გამოიყენება</w:t>
            </w:r>
            <w:r w:rsidR="00DF3ED7">
              <w:rPr>
                <w:rFonts w:ascii="Sylfaen" w:hAnsi="Sylfaen"/>
                <w:sz w:val="20"/>
                <w:szCs w:val="20"/>
                <w:lang w:val="ka-GE"/>
              </w:rPr>
              <w:t>:</w:t>
            </w:r>
          </w:p>
          <w:p w:rsidR="00DF3ED7" w:rsidRDefault="00DF3ED7" w:rsidP="00213302">
            <w:pPr>
              <w:pStyle w:val="ListParagraph"/>
              <w:numPr>
                <w:ilvl w:val="0"/>
                <w:numId w:val="37"/>
              </w:numPr>
              <w:rPr>
                <w:rFonts w:ascii="Sylfaen" w:hAnsi="Sylfaen"/>
                <w:sz w:val="20"/>
                <w:szCs w:val="20"/>
                <w:lang w:val="ka-GE"/>
              </w:rPr>
            </w:pPr>
            <w:r w:rsidRPr="00DF3ED7">
              <w:rPr>
                <w:rFonts w:ascii="Sylfaen" w:hAnsi="Sylfaen"/>
                <w:sz w:val="20"/>
                <w:szCs w:val="20"/>
                <w:lang w:val="ka-GE"/>
              </w:rPr>
              <w:t>,,</w:t>
            </w:r>
            <w:r w:rsidR="00DD442A" w:rsidRPr="00DF3ED7">
              <w:rPr>
                <w:rFonts w:ascii="Sylfaen" w:hAnsi="Sylfaen"/>
                <w:sz w:val="20"/>
                <w:szCs w:val="20"/>
                <w:lang w:val="ka-GE"/>
              </w:rPr>
              <w:t>ნახევრად კრიტიკული</w:t>
            </w:r>
            <w:r w:rsidRPr="00DF3ED7">
              <w:rPr>
                <w:rFonts w:ascii="Sylfaen" w:hAnsi="Sylfaen"/>
                <w:sz w:val="20"/>
                <w:szCs w:val="20"/>
                <w:lang w:val="ka-GE"/>
              </w:rPr>
              <w:t xml:space="preserve">“ ჯგუფის </w:t>
            </w:r>
            <w:r>
              <w:rPr>
                <w:rFonts w:ascii="Sylfaen" w:hAnsi="Sylfaen"/>
                <w:sz w:val="20"/>
                <w:szCs w:val="20"/>
                <w:lang w:val="ka-GE"/>
              </w:rPr>
              <w:t>ინსტრუმენტისა</w:t>
            </w:r>
            <w:r w:rsidRPr="00DF3ED7">
              <w:rPr>
                <w:rFonts w:ascii="Sylfaen" w:hAnsi="Sylfaen"/>
                <w:sz w:val="20"/>
                <w:szCs w:val="20"/>
                <w:lang w:val="ka-GE"/>
              </w:rPr>
              <w:t xml:space="preserve"> და აღჭურვილობისთვის</w:t>
            </w:r>
          </w:p>
          <w:p w:rsidR="00DD442A" w:rsidRPr="00DF3ED7" w:rsidRDefault="00DF3ED7" w:rsidP="00213302">
            <w:pPr>
              <w:pStyle w:val="ListParagraph"/>
              <w:numPr>
                <w:ilvl w:val="0"/>
                <w:numId w:val="37"/>
              </w:numPr>
              <w:rPr>
                <w:rFonts w:ascii="Sylfaen" w:hAnsi="Sylfaen"/>
                <w:sz w:val="20"/>
                <w:szCs w:val="20"/>
                <w:lang w:val="ka-GE"/>
              </w:rPr>
            </w:pPr>
            <w:r w:rsidRPr="00DF3ED7">
              <w:rPr>
                <w:rFonts w:ascii="Sylfaen" w:hAnsi="Sylfaen"/>
                <w:sz w:val="20"/>
                <w:szCs w:val="20"/>
                <w:lang w:val="ka-GE"/>
              </w:rPr>
              <w:t>ზოგიერთი ,,კრიტიკული“ ჯგუფის ინსტრუმენტი</w:t>
            </w:r>
            <w:r w:rsidR="00B84E70">
              <w:rPr>
                <w:rFonts w:ascii="Sylfaen" w:hAnsi="Sylfaen"/>
                <w:sz w:val="20"/>
                <w:szCs w:val="20"/>
                <w:lang w:val="ka-GE"/>
              </w:rPr>
              <w:t>სათვის</w:t>
            </w:r>
            <w:r w:rsidRPr="00DF3ED7">
              <w:rPr>
                <w:rFonts w:ascii="Sylfaen" w:hAnsi="Sylfaen"/>
                <w:sz w:val="20"/>
                <w:szCs w:val="20"/>
                <w:lang w:val="ka-GE"/>
              </w:rPr>
              <w:t xml:space="preserve">, </w:t>
            </w:r>
            <w:r w:rsidR="00DD442A" w:rsidRPr="00DF3ED7">
              <w:rPr>
                <w:rFonts w:ascii="Sylfaen" w:hAnsi="Sylfaen"/>
                <w:sz w:val="20"/>
                <w:szCs w:val="20"/>
                <w:lang w:val="ka-GE"/>
              </w:rPr>
              <w:t xml:space="preserve"> რომ</w:t>
            </w:r>
            <w:r>
              <w:rPr>
                <w:rFonts w:ascii="Sylfaen" w:hAnsi="Sylfaen"/>
                <w:sz w:val="20"/>
                <w:szCs w:val="20"/>
                <w:lang w:val="ka-GE"/>
              </w:rPr>
              <w:t>ე</w:t>
            </w:r>
            <w:r w:rsidR="00DD442A" w:rsidRPr="00DF3ED7">
              <w:rPr>
                <w:rFonts w:ascii="Sylfaen" w:hAnsi="Sylfaen"/>
                <w:sz w:val="20"/>
                <w:szCs w:val="20"/>
                <w:lang w:val="ka-GE"/>
              </w:rPr>
              <w:t>ლ</w:t>
            </w:r>
            <w:r>
              <w:rPr>
                <w:rFonts w:ascii="Sylfaen" w:hAnsi="Sylfaen"/>
                <w:sz w:val="20"/>
                <w:szCs w:val="20"/>
                <w:lang w:val="ka-GE"/>
              </w:rPr>
              <w:t>თა სტერილიზაცია ვერ ხორციელდება</w:t>
            </w:r>
          </w:p>
          <w:p w:rsidR="00DD442A" w:rsidRPr="00DF3ED7" w:rsidRDefault="00DD442A" w:rsidP="00213302">
            <w:pPr>
              <w:rPr>
                <w:rFonts w:ascii="Sylfaen" w:hAnsi="Sylfaen"/>
                <w:sz w:val="20"/>
                <w:szCs w:val="20"/>
                <w:lang w:val="ka-GE"/>
              </w:rPr>
            </w:pPr>
          </w:p>
          <w:p w:rsidR="00DD442A" w:rsidRPr="00DF3ED7" w:rsidRDefault="00DD442A" w:rsidP="00213302">
            <w:pPr>
              <w:rPr>
                <w:rFonts w:ascii="Sylfaen" w:hAnsi="Sylfaen"/>
                <w:sz w:val="20"/>
                <w:szCs w:val="20"/>
                <w:lang w:val="ka-GE"/>
              </w:rPr>
            </w:pPr>
            <w:r w:rsidRPr="00DF3ED7">
              <w:rPr>
                <w:rFonts w:ascii="Sylfaen" w:hAnsi="Sylfaen"/>
                <w:sz w:val="20"/>
                <w:szCs w:val="20"/>
                <w:lang w:val="ka-GE"/>
              </w:rPr>
              <w:t>კონტაქტის დრო  &gt;20 წუთი</w:t>
            </w:r>
          </w:p>
        </w:tc>
        <w:tc>
          <w:tcPr>
            <w:tcW w:w="2522" w:type="dxa"/>
          </w:tcPr>
          <w:p w:rsidR="00DD442A" w:rsidRPr="00DF3ED7" w:rsidRDefault="00DD442A" w:rsidP="00420862">
            <w:pPr>
              <w:rPr>
                <w:rFonts w:ascii="Sylfaen" w:hAnsi="Sylfaen"/>
                <w:sz w:val="20"/>
                <w:szCs w:val="20"/>
                <w:lang w:val="ka-GE"/>
              </w:rPr>
            </w:pPr>
            <w:r w:rsidRPr="00DF3ED7">
              <w:rPr>
                <w:rFonts w:ascii="Sylfaen" w:hAnsi="Sylfaen"/>
                <w:sz w:val="20"/>
                <w:szCs w:val="20"/>
                <w:lang w:val="ka-GE"/>
              </w:rPr>
              <w:t>10</w:t>
            </w:r>
            <w:r w:rsidR="00B84E70">
              <w:rPr>
                <w:rFonts w:ascii="Sylfaen" w:hAnsi="Sylfaen"/>
                <w:sz w:val="20"/>
                <w:szCs w:val="20"/>
                <w:lang w:val="ka-GE"/>
              </w:rPr>
              <w:t xml:space="preserve"> </w:t>
            </w:r>
            <w:r w:rsidRPr="00DF3ED7">
              <w:rPr>
                <w:rFonts w:ascii="Sylfaen" w:hAnsi="Sylfaen"/>
                <w:sz w:val="20"/>
                <w:szCs w:val="20"/>
                <w:lang w:val="ka-GE"/>
              </w:rPr>
              <w:t xml:space="preserve">მლ </w:t>
            </w:r>
            <w:r w:rsidR="00DF3ED7">
              <w:rPr>
                <w:rFonts w:ascii="Sylfaen" w:hAnsi="Sylfaen"/>
                <w:sz w:val="20"/>
                <w:szCs w:val="20"/>
                <w:lang w:val="ka-GE"/>
              </w:rPr>
              <w:t xml:space="preserve">ხსნარი </w:t>
            </w:r>
            <w:r w:rsidR="00420862">
              <w:rPr>
                <w:rFonts w:ascii="Sylfaen" w:hAnsi="Sylfaen"/>
                <w:sz w:val="20"/>
                <w:szCs w:val="20"/>
                <w:lang w:val="ka-GE"/>
              </w:rPr>
              <w:t xml:space="preserve">იხსნება </w:t>
            </w:r>
            <w:r w:rsidRPr="00DF3ED7">
              <w:rPr>
                <w:rFonts w:ascii="Sylfaen" w:hAnsi="Sylfaen"/>
                <w:sz w:val="20"/>
                <w:szCs w:val="20"/>
                <w:lang w:val="ka-GE"/>
              </w:rPr>
              <w:t xml:space="preserve">495 მლ </w:t>
            </w:r>
            <w:r w:rsidR="00DF3ED7">
              <w:rPr>
                <w:rFonts w:ascii="Sylfaen" w:hAnsi="Sylfaen"/>
                <w:sz w:val="20"/>
                <w:szCs w:val="20"/>
                <w:lang w:val="ka-GE"/>
              </w:rPr>
              <w:t>წყალში</w:t>
            </w:r>
          </w:p>
        </w:tc>
      </w:tr>
      <w:tr w:rsidR="00DD442A" w:rsidRPr="00B2446B" w:rsidTr="00DF3ED7">
        <w:tc>
          <w:tcPr>
            <w:tcW w:w="3085" w:type="dxa"/>
          </w:tcPr>
          <w:p w:rsidR="00DD442A" w:rsidRPr="00DF3ED7" w:rsidRDefault="00DD442A" w:rsidP="00213302">
            <w:pPr>
              <w:rPr>
                <w:rFonts w:ascii="Sylfaen" w:hAnsi="Sylfaen"/>
                <w:i/>
                <w:sz w:val="20"/>
                <w:szCs w:val="20"/>
                <w:lang w:val="ka-GE"/>
              </w:rPr>
            </w:pPr>
            <w:r w:rsidRPr="00DF3ED7">
              <w:rPr>
                <w:rFonts w:ascii="Sylfaen" w:hAnsi="Sylfaen"/>
                <w:i/>
                <w:sz w:val="20"/>
                <w:szCs w:val="20"/>
                <w:lang w:val="ka-GE"/>
              </w:rPr>
              <w:t>საშუალო დონის დეზინფექცია</w:t>
            </w:r>
          </w:p>
          <w:p w:rsidR="00DF3ED7" w:rsidRDefault="00DF3ED7" w:rsidP="00213302">
            <w:pPr>
              <w:rPr>
                <w:rFonts w:ascii="Sylfaen" w:hAnsi="Sylfaen"/>
                <w:sz w:val="20"/>
                <w:szCs w:val="20"/>
                <w:lang w:val="ka-GE"/>
              </w:rPr>
            </w:pPr>
          </w:p>
          <w:p w:rsidR="00DD442A" w:rsidRPr="00DF3ED7" w:rsidRDefault="00DD442A" w:rsidP="00213302">
            <w:pPr>
              <w:rPr>
                <w:rFonts w:ascii="Sylfaen" w:hAnsi="Sylfaen"/>
                <w:sz w:val="20"/>
                <w:szCs w:val="20"/>
                <w:lang w:val="ka-GE"/>
              </w:rPr>
            </w:pPr>
            <w:r w:rsidRPr="00DF3ED7">
              <w:rPr>
                <w:rFonts w:ascii="Sylfaen" w:hAnsi="Sylfaen"/>
                <w:sz w:val="20"/>
                <w:szCs w:val="20"/>
                <w:lang w:val="ka-GE"/>
              </w:rPr>
              <w:t>1</w:t>
            </w:r>
            <w:r w:rsidRPr="000F5D6B">
              <w:rPr>
                <w:rFonts w:ascii="Sylfaen" w:hAnsi="Sylfaen"/>
                <w:sz w:val="20"/>
                <w:szCs w:val="20"/>
                <w:highlight w:val="yellow"/>
                <w:lang w:val="ka-GE"/>
              </w:rPr>
              <w:t>:50 განზავებული (1 წილი მათეთრებელი 49 წილი წყალი)</w:t>
            </w:r>
          </w:p>
        </w:tc>
        <w:tc>
          <w:tcPr>
            <w:tcW w:w="3969" w:type="dxa"/>
          </w:tcPr>
          <w:p w:rsidR="00DF3ED7" w:rsidRDefault="00DD442A" w:rsidP="00213302">
            <w:pPr>
              <w:rPr>
                <w:rFonts w:ascii="Sylfaen" w:hAnsi="Sylfaen"/>
                <w:sz w:val="20"/>
                <w:szCs w:val="20"/>
                <w:lang w:val="ka-GE"/>
              </w:rPr>
            </w:pPr>
            <w:r w:rsidRPr="00DF3ED7">
              <w:rPr>
                <w:rFonts w:ascii="Sylfaen" w:hAnsi="Sylfaen"/>
                <w:sz w:val="20"/>
                <w:szCs w:val="20"/>
                <w:lang w:val="ka-GE"/>
              </w:rPr>
              <w:t>გამოიყენება</w:t>
            </w:r>
            <w:r w:rsidR="00DF3ED7">
              <w:rPr>
                <w:rFonts w:ascii="Sylfaen" w:hAnsi="Sylfaen"/>
                <w:sz w:val="20"/>
                <w:szCs w:val="20"/>
                <w:lang w:val="ka-GE"/>
              </w:rPr>
              <w:t>:</w:t>
            </w:r>
          </w:p>
          <w:p w:rsidR="00DD442A" w:rsidRPr="00DF3ED7" w:rsidRDefault="00DF3ED7" w:rsidP="00213302">
            <w:pPr>
              <w:pStyle w:val="ListParagraph"/>
              <w:numPr>
                <w:ilvl w:val="0"/>
                <w:numId w:val="37"/>
              </w:numPr>
              <w:rPr>
                <w:rFonts w:ascii="Sylfaen" w:hAnsi="Sylfaen"/>
                <w:sz w:val="20"/>
                <w:szCs w:val="20"/>
                <w:lang w:val="ka-GE"/>
              </w:rPr>
            </w:pPr>
            <w:r w:rsidRPr="00DF3ED7">
              <w:rPr>
                <w:rFonts w:ascii="Sylfaen" w:hAnsi="Sylfaen"/>
                <w:sz w:val="20"/>
                <w:szCs w:val="20"/>
                <w:lang w:val="ka-GE"/>
              </w:rPr>
              <w:t xml:space="preserve">,,ნახევრად კრიტიკული“ ჯგუფის  ინსტრუმენტისათვის, </w:t>
            </w:r>
            <w:r w:rsidR="00DD442A" w:rsidRPr="00DF3ED7">
              <w:rPr>
                <w:rFonts w:ascii="Sylfaen" w:hAnsi="Sylfaen"/>
                <w:sz w:val="20"/>
                <w:szCs w:val="20"/>
                <w:lang w:val="ka-GE"/>
              </w:rPr>
              <w:t xml:space="preserve"> რომლებმაც</w:t>
            </w:r>
            <w:r w:rsidR="00B84E70">
              <w:rPr>
                <w:rFonts w:ascii="Sylfaen" w:hAnsi="Sylfaen"/>
                <w:sz w:val="20"/>
                <w:szCs w:val="20"/>
                <w:lang w:val="ka-GE"/>
              </w:rPr>
              <w:t xml:space="preserve"> </w:t>
            </w:r>
            <w:r w:rsidR="00DD442A" w:rsidRPr="00DF3ED7">
              <w:rPr>
                <w:rFonts w:ascii="Sylfaen" w:hAnsi="Sylfaen"/>
                <w:sz w:val="20"/>
                <w:szCs w:val="20"/>
                <w:lang w:val="ka-GE"/>
              </w:rPr>
              <w:t xml:space="preserve">შესაძლოა დააზიანოს კანი, ჰქონდეს შეხება სისხლთან ან ბიოლოგიურ სითხესთან (თმის,ფრჩხილის მაკრატელი) </w:t>
            </w:r>
          </w:p>
          <w:p w:rsidR="00DD442A" w:rsidRPr="00DF3ED7" w:rsidRDefault="00DD442A" w:rsidP="00213302">
            <w:pPr>
              <w:rPr>
                <w:rFonts w:ascii="Sylfaen" w:hAnsi="Sylfaen"/>
                <w:sz w:val="20"/>
                <w:szCs w:val="20"/>
                <w:lang w:val="ka-GE"/>
              </w:rPr>
            </w:pPr>
          </w:p>
          <w:p w:rsidR="00DD442A" w:rsidRPr="00DF3ED7" w:rsidRDefault="00DD442A" w:rsidP="00213302">
            <w:pPr>
              <w:rPr>
                <w:rFonts w:ascii="Sylfaen" w:hAnsi="Sylfaen"/>
                <w:sz w:val="20"/>
                <w:szCs w:val="20"/>
                <w:lang w:val="ka-GE"/>
              </w:rPr>
            </w:pPr>
            <w:r w:rsidRPr="00DF3ED7">
              <w:rPr>
                <w:rFonts w:ascii="Sylfaen" w:hAnsi="Sylfaen"/>
                <w:sz w:val="20"/>
                <w:szCs w:val="20"/>
                <w:lang w:val="ka-GE"/>
              </w:rPr>
              <w:t>კონტაქტის დრო  &gt;10 წუთი</w:t>
            </w:r>
          </w:p>
        </w:tc>
        <w:tc>
          <w:tcPr>
            <w:tcW w:w="2522" w:type="dxa"/>
          </w:tcPr>
          <w:p w:rsidR="00DD442A" w:rsidRPr="00DF3ED7" w:rsidRDefault="00DD442A" w:rsidP="00420862">
            <w:pPr>
              <w:rPr>
                <w:rFonts w:ascii="Sylfaen" w:hAnsi="Sylfaen"/>
                <w:sz w:val="20"/>
                <w:szCs w:val="20"/>
                <w:lang w:val="ka-GE"/>
              </w:rPr>
            </w:pPr>
            <w:r w:rsidRPr="00DF3ED7">
              <w:rPr>
                <w:rFonts w:ascii="Sylfaen" w:hAnsi="Sylfaen"/>
                <w:sz w:val="20"/>
                <w:szCs w:val="20"/>
                <w:lang w:val="ka-GE"/>
              </w:rPr>
              <w:t>10</w:t>
            </w:r>
            <w:r w:rsidR="00B84E70">
              <w:rPr>
                <w:rFonts w:ascii="Sylfaen" w:hAnsi="Sylfaen"/>
                <w:sz w:val="20"/>
                <w:szCs w:val="20"/>
                <w:lang w:val="ka-GE"/>
              </w:rPr>
              <w:t xml:space="preserve"> </w:t>
            </w:r>
            <w:r w:rsidRPr="00DF3ED7">
              <w:rPr>
                <w:rFonts w:ascii="Sylfaen" w:hAnsi="Sylfaen"/>
                <w:sz w:val="20"/>
                <w:szCs w:val="20"/>
                <w:lang w:val="ka-GE"/>
              </w:rPr>
              <w:t xml:space="preserve">მლ </w:t>
            </w:r>
            <w:r w:rsidR="00420862">
              <w:rPr>
                <w:rFonts w:ascii="Sylfaen" w:hAnsi="Sylfaen"/>
                <w:sz w:val="20"/>
                <w:szCs w:val="20"/>
                <w:lang w:val="ka-GE"/>
              </w:rPr>
              <w:t>ხსნარი იხსნება</w:t>
            </w:r>
            <w:r w:rsidRPr="00DF3ED7">
              <w:rPr>
                <w:rFonts w:ascii="Sylfaen" w:hAnsi="Sylfaen"/>
                <w:sz w:val="20"/>
                <w:szCs w:val="20"/>
                <w:lang w:val="ka-GE"/>
              </w:rPr>
              <w:t xml:space="preserve"> 495 მლ </w:t>
            </w:r>
            <w:r w:rsidR="00420862">
              <w:rPr>
                <w:rFonts w:ascii="Sylfaen" w:hAnsi="Sylfaen"/>
                <w:sz w:val="20"/>
                <w:szCs w:val="20"/>
                <w:lang w:val="ka-GE"/>
              </w:rPr>
              <w:t>წყალში</w:t>
            </w:r>
          </w:p>
        </w:tc>
      </w:tr>
      <w:tr w:rsidR="00DD442A" w:rsidRPr="00B2446B" w:rsidTr="00DF3ED7">
        <w:tc>
          <w:tcPr>
            <w:tcW w:w="3085" w:type="dxa"/>
          </w:tcPr>
          <w:p w:rsidR="00DD442A" w:rsidRPr="00420862" w:rsidRDefault="00DD442A" w:rsidP="00213302">
            <w:pPr>
              <w:rPr>
                <w:rFonts w:ascii="Sylfaen" w:hAnsi="Sylfaen"/>
                <w:i/>
                <w:sz w:val="20"/>
                <w:szCs w:val="20"/>
                <w:lang w:val="ka-GE"/>
              </w:rPr>
            </w:pPr>
            <w:r w:rsidRPr="00420862">
              <w:rPr>
                <w:rFonts w:ascii="Sylfaen" w:hAnsi="Sylfaen"/>
                <w:i/>
                <w:sz w:val="20"/>
                <w:szCs w:val="20"/>
                <w:lang w:val="ka-GE"/>
              </w:rPr>
              <w:t>დაბალი დონის დეზინფექცია</w:t>
            </w:r>
          </w:p>
          <w:p w:rsidR="00420862" w:rsidRDefault="00420862" w:rsidP="00213302">
            <w:pPr>
              <w:rPr>
                <w:rFonts w:ascii="Sylfaen" w:hAnsi="Sylfaen"/>
                <w:sz w:val="20"/>
                <w:szCs w:val="20"/>
                <w:lang w:val="ka-GE"/>
              </w:rPr>
            </w:pPr>
          </w:p>
          <w:p w:rsidR="00DD442A" w:rsidRPr="00DF3ED7" w:rsidRDefault="00DD442A" w:rsidP="00213302">
            <w:pPr>
              <w:rPr>
                <w:rFonts w:ascii="Sylfaen" w:hAnsi="Sylfaen"/>
                <w:sz w:val="20"/>
                <w:szCs w:val="20"/>
                <w:lang w:val="ka-GE"/>
              </w:rPr>
            </w:pPr>
            <w:r w:rsidRPr="00DF3ED7">
              <w:rPr>
                <w:rFonts w:ascii="Sylfaen" w:hAnsi="Sylfaen"/>
                <w:sz w:val="20"/>
                <w:szCs w:val="20"/>
                <w:lang w:val="ka-GE"/>
              </w:rPr>
              <w:t>1:500 განზავებული (1 წილი მათეთრებელი 499 წილი წყალი)</w:t>
            </w:r>
          </w:p>
        </w:tc>
        <w:tc>
          <w:tcPr>
            <w:tcW w:w="3969" w:type="dxa"/>
          </w:tcPr>
          <w:p w:rsidR="00420862" w:rsidRDefault="00DD442A" w:rsidP="00213302">
            <w:pPr>
              <w:rPr>
                <w:rFonts w:ascii="Sylfaen" w:hAnsi="Sylfaen"/>
                <w:sz w:val="20"/>
                <w:szCs w:val="20"/>
                <w:lang w:val="ka-GE"/>
              </w:rPr>
            </w:pPr>
            <w:r w:rsidRPr="00DF3ED7">
              <w:rPr>
                <w:rFonts w:ascii="Sylfaen" w:hAnsi="Sylfaen"/>
                <w:sz w:val="20"/>
                <w:szCs w:val="20"/>
                <w:lang w:val="ka-GE"/>
              </w:rPr>
              <w:t>გამოიყენება</w:t>
            </w:r>
            <w:r w:rsidR="00420862">
              <w:rPr>
                <w:rFonts w:ascii="Sylfaen" w:hAnsi="Sylfaen"/>
                <w:sz w:val="20"/>
                <w:szCs w:val="20"/>
                <w:lang w:val="ka-GE"/>
              </w:rPr>
              <w:t>:</w:t>
            </w:r>
          </w:p>
          <w:p w:rsidR="00420862" w:rsidRDefault="00DD442A" w:rsidP="00420862">
            <w:pPr>
              <w:pStyle w:val="ListParagraph"/>
              <w:numPr>
                <w:ilvl w:val="0"/>
                <w:numId w:val="37"/>
              </w:numPr>
              <w:spacing w:after="160" w:line="259" w:lineRule="auto"/>
              <w:rPr>
                <w:rFonts w:ascii="Sylfaen" w:hAnsi="Sylfaen"/>
                <w:sz w:val="20"/>
                <w:szCs w:val="20"/>
                <w:lang w:val="ka-GE"/>
              </w:rPr>
            </w:pPr>
            <w:r w:rsidRPr="00420862">
              <w:rPr>
                <w:rFonts w:ascii="Sylfaen" w:hAnsi="Sylfaen" w:cs="Sylfaen"/>
                <w:sz w:val="20"/>
                <w:szCs w:val="20"/>
                <w:lang w:val="ka-GE"/>
              </w:rPr>
              <w:t>არაკრიტიკული</w:t>
            </w:r>
            <w:r w:rsidR="00420862" w:rsidRPr="00DF3ED7">
              <w:rPr>
                <w:rFonts w:ascii="Sylfaen" w:hAnsi="Sylfaen"/>
                <w:sz w:val="20"/>
                <w:szCs w:val="20"/>
                <w:lang w:val="ka-GE"/>
              </w:rPr>
              <w:t xml:space="preserve">ჯგუფის  </w:t>
            </w:r>
            <w:r w:rsidR="00420862">
              <w:rPr>
                <w:rFonts w:ascii="Sylfaen" w:hAnsi="Sylfaen"/>
                <w:sz w:val="20"/>
                <w:szCs w:val="20"/>
                <w:lang w:val="ka-GE"/>
              </w:rPr>
              <w:t>ინსტრუმენტისა</w:t>
            </w:r>
            <w:r w:rsidR="00420862" w:rsidRPr="00DF3ED7">
              <w:rPr>
                <w:rFonts w:ascii="Sylfaen" w:hAnsi="Sylfaen"/>
                <w:sz w:val="20"/>
                <w:szCs w:val="20"/>
                <w:lang w:val="ka-GE"/>
              </w:rPr>
              <w:t>თვის</w:t>
            </w:r>
          </w:p>
          <w:p w:rsidR="00DD442A" w:rsidRPr="00420862" w:rsidRDefault="00DD442A" w:rsidP="00420862">
            <w:pPr>
              <w:pStyle w:val="ListParagraph"/>
              <w:numPr>
                <w:ilvl w:val="0"/>
                <w:numId w:val="37"/>
              </w:numPr>
              <w:rPr>
                <w:rFonts w:ascii="Sylfaen" w:hAnsi="Sylfaen"/>
                <w:sz w:val="20"/>
                <w:szCs w:val="20"/>
                <w:lang w:val="ka-GE"/>
              </w:rPr>
            </w:pPr>
            <w:r w:rsidRPr="00420862">
              <w:rPr>
                <w:rFonts w:ascii="Sylfaen" w:hAnsi="Sylfaen"/>
                <w:sz w:val="20"/>
                <w:szCs w:val="20"/>
                <w:lang w:val="ka-GE"/>
              </w:rPr>
              <w:t>ყოველდღიურ საქმიანობაშიიატაკის</w:t>
            </w:r>
            <w:r w:rsidR="00420862">
              <w:rPr>
                <w:rFonts w:ascii="Sylfaen" w:hAnsi="Sylfaen"/>
                <w:sz w:val="20"/>
                <w:szCs w:val="20"/>
                <w:lang w:val="ka-GE"/>
              </w:rPr>
              <w:t xml:space="preserve"> და გარემოს </w:t>
            </w:r>
            <w:r w:rsidRPr="00420862">
              <w:rPr>
                <w:rFonts w:ascii="Sylfaen" w:hAnsi="Sylfaen"/>
                <w:sz w:val="20"/>
                <w:szCs w:val="20"/>
                <w:lang w:val="ka-GE"/>
              </w:rPr>
              <w:t>ზედაპირებისათვის</w:t>
            </w:r>
          </w:p>
          <w:p w:rsidR="00DD442A" w:rsidRPr="00DF3ED7" w:rsidRDefault="00DD442A" w:rsidP="00213302">
            <w:pPr>
              <w:rPr>
                <w:rFonts w:ascii="Sylfaen" w:hAnsi="Sylfaen"/>
                <w:sz w:val="20"/>
                <w:szCs w:val="20"/>
                <w:lang w:val="ka-GE"/>
              </w:rPr>
            </w:pPr>
          </w:p>
          <w:p w:rsidR="00DD442A" w:rsidRPr="00DF3ED7" w:rsidRDefault="00DD442A" w:rsidP="00213302">
            <w:pPr>
              <w:rPr>
                <w:rFonts w:ascii="Sylfaen" w:hAnsi="Sylfaen"/>
                <w:sz w:val="20"/>
                <w:szCs w:val="20"/>
                <w:lang w:val="ka-GE"/>
              </w:rPr>
            </w:pPr>
            <w:r w:rsidRPr="00DF3ED7">
              <w:rPr>
                <w:rFonts w:ascii="Sylfaen" w:hAnsi="Sylfaen"/>
                <w:sz w:val="20"/>
                <w:szCs w:val="20"/>
                <w:lang w:val="ka-GE"/>
              </w:rPr>
              <w:t>კონტაქტის დრო  &gt;10 წუთი</w:t>
            </w:r>
          </w:p>
        </w:tc>
        <w:tc>
          <w:tcPr>
            <w:tcW w:w="2522" w:type="dxa"/>
          </w:tcPr>
          <w:p w:rsidR="00DD442A" w:rsidRPr="00DF3ED7" w:rsidRDefault="00DD442A" w:rsidP="00420862">
            <w:pPr>
              <w:rPr>
                <w:rFonts w:ascii="Sylfaen" w:hAnsi="Sylfaen"/>
                <w:sz w:val="20"/>
                <w:szCs w:val="20"/>
                <w:lang w:val="ka-GE"/>
              </w:rPr>
            </w:pPr>
            <w:r w:rsidRPr="00DF3ED7">
              <w:rPr>
                <w:rFonts w:ascii="Sylfaen" w:hAnsi="Sylfaen"/>
                <w:sz w:val="20"/>
                <w:szCs w:val="20"/>
                <w:lang w:val="ka-GE"/>
              </w:rPr>
              <w:t xml:space="preserve">5მლ </w:t>
            </w:r>
            <w:r w:rsidR="00420862">
              <w:rPr>
                <w:rFonts w:ascii="Sylfaen" w:hAnsi="Sylfaen"/>
                <w:sz w:val="20"/>
                <w:szCs w:val="20"/>
                <w:lang w:val="ka-GE"/>
              </w:rPr>
              <w:t>ხსნარი იხსნება</w:t>
            </w:r>
            <w:r w:rsidRPr="00DF3ED7">
              <w:rPr>
                <w:rFonts w:ascii="Sylfaen" w:hAnsi="Sylfaen"/>
                <w:sz w:val="20"/>
                <w:szCs w:val="20"/>
                <w:lang w:val="ka-GE"/>
              </w:rPr>
              <w:t xml:space="preserve"> 2.5 ლ </w:t>
            </w:r>
            <w:r w:rsidR="00420862">
              <w:rPr>
                <w:rFonts w:ascii="Sylfaen" w:hAnsi="Sylfaen"/>
                <w:sz w:val="20"/>
                <w:szCs w:val="20"/>
                <w:lang w:val="ka-GE"/>
              </w:rPr>
              <w:t>წყალში</w:t>
            </w:r>
          </w:p>
        </w:tc>
      </w:tr>
    </w:tbl>
    <w:p w:rsidR="00DD442A" w:rsidRPr="00B2446B" w:rsidRDefault="00DD442A" w:rsidP="00DD442A">
      <w:pPr>
        <w:rPr>
          <w:rFonts w:ascii="Sylfaen" w:hAnsi="Sylfaen"/>
          <w:sz w:val="18"/>
          <w:szCs w:val="18"/>
        </w:rPr>
      </w:pPr>
    </w:p>
    <w:p w:rsidR="00DD442A" w:rsidRPr="00B95E9C" w:rsidRDefault="00DD442A" w:rsidP="00DD442A">
      <w:pPr>
        <w:rPr>
          <w:rFonts w:ascii="Sylfaen" w:hAnsi="Sylfaen"/>
          <w:lang w:val="ka-GE"/>
        </w:rPr>
      </w:pPr>
      <w:r w:rsidRPr="00B8332E">
        <w:rPr>
          <w:rFonts w:ascii="Sylfaen" w:hAnsi="Sylfaen"/>
          <w:b/>
          <w:i/>
          <w:u w:val="single"/>
          <w:lang w:val="ka-GE"/>
        </w:rPr>
        <w:t xml:space="preserve">ცხრილი </w:t>
      </w:r>
      <w:r w:rsidR="00420862" w:rsidRPr="00B8332E">
        <w:rPr>
          <w:rFonts w:ascii="Sylfaen" w:hAnsi="Sylfaen"/>
          <w:b/>
          <w:i/>
          <w:u w:val="single"/>
          <w:lang w:val="ka-GE"/>
        </w:rPr>
        <w:t>2</w:t>
      </w:r>
      <w:r w:rsidRPr="00B8332E">
        <w:rPr>
          <w:rFonts w:ascii="Sylfaen" w:hAnsi="Sylfaen"/>
          <w:b/>
          <w:i/>
          <w:u w:val="single"/>
        </w:rPr>
        <w:t>:</w:t>
      </w:r>
      <w:r w:rsidR="00B84E70">
        <w:rPr>
          <w:rFonts w:ascii="Sylfaen" w:hAnsi="Sylfaen"/>
          <w:b/>
          <w:i/>
          <w:u w:val="single"/>
          <w:lang w:val="ka-GE"/>
        </w:rPr>
        <w:t xml:space="preserve"> </w:t>
      </w:r>
      <w:r w:rsidR="000F5D6B">
        <w:rPr>
          <w:rFonts w:ascii="Sylfaen" w:hAnsi="Sylfaen"/>
          <w:b/>
          <w:i/>
          <w:u w:val="single"/>
          <w:lang w:val="ka-GE"/>
        </w:rPr>
        <w:t xml:space="preserve"> </w:t>
      </w:r>
      <w:r w:rsidRPr="00B95E9C">
        <w:rPr>
          <w:rFonts w:ascii="Sylfaen" w:hAnsi="Sylfaen"/>
          <w:lang w:val="ka-GE"/>
        </w:rPr>
        <w:t>მშრალი და მაღალი ტემპერატური</w:t>
      </w:r>
      <w:r w:rsidR="007F274A">
        <w:rPr>
          <w:rFonts w:ascii="Sylfaen" w:hAnsi="Sylfaen"/>
          <w:lang w:val="ka-GE"/>
        </w:rPr>
        <w:t>თ</w:t>
      </w:r>
      <w:r w:rsidRPr="00B95E9C">
        <w:rPr>
          <w:rFonts w:ascii="Sylfaen" w:hAnsi="Sylfaen"/>
          <w:lang w:val="ka-GE"/>
        </w:rPr>
        <w:t xml:space="preserve">  სტერილიზაციისათვის საჭირო დრო და ტემპერატურა</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515"/>
      </w:tblGrid>
      <w:tr w:rsidR="00DD442A" w:rsidTr="00213302">
        <w:trPr>
          <w:trHeight w:val="464"/>
        </w:trPr>
        <w:tc>
          <w:tcPr>
            <w:tcW w:w="8925" w:type="dxa"/>
            <w:gridSpan w:val="2"/>
          </w:tcPr>
          <w:p w:rsidR="00DD442A" w:rsidRPr="00420862" w:rsidRDefault="00DD442A" w:rsidP="00420862">
            <w:pPr>
              <w:ind w:left="-24"/>
              <w:jc w:val="center"/>
              <w:rPr>
                <w:rFonts w:ascii="Sylfaen" w:hAnsi="Sylfaen"/>
                <w:b/>
                <w:sz w:val="18"/>
              </w:rPr>
            </w:pPr>
            <w:r w:rsidRPr="00420862">
              <w:rPr>
                <w:rFonts w:ascii="Sylfaen" w:hAnsi="Sylfaen"/>
                <w:b/>
                <w:sz w:val="20"/>
                <w:lang w:val="ka-GE"/>
              </w:rPr>
              <w:t>მშრალი და მაღალი ტემპერატური</w:t>
            </w:r>
            <w:r w:rsidR="007F274A">
              <w:rPr>
                <w:rFonts w:ascii="Sylfaen" w:hAnsi="Sylfaen"/>
                <w:b/>
                <w:sz w:val="20"/>
                <w:lang w:val="ka-GE"/>
              </w:rPr>
              <w:t>თ</w:t>
            </w:r>
            <w:r w:rsidRPr="00420862">
              <w:rPr>
                <w:rFonts w:ascii="Sylfaen" w:hAnsi="Sylfaen"/>
                <w:b/>
                <w:sz w:val="20"/>
                <w:lang w:val="ka-GE"/>
              </w:rPr>
              <w:t xml:space="preserve">  სტერილიზაციისათვის საჭირო დრო და ტემპერატურა</w:t>
            </w:r>
          </w:p>
        </w:tc>
      </w:tr>
      <w:tr w:rsidR="00DD442A" w:rsidTr="00213302">
        <w:trPr>
          <w:trHeight w:val="435"/>
        </w:trPr>
        <w:tc>
          <w:tcPr>
            <w:tcW w:w="4410" w:type="dxa"/>
          </w:tcPr>
          <w:p w:rsidR="00DD442A" w:rsidRPr="0061264D" w:rsidRDefault="00DD442A" w:rsidP="00517636">
            <w:pPr>
              <w:spacing w:after="0" w:line="240" w:lineRule="auto"/>
              <w:jc w:val="center"/>
              <w:rPr>
                <w:rFonts w:ascii="Sylfaen" w:hAnsi="Sylfaen"/>
                <w:sz w:val="18"/>
                <w:lang w:val="ka-GE"/>
              </w:rPr>
            </w:pPr>
            <w:r>
              <w:rPr>
                <w:rFonts w:ascii="Sylfaen" w:hAnsi="Sylfaen"/>
                <w:sz w:val="18"/>
                <w:lang w:val="ka-GE"/>
              </w:rPr>
              <w:t>ტემპერატურა</w:t>
            </w:r>
          </w:p>
        </w:tc>
        <w:tc>
          <w:tcPr>
            <w:tcW w:w="4515" w:type="dxa"/>
          </w:tcPr>
          <w:p w:rsidR="00DD442A" w:rsidRPr="0061264D" w:rsidRDefault="00DD442A" w:rsidP="00517636">
            <w:pPr>
              <w:spacing w:after="0" w:line="240" w:lineRule="auto"/>
              <w:jc w:val="center"/>
              <w:rPr>
                <w:rFonts w:ascii="Sylfaen" w:hAnsi="Sylfaen"/>
                <w:sz w:val="18"/>
                <w:lang w:val="ka-GE"/>
              </w:rPr>
            </w:pPr>
            <w:r>
              <w:rPr>
                <w:rFonts w:ascii="Sylfaen" w:hAnsi="Sylfaen"/>
                <w:sz w:val="18"/>
                <w:lang w:val="ka-GE"/>
              </w:rPr>
              <w:t>დრო</w:t>
            </w:r>
          </w:p>
        </w:tc>
      </w:tr>
      <w:tr w:rsidR="00DD442A" w:rsidTr="00517636">
        <w:trPr>
          <w:trHeight w:val="274"/>
        </w:trPr>
        <w:tc>
          <w:tcPr>
            <w:tcW w:w="4410" w:type="dxa"/>
          </w:tcPr>
          <w:p w:rsidR="00DD442A" w:rsidRPr="00A5717A" w:rsidRDefault="00DD442A" w:rsidP="00517636">
            <w:pPr>
              <w:spacing w:after="0" w:line="240" w:lineRule="auto"/>
            </w:pPr>
            <w:r w:rsidRPr="00A5717A">
              <w:t>171</w:t>
            </w:r>
            <w:r w:rsidR="00420862">
              <w:rPr>
                <w:rFonts w:ascii="Sylfaen" w:hAnsi="Sylfaen"/>
                <w:vertAlign w:val="superscript"/>
                <w:lang w:val="ka-GE"/>
              </w:rPr>
              <w:t>0</w:t>
            </w:r>
            <w:r w:rsidRPr="00A5717A">
              <w:t xml:space="preserve"> C </w:t>
            </w:r>
          </w:p>
        </w:tc>
        <w:tc>
          <w:tcPr>
            <w:tcW w:w="4515" w:type="dxa"/>
          </w:tcPr>
          <w:p w:rsidR="00DD442A" w:rsidRPr="0061264D" w:rsidRDefault="00DD442A" w:rsidP="00517636">
            <w:pPr>
              <w:spacing w:after="0" w:line="240" w:lineRule="auto"/>
              <w:rPr>
                <w:rFonts w:ascii="Sylfaen" w:hAnsi="Sylfaen"/>
                <w:lang w:val="ka-GE"/>
              </w:rPr>
            </w:pPr>
            <w:r>
              <w:rPr>
                <w:rFonts w:ascii="Sylfaen" w:hAnsi="Sylfaen"/>
                <w:lang w:val="ka-GE"/>
              </w:rPr>
              <w:t>60 წუთი</w:t>
            </w:r>
          </w:p>
        </w:tc>
      </w:tr>
      <w:tr w:rsidR="00DD442A" w:rsidTr="00517636">
        <w:trPr>
          <w:trHeight w:val="265"/>
        </w:trPr>
        <w:tc>
          <w:tcPr>
            <w:tcW w:w="4410" w:type="dxa"/>
          </w:tcPr>
          <w:p w:rsidR="00DD442A" w:rsidRPr="00A5717A" w:rsidRDefault="00DD442A" w:rsidP="00517636">
            <w:pPr>
              <w:spacing w:after="0" w:line="240" w:lineRule="auto"/>
            </w:pPr>
            <w:r w:rsidRPr="00A5717A">
              <w:t>160</w:t>
            </w:r>
            <w:r w:rsidR="00420862" w:rsidRPr="00420862">
              <w:rPr>
                <w:rFonts w:ascii="Sylfaen" w:hAnsi="Sylfaen"/>
                <w:vertAlign w:val="superscript"/>
                <w:lang w:val="ka-GE"/>
              </w:rPr>
              <w:t>0</w:t>
            </w:r>
            <w:r w:rsidRPr="00A5717A">
              <w:t xml:space="preserve"> C </w:t>
            </w:r>
          </w:p>
        </w:tc>
        <w:tc>
          <w:tcPr>
            <w:tcW w:w="4515" w:type="dxa"/>
          </w:tcPr>
          <w:p w:rsidR="00DD442A" w:rsidRPr="0061264D" w:rsidRDefault="00DD442A" w:rsidP="00517636">
            <w:pPr>
              <w:spacing w:after="0" w:line="240" w:lineRule="auto"/>
              <w:rPr>
                <w:rFonts w:ascii="Sylfaen" w:hAnsi="Sylfaen"/>
                <w:lang w:val="ka-GE"/>
              </w:rPr>
            </w:pPr>
            <w:r>
              <w:rPr>
                <w:rFonts w:ascii="Sylfaen" w:hAnsi="Sylfaen"/>
                <w:lang w:val="ka-GE"/>
              </w:rPr>
              <w:t>120 წუთი</w:t>
            </w:r>
          </w:p>
        </w:tc>
      </w:tr>
      <w:tr w:rsidR="00DD442A" w:rsidTr="00517636">
        <w:trPr>
          <w:trHeight w:val="241"/>
        </w:trPr>
        <w:tc>
          <w:tcPr>
            <w:tcW w:w="4410" w:type="dxa"/>
          </w:tcPr>
          <w:p w:rsidR="00DD442A" w:rsidRPr="00A5717A" w:rsidRDefault="00DD442A" w:rsidP="00517636">
            <w:pPr>
              <w:spacing w:after="0" w:line="240" w:lineRule="auto"/>
            </w:pPr>
            <w:r w:rsidRPr="00A5717A">
              <w:t>149</w:t>
            </w:r>
            <w:r w:rsidR="00420862">
              <w:rPr>
                <w:rFonts w:ascii="Sylfaen" w:hAnsi="Sylfaen"/>
                <w:vertAlign w:val="superscript"/>
                <w:lang w:val="ka-GE"/>
              </w:rPr>
              <w:t>0</w:t>
            </w:r>
            <w:r w:rsidRPr="00A5717A">
              <w:t xml:space="preserve"> C </w:t>
            </w:r>
          </w:p>
        </w:tc>
        <w:tc>
          <w:tcPr>
            <w:tcW w:w="4515" w:type="dxa"/>
          </w:tcPr>
          <w:p w:rsidR="00DD442A" w:rsidRPr="0061264D" w:rsidRDefault="00DD442A" w:rsidP="00517636">
            <w:pPr>
              <w:spacing w:after="0" w:line="240" w:lineRule="auto"/>
              <w:rPr>
                <w:rFonts w:ascii="Sylfaen" w:hAnsi="Sylfaen"/>
                <w:lang w:val="ka-GE"/>
              </w:rPr>
            </w:pPr>
            <w:r>
              <w:rPr>
                <w:rFonts w:ascii="Sylfaen" w:hAnsi="Sylfaen"/>
                <w:lang w:val="ka-GE"/>
              </w:rPr>
              <w:t>150 წუთი</w:t>
            </w:r>
          </w:p>
        </w:tc>
      </w:tr>
      <w:tr w:rsidR="00DD442A" w:rsidTr="00517636">
        <w:trPr>
          <w:trHeight w:val="231"/>
        </w:trPr>
        <w:tc>
          <w:tcPr>
            <w:tcW w:w="4410" w:type="dxa"/>
          </w:tcPr>
          <w:p w:rsidR="00DD442A" w:rsidRPr="00A5717A" w:rsidRDefault="00DD442A" w:rsidP="00517636">
            <w:pPr>
              <w:spacing w:after="0" w:line="240" w:lineRule="auto"/>
            </w:pPr>
            <w:r w:rsidRPr="00A5717A">
              <w:lastRenderedPageBreak/>
              <w:t>141</w:t>
            </w:r>
            <w:r w:rsidR="00420862" w:rsidRPr="00420862">
              <w:rPr>
                <w:rFonts w:ascii="Sylfaen" w:hAnsi="Sylfaen"/>
                <w:vertAlign w:val="superscript"/>
                <w:lang w:val="ka-GE"/>
              </w:rPr>
              <w:t>0</w:t>
            </w:r>
            <w:r w:rsidRPr="00A5717A">
              <w:t xml:space="preserve"> C </w:t>
            </w:r>
          </w:p>
        </w:tc>
        <w:tc>
          <w:tcPr>
            <w:tcW w:w="4515" w:type="dxa"/>
          </w:tcPr>
          <w:p w:rsidR="00DD442A" w:rsidRPr="0061264D" w:rsidRDefault="00DD442A" w:rsidP="00517636">
            <w:pPr>
              <w:spacing w:after="0" w:line="240" w:lineRule="auto"/>
              <w:rPr>
                <w:rFonts w:ascii="Sylfaen" w:hAnsi="Sylfaen"/>
                <w:lang w:val="ka-GE"/>
              </w:rPr>
            </w:pPr>
            <w:r>
              <w:rPr>
                <w:rFonts w:ascii="Sylfaen" w:hAnsi="Sylfaen"/>
                <w:lang w:val="ka-GE"/>
              </w:rPr>
              <w:t>180 წუთი</w:t>
            </w:r>
          </w:p>
        </w:tc>
      </w:tr>
      <w:tr w:rsidR="00DD442A" w:rsidTr="00213302">
        <w:trPr>
          <w:trHeight w:val="330"/>
        </w:trPr>
        <w:tc>
          <w:tcPr>
            <w:tcW w:w="4410" w:type="dxa"/>
          </w:tcPr>
          <w:p w:rsidR="00DD442A" w:rsidRDefault="00DD442A" w:rsidP="00517636">
            <w:pPr>
              <w:spacing w:after="0" w:line="240" w:lineRule="auto"/>
            </w:pPr>
            <w:r w:rsidRPr="00A5717A">
              <w:t>121</w:t>
            </w:r>
            <w:r w:rsidR="00420862" w:rsidRPr="00420862">
              <w:rPr>
                <w:rFonts w:ascii="Sylfaen" w:hAnsi="Sylfaen"/>
                <w:vertAlign w:val="superscript"/>
                <w:lang w:val="ka-GE"/>
              </w:rPr>
              <w:t>0</w:t>
            </w:r>
            <w:r w:rsidRPr="00A5717A">
              <w:t xml:space="preserve"> C </w:t>
            </w:r>
          </w:p>
        </w:tc>
        <w:tc>
          <w:tcPr>
            <w:tcW w:w="4515" w:type="dxa"/>
          </w:tcPr>
          <w:p w:rsidR="00DD442A" w:rsidRPr="0061264D" w:rsidRDefault="00DD442A" w:rsidP="00517636">
            <w:pPr>
              <w:spacing w:after="0" w:line="240" w:lineRule="auto"/>
              <w:rPr>
                <w:rFonts w:ascii="Sylfaen" w:hAnsi="Sylfaen"/>
                <w:lang w:val="ka-GE"/>
              </w:rPr>
            </w:pPr>
            <w:r>
              <w:rPr>
                <w:rFonts w:ascii="Sylfaen" w:hAnsi="Sylfaen"/>
                <w:lang w:val="ka-GE"/>
              </w:rPr>
              <w:t>12 საათი</w:t>
            </w:r>
          </w:p>
        </w:tc>
      </w:tr>
    </w:tbl>
    <w:p w:rsidR="00DD442A" w:rsidRDefault="00DD442A" w:rsidP="00DD442A">
      <w:pPr>
        <w:rPr>
          <w:rFonts w:ascii="Sylfaen" w:hAnsi="Sylfaen"/>
          <w:sz w:val="24"/>
          <w:lang w:val="ka-GE"/>
        </w:rPr>
      </w:pPr>
    </w:p>
    <w:p w:rsidR="00DD442A" w:rsidRPr="00B8332E" w:rsidRDefault="00DD442A" w:rsidP="00517636">
      <w:pPr>
        <w:jc w:val="center"/>
        <w:rPr>
          <w:rFonts w:ascii="Sylfaen" w:hAnsi="Sylfaen"/>
          <w:lang w:val="ka-GE"/>
        </w:rPr>
      </w:pPr>
      <w:r w:rsidRPr="00B8332E">
        <w:rPr>
          <w:rFonts w:ascii="Sylfaen" w:hAnsi="Sylfaen"/>
          <w:b/>
          <w:i/>
          <w:u w:val="single"/>
          <w:lang w:val="ka-GE"/>
        </w:rPr>
        <w:t>ცხრილი</w:t>
      </w:r>
      <w:r w:rsidR="00420862" w:rsidRPr="00B8332E">
        <w:rPr>
          <w:rFonts w:ascii="Sylfaen" w:hAnsi="Sylfaen"/>
          <w:b/>
          <w:i/>
          <w:u w:val="single"/>
          <w:lang w:val="ka-GE"/>
        </w:rPr>
        <w:t xml:space="preserve"> 3</w:t>
      </w:r>
      <w:r w:rsidRPr="00B8332E">
        <w:rPr>
          <w:rFonts w:ascii="Sylfaen" w:hAnsi="Sylfaen"/>
          <w:b/>
          <w:lang w:val="ka-GE"/>
        </w:rPr>
        <w:t>.</w:t>
      </w:r>
      <w:r w:rsidR="00B84E70">
        <w:rPr>
          <w:rFonts w:ascii="Sylfaen" w:hAnsi="Sylfaen"/>
          <w:b/>
          <w:lang w:val="ka-GE"/>
        </w:rPr>
        <w:t xml:space="preserve"> </w:t>
      </w:r>
      <w:r w:rsidRPr="00B8332E">
        <w:rPr>
          <w:rFonts w:ascii="Sylfaen" w:hAnsi="Sylfaen"/>
          <w:lang w:val="ka-GE"/>
        </w:rPr>
        <w:t>ინსტრუმენტების სტერილიზაც</w:t>
      </w:r>
      <w:r w:rsidR="00517636">
        <w:rPr>
          <w:rFonts w:ascii="Sylfaen" w:hAnsi="Sylfaen"/>
          <w:lang w:val="ka-GE"/>
        </w:rPr>
        <w:t>ი</w:t>
      </w:r>
      <w:r w:rsidRPr="00B8332E">
        <w:rPr>
          <w:rFonts w:ascii="Sylfaen" w:hAnsi="Sylfaen"/>
          <w:lang w:val="ka-GE"/>
        </w:rPr>
        <w:t>ის ეტაპები</w:t>
      </w:r>
    </w:p>
    <w:tbl>
      <w:tblPr>
        <w:tblStyle w:val="TableGrid"/>
        <w:tblW w:w="9747" w:type="dxa"/>
        <w:tblLook w:val="04A0" w:firstRow="1" w:lastRow="0" w:firstColumn="1" w:lastColumn="0" w:noHBand="0" w:noVBand="1"/>
      </w:tblPr>
      <w:tblGrid>
        <w:gridCol w:w="515"/>
        <w:gridCol w:w="4271"/>
        <w:gridCol w:w="4961"/>
      </w:tblGrid>
      <w:tr w:rsidR="00DD442A" w:rsidTr="00517636">
        <w:tc>
          <w:tcPr>
            <w:tcW w:w="515" w:type="dxa"/>
            <w:tcBorders>
              <w:top w:val="single" w:sz="4" w:space="0" w:color="auto"/>
              <w:left w:val="single" w:sz="4" w:space="0" w:color="auto"/>
              <w:bottom w:val="single" w:sz="4" w:space="0" w:color="auto"/>
              <w:right w:val="single" w:sz="4" w:space="0" w:color="auto"/>
            </w:tcBorders>
          </w:tcPr>
          <w:p w:rsidR="00DD442A" w:rsidRPr="00517636" w:rsidRDefault="00DD442A" w:rsidP="00374898">
            <w:pPr>
              <w:jc w:val="center"/>
              <w:rPr>
                <w:rFonts w:ascii="Sylfaen" w:hAnsi="Sylfaen"/>
                <w:b/>
                <w:lang w:val="ka-GE"/>
              </w:rPr>
            </w:pPr>
          </w:p>
        </w:tc>
        <w:tc>
          <w:tcPr>
            <w:tcW w:w="4271" w:type="dxa"/>
            <w:tcBorders>
              <w:top w:val="single" w:sz="4" w:space="0" w:color="auto"/>
              <w:left w:val="single" w:sz="4" w:space="0" w:color="auto"/>
              <w:bottom w:val="single" w:sz="4" w:space="0" w:color="auto"/>
              <w:right w:val="single" w:sz="4" w:space="0" w:color="auto"/>
            </w:tcBorders>
            <w:hideMark/>
          </w:tcPr>
          <w:p w:rsidR="00DD442A" w:rsidRPr="00517636" w:rsidRDefault="00DD442A" w:rsidP="00374898">
            <w:pPr>
              <w:jc w:val="center"/>
              <w:rPr>
                <w:rFonts w:ascii="Sylfaen" w:hAnsi="Sylfaen"/>
                <w:b/>
                <w:lang w:val="ka-GE"/>
              </w:rPr>
            </w:pPr>
            <w:r w:rsidRPr="00517636">
              <w:rPr>
                <w:rFonts w:ascii="Sylfaen" w:hAnsi="Sylfaen"/>
                <w:b/>
                <w:lang w:val="ka-GE"/>
              </w:rPr>
              <w:t>ეტაპები</w:t>
            </w:r>
          </w:p>
        </w:tc>
        <w:tc>
          <w:tcPr>
            <w:tcW w:w="4961" w:type="dxa"/>
            <w:tcBorders>
              <w:top w:val="single" w:sz="4" w:space="0" w:color="auto"/>
              <w:left w:val="single" w:sz="4" w:space="0" w:color="auto"/>
              <w:bottom w:val="single" w:sz="4" w:space="0" w:color="auto"/>
              <w:right w:val="single" w:sz="4" w:space="0" w:color="auto"/>
            </w:tcBorders>
            <w:hideMark/>
          </w:tcPr>
          <w:p w:rsidR="00DD442A" w:rsidRPr="00517636" w:rsidRDefault="00DD442A" w:rsidP="00374898">
            <w:pPr>
              <w:jc w:val="center"/>
              <w:rPr>
                <w:rFonts w:ascii="Sylfaen" w:hAnsi="Sylfaen"/>
                <w:b/>
                <w:lang w:val="ka-GE"/>
              </w:rPr>
            </w:pPr>
            <w:r w:rsidRPr="00517636">
              <w:rPr>
                <w:rFonts w:ascii="Sylfaen" w:hAnsi="Sylfaen"/>
                <w:b/>
                <w:lang w:val="ka-GE"/>
              </w:rPr>
              <w:t>კომენტარები</w:t>
            </w:r>
          </w:p>
        </w:tc>
      </w:tr>
      <w:tr w:rsidR="00DD442A" w:rsidTr="00517636">
        <w:tc>
          <w:tcPr>
            <w:tcW w:w="515" w:type="dxa"/>
            <w:tcBorders>
              <w:top w:val="single" w:sz="4" w:space="0" w:color="auto"/>
              <w:left w:val="single" w:sz="4" w:space="0" w:color="auto"/>
              <w:bottom w:val="single" w:sz="4" w:space="0" w:color="auto"/>
              <w:right w:val="single" w:sz="4" w:space="0" w:color="auto"/>
            </w:tcBorders>
            <w:hideMark/>
          </w:tcPr>
          <w:p w:rsidR="00DD442A" w:rsidRPr="00517636" w:rsidRDefault="00DD442A" w:rsidP="00213302">
            <w:pPr>
              <w:rPr>
                <w:rFonts w:ascii="Sylfaen" w:hAnsi="Sylfaen"/>
                <w:lang w:val="ka-GE"/>
              </w:rPr>
            </w:pPr>
            <w:r w:rsidRPr="00517636">
              <w:rPr>
                <w:rFonts w:ascii="Sylfaen" w:hAnsi="Sylfaen"/>
                <w:lang w:val="ka-GE"/>
              </w:rPr>
              <w:t>1.</w:t>
            </w:r>
          </w:p>
        </w:tc>
        <w:tc>
          <w:tcPr>
            <w:tcW w:w="4271" w:type="dxa"/>
            <w:tcBorders>
              <w:top w:val="single" w:sz="4" w:space="0" w:color="auto"/>
              <w:left w:val="single" w:sz="4" w:space="0" w:color="auto"/>
              <w:bottom w:val="single" w:sz="4" w:space="0" w:color="auto"/>
              <w:right w:val="single" w:sz="4" w:space="0" w:color="auto"/>
            </w:tcBorders>
          </w:tcPr>
          <w:p w:rsidR="00374898" w:rsidRPr="00517636" w:rsidRDefault="00DD442A" w:rsidP="00213302">
            <w:pPr>
              <w:rPr>
                <w:rFonts w:ascii="Sylfaen" w:hAnsi="Sylfaen"/>
                <w:lang w:val="ka-GE"/>
              </w:rPr>
            </w:pPr>
            <w:r w:rsidRPr="00517636">
              <w:rPr>
                <w:rFonts w:ascii="Sylfaen" w:hAnsi="Sylfaen"/>
                <w:lang w:val="ka-GE"/>
              </w:rPr>
              <w:t xml:space="preserve">გაასუფთავეთ  ინსტრუმენტები </w:t>
            </w:r>
          </w:p>
          <w:p w:rsidR="00DD442A" w:rsidRPr="00517636" w:rsidRDefault="006B06A9" w:rsidP="00213302">
            <w:pPr>
              <w:rPr>
                <w:rFonts w:ascii="Sylfaen" w:hAnsi="Sylfaen"/>
                <w:lang w:val="ka-GE"/>
              </w:rPr>
            </w:pPr>
            <w:r w:rsidRPr="00517636">
              <w:rPr>
                <w:rFonts w:ascii="Sylfaen" w:hAnsi="Sylfaen"/>
                <w:lang w:val="ka-GE"/>
              </w:rPr>
              <w:t>სისხლისა და ბიოლოგიური სითხეებისგან</w:t>
            </w:r>
          </w:p>
        </w:tc>
        <w:tc>
          <w:tcPr>
            <w:tcW w:w="4961" w:type="dxa"/>
            <w:tcBorders>
              <w:top w:val="single" w:sz="4" w:space="0" w:color="auto"/>
              <w:left w:val="single" w:sz="4" w:space="0" w:color="auto"/>
              <w:bottom w:val="single" w:sz="4" w:space="0" w:color="auto"/>
              <w:right w:val="single" w:sz="4" w:space="0" w:color="auto"/>
            </w:tcBorders>
          </w:tcPr>
          <w:p w:rsidR="00DD442A" w:rsidRPr="00517636" w:rsidRDefault="006B06A9" w:rsidP="007F274A">
            <w:pPr>
              <w:rPr>
                <w:rFonts w:ascii="Sylfaen" w:hAnsi="Sylfaen"/>
                <w:lang w:val="ka-GE"/>
              </w:rPr>
            </w:pPr>
            <w:r w:rsidRPr="00517636">
              <w:rPr>
                <w:rFonts w:ascii="Sylfaen" w:hAnsi="Sylfaen"/>
                <w:lang w:val="ka-GE"/>
              </w:rPr>
              <w:t>დაუშვებელია გაუსუფთავებელი ინსტრუმენ</w:t>
            </w:r>
            <w:r w:rsidR="007F274A">
              <w:rPr>
                <w:rFonts w:ascii="Sylfaen" w:hAnsi="Sylfaen"/>
                <w:lang w:val="ka-GE"/>
              </w:rPr>
              <w:t>ტ</w:t>
            </w:r>
            <w:r w:rsidRPr="00517636">
              <w:rPr>
                <w:rFonts w:ascii="Sylfaen" w:hAnsi="Sylfaen"/>
                <w:lang w:val="ka-GE"/>
              </w:rPr>
              <w:t>ების</w:t>
            </w:r>
            <w:r w:rsidR="00DD442A" w:rsidRPr="00517636">
              <w:rPr>
                <w:rFonts w:ascii="Sylfaen" w:hAnsi="Sylfaen"/>
                <w:lang w:val="ka-GE"/>
              </w:rPr>
              <w:t xml:space="preserve"> სტერილიზაცია</w:t>
            </w:r>
          </w:p>
        </w:tc>
      </w:tr>
      <w:tr w:rsidR="00DD442A" w:rsidTr="00517636">
        <w:tc>
          <w:tcPr>
            <w:tcW w:w="515" w:type="dxa"/>
            <w:tcBorders>
              <w:top w:val="single" w:sz="4" w:space="0" w:color="auto"/>
              <w:left w:val="single" w:sz="4" w:space="0" w:color="auto"/>
              <w:bottom w:val="single" w:sz="4" w:space="0" w:color="auto"/>
              <w:right w:val="single" w:sz="4" w:space="0" w:color="auto"/>
            </w:tcBorders>
            <w:hideMark/>
          </w:tcPr>
          <w:p w:rsidR="00DD442A" w:rsidRPr="00517636" w:rsidRDefault="00DD442A" w:rsidP="00213302">
            <w:pPr>
              <w:rPr>
                <w:rFonts w:ascii="Sylfaen" w:hAnsi="Sylfaen"/>
                <w:lang w:val="ka-GE"/>
              </w:rPr>
            </w:pPr>
            <w:r w:rsidRPr="00517636">
              <w:rPr>
                <w:rFonts w:ascii="Sylfaen" w:hAnsi="Sylfaen"/>
                <w:lang w:val="ka-GE"/>
              </w:rPr>
              <w:t xml:space="preserve">2. </w:t>
            </w:r>
          </w:p>
        </w:tc>
        <w:tc>
          <w:tcPr>
            <w:tcW w:w="427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ხელების ჰიგიენის შემდეგ ჩაიცვით ხელთათმანები</w:t>
            </w:r>
          </w:p>
          <w:p w:rsidR="00DD442A" w:rsidRPr="00517636" w:rsidRDefault="00DD442A" w:rsidP="00213302">
            <w:pPr>
              <w:rPr>
                <w:rFonts w:ascii="Sylfaen" w:hAnsi="Sylfaen"/>
                <w:lang w:val="ka-GE"/>
              </w:rPr>
            </w:pPr>
          </w:p>
        </w:tc>
        <w:tc>
          <w:tcPr>
            <w:tcW w:w="496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ხელები უნდა იყოს რაც შეიძლება სუფთა, რათა არ მოხდეს სუფთა ინსტრუმენტების/ხელსაწყოების დაბინძურება</w:t>
            </w:r>
          </w:p>
        </w:tc>
      </w:tr>
      <w:tr w:rsidR="00DD442A" w:rsidTr="00517636">
        <w:tc>
          <w:tcPr>
            <w:tcW w:w="515" w:type="dxa"/>
            <w:tcBorders>
              <w:top w:val="single" w:sz="4" w:space="0" w:color="auto"/>
              <w:left w:val="single" w:sz="4" w:space="0" w:color="auto"/>
              <w:bottom w:val="single" w:sz="4" w:space="0" w:color="auto"/>
              <w:right w:val="single" w:sz="4" w:space="0" w:color="auto"/>
            </w:tcBorders>
            <w:hideMark/>
          </w:tcPr>
          <w:p w:rsidR="00DD442A" w:rsidRPr="00517636" w:rsidRDefault="00DD442A" w:rsidP="00213302">
            <w:pPr>
              <w:rPr>
                <w:rFonts w:ascii="Sylfaen" w:hAnsi="Sylfaen"/>
                <w:lang w:val="ka-GE"/>
              </w:rPr>
            </w:pPr>
            <w:r w:rsidRPr="00517636">
              <w:rPr>
                <w:rFonts w:ascii="Sylfaen" w:hAnsi="Sylfaen"/>
                <w:lang w:val="ka-GE"/>
              </w:rPr>
              <w:t>3.</w:t>
            </w:r>
          </w:p>
        </w:tc>
        <w:tc>
          <w:tcPr>
            <w:tcW w:w="427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 xml:space="preserve">გასუფთავებული </w:t>
            </w:r>
            <w:r w:rsidR="006F5377" w:rsidRPr="00517636">
              <w:rPr>
                <w:rFonts w:ascii="Sylfaen" w:hAnsi="Sylfaen"/>
                <w:lang w:val="ka-GE"/>
              </w:rPr>
              <w:t>ი</w:t>
            </w:r>
            <w:r w:rsidRPr="00517636">
              <w:rPr>
                <w:rFonts w:ascii="Sylfaen" w:hAnsi="Sylfaen"/>
                <w:lang w:val="ka-GE"/>
              </w:rPr>
              <w:t>ნსტრუმენტები უნდა მოთავს</w:t>
            </w:r>
            <w:r w:rsidR="006F5377" w:rsidRPr="00517636">
              <w:rPr>
                <w:rFonts w:ascii="Sylfaen" w:hAnsi="Sylfaen"/>
                <w:lang w:val="ka-GE"/>
              </w:rPr>
              <w:t>დ</w:t>
            </w:r>
            <w:r w:rsidRPr="00517636">
              <w:rPr>
                <w:rFonts w:ascii="Sylfaen" w:hAnsi="Sylfaen"/>
                <w:lang w:val="ka-GE"/>
              </w:rPr>
              <w:t>ე</w:t>
            </w:r>
            <w:r w:rsidR="006F5377" w:rsidRPr="00517636">
              <w:rPr>
                <w:rFonts w:ascii="Sylfaen" w:hAnsi="Sylfaen"/>
                <w:lang w:val="ka-GE"/>
              </w:rPr>
              <w:t>ს</w:t>
            </w:r>
            <w:r w:rsidRPr="00517636">
              <w:rPr>
                <w:rFonts w:ascii="Sylfaen" w:hAnsi="Sylfaen"/>
                <w:lang w:val="ka-GE"/>
              </w:rPr>
              <w:t xml:space="preserve"> შესაბამის სასტერილიზაციო პაკეტში</w:t>
            </w:r>
            <w:r w:rsidR="006F5377" w:rsidRPr="00517636">
              <w:rPr>
                <w:rFonts w:ascii="Sylfaen" w:hAnsi="Sylfaen"/>
                <w:lang w:val="ka-GE"/>
              </w:rPr>
              <w:t>/ ბიქსში</w:t>
            </w:r>
            <w:r w:rsidRPr="00517636">
              <w:rPr>
                <w:rFonts w:ascii="Sylfaen" w:hAnsi="Sylfaen"/>
                <w:lang w:val="ka-GE"/>
              </w:rPr>
              <w:t xml:space="preserve"> და  დაილუქოს</w:t>
            </w:r>
          </w:p>
          <w:p w:rsidR="00DD442A" w:rsidRPr="00517636" w:rsidRDefault="00DD442A" w:rsidP="00213302">
            <w:pPr>
              <w:rPr>
                <w:rFonts w:ascii="Sylfaen" w:hAnsi="Sylfaen"/>
                <w:lang w:val="ka-GE"/>
              </w:rPr>
            </w:pPr>
          </w:p>
        </w:tc>
        <w:tc>
          <w:tcPr>
            <w:tcW w:w="4961" w:type="dxa"/>
            <w:tcBorders>
              <w:top w:val="single" w:sz="4" w:space="0" w:color="auto"/>
              <w:left w:val="single" w:sz="4" w:space="0" w:color="auto"/>
              <w:bottom w:val="single" w:sz="4" w:space="0" w:color="auto"/>
              <w:right w:val="single" w:sz="4" w:space="0" w:color="auto"/>
            </w:tcBorders>
            <w:hideMark/>
          </w:tcPr>
          <w:p w:rsidR="00374898" w:rsidRPr="00517636" w:rsidRDefault="00DD442A" w:rsidP="00374898">
            <w:pPr>
              <w:pStyle w:val="ListParagraph"/>
              <w:numPr>
                <w:ilvl w:val="0"/>
                <w:numId w:val="26"/>
              </w:numPr>
              <w:rPr>
                <w:rFonts w:ascii="Sylfaen" w:hAnsi="Sylfaen"/>
                <w:lang w:val="ka-GE"/>
              </w:rPr>
            </w:pPr>
            <w:r w:rsidRPr="00517636">
              <w:rPr>
                <w:rFonts w:ascii="Sylfaen" w:hAnsi="Sylfaen" w:cs="Sylfaen"/>
                <w:lang w:val="ka-GE"/>
              </w:rPr>
              <w:t>სტერილიზაციის</w:t>
            </w:r>
            <w:r w:rsidRPr="00517636">
              <w:rPr>
                <w:rFonts w:ascii="Sylfaen" w:hAnsi="Sylfaen"/>
                <w:lang w:val="ka-GE"/>
              </w:rPr>
              <w:t xml:space="preserve"> შემდეგ ხელსაწყოები  სტერილურობას  ინარჩუნებს დალუქული სასტერილიზაციო პაკეტის   გახსნამდე</w:t>
            </w:r>
          </w:p>
          <w:p w:rsidR="006F5377" w:rsidRPr="00517636" w:rsidRDefault="00DD442A" w:rsidP="00213302">
            <w:pPr>
              <w:pStyle w:val="ListParagraph"/>
              <w:numPr>
                <w:ilvl w:val="0"/>
                <w:numId w:val="26"/>
              </w:numPr>
              <w:rPr>
                <w:rFonts w:ascii="Sylfaen" w:hAnsi="Sylfaen"/>
                <w:lang w:val="ka-GE"/>
              </w:rPr>
            </w:pPr>
            <w:r w:rsidRPr="00517636">
              <w:rPr>
                <w:rFonts w:ascii="Sylfaen" w:hAnsi="Sylfaen"/>
                <w:lang w:val="ka-GE"/>
              </w:rPr>
              <w:t xml:space="preserve">პაკეტის დაზიანების ან დასველების შემთხვევაში სტერილიზაციის უზრუნველყოფა  ვერ განხორციელდება  </w:t>
            </w:r>
          </w:p>
          <w:p w:rsidR="006F5377" w:rsidRPr="00517636" w:rsidRDefault="00DD442A" w:rsidP="006F5377">
            <w:pPr>
              <w:pStyle w:val="ListParagraph"/>
              <w:numPr>
                <w:ilvl w:val="0"/>
                <w:numId w:val="26"/>
              </w:numPr>
              <w:rPr>
                <w:rFonts w:ascii="Sylfaen" w:hAnsi="Sylfaen"/>
                <w:lang w:val="ka-GE"/>
              </w:rPr>
            </w:pPr>
            <w:r w:rsidRPr="00517636">
              <w:rPr>
                <w:rFonts w:ascii="Sylfaen" w:hAnsi="Sylfaen"/>
                <w:lang w:val="ka-GE"/>
              </w:rPr>
              <w:t>პაკეტის დაზიანების ან დასველების  შემთხვევაში უნდა მოხდეს ინსტრუმენტების რესტერილიზაცია ან მათი დაწუნება</w:t>
            </w:r>
          </w:p>
          <w:p w:rsidR="00DD442A" w:rsidRPr="00517636" w:rsidRDefault="006B06A9" w:rsidP="006B06A9">
            <w:pPr>
              <w:pStyle w:val="ListParagraph"/>
              <w:numPr>
                <w:ilvl w:val="0"/>
                <w:numId w:val="26"/>
              </w:numPr>
              <w:rPr>
                <w:rFonts w:ascii="Sylfaen" w:hAnsi="Sylfaen"/>
                <w:lang w:val="ka-GE"/>
              </w:rPr>
            </w:pPr>
            <w:r w:rsidRPr="00517636">
              <w:rPr>
                <w:rFonts w:ascii="Sylfaen" w:hAnsi="Sylfaen"/>
                <w:lang w:val="ka-GE"/>
              </w:rPr>
              <w:t>საჭიროა ინსტრუმენტების</w:t>
            </w:r>
            <w:r w:rsidR="00DD442A" w:rsidRPr="00517636">
              <w:rPr>
                <w:rFonts w:ascii="Sylfaen" w:hAnsi="Sylfaen"/>
                <w:lang w:val="ka-GE"/>
              </w:rPr>
              <w:t xml:space="preserve"> სათანადო </w:t>
            </w:r>
            <w:r w:rsidRPr="00517636">
              <w:rPr>
                <w:rFonts w:ascii="Sylfaen" w:hAnsi="Sylfaen"/>
                <w:lang w:val="ka-GE"/>
              </w:rPr>
              <w:t xml:space="preserve">შეფუთვის </w:t>
            </w:r>
            <w:r w:rsidR="00DD442A" w:rsidRPr="00517636">
              <w:rPr>
                <w:rFonts w:ascii="Sylfaen" w:hAnsi="Sylfaen"/>
                <w:lang w:val="ka-GE"/>
              </w:rPr>
              <w:t>უზრუნველყოფ</w:t>
            </w:r>
            <w:r w:rsidRPr="00517636">
              <w:rPr>
                <w:rFonts w:ascii="Sylfaen" w:hAnsi="Sylfaen"/>
                <w:lang w:val="ka-GE"/>
              </w:rPr>
              <w:t>ა</w:t>
            </w:r>
          </w:p>
        </w:tc>
      </w:tr>
      <w:tr w:rsidR="00DD442A" w:rsidTr="00517636">
        <w:tc>
          <w:tcPr>
            <w:tcW w:w="515" w:type="dxa"/>
            <w:tcBorders>
              <w:top w:val="single" w:sz="4" w:space="0" w:color="auto"/>
              <w:left w:val="single" w:sz="4" w:space="0" w:color="auto"/>
              <w:bottom w:val="single" w:sz="4" w:space="0" w:color="auto"/>
              <w:right w:val="single" w:sz="4" w:space="0" w:color="auto"/>
            </w:tcBorders>
            <w:hideMark/>
          </w:tcPr>
          <w:p w:rsidR="00DD442A" w:rsidRPr="00517636" w:rsidRDefault="00DD442A" w:rsidP="00213302">
            <w:pPr>
              <w:rPr>
                <w:rFonts w:ascii="Sylfaen" w:hAnsi="Sylfaen"/>
                <w:lang w:val="ka-GE"/>
              </w:rPr>
            </w:pPr>
            <w:r w:rsidRPr="00517636">
              <w:rPr>
                <w:rFonts w:ascii="Sylfaen" w:hAnsi="Sylfaen"/>
                <w:lang w:val="ka-GE"/>
              </w:rPr>
              <w:t xml:space="preserve">4.  </w:t>
            </w:r>
          </w:p>
        </w:tc>
        <w:tc>
          <w:tcPr>
            <w:tcW w:w="4271" w:type="dxa"/>
            <w:tcBorders>
              <w:top w:val="single" w:sz="4" w:space="0" w:color="auto"/>
              <w:left w:val="single" w:sz="4" w:space="0" w:color="auto"/>
              <w:bottom w:val="single" w:sz="4" w:space="0" w:color="auto"/>
              <w:right w:val="single" w:sz="4" w:space="0" w:color="auto"/>
            </w:tcBorders>
          </w:tcPr>
          <w:p w:rsidR="00DD442A" w:rsidRPr="00517636" w:rsidRDefault="006F5377" w:rsidP="00213302">
            <w:pPr>
              <w:rPr>
                <w:rFonts w:ascii="Sylfaen" w:hAnsi="Sylfaen"/>
                <w:lang w:val="ka-GE"/>
              </w:rPr>
            </w:pPr>
            <w:r w:rsidRPr="00517636">
              <w:rPr>
                <w:rFonts w:ascii="Sylfaen" w:hAnsi="Sylfaen"/>
                <w:lang w:val="ka-GE"/>
              </w:rPr>
              <w:t xml:space="preserve">თითოეული პაკეტისთვის გამოყენებულ  უნდა იქნას </w:t>
            </w:r>
            <w:r w:rsidR="00DD442A" w:rsidRPr="00517636">
              <w:rPr>
                <w:rFonts w:ascii="Sylfaen" w:hAnsi="Sylfaen"/>
                <w:lang w:val="ka-GE"/>
              </w:rPr>
              <w:t xml:space="preserve">ტემპერატურის მიმართ მგრძნობიარე  ქიმიური ინდიკატორები </w:t>
            </w:r>
          </w:p>
          <w:p w:rsidR="00DD442A" w:rsidRPr="00517636" w:rsidRDefault="00DD442A" w:rsidP="00213302">
            <w:pPr>
              <w:rPr>
                <w:rFonts w:ascii="Sylfaen" w:hAnsi="Sylfaen"/>
                <w:lang w:val="ka-GE"/>
              </w:rPr>
            </w:pPr>
          </w:p>
          <w:p w:rsidR="00DD442A" w:rsidRPr="00517636" w:rsidRDefault="00DD442A" w:rsidP="00213302">
            <w:pPr>
              <w:rPr>
                <w:rFonts w:ascii="Sylfaen" w:hAnsi="Sylfaen"/>
                <w:lang w:val="ka-GE"/>
              </w:rPr>
            </w:pPr>
          </w:p>
        </w:tc>
        <w:tc>
          <w:tcPr>
            <w:tcW w:w="4961" w:type="dxa"/>
            <w:tcBorders>
              <w:top w:val="single" w:sz="4" w:space="0" w:color="auto"/>
              <w:left w:val="single" w:sz="4" w:space="0" w:color="auto"/>
              <w:bottom w:val="single" w:sz="4" w:space="0" w:color="auto"/>
              <w:right w:val="single" w:sz="4" w:space="0" w:color="auto"/>
            </w:tcBorders>
          </w:tcPr>
          <w:p w:rsidR="006F5377" w:rsidRPr="00517636" w:rsidRDefault="00DD442A" w:rsidP="00213302">
            <w:pPr>
              <w:rPr>
                <w:rFonts w:ascii="Sylfaen" w:hAnsi="Sylfaen"/>
                <w:lang w:val="ka-GE"/>
              </w:rPr>
            </w:pPr>
            <w:r w:rsidRPr="00517636">
              <w:rPr>
                <w:rFonts w:ascii="Sylfaen" w:hAnsi="Sylfaen"/>
                <w:lang w:val="ka-GE"/>
              </w:rPr>
              <w:t xml:space="preserve">ტემპერატურის მიმართ მგრძნობიარე  ქიმიური ინდიკატორების გამოყენებით  შესაძლებელია პაკეტში მიმდინარე პროცესის  დაუყოვნებლივი ვიზუალური დეტექცია.  </w:t>
            </w:r>
          </w:p>
          <w:p w:rsidR="006F5377" w:rsidRPr="00517636" w:rsidRDefault="00DD442A" w:rsidP="00213302">
            <w:pPr>
              <w:rPr>
                <w:rFonts w:ascii="Sylfaen" w:hAnsi="Sylfaen"/>
                <w:lang w:val="ka-GE"/>
              </w:rPr>
            </w:pPr>
            <w:r w:rsidRPr="00517636">
              <w:rPr>
                <w:rFonts w:ascii="Sylfaen" w:hAnsi="Sylfaen"/>
                <w:b/>
                <w:i/>
                <w:u w:val="single"/>
                <w:lang w:val="ka-GE"/>
              </w:rPr>
              <w:t>შენიშვნა</w:t>
            </w:r>
            <w:r w:rsidRPr="00517636">
              <w:rPr>
                <w:rFonts w:ascii="Sylfaen" w:hAnsi="Sylfaen"/>
                <w:i/>
                <w:u w:val="single"/>
                <w:lang w:val="ka-GE"/>
              </w:rPr>
              <w:t>:</w:t>
            </w:r>
          </w:p>
          <w:p w:rsidR="006F5377" w:rsidRPr="00517636" w:rsidRDefault="006F5377" w:rsidP="00213302">
            <w:pPr>
              <w:pStyle w:val="ListParagraph"/>
              <w:numPr>
                <w:ilvl w:val="0"/>
                <w:numId w:val="27"/>
              </w:numPr>
              <w:rPr>
                <w:rFonts w:ascii="Sylfaen" w:hAnsi="Sylfaen"/>
                <w:lang w:val="ka-GE"/>
              </w:rPr>
            </w:pPr>
            <w:r w:rsidRPr="00517636">
              <w:rPr>
                <w:rFonts w:ascii="Sylfaen" w:hAnsi="Sylfaen" w:cs="Sylfaen"/>
                <w:lang w:val="ka-GE"/>
              </w:rPr>
              <w:t>მხოლოდ</w:t>
            </w:r>
            <w:r w:rsidR="00DD442A" w:rsidRPr="00517636">
              <w:rPr>
                <w:rFonts w:ascii="Sylfaen" w:hAnsi="Sylfaen"/>
                <w:lang w:val="ka-GE"/>
              </w:rPr>
              <w:t xml:space="preserve">ქიმიური ინდიკატორების  ფერის შეცვლა არ </w:t>
            </w:r>
            <w:r w:rsidRPr="00517636">
              <w:rPr>
                <w:rFonts w:ascii="Sylfaen" w:hAnsi="Sylfaen"/>
                <w:lang w:val="ka-GE"/>
              </w:rPr>
              <w:t>არის საკმარისი</w:t>
            </w:r>
            <w:r w:rsidR="00DD442A" w:rsidRPr="00517636">
              <w:rPr>
                <w:rFonts w:ascii="Sylfaen" w:hAnsi="Sylfaen"/>
                <w:lang w:val="ka-GE"/>
              </w:rPr>
              <w:t xml:space="preserve"> ინსტრუმენტები</w:t>
            </w:r>
            <w:r w:rsidRPr="00517636">
              <w:rPr>
                <w:rFonts w:ascii="Sylfaen" w:hAnsi="Sylfaen"/>
                <w:lang w:val="ka-GE"/>
              </w:rPr>
              <w:t>ს</w:t>
            </w:r>
            <w:r w:rsidR="00B84E70">
              <w:rPr>
                <w:rFonts w:ascii="Sylfaen" w:hAnsi="Sylfaen"/>
                <w:lang w:val="ka-GE"/>
              </w:rPr>
              <w:t xml:space="preserve"> </w:t>
            </w:r>
            <w:r w:rsidRPr="00517636">
              <w:rPr>
                <w:rFonts w:ascii="Sylfaen" w:hAnsi="Sylfaen"/>
                <w:lang w:val="ka-GE"/>
              </w:rPr>
              <w:t>სტერილობის</w:t>
            </w:r>
            <w:r w:rsidR="00B84E70">
              <w:rPr>
                <w:rFonts w:ascii="Sylfaen" w:hAnsi="Sylfaen"/>
                <w:lang w:val="ka-GE"/>
              </w:rPr>
              <w:t xml:space="preserve"> </w:t>
            </w:r>
            <w:r w:rsidRPr="00517636">
              <w:rPr>
                <w:rFonts w:ascii="Sylfaen" w:hAnsi="Sylfaen"/>
                <w:lang w:val="ka-GE"/>
              </w:rPr>
              <w:t>შესაფასებლად.</w:t>
            </w:r>
          </w:p>
          <w:p w:rsidR="00DD442A" w:rsidRPr="00517636" w:rsidRDefault="00DD442A" w:rsidP="00213302">
            <w:pPr>
              <w:pStyle w:val="ListParagraph"/>
              <w:numPr>
                <w:ilvl w:val="0"/>
                <w:numId w:val="27"/>
              </w:numPr>
              <w:rPr>
                <w:rFonts w:ascii="Sylfaen" w:hAnsi="Sylfaen"/>
                <w:lang w:val="ka-GE"/>
              </w:rPr>
            </w:pPr>
            <w:r w:rsidRPr="00517636">
              <w:rPr>
                <w:rFonts w:ascii="Sylfaen" w:hAnsi="Sylfaen"/>
                <w:lang w:val="ka-GE"/>
              </w:rPr>
              <w:t>სტერილიზაციის  წარმატებული ციკლის  დადასტურება  მხოლოდ სათანადო ბიოლოგიური ინდიკატორები</w:t>
            </w:r>
            <w:r w:rsidR="006F5377" w:rsidRPr="00517636">
              <w:rPr>
                <w:rFonts w:ascii="Sylfaen" w:hAnsi="Sylfaen"/>
                <w:lang w:val="ka-GE"/>
              </w:rPr>
              <w:t>ს</w:t>
            </w:r>
            <w:r w:rsidRPr="00517636">
              <w:rPr>
                <w:rFonts w:ascii="Sylfaen" w:hAnsi="Sylfaen"/>
                <w:lang w:val="ka-GE"/>
              </w:rPr>
              <w:t xml:space="preserve"> საშუალებით არის შესაძლებელი  </w:t>
            </w:r>
          </w:p>
        </w:tc>
      </w:tr>
      <w:tr w:rsidR="00DD442A" w:rsidTr="00517636">
        <w:tc>
          <w:tcPr>
            <w:tcW w:w="515" w:type="dxa"/>
            <w:tcBorders>
              <w:top w:val="single" w:sz="4" w:space="0" w:color="auto"/>
              <w:left w:val="single" w:sz="4" w:space="0" w:color="auto"/>
              <w:bottom w:val="single" w:sz="4" w:space="0" w:color="auto"/>
              <w:right w:val="single" w:sz="4" w:space="0" w:color="auto"/>
            </w:tcBorders>
            <w:hideMark/>
          </w:tcPr>
          <w:p w:rsidR="00DD442A" w:rsidRPr="00517636" w:rsidRDefault="00DD442A" w:rsidP="00213302">
            <w:pPr>
              <w:rPr>
                <w:rFonts w:ascii="Sylfaen" w:hAnsi="Sylfaen"/>
                <w:lang w:val="ka-GE"/>
              </w:rPr>
            </w:pPr>
            <w:r w:rsidRPr="00517636">
              <w:rPr>
                <w:rFonts w:ascii="Sylfaen" w:hAnsi="Sylfaen"/>
                <w:lang w:val="ka-GE"/>
              </w:rPr>
              <w:t xml:space="preserve">5. </w:t>
            </w:r>
          </w:p>
        </w:tc>
        <w:tc>
          <w:tcPr>
            <w:tcW w:w="427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სტერილიზატორი შეავსეთ თანაბრად, რათა თავიდან იქნას აცილებული მისი გადატვირთვა</w:t>
            </w:r>
            <w:r w:rsidR="006F5377" w:rsidRPr="00517636">
              <w:rPr>
                <w:rFonts w:ascii="Sylfaen" w:hAnsi="Sylfaen"/>
                <w:lang w:val="ka-GE"/>
              </w:rPr>
              <w:t>,</w:t>
            </w:r>
            <w:r w:rsidRPr="00517636">
              <w:rPr>
                <w:rFonts w:ascii="Sylfaen" w:hAnsi="Sylfaen"/>
                <w:lang w:val="ka-GE"/>
              </w:rPr>
              <w:t xml:space="preserve"> იმოქმედეთ მწრამოებლის ინსტრუქციის მიხედვით</w:t>
            </w:r>
          </w:p>
        </w:tc>
        <w:tc>
          <w:tcPr>
            <w:tcW w:w="496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სტერილიზატორის გადატვირთვამ შესაძლოა ხელი შეუშალოს ეფექტურ სტერილიზაციას. შეფუთვებს შორის უნდა იყოს</w:t>
            </w:r>
            <w:r w:rsidR="006F5377" w:rsidRPr="00517636">
              <w:rPr>
                <w:rFonts w:ascii="Sylfaen" w:hAnsi="Sylfaen"/>
                <w:lang w:val="ka-GE"/>
              </w:rPr>
              <w:t xml:space="preserve"> თავისუფალი</w:t>
            </w:r>
            <w:r w:rsidRPr="00517636">
              <w:rPr>
                <w:rFonts w:ascii="Sylfaen" w:hAnsi="Sylfaen"/>
                <w:lang w:val="ka-GE"/>
              </w:rPr>
              <w:t xml:space="preserve"> სივრცე</w:t>
            </w:r>
          </w:p>
        </w:tc>
      </w:tr>
      <w:tr w:rsidR="00DD442A" w:rsidTr="00517636">
        <w:tc>
          <w:tcPr>
            <w:tcW w:w="515" w:type="dxa"/>
            <w:tcBorders>
              <w:top w:val="single" w:sz="4" w:space="0" w:color="auto"/>
              <w:left w:val="single" w:sz="4" w:space="0" w:color="auto"/>
              <w:bottom w:val="single" w:sz="4" w:space="0" w:color="auto"/>
              <w:right w:val="single" w:sz="4" w:space="0" w:color="auto"/>
            </w:tcBorders>
            <w:hideMark/>
          </w:tcPr>
          <w:p w:rsidR="00DD442A" w:rsidRPr="00517636" w:rsidRDefault="00DD442A" w:rsidP="00213302">
            <w:pPr>
              <w:rPr>
                <w:rFonts w:ascii="Sylfaen" w:hAnsi="Sylfaen"/>
                <w:lang w:val="ka-GE"/>
              </w:rPr>
            </w:pPr>
            <w:r w:rsidRPr="00517636">
              <w:rPr>
                <w:rFonts w:ascii="Sylfaen" w:hAnsi="Sylfaen"/>
                <w:lang w:val="ka-GE"/>
              </w:rPr>
              <w:t>6.</w:t>
            </w:r>
          </w:p>
        </w:tc>
        <w:tc>
          <w:tcPr>
            <w:tcW w:w="4271" w:type="dxa"/>
            <w:tcBorders>
              <w:top w:val="single" w:sz="4" w:space="0" w:color="auto"/>
              <w:left w:val="single" w:sz="4" w:space="0" w:color="auto"/>
              <w:bottom w:val="single" w:sz="4" w:space="0" w:color="auto"/>
              <w:right w:val="single" w:sz="4" w:space="0" w:color="auto"/>
            </w:tcBorders>
            <w:hideMark/>
          </w:tcPr>
          <w:p w:rsidR="00DD442A" w:rsidRPr="00517636" w:rsidRDefault="00DD442A" w:rsidP="00213302">
            <w:pPr>
              <w:rPr>
                <w:rFonts w:ascii="Sylfaen" w:hAnsi="Sylfaen"/>
                <w:lang w:val="ka-GE"/>
              </w:rPr>
            </w:pPr>
            <w:r w:rsidRPr="00517636">
              <w:rPr>
                <w:rFonts w:ascii="Sylfaen" w:hAnsi="Sylfaen"/>
                <w:lang w:val="ka-GE"/>
              </w:rPr>
              <w:t>დაიწყეთ სტერილიზაციის პროცესი</w:t>
            </w:r>
          </w:p>
        </w:tc>
        <w:tc>
          <w:tcPr>
            <w:tcW w:w="496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 xml:space="preserve">სტერილიზაციის დრო, ტემპერატურა, წნევა და ციკლები  შესაძლოა ვარირებდეს იმის </w:t>
            </w:r>
            <w:r w:rsidRPr="00517636">
              <w:rPr>
                <w:rFonts w:ascii="Sylfaen" w:hAnsi="Sylfaen"/>
                <w:lang w:val="ka-GE"/>
              </w:rPr>
              <w:lastRenderedPageBreak/>
              <w:t>მიხედვით</w:t>
            </w:r>
            <w:r w:rsidR="006F5377" w:rsidRPr="00517636">
              <w:rPr>
                <w:rFonts w:ascii="Sylfaen" w:hAnsi="Sylfaen"/>
                <w:lang w:val="ka-GE"/>
              </w:rPr>
              <w:t>,</w:t>
            </w:r>
            <w:r w:rsidRPr="00517636">
              <w:rPr>
                <w:rFonts w:ascii="Sylfaen" w:hAnsi="Sylfaen"/>
                <w:lang w:val="ka-GE"/>
              </w:rPr>
              <w:t xml:space="preserve"> თუ რომელი სტერილიზატორი გამოიყენება. ყველა შემთხვევაში იმოქმედეთ მწარმოებლის ინსტრუქციის მიხედვით. მშრალი გაცხელების  და აუტოკლავით სტერილიზაციისას დროის ათვლა არ იწყება, სანამ სათანადო ტემპერატურა არ მიიღწევა</w:t>
            </w:r>
          </w:p>
        </w:tc>
      </w:tr>
      <w:tr w:rsidR="00DD442A" w:rsidTr="00517636">
        <w:tc>
          <w:tcPr>
            <w:tcW w:w="515" w:type="dxa"/>
            <w:tcBorders>
              <w:top w:val="single" w:sz="4" w:space="0" w:color="auto"/>
              <w:left w:val="single" w:sz="4" w:space="0" w:color="auto"/>
              <w:bottom w:val="single" w:sz="4" w:space="0" w:color="auto"/>
              <w:right w:val="single" w:sz="4" w:space="0" w:color="auto"/>
            </w:tcBorders>
            <w:hideMark/>
          </w:tcPr>
          <w:p w:rsidR="00DD442A" w:rsidRPr="00517636" w:rsidRDefault="00DD442A" w:rsidP="00213302">
            <w:pPr>
              <w:rPr>
                <w:rFonts w:ascii="Sylfaen" w:hAnsi="Sylfaen"/>
                <w:lang w:val="ka-GE"/>
              </w:rPr>
            </w:pPr>
            <w:r w:rsidRPr="00517636">
              <w:rPr>
                <w:rFonts w:ascii="Sylfaen" w:hAnsi="Sylfaen"/>
                <w:lang w:val="ka-GE"/>
              </w:rPr>
              <w:lastRenderedPageBreak/>
              <w:t>7.</w:t>
            </w:r>
          </w:p>
        </w:tc>
        <w:tc>
          <w:tcPr>
            <w:tcW w:w="427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სტერილიზაციის ციკლის დასრულების შემდეგ ამოიღეთ ინსტრუმენტები</w:t>
            </w:r>
          </w:p>
          <w:p w:rsidR="00DD442A" w:rsidRPr="00517636" w:rsidRDefault="00DD442A" w:rsidP="00213302">
            <w:pPr>
              <w:rPr>
                <w:rFonts w:ascii="Sylfaen" w:hAnsi="Sylfaen"/>
                <w:lang w:val="ka-GE"/>
              </w:rPr>
            </w:pPr>
          </w:p>
        </w:tc>
        <w:tc>
          <w:tcPr>
            <w:tcW w:w="496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დარწმუნდით, რომ  სტერილიზატორის სათავსოდან ამოღებამდე ინსტრუმენტები არის მშრალი. სტერილური ინსტრუმენტები შესაძლოა დაბინძურდეს სველი პაკეტის ხელით აღების შემთხვევაში</w:t>
            </w:r>
          </w:p>
        </w:tc>
      </w:tr>
      <w:tr w:rsidR="00DD442A" w:rsidTr="00517636">
        <w:tc>
          <w:tcPr>
            <w:tcW w:w="515" w:type="dxa"/>
            <w:tcBorders>
              <w:top w:val="single" w:sz="4" w:space="0" w:color="auto"/>
              <w:left w:val="single" w:sz="4" w:space="0" w:color="auto"/>
              <w:bottom w:val="single" w:sz="4" w:space="0" w:color="auto"/>
              <w:right w:val="single" w:sz="4" w:space="0" w:color="auto"/>
            </w:tcBorders>
            <w:hideMark/>
          </w:tcPr>
          <w:p w:rsidR="00DD442A" w:rsidRPr="00517636" w:rsidRDefault="00DD442A" w:rsidP="00213302">
            <w:pPr>
              <w:rPr>
                <w:rFonts w:ascii="Sylfaen" w:hAnsi="Sylfaen"/>
                <w:lang w:val="ka-GE"/>
              </w:rPr>
            </w:pPr>
            <w:r w:rsidRPr="00517636">
              <w:rPr>
                <w:rFonts w:ascii="Sylfaen" w:hAnsi="Sylfaen"/>
                <w:lang w:val="ka-GE"/>
              </w:rPr>
              <w:t>8.</w:t>
            </w:r>
          </w:p>
        </w:tc>
        <w:tc>
          <w:tcPr>
            <w:tcW w:w="427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სტერილური ინსტრუმენტები შეინახეთ სუფთა,  მშრალ, მტვრის, ჭუჭყისა და ნესტისაგან დაცულ ადგილზე.  სტერილური ინტრუმენტები უნდა შენახული იქნას იატაკიდან მოშორებით</w:t>
            </w:r>
            <w:r w:rsidR="006F5377" w:rsidRPr="00517636">
              <w:rPr>
                <w:rFonts w:ascii="Sylfaen" w:hAnsi="Sylfaen"/>
                <w:lang w:val="ka-GE"/>
              </w:rPr>
              <w:t xml:space="preserve">  </w:t>
            </w:r>
          </w:p>
        </w:tc>
        <w:tc>
          <w:tcPr>
            <w:tcW w:w="496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სტერილური შეფუთვების გამოყენება მათი დაბინძურების რისკს ზრდის. სტერილური  ინსტრუმენტები შენახული უნდა იყოს დაბინძურებული ინსტრუმენტებისგან განცალკევებით</w:t>
            </w:r>
          </w:p>
        </w:tc>
      </w:tr>
      <w:tr w:rsidR="00DD442A" w:rsidTr="00517636">
        <w:tc>
          <w:tcPr>
            <w:tcW w:w="515" w:type="dxa"/>
            <w:tcBorders>
              <w:top w:val="single" w:sz="4" w:space="0" w:color="auto"/>
              <w:left w:val="single" w:sz="4" w:space="0" w:color="auto"/>
              <w:bottom w:val="single" w:sz="4" w:space="0" w:color="auto"/>
              <w:right w:val="single" w:sz="4" w:space="0" w:color="auto"/>
            </w:tcBorders>
            <w:hideMark/>
          </w:tcPr>
          <w:p w:rsidR="00DD442A" w:rsidRPr="00517636" w:rsidRDefault="00DD442A" w:rsidP="00213302">
            <w:pPr>
              <w:rPr>
                <w:rFonts w:ascii="Sylfaen" w:hAnsi="Sylfaen"/>
                <w:lang w:val="ka-GE"/>
              </w:rPr>
            </w:pPr>
            <w:r w:rsidRPr="00517636">
              <w:rPr>
                <w:rFonts w:ascii="Sylfaen" w:hAnsi="Sylfaen"/>
                <w:lang w:val="ka-GE"/>
              </w:rPr>
              <w:t>9.</w:t>
            </w:r>
          </w:p>
        </w:tc>
        <w:tc>
          <w:tcPr>
            <w:tcW w:w="427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 xml:space="preserve">გააკეთეთ თითოეული სტრილიზაციის ციკლის აღრიცხვა/ჩანაწერი </w:t>
            </w:r>
          </w:p>
          <w:p w:rsidR="00DD442A" w:rsidRPr="00517636" w:rsidRDefault="00DD442A" w:rsidP="00213302">
            <w:pPr>
              <w:rPr>
                <w:rFonts w:ascii="Sylfaen" w:hAnsi="Sylfaen"/>
                <w:lang w:val="ka-GE"/>
              </w:rPr>
            </w:pPr>
          </w:p>
        </w:tc>
        <w:tc>
          <w:tcPr>
            <w:tcW w:w="4961" w:type="dxa"/>
            <w:tcBorders>
              <w:top w:val="single" w:sz="4" w:space="0" w:color="auto"/>
              <w:left w:val="single" w:sz="4" w:space="0" w:color="auto"/>
              <w:bottom w:val="single" w:sz="4" w:space="0" w:color="auto"/>
              <w:right w:val="single" w:sz="4" w:space="0" w:color="auto"/>
            </w:tcBorders>
          </w:tcPr>
          <w:p w:rsidR="00DD442A" w:rsidRPr="00517636" w:rsidRDefault="00DD442A" w:rsidP="00213302">
            <w:pPr>
              <w:rPr>
                <w:rFonts w:ascii="Sylfaen" w:hAnsi="Sylfaen"/>
                <w:lang w:val="ka-GE"/>
              </w:rPr>
            </w:pPr>
            <w:r w:rsidRPr="00517636">
              <w:rPr>
                <w:rFonts w:ascii="Sylfaen" w:hAnsi="Sylfaen"/>
                <w:lang w:val="ka-GE"/>
              </w:rPr>
              <w:t>განახორციელეთ თითოეული დატვირთვის, ტემპერატურის, ციკლის ხანგრძლივობა დ.ა.შ. მონიტორინგი</w:t>
            </w:r>
          </w:p>
        </w:tc>
      </w:tr>
    </w:tbl>
    <w:p w:rsidR="00DD442A" w:rsidRDefault="00DD442A" w:rsidP="00DD442A">
      <w:pPr>
        <w:rPr>
          <w:rFonts w:ascii="Sylfaen" w:hAnsi="Sylfaen"/>
          <w:sz w:val="24"/>
          <w:lang w:val="ka-GE"/>
        </w:rPr>
      </w:pPr>
    </w:p>
    <w:p w:rsidR="00517636" w:rsidRDefault="00517636" w:rsidP="00DD442A">
      <w:pPr>
        <w:rPr>
          <w:rFonts w:ascii="Sylfaen" w:hAnsi="Sylfaen"/>
          <w:sz w:val="24"/>
          <w:lang w:val="ka-GE"/>
        </w:rPr>
      </w:pPr>
    </w:p>
    <w:p w:rsidR="00517636" w:rsidRDefault="00517636" w:rsidP="00DD442A">
      <w:pPr>
        <w:rPr>
          <w:rFonts w:ascii="Sylfaen" w:hAnsi="Sylfaen"/>
          <w:sz w:val="24"/>
          <w:lang w:val="ka-GE"/>
        </w:rPr>
      </w:pPr>
    </w:p>
    <w:p w:rsidR="00517636" w:rsidRDefault="00517636" w:rsidP="00517636">
      <w:pPr>
        <w:jc w:val="center"/>
        <w:rPr>
          <w:rFonts w:ascii="Sylfaen" w:hAnsi="Sylfaen"/>
          <w:b/>
          <w:i/>
          <w:u w:val="single"/>
          <w:lang w:val="ka-GE"/>
        </w:rPr>
        <w:sectPr w:rsidR="00517636">
          <w:footerReference w:type="default" r:id="rId10"/>
          <w:pgSz w:w="12240" w:h="15840"/>
          <w:pgMar w:top="1440" w:right="1440" w:bottom="1440" w:left="1440" w:header="708" w:footer="708" w:gutter="0"/>
          <w:cols w:space="708"/>
          <w:docGrid w:linePitch="360"/>
        </w:sectPr>
      </w:pPr>
    </w:p>
    <w:p w:rsidR="004A4132" w:rsidRPr="00517636" w:rsidRDefault="00420862" w:rsidP="00517636">
      <w:pPr>
        <w:jc w:val="center"/>
        <w:rPr>
          <w:rFonts w:ascii="Sylfaen" w:hAnsi="Sylfaen"/>
          <w:b/>
          <w:lang w:val="ka-GE"/>
        </w:rPr>
      </w:pPr>
      <w:r w:rsidRPr="00517636">
        <w:rPr>
          <w:rFonts w:ascii="Sylfaen" w:hAnsi="Sylfaen"/>
          <w:b/>
          <w:i/>
          <w:u w:val="single"/>
          <w:lang w:val="ka-GE"/>
        </w:rPr>
        <w:lastRenderedPageBreak/>
        <w:t>ცხრილი 4.</w:t>
      </w:r>
      <w:r w:rsidRPr="00517636">
        <w:rPr>
          <w:rFonts w:ascii="Sylfaen" w:hAnsi="Sylfaen"/>
          <w:lang w:val="ka-GE"/>
        </w:rPr>
        <w:t>სტერილიზაციის აღრიცხვის ჟურნალი</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9"/>
        <w:gridCol w:w="2006"/>
        <w:gridCol w:w="1023"/>
        <w:gridCol w:w="1211"/>
        <w:gridCol w:w="1146"/>
        <w:gridCol w:w="890"/>
        <w:gridCol w:w="1116"/>
        <w:gridCol w:w="691"/>
        <w:gridCol w:w="1050"/>
        <w:gridCol w:w="633"/>
        <w:gridCol w:w="1534"/>
        <w:gridCol w:w="1146"/>
      </w:tblGrid>
      <w:tr w:rsidR="006B06A9" w:rsidRPr="00521670" w:rsidTr="006B06A9">
        <w:trPr>
          <w:trHeight w:val="705"/>
          <w:tblCellSpacing w:w="20" w:type="dxa"/>
        </w:trPr>
        <w:tc>
          <w:tcPr>
            <w:tcW w:w="365" w:type="dxa"/>
            <w:vMerge w:val="restart"/>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r w:rsidRPr="00521670">
              <w:rPr>
                <w:rFonts w:ascii="AcadNusx" w:eastAsia="Times New Roman" w:hAnsi="AcadNusx"/>
                <w:b/>
                <w:sz w:val="20"/>
                <w:szCs w:val="20"/>
                <w:lang w:val="pt-BR" w:eastAsia="ru-RU"/>
              </w:rPr>
              <w:t>#</w:t>
            </w:r>
          </w:p>
        </w:tc>
        <w:tc>
          <w:tcPr>
            <w:tcW w:w="1375" w:type="dxa"/>
            <w:vMerge w:val="restart"/>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es-ES" w:eastAsia="ru-RU"/>
              </w:rPr>
            </w:pPr>
            <w:r w:rsidRPr="00521670">
              <w:rPr>
                <w:rFonts w:ascii="AcadNusx" w:eastAsia="Times New Roman" w:hAnsi="AcadNusx"/>
                <w:b/>
                <w:sz w:val="20"/>
                <w:szCs w:val="20"/>
                <w:lang w:val="es-ES" w:eastAsia="ru-RU"/>
              </w:rPr>
              <w:t>sasterilizacio danadgaris tipi an</w:t>
            </w:r>
          </w:p>
          <w:p w:rsidR="006B06A9" w:rsidRPr="00521670" w:rsidRDefault="006B06A9" w:rsidP="00E001B0">
            <w:pPr>
              <w:spacing w:after="0" w:line="240" w:lineRule="auto"/>
              <w:jc w:val="center"/>
              <w:rPr>
                <w:rFonts w:ascii="AcadNusx" w:eastAsia="Times New Roman" w:hAnsi="AcadNusx"/>
                <w:b/>
                <w:sz w:val="20"/>
                <w:szCs w:val="20"/>
                <w:lang w:val="es-ES" w:eastAsia="ru-RU"/>
              </w:rPr>
            </w:pPr>
            <w:r w:rsidRPr="00521670">
              <w:rPr>
                <w:rFonts w:ascii="AcadNusx" w:eastAsia="Times New Roman" w:hAnsi="AcadNusx"/>
                <w:b/>
                <w:sz w:val="20"/>
                <w:szCs w:val="20"/>
                <w:lang w:val="es-ES" w:eastAsia="ru-RU"/>
              </w:rPr>
              <w:t>qimiuri sasterilizacio saSualeba</w:t>
            </w:r>
          </w:p>
        </w:tc>
        <w:tc>
          <w:tcPr>
            <w:tcW w:w="730" w:type="dxa"/>
            <w:vMerge w:val="restart"/>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r w:rsidRPr="00521670">
              <w:rPr>
                <w:rFonts w:ascii="AcadNusx" w:eastAsia="Times New Roman" w:hAnsi="AcadNusx"/>
                <w:b/>
                <w:sz w:val="20"/>
                <w:szCs w:val="20"/>
                <w:lang w:val="pt-BR" w:eastAsia="ru-RU"/>
              </w:rPr>
              <w:t xml:space="preserve">TariRi da </w:t>
            </w:r>
          </w:p>
          <w:p w:rsidR="006B06A9" w:rsidRPr="00521670" w:rsidRDefault="006B06A9" w:rsidP="00E001B0">
            <w:pPr>
              <w:spacing w:after="0" w:line="240" w:lineRule="auto"/>
              <w:rPr>
                <w:rFonts w:ascii="AcadNusx" w:eastAsia="Times New Roman" w:hAnsi="AcadNusx"/>
                <w:b/>
                <w:sz w:val="20"/>
                <w:szCs w:val="20"/>
                <w:lang w:val="pt-BR" w:eastAsia="ru-RU"/>
              </w:rPr>
            </w:pPr>
            <w:r w:rsidRPr="00521670">
              <w:rPr>
                <w:rFonts w:ascii="AcadNusx" w:eastAsia="Times New Roman" w:hAnsi="AcadNusx"/>
                <w:b/>
                <w:sz w:val="20"/>
                <w:szCs w:val="20"/>
                <w:lang w:val="pt-BR" w:eastAsia="ru-RU"/>
              </w:rPr>
              <w:t>Ddro</w:t>
            </w:r>
          </w:p>
        </w:tc>
        <w:tc>
          <w:tcPr>
            <w:tcW w:w="1704" w:type="dxa"/>
            <w:gridSpan w:val="2"/>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r w:rsidRPr="00521670">
              <w:rPr>
                <w:rFonts w:ascii="AcadNusx" w:eastAsia="Times New Roman" w:hAnsi="AcadNusx"/>
                <w:b/>
                <w:sz w:val="20"/>
                <w:szCs w:val="20"/>
                <w:lang w:val="pt-BR" w:eastAsia="ru-RU"/>
              </w:rPr>
              <w:t>Ggasasterilebeli masala</w:t>
            </w:r>
          </w:p>
        </w:tc>
        <w:tc>
          <w:tcPr>
            <w:tcW w:w="1474" w:type="dxa"/>
            <w:gridSpan w:val="2"/>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r w:rsidRPr="00521670">
              <w:rPr>
                <w:rFonts w:ascii="AcadNusx" w:eastAsia="Times New Roman" w:hAnsi="AcadNusx"/>
                <w:b/>
                <w:sz w:val="20"/>
                <w:szCs w:val="20"/>
                <w:lang w:val="pt-BR" w:eastAsia="ru-RU"/>
              </w:rPr>
              <w:t>sasterilizacio danadgaris muSaobis dro</w:t>
            </w:r>
          </w:p>
        </w:tc>
        <w:tc>
          <w:tcPr>
            <w:tcW w:w="1814" w:type="dxa"/>
            <w:gridSpan w:val="3"/>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r w:rsidRPr="00521670">
              <w:rPr>
                <w:rFonts w:ascii="AcadNusx" w:eastAsia="Times New Roman" w:hAnsi="AcadNusx"/>
                <w:b/>
                <w:sz w:val="20"/>
                <w:szCs w:val="20"/>
                <w:lang w:val="pt-BR" w:eastAsia="ru-RU"/>
              </w:rPr>
              <w:t>Eeqspoziciis cikli</w:t>
            </w:r>
          </w:p>
        </w:tc>
        <w:tc>
          <w:tcPr>
            <w:tcW w:w="1066" w:type="dxa"/>
            <w:vMerge w:val="restart"/>
            <w:shd w:val="clear" w:color="auto" w:fill="auto"/>
          </w:tcPr>
          <w:p w:rsidR="006B06A9" w:rsidRPr="00521670" w:rsidRDefault="006B06A9" w:rsidP="00E001B0">
            <w:pPr>
              <w:spacing w:after="0" w:line="360" w:lineRule="auto"/>
              <w:jc w:val="center"/>
              <w:rPr>
                <w:rFonts w:ascii="AcadNusx" w:eastAsia="Times New Roman" w:hAnsi="AcadNusx"/>
                <w:b/>
                <w:sz w:val="16"/>
                <w:szCs w:val="16"/>
                <w:lang w:val="pt-BR" w:eastAsia="ru-RU"/>
              </w:rPr>
            </w:pPr>
            <w:r w:rsidRPr="00521670">
              <w:rPr>
                <w:rFonts w:ascii="AcadNusx" w:eastAsia="Times New Roman" w:hAnsi="AcadNusx"/>
                <w:b/>
                <w:sz w:val="16"/>
                <w:szCs w:val="16"/>
                <w:lang w:val="pt-BR" w:eastAsia="ru-RU"/>
              </w:rPr>
              <w:t>pasuxismgebeli</w:t>
            </w:r>
          </w:p>
          <w:p w:rsidR="006B06A9" w:rsidRPr="00521670" w:rsidRDefault="006B06A9" w:rsidP="00E001B0">
            <w:pPr>
              <w:spacing w:after="0" w:line="360" w:lineRule="auto"/>
              <w:jc w:val="center"/>
              <w:rPr>
                <w:rFonts w:ascii="AcadNusx" w:eastAsia="Times New Roman" w:hAnsi="AcadNusx"/>
                <w:b/>
                <w:sz w:val="16"/>
                <w:szCs w:val="16"/>
                <w:lang w:val="pt-BR" w:eastAsia="ru-RU"/>
              </w:rPr>
            </w:pPr>
            <w:r w:rsidRPr="00521670">
              <w:rPr>
                <w:rFonts w:ascii="AcadNusx" w:eastAsia="Times New Roman" w:hAnsi="AcadNusx"/>
                <w:b/>
                <w:sz w:val="16"/>
                <w:szCs w:val="16"/>
                <w:lang w:val="pt-BR" w:eastAsia="ru-RU"/>
              </w:rPr>
              <w:t>Ppiris</w:t>
            </w:r>
          </w:p>
          <w:p w:rsidR="006B06A9" w:rsidRPr="00521670" w:rsidRDefault="006B06A9" w:rsidP="00E001B0">
            <w:pPr>
              <w:spacing w:after="0" w:line="360" w:lineRule="auto"/>
              <w:jc w:val="center"/>
              <w:rPr>
                <w:rFonts w:ascii="AcadNusx" w:eastAsia="Times New Roman" w:hAnsi="AcadNusx"/>
                <w:b/>
                <w:sz w:val="16"/>
                <w:szCs w:val="16"/>
                <w:lang w:val="pt-BR" w:eastAsia="ru-RU"/>
              </w:rPr>
            </w:pPr>
            <w:r w:rsidRPr="00521670">
              <w:rPr>
                <w:rFonts w:ascii="AcadNusx" w:eastAsia="Times New Roman" w:hAnsi="AcadNusx"/>
                <w:b/>
                <w:sz w:val="16"/>
                <w:szCs w:val="16"/>
                <w:lang w:val="pt-BR" w:eastAsia="ru-RU"/>
              </w:rPr>
              <w:t>xelmowera</w:t>
            </w:r>
          </w:p>
        </w:tc>
        <w:tc>
          <w:tcPr>
            <w:tcW w:w="798" w:type="dxa"/>
            <w:vMerge w:val="restart"/>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r w:rsidRPr="00521670">
              <w:rPr>
                <w:rFonts w:ascii="AcadNusx" w:eastAsia="Times New Roman" w:hAnsi="AcadNusx"/>
                <w:b/>
                <w:sz w:val="20"/>
                <w:szCs w:val="20"/>
                <w:lang w:val="pt-BR" w:eastAsia="ru-RU"/>
              </w:rPr>
              <w:t>SeniSvna</w:t>
            </w:r>
          </w:p>
        </w:tc>
      </w:tr>
      <w:tr w:rsidR="006B06A9" w:rsidRPr="00521670" w:rsidTr="006B06A9">
        <w:trPr>
          <w:trHeight w:val="705"/>
          <w:tblCellSpacing w:w="20" w:type="dxa"/>
        </w:trPr>
        <w:tc>
          <w:tcPr>
            <w:tcW w:w="365" w:type="dxa"/>
            <w:vMerge/>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p>
        </w:tc>
        <w:tc>
          <w:tcPr>
            <w:tcW w:w="1375" w:type="dxa"/>
            <w:vMerge/>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p>
        </w:tc>
        <w:tc>
          <w:tcPr>
            <w:tcW w:w="730" w:type="dxa"/>
            <w:vMerge/>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p>
        </w:tc>
        <w:tc>
          <w:tcPr>
            <w:tcW w:w="853" w:type="dxa"/>
            <w:shd w:val="clear" w:color="auto" w:fill="auto"/>
          </w:tcPr>
          <w:p w:rsidR="006B06A9" w:rsidRPr="00521670" w:rsidRDefault="006B06A9" w:rsidP="00E001B0">
            <w:pPr>
              <w:spacing w:after="0" w:line="240" w:lineRule="auto"/>
              <w:jc w:val="center"/>
              <w:rPr>
                <w:rFonts w:ascii="AcadNusx" w:eastAsia="Times New Roman" w:hAnsi="AcadNusx"/>
                <w:b/>
                <w:sz w:val="16"/>
                <w:szCs w:val="16"/>
                <w:lang w:val="pt-BR" w:eastAsia="ru-RU"/>
              </w:rPr>
            </w:pPr>
            <w:r w:rsidRPr="00521670">
              <w:rPr>
                <w:rFonts w:ascii="AcadNusx" w:eastAsia="Times New Roman" w:hAnsi="AcadNusx"/>
                <w:b/>
                <w:sz w:val="16"/>
                <w:szCs w:val="16"/>
                <w:lang w:val="pt-BR" w:eastAsia="ru-RU"/>
              </w:rPr>
              <w:t>dasaxeleba</w:t>
            </w:r>
          </w:p>
        </w:tc>
        <w:tc>
          <w:tcPr>
            <w:tcW w:w="811" w:type="dxa"/>
            <w:shd w:val="clear" w:color="auto" w:fill="auto"/>
          </w:tcPr>
          <w:p w:rsidR="006B06A9" w:rsidRPr="00521670" w:rsidRDefault="006B06A9" w:rsidP="00E001B0">
            <w:pPr>
              <w:spacing w:after="0" w:line="240" w:lineRule="auto"/>
              <w:jc w:val="center"/>
              <w:rPr>
                <w:rFonts w:ascii="AcadNusx" w:eastAsia="Times New Roman" w:hAnsi="AcadNusx"/>
                <w:b/>
                <w:sz w:val="16"/>
                <w:szCs w:val="16"/>
                <w:lang w:val="pt-BR" w:eastAsia="ru-RU"/>
              </w:rPr>
            </w:pPr>
            <w:r w:rsidRPr="00521670">
              <w:rPr>
                <w:rFonts w:ascii="AcadNusx" w:eastAsia="Times New Roman" w:hAnsi="AcadNusx"/>
                <w:b/>
                <w:sz w:val="16"/>
                <w:szCs w:val="16"/>
                <w:lang w:val="pt-BR" w:eastAsia="ru-RU"/>
              </w:rPr>
              <w:t>Raodenoba</w:t>
            </w:r>
          </w:p>
        </w:tc>
        <w:tc>
          <w:tcPr>
            <w:tcW w:w="643" w:type="dxa"/>
            <w:shd w:val="clear" w:color="auto" w:fill="auto"/>
          </w:tcPr>
          <w:p w:rsidR="006B06A9" w:rsidRPr="00521670" w:rsidRDefault="006B06A9" w:rsidP="00E001B0">
            <w:pPr>
              <w:spacing w:after="0" w:line="240" w:lineRule="auto"/>
              <w:jc w:val="center"/>
              <w:rPr>
                <w:rFonts w:ascii="AcadNusx" w:eastAsia="Times New Roman" w:hAnsi="AcadNusx"/>
                <w:b/>
                <w:sz w:val="16"/>
                <w:szCs w:val="16"/>
                <w:lang w:val="pt-BR" w:eastAsia="ru-RU"/>
              </w:rPr>
            </w:pPr>
            <w:r w:rsidRPr="00521670">
              <w:rPr>
                <w:rFonts w:ascii="AcadNusx" w:eastAsia="Times New Roman" w:hAnsi="AcadNusx"/>
                <w:b/>
                <w:sz w:val="16"/>
                <w:szCs w:val="16"/>
                <w:lang w:val="pt-BR" w:eastAsia="ru-RU"/>
              </w:rPr>
              <w:t>CarTva</w:t>
            </w:r>
          </w:p>
        </w:tc>
        <w:tc>
          <w:tcPr>
            <w:tcW w:w="791" w:type="dxa"/>
            <w:shd w:val="clear" w:color="auto" w:fill="auto"/>
          </w:tcPr>
          <w:p w:rsidR="006B06A9" w:rsidRPr="00521670" w:rsidRDefault="006B06A9" w:rsidP="00E001B0">
            <w:pPr>
              <w:spacing w:after="0" w:line="240" w:lineRule="auto"/>
              <w:jc w:val="center"/>
              <w:rPr>
                <w:rFonts w:ascii="AcadNusx" w:eastAsia="Times New Roman" w:hAnsi="AcadNusx"/>
                <w:b/>
                <w:sz w:val="16"/>
                <w:szCs w:val="16"/>
                <w:lang w:val="pt-BR" w:eastAsia="ru-RU"/>
              </w:rPr>
            </w:pPr>
            <w:r w:rsidRPr="00521670">
              <w:rPr>
                <w:rFonts w:ascii="AcadNusx" w:eastAsia="Times New Roman" w:hAnsi="AcadNusx"/>
                <w:b/>
                <w:sz w:val="16"/>
                <w:szCs w:val="16"/>
                <w:lang w:val="pt-BR" w:eastAsia="ru-RU"/>
              </w:rPr>
              <w:t>gamorTva</w:t>
            </w:r>
          </w:p>
        </w:tc>
        <w:tc>
          <w:tcPr>
            <w:tcW w:w="512" w:type="dxa"/>
            <w:shd w:val="clear" w:color="auto" w:fill="auto"/>
          </w:tcPr>
          <w:p w:rsidR="006B06A9" w:rsidRPr="00521670" w:rsidRDefault="006B06A9" w:rsidP="00E001B0">
            <w:pPr>
              <w:spacing w:after="0" w:line="240" w:lineRule="auto"/>
              <w:jc w:val="center"/>
              <w:rPr>
                <w:rFonts w:ascii="AcadNusx" w:eastAsia="Times New Roman" w:hAnsi="AcadNusx"/>
                <w:b/>
                <w:sz w:val="16"/>
                <w:szCs w:val="16"/>
                <w:lang w:val="pt-BR" w:eastAsia="ru-RU"/>
              </w:rPr>
            </w:pPr>
            <w:r w:rsidRPr="00521670">
              <w:rPr>
                <w:rFonts w:ascii="AcadNusx" w:eastAsia="Times New Roman" w:hAnsi="AcadNusx"/>
                <w:b/>
                <w:sz w:val="16"/>
                <w:szCs w:val="16"/>
                <w:lang w:val="pt-BR" w:eastAsia="ru-RU"/>
              </w:rPr>
              <w:t>wneva</w:t>
            </w:r>
          </w:p>
        </w:tc>
        <w:tc>
          <w:tcPr>
            <w:tcW w:w="748" w:type="dxa"/>
            <w:shd w:val="clear" w:color="auto" w:fill="auto"/>
          </w:tcPr>
          <w:p w:rsidR="006B06A9" w:rsidRPr="00521670" w:rsidRDefault="006B06A9" w:rsidP="00E001B0">
            <w:pPr>
              <w:spacing w:after="0" w:line="240" w:lineRule="auto"/>
              <w:jc w:val="center"/>
              <w:rPr>
                <w:rFonts w:ascii="AcadNusx" w:eastAsia="Times New Roman" w:hAnsi="AcadNusx"/>
                <w:b/>
                <w:sz w:val="12"/>
                <w:szCs w:val="12"/>
                <w:lang w:val="pt-BR" w:eastAsia="ru-RU"/>
              </w:rPr>
            </w:pPr>
            <w:r w:rsidRPr="00521670">
              <w:rPr>
                <w:rFonts w:ascii="AcadNusx" w:eastAsia="Times New Roman" w:hAnsi="AcadNusx"/>
                <w:b/>
                <w:sz w:val="12"/>
                <w:szCs w:val="12"/>
                <w:lang w:val="pt-BR" w:eastAsia="ru-RU"/>
              </w:rPr>
              <w:t>temperatura</w:t>
            </w:r>
          </w:p>
        </w:tc>
        <w:tc>
          <w:tcPr>
            <w:tcW w:w="474" w:type="dxa"/>
            <w:shd w:val="clear" w:color="auto" w:fill="auto"/>
          </w:tcPr>
          <w:p w:rsidR="006B06A9" w:rsidRPr="00521670" w:rsidRDefault="006B06A9" w:rsidP="00E001B0">
            <w:pPr>
              <w:spacing w:after="0" w:line="240" w:lineRule="auto"/>
              <w:jc w:val="center"/>
              <w:rPr>
                <w:rFonts w:ascii="AcadNusx" w:eastAsia="Times New Roman" w:hAnsi="AcadNusx"/>
                <w:b/>
                <w:sz w:val="16"/>
                <w:szCs w:val="16"/>
                <w:lang w:val="pt-BR" w:eastAsia="ru-RU"/>
              </w:rPr>
            </w:pPr>
            <w:r w:rsidRPr="00521670">
              <w:rPr>
                <w:rFonts w:ascii="AcadNusx" w:eastAsia="Times New Roman" w:hAnsi="AcadNusx"/>
                <w:b/>
                <w:sz w:val="16"/>
                <w:szCs w:val="16"/>
                <w:lang w:val="pt-BR" w:eastAsia="ru-RU"/>
              </w:rPr>
              <w:t>dro</w:t>
            </w:r>
          </w:p>
        </w:tc>
        <w:tc>
          <w:tcPr>
            <w:tcW w:w="1066" w:type="dxa"/>
            <w:vMerge/>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p>
        </w:tc>
        <w:tc>
          <w:tcPr>
            <w:tcW w:w="798" w:type="dxa"/>
            <w:vMerge/>
            <w:shd w:val="clear" w:color="auto" w:fill="auto"/>
          </w:tcPr>
          <w:p w:rsidR="006B06A9" w:rsidRPr="00521670" w:rsidRDefault="006B06A9" w:rsidP="00E001B0">
            <w:pPr>
              <w:spacing w:after="0" w:line="240" w:lineRule="auto"/>
              <w:jc w:val="center"/>
              <w:rPr>
                <w:rFonts w:ascii="AcadNusx" w:eastAsia="Times New Roman" w:hAnsi="AcadNusx"/>
                <w:b/>
                <w:sz w:val="20"/>
                <w:szCs w:val="20"/>
                <w:lang w:val="pt-BR" w:eastAsia="ru-RU"/>
              </w:rPr>
            </w:pPr>
          </w:p>
        </w:tc>
      </w:tr>
      <w:tr w:rsidR="006B06A9" w:rsidRPr="00521670" w:rsidTr="006B06A9">
        <w:trPr>
          <w:tblCellSpacing w:w="20" w:type="dxa"/>
        </w:trPr>
        <w:tc>
          <w:tcPr>
            <w:tcW w:w="365"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r w:rsidRPr="00521670">
              <w:rPr>
                <w:rFonts w:ascii="AcadNusx" w:eastAsia="Times New Roman" w:hAnsi="AcadNusx"/>
                <w:sz w:val="24"/>
                <w:szCs w:val="24"/>
                <w:lang w:val="pt-BR" w:eastAsia="ru-RU"/>
              </w:rPr>
              <w:t>1.</w:t>
            </w:r>
          </w:p>
        </w:tc>
        <w:tc>
          <w:tcPr>
            <w:tcW w:w="1375"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30"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853"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811"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643"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91"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512"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48"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474"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1066"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98"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r>
      <w:tr w:rsidR="006B06A9" w:rsidRPr="00521670" w:rsidTr="006B06A9">
        <w:trPr>
          <w:tblCellSpacing w:w="20" w:type="dxa"/>
        </w:trPr>
        <w:tc>
          <w:tcPr>
            <w:tcW w:w="365"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r w:rsidRPr="00521670">
              <w:rPr>
                <w:rFonts w:ascii="AcadNusx" w:eastAsia="Times New Roman" w:hAnsi="AcadNusx"/>
                <w:sz w:val="24"/>
                <w:szCs w:val="24"/>
                <w:lang w:val="pt-BR" w:eastAsia="ru-RU"/>
              </w:rPr>
              <w:t>2.</w:t>
            </w:r>
          </w:p>
        </w:tc>
        <w:tc>
          <w:tcPr>
            <w:tcW w:w="1375"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30"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853"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811"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643"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91"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512"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48"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474"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1066"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98"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r>
      <w:tr w:rsidR="006B06A9" w:rsidRPr="00521670" w:rsidTr="006B06A9">
        <w:trPr>
          <w:tblCellSpacing w:w="20" w:type="dxa"/>
        </w:trPr>
        <w:tc>
          <w:tcPr>
            <w:tcW w:w="365"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r w:rsidRPr="00521670">
              <w:rPr>
                <w:rFonts w:ascii="AcadNusx" w:eastAsia="Times New Roman" w:hAnsi="AcadNusx"/>
                <w:sz w:val="24"/>
                <w:szCs w:val="24"/>
                <w:lang w:val="pt-BR" w:eastAsia="ru-RU"/>
              </w:rPr>
              <w:t>3.</w:t>
            </w:r>
          </w:p>
        </w:tc>
        <w:tc>
          <w:tcPr>
            <w:tcW w:w="1375"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30"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853"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811"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643"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91"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512"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48"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474"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1066"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98"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r>
      <w:tr w:rsidR="006B06A9" w:rsidRPr="00521670" w:rsidTr="006B06A9">
        <w:trPr>
          <w:tblCellSpacing w:w="20" w:type="dxa"/>
        </w:trPr>
        <w:tc>
          <w:tcPr>
            <w:tcW w:w="365"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1375"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30"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853"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811"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643"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91"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512"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48"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474"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1066"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c>
          <w:tcPr>
            <w:tcW w:w="798" w:type="dxa"/>
            <w:shd w:val="clear" w:color="auto" w:fill="auto"/>
          </w:tcPr>
          <w:p w:rsidR="006B06A9" w:rsidRPr="00521670" w:rsidRDefault="006B06A9" w:rsidP="00E001B0">
            <w:pPr>
              <w:spacing w:after="0" w:line="240" w:lineRule="auto"/>
              <w:jc w:val="center"/>
              <w:rPr>
                <w:rFonts w:ascii="AcadNusx" w:eastAsia="Times New Roman" w:hAnsi="AcadNusx"/>
                <w:sz w:val="24"/>
                <w:szCs w:val="24"/>
                <w:lang w:val="pt-BR" w:eastAsia="ru-RU"/>
              </w:rPr>
            </w:pPr>
          </w:p>
        </w:tc>
      </w:tr>
    </w:tbl>
    <w:p w:rsidR="00DB4DE9" w:rsidRPr="00374898" w:rsidRDefault="00DB4DE9" w:rsidP="006B06A9">
      <w:pPr>
        <w:pStyle w:val="Heading1"/>
        <w:rPr>
          <w:rFonts w:ascii="Sylfaen" w:hAnsi="Sylfaen"/>
          <w:lang w:val="ka-GE"/>
        </w:rPr>
      </w:pPr>
    </w:p>
    <w:sectPr w:rsidR="00DB4DE9" w:rsidRPr="00374898" w:rsidSect="00517636">
      <w:pgSz w:w="15840" w:h="12240" w:orient="landscape"/>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15488F" w15:done="0"/>
  <w15:commentEx w15:paraId="528D527E" w15:done="0"/>
  <w15:commentEx w15:paraId="12A293A1" w15:done="0"/>
  <w15:commentEx w15:paraId="02063187" w15:done="0"/>
  <w15:commentEx w15:paraId="42A6B7B3" w15:done="0"/>
  <w15:commentEx w15:paraId="10E21597" w15:done="0"/>
  <w15:commentEx w15:paraId="4C62F7E1" w15:done="0"/>
  <w15:commentEx w15:paraId="0BCC4B28" w15:done="0"/>
  <w15:commentEx w15:paraId="376BFD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25" w:rsidRDefault="00CD1825" w:rsidP="00D23AC0">
      <w:pPr>
        <w:spacing w:after="0" w:line="240" w:lineRule="auto"/>
      </w:pPr>
      <w:r>
        <w:separator/>
      </w:r>
    </w:p>
  </w:endnote>
  <w:endnote w:type="continuationSeparator" w:id="0">
    <w:p w:rsidR="00CD1825" w:rsidRDefault="00CD1825" w:rsidP="00D2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cadNusx">
    <w:panose1 w:val="00000000000000000000"/>
    <w:charset w:val="00"/>
    <w:family w:val="auto"/>
    <w:pitch w:val="variable"/>
    <w:sig w:usb0="00000087" w:usb1="00000000" w:usb2="00000000" w:usb3="00000000" w:csb0="0000001B" w:csb1="00000000"/>
  </w:font>
  <w:font w:name="Geo_Courier">
    <w:panose1 w:val="020703000202050204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467889"/>
      <w:docPartObj>
        <w:docPartGallery w:val="Page Numbers (Bottom of Page)"/>
        <w:docPartUnique/>
      </w:docPartObj>
    </w:sdtPr>
    <w:sdtEndPr>
      <w:rPr>
        <w:noProof/>
      </w:rPr>
    </w:sdtEndPr>
    <w:sdtContent>
      <w:p w:rsidR="00A6406A" w:rsidRDefault="00A6406A">
        <w:pPr>
          <w:pStyle w:val="Footer"/>
          <w:jc w:val="right"/>
        </w:pPr>
        <w:r>
          <w:fldChar w:fldCharType="begin"/>
        </w:r>
        <w:r>
          <w:instrText xml:space="preserve"> PAGE   \* MERGEFORMAT </w:instrText>
        </w:r>
        <w:r>
          <w:fldChar w:fldCharType="separate"/>
        </w:r>
        <w:r w:rsidR="001A3064">
          <w:rPr>
            <w:noProof/>
          </w:rPr>
          <w:t>2</w:t>
        </w:r>
        <w:r>
          <w:rPr>
            <w:noProof/>
          </w:rPr>
          <w:fldChar w:fldCharType="end"/>
        </w:r>
      </w:p>
    </w:sdtContent>
  </w:sdt>
  <w:p w:rsidR="00A6406A" w:rsidRDefault="00A64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25" w:rsidRDefault="00CD1825" w:rsidP="00D23AC0">
      <w:pPr>
        <w:spacing w:after="0" w:line="240" w:lineRule="auto"/>
      </w:pPr>
      <w:r>
        <w:separator/>
      </w:r>
    </w:p>
  </w:footnote>
  <w:footnote w:type="continuationSeparator" w:id="0">
    <w:p w:rsidR="00CD1825" w:rsidRDefault="00CD1825" w:rsidP="00D23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50" w:hanging="390"/>
      </w:pPr>
    </w:lvl>
    <w:lvl w:ilvl="1">
      <w:start w:val="1"/>
      <w:numFmt w:val="decimal"/>
      <w:lvlText w:val="%2."/>
      <w:lvlJc w:val="left"/>
      <w:pPr>
        <w:ind w:left="1110" w:hanging="390"/>
      </w:pPr>
    </w:lvl>
    <w:lvl w:ilvl="2">
      <w:start w:val="1"/>
      <w:numFmt w:val="decimal"/>
      <w:lvlText w:val="%3."/>
      <w:lvlJc w:val="left"/>
      <w:pPr>
        <w:ind w:left="1470" w:hanging="390"/>
      </w:pPr>
    </w:lvl>
    <w:lvl w:ilvl="3">
      <w:start w:val="1"/>
      <w:numFmt w:val="decimal"/>
      <w:lvlText w:val="%4."/>
      <w:lvlJc w:val="left"/>
      <w:pPr>
        <w:ind w:left="1830" w:hanging="390"/>
      </w:pPr>
    </w:lvl>
    <w:lvl w:ilvl="4">
      <w:start w:val="1"/>
      <w:numFmt w:val="decimal"/>
      <w:lvlText w:val="%5."/>
      <w:lvlJc w:val="left"/>
      <w:pPr>
        <w:ind w:left="2190" w:hanging="390"/>
      </w:pPr>
    </w:lvl>
    <w:lvl w:ilvl="5">
      <w:start w:val="1"/>
      <w:numFmt w:val="decimal"/>
      <w:lvlText w:val="%6."/>
      <w:lvlJc w:val="left"/>
      <w:pPr>
        <w:ind w:left="2550" w:hanging="390"/>
      </w:pPr>
    </w:lvl>
    <w:lvl w:ilvl="6">
      <w:start w:val="1"/>
      <w:numFmt w:val="decimal"/>
      <w:lvlText w:val="%7."/>
      <w:lvlJc w:val="left"/>
      <w:pPr>
        <w:ind w:left="2910" w:hanging="390"/>
      </w:pPr>
    </w:lvl>
    <w:lvl w:ilvl="7">
      <w:start w:val="1"/>
      <w:numFmt w:val="decimal"/>
      <w:lvlText w:val="%8."/>
      <w:lvlJc w:val="left"/>
      <w:pPr>
        <w:ind w:left="3270" w:hanging="390"/>
      </w:pPr>
    </w:lvl>
    <w:lvl w:ilvl="8">
      <w:start w:val="1"/>
      <w:numFmt w:val="decimal"/>
      <w:lvlText w:val="%9."/>
      <w:lvlJc w:val="left"/>
      <w:pPr>
        <w:ind w:left="3630" w:hanging="390"/>
      </w:pPr>
    </w:lvl>
  </w:abstractNum>
  <w:abstractNum w:abstractNumId="1">
    <w:nsid w:val="00000002"/>
    <w:multiLevelType w:val="multilevel"/>
    <w:tmpl w:val="00000002"/>
    <w:lvl w:ilvl="0">
      <w:start w:val="1"/>
      <w:numFmt w:val="decimal"/>
      <w:lvlText w:val="%1."/>
      <w:lvlJc w:val="left"/>
      <w:pPr>
        <w:ind w:left="780" w:hanging="360"/>
      </w:pPr>
    </w:lvl>
    <w:lvl w:ilvl="1">
      <w:start w:val="1"/>
      <w:numFmt w:val="decimal"/>
      <w:lvlText w:val="%2."/>
      <w:lvlJc w:val="left"/>
      <w:pPr>
        <w:ind w:left="1140" w:hanging="360"/>
      </w:pPr>
    </w:lvl>
    <w:lvl w:ilvl="2">
      <w:start w:val="1"/>
      <w:numFmt w:val="decimal"/>
      <w:lvlText w:val="%3."/>
      <w:lvlJc w:val="left"/>
      <w:pPr>
        <w:ind w:left="1500" w:hanging="360"/>
      </w:pPr>
    </w:lvl>
    <w:lvl w:ilvl="3">
      <w:start w:val="1"/>
      <w:numFmt w:val="decimal"/>
      <w:lvlText w:val="%4."/>
      <w:lvlJc w:val="left"/>
      <w:pPr>
        <w:ind w:left="1860" w:hanging="360"/>
      </w:pPr>
    </w:lvl>
    <w:lvl w:ilvl="4">
      <w:start w:val="1"/>
      <w:numFmt w:val="decimal"/>
      <w:lvlText w:val="%5."/>
      <w:lvlJc w:val="left"/>
      <w:pPr>
        <w:ind w:left="2220" w:hanging="360"/>
      </w:pPr>
    </w:lvl>
    <w:lvl w:ilvl="5">
      <w:start w:val="1"/>
      <w:numFmt w:val="decimal"/>
      <w:lvlText w:val="%6."/>
      <w:lvlJc w:val="left"/>
      <w:pPr>
        <w:ind w:left="2580" w:hanging="360"/>
      </w:pPr>
    </w:lvl>
    <w:lvl w:ilvl="6">
      <w:start w:val="1"/>
      <w:numFmt w:val="decimal"/>
      <w:lvlText w:val="%7."/>
      <w:lvlJc w:val="left"/>
      <w:pPr>
        <w:ind w:left="2940" w:hanging="360"/>
      </w:pPr>
    </w:lvl>
    <w:lvl w:ilvl="7">
      <w:start w:val="1"/>
      <w:numFmt w:val="decimal"/>
      <w:lvlText w:val="%8."/>
      <w:lvlJc w:val="left"/>
      <w:pPr>
        <w:ind w:left="3300" w:hanging="360"/>
      </w:pPr>
    </w:lvl>
    <w:lvl w:ilvl="8">
      <w:start w:val="1"/>
      <w:numFmt w:val="decimal"/>
      <w:lvlText w:val="%9."/>
      <w:lvlJc w:val="left"/>
      <w:pPr>
        <w:ind w:left="3660" w:hanging="360"/>
      </w:pPr>
    </w:lvl>
  </w:abstractNum>
  <w:abstractNum w:abstractNumId="2">
    <w:nsid w:val="00000003"/>
    <w:multiLevelType w:val="multilevel"/>
    <w:tmpl w:val="00000003"/>
    <w:lvl w:ilvl="0">
      <w:start w:val="1"/>
      <w:numFmt w:val="decima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3">
    <w:nsid w:val="03CD75F7"/>
    <w:multiLevelType w:val="hybridMultilevel"/>
    <w:tmpl w:val="F6B8A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46F38"/>
    <w:multiLevelType w:val="hybridMultilevel"/>
    <w:tmpl w:val="4800B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F655A4"/>
    <w:multiLevelType w:val="hybridMultilevel"/>
    <w:tmpl w:val="4800B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1745D2"/>
    <w:multiLevelType w:val="hybridMultilevel"/>
    <w:tmpl w:val="A89041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B4D3B36"/>
    <w:multiLevelType w:val="hybridMultilevel"/>
    <w:tmpl w:val="BFF47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067169"/>
    <w:multiLevelType w:val="hybridMultilevel"/>
    <w:tmpl w:val="BDE476FC"/>
    <w:lvl w:ilvl="0" w:tplc="09D80E8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706A4A"/>
    <w:multiLevelType w:val="hybridMultilevel"/>
    <w:tmpl w:val="B65442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F78EA544">
      <w:start w:val="1"/>
      <w:numFmt w:val="decimal"/>
      <w:lvlText w:val="%4."/>
      <w:lvlJc w:val="left"/>
      <w:pPr>
        <w:ind w:left="2520" w:hanging="360"/>
      </w:pPr>
      <w:rPr>
        <w:rFonts w:ascii="Sylfaen" w:hAnsi="Sylfaen" w:cs="Sylfaen"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1DFE4D8B"/>
    <w:multiLevelType w:val="hybridMultilevel"/>
    <w:tmpl w:val="83C8FB9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22BA6B06"/>
    <w:multiLevelType w:val="hybridMultilevel"/>
    <w:tmpl w:val="46DA92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015962"/>
    <w:multiLevelType w:val="hybridMultilevel"/>
    <w:tmpl w:val="8EB64DDA"/>
    <w:lvl w:ilvl="0" w:tplc="163684B2">
      <w:start w:val="1"/>
      <w:numFmt w:val="decimal"/>
      <w:lvlText w:val="%1."/>
      <w:lvlJc w:val="left"/>
      <w:pPr>
        <w:ind w:left="360" w:hanging="360"/>
      </w:pPr>
      <w:rPr>
        <w:rFonts w:ascii="Sylfaen" w:eastAsiaTheme="minorHAnsi"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523F7E"/>
    <w:multiLevelType w:val="hybridMultilevel"/>
    <w:tmpl w:val="FFACF7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2D55727"/>
    <w:multiLevelType w:val="hybridMultilevel"/>
    <w:tmpl w:val="EE2229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56649FA"/>
    <w:multiLevelType w:val="hybridMultilevel"/>
    <w:tmpl w:val="C328599C"/>
    <w:lvl w:ilvl="0" w:tplc="F78EA544">
      <w:start w:val="1"/>
      <w:numFmt w:val="decimal"/>
      <w:lvlText w:val="%1."/>
      <w:lvlJc w:val="left"/>
      <w:pPr>
        <w:ind w:left="360" w:hanging="360"/>
      </w:pPr>
      <w:rPr>
        <w:rFonts w:ascii="Sylfaen" w:hAnsi="Sylfaen" w:cs="Sylfae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E372ED"/>
    <w:multiLevelType w:val="hybridMultilevel"/>
    <w:tmpl w:val="70EEF7C2"/>
    <w:lvl w:ilvl="0" w:tplc="32D8DE84">
      <w:start w:val="1"/>
      <w:numFmt w:val="decimal"/>
      <w:lvlText w:val="%1."/>
      <w:lvlJc w:val="left"/>
      <w:pPr>
        <w:ind w:left="36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16E02"/>
    <w:multiLevelType w:val="hybridMultilevel"/>
    <w:tmpl w:val="43FA2548"/>
    <w:lvl w:ilvl="0" w:tplc="41DE64D8">
      <w:start w:val="1"/>
      <w:numFmt w:val="bullet"/>
      <w:pStyle w:val="Heading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6E208A3"/>
    <w:multiLevelType w:val="hybridMultilevel"/>
    <w:tmpl w:val="275EA07A"/>
    <w:lvl w:ilvl="0" w:tplc="00CCFE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16ADB"/>
    <w:multiLevelType w:val="hybridMultilevel"/>
    <w:tmpl w:val="B92A1786"/>
    <w:lvl w:ilvl="0" w:tplc="F78EA544">
      <w:start w:val="1"/>
      <w:numFmt w:val="decimal"/>
      <w:lvlText w:val="%1."/>
      <w:lvlJc w:val="left"/>
      <w:pPr>
        <w:ind w:left="502"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042281"/>
    <w:multiLevelType w:val="hybridMultilevel"/>
    <w:tmpl w:val="3F200212"/>
    <w:lvl w:ilvl="0" w:tplc="EDAA36C8">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33055B"/>
    <w:multiLevelType w:val="hybridMultilevel"/>
    <w:tmpl w:val="3A6A87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01773E"/>
    <w:multiLevelType w:val="hybridMultilevel"/>
    <w:tmpl w:val="D310C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E781A48"/>
    <w:multiLevelType w:val="hybridMultilevel"/>
    <w:tmpl w:val="FC6435C0"/>
    <w:lvl w:ilvl="0" w:tplc="32D8DE84">
      <w:start w:val="1"/>
      <w:numFmt w:val="decimal"/>
      <w:lvlText w:val="%1."/>
      <w:lvlJc w:val="left"/>
      <w:pPr>
        <w:ind w:left="36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E77E2"/>
    <w:multiLevelType w:val="hybridMultilevel"/>
    <w:tmpl w:val="06E85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CF6FFD"/>
    <w:multiLevelType w:val="hybridMultilevel"/>
    <w:tmpl w:val="2084DC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D12A2F"/>
    <w:multiLevelType w:val="hybridMultilevel"/>
    <w:tmpl w:val="3B42D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2707AF"/>
    <w:multiLevelType w:val="hybridMultilevel"/>
    <w:tmpl w:val="3362BF32"/>
    <w:lvl w:ilvl="0" w:tplc="6E1CC7BA">
      <w:start w:val="1"/>
      <w:numFmt w:val="decimal"/>
      <w:lvlText w:val="%1."/>
      <w:lvlJc w:val="left"/>
      <w:pPr>
        <w:ind w:left="360" w:hanging="360"/>
      </w:pPr>
      <w:rPr>
        <w:rFonts w:ascii="Sylfaen" w:eastAsiaTheme="minorHAnsi"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5C4511"/>
    <w:multiLevelType w:val="hybridMultilevel"/>
    <w:tmpl w:val="F6B8A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5E0DF6"/>
    <w:multiLevelType w:val="hybridMultilevel"/>
    <w:tmpl w:val="76AAF29C"/>
    <w:lvl w:ilvl="0" w:tplc="6C7AE866">
      <w:start w:val="1"/>
      <w:numFmt w:val="decimal"/>
      <w:lvlText w:val="%1."/>
      <w:lvlJc w:val="left"/>
      <w:pPr>
        <w:ind w:left="0" w:hanging="360"/>
      </w:pPr>
      <w:rPr>
        <w:rFonts w:ascii="Sylfaen" w:eastAsiaTheme="minorHAnsi"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DA195C"/>
    <w:multiLevelType w:val="hybridMultilevel"/>
    <w:tmpl w:val="FB78D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257641"/>
    <w:multiLevelType w:val="hybridMultilevel"/>
    <w:tmpl w:val="52CCD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7268B"/>
    <w:multiLevelType w:val="hybridMultilevel"/>
    <w:tmpl w:val="C61470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673D586A"/>
    <w:multiLevelType w:val="hybridMultilevel"/>
    <w:tmpl w:val="B0AEA8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nsid w:val="67D6379A"/>
    <w:multiLevelType w:val="hybridMultilevel"/>
    <w:tmpl w:val="750CC612"/>
    <w:lvl w:ilvl="0" w:tplc="2062DB74">
      <w:start w:val="1"/>
      <w:numFmt w:val="decimal"/>
      <w:lvlText w:val="%1."/>
      <w:lvlJc w:val="left"/>
      <w:pPr>
        <w:ind w:left="360" w:hanging="360"/>
      </w:pPr>
      <w:rPr>
        <w:rFonts w:ascii="Sylfaen" w:eastAsiaTheme="minorHAnsi" w:hAnsi="Sylfae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CA5DD1"/>
    <w:multiLevelType w:val="hybridMultilevel"/>
    <w:tmpl w:val="B92A1786"/>
    <w:lvl w:ilvl="0" w:tplc="F78EA544">
      <w:start w:val="1"/>
      <w:numFmt w:val="decimal"/>
      <w:lvlText w:val="%1."/>
      <w:lvlJc w:val="left"/>
      <w:pPr>
        <w:ind w:left="502"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95C35C1"/>
    <w:multiLevelType w:val="hybridMultilevel"/>
    <w:tmpl w:val="F95A90B0"/>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7">
    <w:nsid w:val="6D273FB6"/>
    <w:multiLevelType w:val="hybridMultilevel"/>
    <w:tmpl w:val="B55A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nsid w:val="6D372C69"/>
    <w:multiLevelType w:val="hybridMultilevel"/>
    <w:tmpl w:val="38B83F42"/>
    <w:lvl w:ilvl="0" w:tplc="32D8DE84">
      <w:start w:val="1"/>
      <w:numFmt w:val="decimal"/>
      <w:lvlText w:val="%1."/>
      <w:lvlJc w:val="left"/>
      <w:pPr>
        <w:ind w:left="360" w:hanging="360"/>
      </w:pPr>
      <w:rPr>
        <w:rFonts w:ascii="Sylfaen" w:eastAsiaTheme="minorHAnsi" w:hAnsi="Sylfaen" w:cs="Sylfae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6D454AB3"/>
    <w:multiLevelType w:val="hybridMultilevel"/>
    <w:tmpl w:val="0C3CBCBA"/>
    <w:lvl w:ilvl="0" w:tplc="F126D982">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C566EF"/>
    <w:multiLevelType w:val="hybridMultilevel"/>
    <w:tmpl w:val="56B02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1B20F22"/>
    <w:multiLevelType w:val="hybridMultilevel"/>
    <w:tmpl w:val="88F81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57E2740"/>
    <w:multiLevelType w:val="hybridMultilevel"/>
    <w:tmpl w:val="F6641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F193EFF"/>
    <w:multiLevelType w:val="hybridMultilevel"/>
    <w:tmpl w:val="ACD4E5B6"/>
    <w:lvl w:ilvl="0" w:tplc="6C7AE866">
      <w:start w:val="1"/>
      <w:numFmt w:val="decimal"/>
      <w:lvlText w:val="%1."/>
      <w:lvlJc w:val="left"/>
      <w:pPr>
        <w:ind w:left="360" w:hanging="360"/>
      </w:pPr>
      <w:rPr>
        <w:rFonts w:ascii="Sylfaen" w:eastAsiaTheme="minorHAnsi" w:hAnsi="Sylfaen" w:cs="Sylfae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17"/>
  </w:num>
  <w:num w:numId="4">
    <w:abstractNumId w:val="28"/>
  </w:num>
  <w:num w:numId="5">
    <w:abstractNumId w:val="3"/>
  </w:num>
  <w:num w:numId="6">
    <w:abstractNumId w:val="4"/>
  </w:num>
  <w:num w:numId="7">
    <w:abstractNumId w:val="5"/>
  </w:num>
  <w:num w:numId="8">
    <w:abstractNumId w:val="10"/>
  </w:num>
  <w:num w:numId="9">
    <w:abstractNumId w:val="37"/>
  </w:num>
  <w:num w:numId="10">
    <w:abstractNumId w:val="25"/>
  </w:num>
  <w:num w:numId="11">
    <w:abstractNumId w:val="3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27"/>
  </w:num>
  <w:num w:numId="20">
    <w:abstractNumId w:val="30"/>
  </w:num>
  <w:num w:numId="21">
    <w:abstractNumId w:val="38"/>
  </w:num>
  <w:num w:numId="22">
    <w:abstractNumId w:val="33"/>
  </w:num>
  <w:num w:numId="23">
    <w:abstractNumId w:val="9"/>
  </w:num>
  <w:num w:numId="24">
    <w:abstractNumId w:val="11"/>
  </w:num>
  <w:num w:numId="25">
    <w:abstractNumId w:val="31"/>
  </w:num>
  <w:num w:numId="26">
    <w:abstractNumId w:val="42"/>
  </w:num>
  <w:num w:numId="27">
    <w:abstractNumId w:val="41"/>
  </w:num>
  <w:num w:numId="28">
    <w:abstractNumId w:val="24"/>
  </w:num>
  <w:num w:numId="29">
    <w:abstractNumId w:val="20"/>
  </w:num>
  <w:num w:numId="30">
    <w:abstractNumId w:val="35"/>
  </w:num>
  <w:num w:numId="31">
    <w:abstractNumId w:val="29"/>
  </w:num>
  <w:num w:numId="32">
    <w:abstractNumId w:val="23"/>
  </w:num>
  <w:num w:numId="33">
    <w:abstractNumId w:val="16"/>
  </w:num>
  <w:num w:numId="34">
    <w:abstractNumId w:val="15"/>
  </w:num>
  <w:num w:numId="35">
    <w:abstractNumId w:val="22"/>
  </w:num>
  <w:num w:numId="36">
    <w:abstractNumId w:val="36"/>
  </w:num>
  <w:num w:numId="37">
    <w:abstractNumId w:val="7"/>
  </w:num>
  <w:num w:numId="38">
    <w:abstractNumId w:val="0"/>
  </w:num>
  <w:num w:numId="39">
    <w:abstractNumId w:val="1"/>
  </w:num>
  <w:num w:numId="40">
    <w:abstractNumId w:val="2"/>
  </w:num>
  <w:num w:numId="41">
    <w:abstractNumId w:val="21"/>
  </w:num>
  <w:num w:numId="42">
    <w:abstractNumId w:val="40"/>
  </w:num>
  <w:num w:numId="43">
    <w:abstractNumId w:val="32"/>
  </w:num>
  <w:num w:numId="4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a">
    <w15:presenceInfo w15:providerId="None" w15:userId="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1A"/>
    <w:rsid w:val="00012430"/>
    <w:rsid w:val="0002761A"/>
    <w:rsid w:val="00030851"/>
    <w:rsid w:val="000429C8"/>
    <w:rsid w:val="00047B98"/>
    <w:rsid w:val="00047D46"/>
    <w:rsid w:val="00072923"/>
    <w:rsid w:val="00072ED9"/>
    <w:rsid w:val="00073697"/>
    <w:rsid w:val="000906AD"/>
    <w:rsid w:val="00094A3E"/>
    <w:rsid w:val="000B0006"/>
    <w:rsid w:val="000C2C66"/>
    <w:rsid w:val="000D1DC8"/>
    <w:rsid w:val="000D2C11"/>
    <w:rsid w:val="000D7218"/>
    <w:rsid w:val="000F287F"/>
    <w:rsid w:val="000F5182"/>
    <w:rsid w:val="000F5D6B"/>
    <w:rsid w:val="00111BCA"/>
    <w:rsid w:val="00122B1E"/>
    <w:rsid w:val="00166F4B"/>
    <w:rsid w:val="001816E5"/>
    <w:rsid w:val="00181E75"/>
    <w:rsid w:val="00186014"/>
    <w:rsid w:val="001A3064"/>
    <w:rsid w:val="001A5B08"/>
    <w:rsid w:val="001E2D71"/>
    <w:rsid w:val="001E47B6"/>
    <w:rsid w:val="001E7017"/>
    <w:rsid w:val="00207AD5"/>
    <w:rsid w:val="00213302"/>
    <w:rsid w:val="002155C9"/>
    <w:rsid w:val="00220525"/>
    <w:rsid w:val="002208CF"/>
    <w:rsid w:val="00225A4A"/>
    <w:rsid w:val="00232DF1"/>
    <w:rsid w:val="00281268"/>
    <w:rsid w:val="002817BC"/>
    <w:rsid w:val="00281FF3"/>
    <w:rsid w:val="00282480"/>
    <w:rsid w:val="00283615"/>
    <w:rsid w:val="00291118"/>
    <w:rsid w:val="002C02D4"/>
    <w:rsid w:val="002C3131"/>
    <w:rsid w:val="002D54B3"/>
    <w:rsid w:val="002F1092"/>
    <w:rsid w:val="00302509"/>
    <w:rsid w:val="00307778"/>
    <w:rsid w:val="0031060D"/>
    <w:rsid w:val="00311AA5"/>
    <w:rsid w:val="003207C0"/>
    <w:rsid w:val="00321801"/>
    <w:rsid w:val="00322C28"/>
    <w:rsid w:val="00333632"/>
    <w:rsid w:val="0036233E"/>
    <w:rsid w:val="00374898"/>
    <w:rsid w:val="00385B88"/>
    <w:rsid w:val="00395A85"/>
    <w:rsid w:val="003C2C87"/>
    <w:rsid w:val="003C36E9"/>
    <w:rsid w:val="003D31A4"/>
    <w:rsid w:val="003F6BE2"/>
    <w:rsid w:val="0040518B"/>
    <w:rsid w:val="00407FF2"/>
    <w:rsid w:val="0042079A"/>
    <w:rsid w:val="00420862"/>
    <w:rsid w:val="00426BD7"/>
    <w:rsid w:val="00427033"/>
    <w:rsid w:val="004279DA"/>
    <w:rsid w:val="00430BF0"/>
    <w:rsid w:val="00436949"/>
    <w:rsid w:val="004439B4"/>
    <w:rsid w:val="00446B23"/>
    <w:rsid w:val="00452251"/>
    <w:rsid w:val="00452E11"/>
    <w:rsid w:val="00455B4A"/>
    <w:rsid w:val="004608F1"/>
    <w:rsid w:val="00462ABB"/>
    <w:rsid w:val="00464A03"/>
    <w:rsid w:val="00466CEF"/>
    <w:rsid w:val="004673FE"/>
    <w:rsid w:val="00477132"/>
    <w:rsid w:val="004A4132"/>
    <w:rsid w:val="004B15EB"/>
    <w:rsid w:val="004B4805"/>
    <w:rsid w:val="004C328F"/>
    <w:rsid w:val="004C6C56"/>
    <w:rsid w:val="004E56AE"/>
    <w:rsid w:val="004E7B77"/>
    <w:rsid w:val="004F444F"/>
    <w:rsid w:val="004F6370"/>
    <w:rsid w:val="004F7C53"/>
    <w:rsid w:val="00517239"/>
    <w:rsid w:val="00517636"/>
    <w:rsid w:val="00517CDF"/>
    <w:rsid w:val="00517DA5"/>
    <w:rsid w:val="00521116"/>
    <w:rsid w:val="0054191F"/>
    <w:rsid w:val="00555BF6"/>
    <w:rsid w:val="00571CAB"/>
    <w:rsid w:val="005731D9"/>
    <w:rsid w:val="00583BF8"/>
    <w:rsid w:val="00594C0B"/>
    <w:rsid w:val="005965DF"/>
    <w:rsid w:val="005A5CDD"/>
    <w:rsid w:val="005B36EC"/>
    <w:rsid w:val="005B51CB"/>
    <w:rsid w:val="005B582F"/>
    <w:rsid w:val="005B6ADD"/>
    <w:rsid w:val="005B7637"/>
    <w:rsid w:val="005C772C"/>
    <w:rsid w:val="005F0EC1"/>
    <w:rsid w:val="005F104B"/>
    <w:rsid w:val="005F16CE"/>
    <w:rsid w:val="005F6134"/>
    <w:rsid w:val="00622E07"/>
    <w:rsid w:val="00632932"/>
    <w:rsid w:val="00634B24"/>
    <w:rsid w:val="006523A1"/>
    <w:rsid w:val="0065655D"/>
    <w:rsid w:val="00657338"/>
    <w:rsid w:val="006626CF"/>
    <w:rsid w:val="00684F25"/>
    <w:rsid w:val="006B06A9"/>
    <w:rsid w:val="006B1889"/>
    <w:rsid w:val="006B359D"/>
    <w:rsid w:val="006D049A"/>
    <w:rsid w:val="006D7D7B"/>
    <w:rsid w:val="006E52AF"/>
    <w:rsid w:val="006F5377"/>
    <w:rsid w:val="006F6342"/>
    <w:rsid w:val="0072125C"/>
    <w:rsid w:val="007233E2"/>
    <w:rsid w:val="0072666B"/>
    <w:rsid w:val="007371AA"/>
    <w:rsid w:val="00756B92"/>
    <w:rsid w:val="007722CA"/>
    <w:rsid w:val="007777C0"/>
    <w:rsid w:val="00787EAB"/>
    <w:rsid w:val="00790FF3"/>
    <w:rsid w:val="007919AE"/>
    <w:rsid w:val="00795A31"/>
    <w:rsid w:val="007A613D"/>
    <w:rsid w:val="007E3990"/>
    <w:rsid w:val="007F15C0"/>
    <w:rsid w:val="007F274A"/>
    <w:rsid w:val="007F5E89"/>
    <w:rsid w:val="007F621D"/>
    <w:rsid w:val="00820271"/>
    <w:rsid w:val="00896DA7"/>
    <w:rsid w:val="008A651A"/>
    <w:rsid w:val="008B450C"/>
    <w:rsid w:val="008D52DF"/>
    <w:rsid w:val="008F375A"/>
    <w:rsid w:val="00905A14"/>
    <w:rsid w:val="00906FF2"/>
    <w:rsid w:val="00911F71"/>
    <w:rsid w:val="00912E65"/>
    <w:rsid w:val="00937F8C"/>
    <w:rsid w:val="009517C1"/>
    <w:rsid w:val="00962718"/>
    <w:rsid w:val="00965DE6"/>
    <w:rsid w:val="00966ECB"/>
    <w:rsid w:val="00980394"/>
    <w:rsid w:val="00982C88"/>
    <w:rsid w:val="00993895"/>
    <w:rsid w:val="009A439F"/>
    <w:rsid w:val="009B5B42"/>
    <w:rsid w:val="009B71F1"/>
    <w:rsid w:val="009C664A"/>
    <w:rsid w:val="009D04BD"/>
    <w:rsid w:val="009E37DE"/>
    <w:rsid w:val="009F7E0E"/>
    <w:rsid w:val="00A101BF"/>
    <w:rsid w:val="00A11445"/>
    <w:rsid w:val="00A126BA"/>
    <w:rsid w:val="00A4468A"/>
    <w:rsid w:val="00A6406A"/>
    <w:rsid w:val="00A700F9"/>
    <w:rsid w:val="00A90C84"/>
    <w:rsid w:val="00AA2274"/>
    <w:rsid w:val="00AC0218"/>
    <w:rsid w:val="00AD10A2"/>
    <w:rsid w:val="00AD20F6"/>
    <w:rsid w:val="00B14023"/>
    <w:rsid w:val="00B31969"/>
    <w:rsid w:val="00B337A7"/>
    <w:rsid w:val="00B36565"/>
    <w:rsid w:val="00B41BB0"/>
    <w:rsid w:val="00B471D5"/>
    <w:rsid w:val="00B5260F"/>
    <w:rsid w:val="00B5408B"/>
    <w:rsid w:val="00B714B7"/>
    <w:rsid w:val="00B75459"/>
    <w:rsid w:val="00B8332E"/>
    <w:rsid w:val="00B84E70"/>
    <w:rsid w:val="00B95E9C"/>
    <w:rsid w:val="00BA073B"/>
    <w:rsid w:val="00BB37B8"/>
    <w:rsid w:val="00BC7212"/>
    <w:rsid w:val="00BE70CB"/>
    <w:rsid w:val="00BF3EB6"/>
    <w:rsid w:val="00C010E7"/>
    <w:rsid w:val="00C12814"/>
    <w:rsid w:val="00C169E9"/>
    <w:rsid w:val="00C3520D"/>
    <w:rsid w:val="00C414B1"/>
    <w:rsid w:val="00C567F0"/>
    <w:rsid w:val="00C655AD"/>
    <w:rsid w:val="00C71507"/>
    <w:rsid w:val="00C81541"/>
    <w:rsid w:val="00C86D11"/>
    <w:rsid w:val="00C95061"/>
    <w:rsid w:val="00CC05AB"/>
    <w:rsid w:val="00CC631B"/>
    <w:rsid w:val="00CC68D4"/>
    <w:rsid w:val="00CD1825"/>
    <w:rsid w:val="00CD5BCC"/>
    <w:rsid w:val="00CE4CF0"/>
    <w:rsid w:val="00CF3F7A"/>
    <w:rsid w:val="00CF6DAB"/>
    <w:rsid w:val="00D00FBE"/>
    <w:rsid w:val="00D23AC0"/>
    <w:rsid w:val="00D24ACF"/>
    <w:rsid w:val="00D30756"/>
    <w:rsid w:val="00D34634"/>
    <w:rsid w:val="00D453FF"/>
    <w:rsid w:val="00D4546E"/>
    <w:rsid w:val="00D5454C"/>
    <w:rsid w:val="00D54ACD"/>
    <w:rsid w:val="00D60BA4"/>
    <w:rsid w:val="00D67D5D"/>
    <w:rsid w:val="00DB439E"/>
    <w:rsid w:val="00DB4DE9"/>
    <w:rsid w:val="00DD442A"/>
    <w:rsid w:val="00DD6155"/>
    <w:rsid w:val="00DF3ED7"/>
    <w:rsid w:val="00E001B0"/>
    <w:rsid w:val="00E06865"/>
    <w:rsid w:val="00E11EDA"/>
    <w:rsid w:val="00E17611"/>
    <w:rsid w:val="00E34396"/>
    <w:rsid w:val="00E408FF"/>
    <w:rsid w:val="00E4510B"/>
    <w:rsid w:val="00E461F3"/>
    <w:rsid w:val="00E654C1"/>
    <w:rsid w:val="00E71070"/>
    <w:rsid w:val="00EA34EC"/>
    <w:rsid w:val="00EA6351"/>
    <w:rsid w:val="00EB45EC"/>
    <w:rsid w:val="00EC1753"/>
    <w:rsid w:val="00EF31CB"/>
    <w:rsid w:val="00F0414D"/>
    <w:rsid w:val="00F063FA"/>
    <w:rsid w:val="00F46AA0"/>
    <w:rsid w:val="00F64C18"/>
    <w:rsid w:val="00FB7EF0"/>
    <w:rsid w:val="00FE3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23AC0"/>
    <w:pPr>
      <w:keepNext/>
      <w:keepLines/>
      <w:spacing w:before="240" w:after="0"/>
      <w:outlineLvl w:val="0"/>
    </w:pPr>
    <w:rPr>
      <w:rFonts w:asciiTheme="majorHAnsi" w:eastAsiaTheme="majorEastAsia" w:hAnsiTheme="majorHAnsi"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62ABB"/>
    <w:pPr>
      <w:keepNext/>
      <w:keepLines/>
      <w:numPr>
        <w:numId w:val="3"/>
      </w:numPr>
      <w:spacing w:before="40" w:after="0"/>
      <w:outlineLvl w:val="1"/>
    </w:pPr>
    <w:rPr>
      <w:rFonts w:asciiTheme="majorHAnsi" w:eastAsiaTheme="majorEastAsia" w:hAnsiTheme="majorHAnsi" w:cstheme="majorBidi"/>
      <w:color w:val="2E74B5" w:themeColor="accent1" w:themeShade="BF"/>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1">
    <w:name w:val="Grid Table 5 Dark1"/>
    <w:basedOn w:val="TableNormal"/>
    <w:uiPriority w:val="50"/>
    <w:rsid w:val="00232DF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0000"/>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ListParagraph">
    <w:name w:val="List Paragraph"/>
    <w:basedOn w:val="Normal"/>
    <w:uiPriority w:val="99"/>
    <w:qFormat/>
    <w:rsid w:val="00EA6351"/>
    <w:pPr>
      <w:ind w:left="720"/>
      <w:contextualSpacing/>
    </w:pPr>
  </w:style>
  <w:style w:type="character" w:customStyle="1" w:styleId="Heading1Char">
    <w:name w:val="Heading 1 Char"/>
    <w:basedOn w:val="DefaultParagraphFont"/>
    <w:link w:val="Heading1"/>
    <w:uiPriority w:val="99"/>
    <w:rsid w:val="00634B24"/>
    <w:rPr>
      <w:rFonts w:asciiTheme="majorHAnsi" w:eastAsiaTheme="majorEastAsia" w:hAnsiTheme="majorHAnsi" w:cstheme="majorBidi"/>
      <w:color w:val="2E74B5" w:themeColor="accent1" w:themeShade="BF"/>
      <w:sz w:val="28"/>
      <w:szCs w:val="32"/>
    </w:rPr>
  </w:style>
  <w:style w:type="character" w:customStyle="1" w:styleId="Heading2Char">
    <w:name w:val="Heading 2 Char"/>
    <w:basedOn w:val="DefaultParagraphFont"/>
    <w:link w:val="Heading2"/>
    <w:uiPriority w:val="9"/>
    <w:rsid w:val="00634B24"/>
    <w:rPr>
      <w:rFonts w:asciiTheme="majorHAnsi" w:eastAsiaTheme="majorEastAsia" w:hAnsiTheme="majorHAnsi" w:cstheme="majorBidi"/>
      <w:color w:val="2E74B5" w:themeColor="accent1" w:themeShade="BF"/>
      <w:sz w:val="24"/>
      <w:szCs w:val="26"/>
    </w:rPr>
  </w:style>
  <w:style w:type="paragraph" w:styleId="TOCHeading">
    <w:name w:val="TOC Heading"/>
    <w:basedOn w:val="Heading1"/>
    <w:next w:val="Normal"/>
    <w:uiPriority w:val="39"/>
    <w:unhideWhenUsed/>
    <w:qFormat/>
    <w:rsid w:val="00DB4DE9"/>
    <w:pPr>
      <w:outlineLvl w:val="9"/>
    </w:pPr>
    <w:rPr>
      <w:sz w:val="32"/>
    </w:rPr>
  </w:style>
  <w:style w:type="paragraph" w:styleId="TOC1">
    <w:name w:val="toc 1"/>
    <w:basedOn w:val="Normal"/>
    <w:next w:val="Normal"/>
    <w:autoRedefine/>
    <w:uiPriority w:val="39"/>
    <w:unhideWhenUsed/>
    <w:rsid w:val="00DB4DE9"/>
    <w:pPr>
      <w:spacing w:after="100"/>
    </w:pPr>
  </w:style>
  <w:style w:type="paragraph" w:styleId="TOC2">
    <w:name w:val="toc 2"/>
    <w:basedOn w:val="Normal"/>
    <w:next w:val="Normal"/>
    <w:autoRedefine/>
    <w:uiPriority w:val="39"/>
    <w:unhideWhenUsed/>
    <w:rsid w:val="00DB4DE9"/>
    <w:pPr>
      <w:spacing w:after="100"/>
      <w:ind w:left="220"/>
    </w:pPr>
  </w:style>
  <w:style w:type="character" w:styleId="Hyperlink">
    <w:name w:val="Hyperlink"/>
    <w:basedOn w:val="DefaultParagraphFont"/>
    <w:uiPriority w:val="99"/>
    <w:unhideWhenUsed/>
    <w:rsid w:val="00DB4DE9"/>
    <w:rPr>
      <w:color w:val="0563C1" w:themeColor="hyperlink"/>
      <w:u w:val="single"/>
    </w:rPr>
  </w:style>
  <w:style w:type="paragraph" w:styleId="NoSpacing">
    <w:name w:val="No Spacing"/>
    <w:link w:val="NoSpacingChar"/>
    <w:uiPriority w:val="99"/>
    <w:qFormat/>
    <w:rsid w:val="00DB4DE9"/>
    <w:pPr>
      <w:spacing w:after="0" w:line="240" w:lineRule="auto"/>
    </w:pPr>
    <w:rPr>
      <w:rFonts w:eastAsiaTheme="minorEastAsia"/>
    </w:rPr>
  </w:style>
  <w:style w:type="character" w:customStyle="1" w:styleId="NoSpacingChar">
    <w:name w:val="No Spacing Char"/>
    <w:basedOn w:val="DefaultParagraphFont"/>
    <w:link w:val="NoSpacing"/>
    <w:uiPriority w:val="1"/>
    <w:rsid w:val="00DB4DE9"/>
    <w:rPr>
      <w:rFonts w:eastAsiaTheme="minorEastAsia"/>
    </w:rPr>
  </w:style>
  <w:style w:type="paragraph" w:styleId="Header">
    <w:name w:val="header"/>
    <w:basedOn w:val="Normal"/>
    <w:link w:val="HeaderChar"/>
    <w:uiPriority w:val="99"/>
    <w:unhideWhenUsed/>
    <w:rsid w:val="00D23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AC0"/>
  </w:style>
  <w:style w:type="paragraph" w:styleId="Footer">
    <w:name w:val="footer"/>
    <w:basedOn w:val="Normal"/>
    <w:link w:val="FooterChar"/>
    <w:uiPriority w:val="99"/>
    <w:unhideWhenUsed/>
    <w:rsid w:val="00D23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AC0"/>
  </w:style>
  <w:style w:type="paragraph" w:styleId="BalloonText">
    <w:name w:val="Balloon Text"/>
    <w:basedOn w:val="Normal"/>
    <w:link w:val="BalloonTextChar"/>
    <w:uiPriority w:val="99"/>
    <w:unhideWhenUsed/>
    <w:rsid w:val="00CF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6DAB"/>
    <w:rPr>
      <w:rFonts w:ascii="Tahoma" w:hAnsi="Tahoma" w:cs="Tahoma"/>
      <w:sz w:val="16"/>
      <w:szCs w:val="16"/>
    </w:rPr>
  </w:style>
  <w:style w:type="table" w:customStyle="1" w:styleId="TableGrid5">
    <w:name w:val="Table Grid5"/>
    <w:basedOn w:val="TableNormal"/>
    <w:next w:val="TableGrid"/>
    <w:uiPriority w:val="59"/>
    <w:rsid w:val="0028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8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8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8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83615"/>
    <w:pPr>
      <w:spacing w:after="0" w:line="240" w:lineRule="auto"/>
    </w:pPr>
    <w:rPr>
      <w:rFonts w:ascii="Sylfaen" w:hAnsi="Sylfa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4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2133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13302"/>
    <w:rPr>
      <w:rFonts w:ascii="Times New Roman" w:eastAsia="Times New Roman" w:hAnsi="Times New Roman" w:cs="Times New Roman"/>
      <w:sz w:val="20"/>
      <w:szCs w:val="20"/>
    </w:rPr>
  </w:style>
  <w:style w:type="character" w:styleId="CommentReference">
    <w:name w:val="annotation reference"/>
    <w:uiPriority w:val="99"/>
    <w:rsid w:val="00213302"/>
    <w:rPr>
      <w:sz w:val="16"/>
    </w:rPr>
  </w:style>
  <w:style w:type="paragraph" w:customStyle="1" w:styleId="Normal0">
    <w:name w:val="[Normal]"/>
    <w:rsid w:val="009C664A"/>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9C664A"/>
    <w:pPr>
      <w:autoSpaceDE w:val="0"/>
      <w:autoSpaceDN w:val="0"/>
      <w:adjustRightInd w:val="0"/>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9C664A"/>
    <w:rPr>
      <w:rFonts w:ascii="Courier New" w:hAnsi="Courier New" w:cs="Courier New"/>
      <w:sz w:val="20"/>
      <w:szCs w:val="20"/>
    </w:rPr>
  </w:style>
  <w:style w:type="paragraph" w:customStyle="1" w:styleId="abzacixml">
    <w:name w:val="abzaci_xml"/>
    <w:basedOn w:val="PlainText"/>
    <w:uiPriority w:val="99"/>
    <w:rsid w:val="009C664A"/>
    <w:pPr>
      <w:ind w:firstLine="283"/>
      <w:jc w:val="both"/>
    </w:pPr>
    <w:rPr>
      <w:rFonts w:ascii="Sylfaen" w:hAnsi="Sylfaen" w:cs="Sylfaen"/>
      <w:sz w:val="22"/>
      <w:szCs w:val="22"/>
    </w:rPr>
  </w:style>
  <w:style w:type="paragraph" w:customStyle="1" w:styleId="sataurixml">
    <w:name w:val="satauri_xml"/>
    <w:basedOn w:val="abzacixml"/>
    <w:uiPriority w:val="99"/>
    <w:rsid w:val="009C664A"/>
    <w:pPr>
      <w:spacing w:before="240" w:after="120"/>
      <w:ind w:firstLine="0"/>
      <w:jc w:val="center"/>
    </w:pPr>
    <w:rPr>
      <w:b/>
      <w:bCs/>
      <w:sz w:val="24"/>
      <w:szCs w:val="24"/>
    </w:rPr>
  </w:style>
  <w:style w:type="paragraph" w:customStyle="1" w:styleId="sulcvlilebaxml">
    <w:name w:val="sul_cvlileba_xml"/>
    <w:basedOn w:val="sataurixml"/>
    <w:uiPriority w:val="99"/>
    <w:rsid w:val="009C664A"/>
    <w:pPr>
      <w:jc w:val="left"/>
    </w:pPr>
    <w:rPr>
      <w:sz w:val="22"/>
      <w:szCs w:val="22"/>
    </w:rPr>
  </w:style>
  <w:style w:type="paragraph" w:customStyle="1" w:styleId="ckhrilixml">
    <w:name w:val="ckhrili_xml"/>
    <w:basedOn w:val="abzacixml"/>
    <w:uiPriority w:val="99"/>
    <w:rsid w:val="009C664A"/>
    <w:pPr>
      <w:spacing w:before="20" w:after="20"/>
      <w:ind w:firstLine="0"/>
      <w:jc w:val="left"/>
    </w:pPr>
    <w:rPr>
      <w:sz w:val="18"/>
      <w:szCs w:val="18"/>
    </w:rPr>
  </w:style>
  <w:style w:type="paragraph" w:customStyle="1" w:styleId="karisataurixml">
    <w:name w:val="kari_satauri_xml"/>
    <w:basedOn w:val="abzacixml"/>
    <w:uiPriority w:val="99"/>
    <w:rsid w:val="009C664A"/>
    <w:pPr>
      <w:spacing w:after="240"/>
      <w:ind w:firstLine="0"/>
      <w:jc w:val="center"/>
    </w:pPr>
    <w:rPr>
      <w:b/>
      <w:bCs/>
    </w:rPr>
  </w:style>
  <w:style w:type="paragraph" w:customStyle="1" w:styleId="tarigixml">
    <w:name w:val="tarigi_xml"/>
    <w:basedOn w:val="abzacixml"/>
    <w:uiPriority w:val="99"/>
    <w:rsid w:val="009C664A"/>
    <w:pPr>
      <w:spacing w:before="240" w:after="240"/>
      <w:ind w:firstLine="284"/>
      <w:jc w:val="center"/>
    </w:pPr>
    <w:rPr>
      <w:b/>
      <w:bCs/>
    </w:rPr>
  </w:style>
  <w:style w:type="paragraph" w:customStyle="1" w:styleId="danartixml">
    <w:name w:val="danarti_xml"/>
    <w:basedOn w:val="abzacixml"/>
    <w:uiPriority w:val="99"/>
    <w:rsid w:val="009C664A"/>
    <w:pPr>
      <w:spacing w:before="120" w:after="120"/>
      <w:ind w:firstLine="284"/>
      <w:jc w:val="right"/>
    </w:pPr>
    <w:rPr>
      <w:b/>
      <w:bCs/>
      <w:i/>
      <w:iCs/>
      <w:sz w:val="20"/>
      <w:szCs w:val="20"/>
    </w:rPr>
  </w:style>
  <w:style w:type="paragraph" w:customStyle="1" w:styleId="khelmoceraxml">
    <w:name w:val="khelmocera_xml"/>
    <w:basedOn w:val="abzacixml"/>
    <w:uiPriority w:val="99"/>
    <w:rsid w:val="009C664A"/>
    <w:pPr>
      <w:spacing w:before="120" w:after="120"/>
      <w:jc w:val="left"/>
    </w:pPr>
    <w:rPr>
      <w:b/>
      <w:bCs/>
      <w:sz w:val="24"/>
      <w:szCs w:val="24"/>
    </w:rPr>
  </w:style>
  <w:style w:type="paragraph" w:customStyle="1" w:styleId="abzacixml0">
    <w:name w:val="abzacixml"/>
    <w:basedOn w:val="Normal"/>
    <w:uiPriority w:val="99"/>
    <w:rsid w:val="009C664A"/>
    <w:pPr>
      <w:autoSpaceDE w:val="0"/>
      <w:autoSpaceDN w:val="0"/>
      <w:adjustRightInd w:val="0"/>
      <w:spacing w:before="100" w:after="10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rsid w:val="009C664A"/>
    <w:pPr>
      <w:autoSpaceDE w:val="0"/>
      <w:autoSpaceDN w:val="0"/>
      <w:adjustRightInd w:val="0"/>
    </w:pPr>
    <w:rPr>
      <w:rFonts w:eastAsiaTheme="minorHAnsi"/>
      <w:b/>
      <w:bCs/>
    </w:rPr>
  </w:style>
  <w:style w:type="character" w:customStyle="1" w:styleId="CommentSubjectChar">
    <w:name w:val="Comment Subject Char"/>
    <w:basedOn w:val="CommentTextChar"/>
    <w:link w:val="CommentSubject"/>
    <w:uiPriority w:val="99"/>
    <w:rsid w:val="009C664A"/>
    <w:rPr>
      <w:rFonts w:ascii="Times New Roman" w:eastAsia="Times New Roman" w:hAnsi="Times New Roman" w:cs="Times New Roman"/>
      <w:b/>
      <w:bCs/>
      <w:sz w:val="20"/>
      <w:szCs w:val="20"/>
    </w:rPr>
  </w:style>
  <w:style w:type="paragraph" w:customStyle="1" w:styleId="Article">
    <w:name w:val="Article"/>
    <w:basedOn w:val="Normal"/>
    <w:uiPriority w:val="99"/>
    <w:rsid w:val="009C664A"/>
    <w:pPr>
      <w:autoSpaceDE w:val="0"/>
      <w:autoSpaceDN w:val="0"/>
      <w:adjustRightInd w:val="0"/>
      <w:spacing w:after="0" w:line="240" w:lineRule="auto"/>
      <w:ind w:firstLine="284"/>
      <w:jc w:val="both"/>
    </w:pPr>
    <w:rPr>
      <w:rFonts w:ascii="Sylfaen" w:hAnsi="Sylfaen" w:cs="Sylfaen"/>
      <w:b/>
      <w:bCs/>
      <w:i/>
      <w:iCs/>
      <w:sz w:val="24"/>
      <w:szCs w:val="24"/>
    </w:rPr>
  </w:style>
  <w:style w:type="paragraph" w:customStyle="1" w:styleId="StyleAcadNusx12ptJustifiedAfter0ptLinespacingsing">
    <w:name w:val="Style AcadNusx 12 pt Justified After:  0 pt Line spacing:  sing..."/>
    <w:basedOn w:val="Normal"/>
    <w:uiPriority w:val="99"/>
    <w:rsid w:val="009C664A"/>
    <w:pPr>
      <w:tabs>
        <w:tab w:val="left" w:pos="750"/>
      </w:tabs>
      <w:autoSpaceDE w:val="0"/>
      <w:autoSpaceDN w:val="0"/>
      <w:adjustRightInd w:val="0"/>
      <w:spacing w:after="0" w:line="240" w:lineRule="auto"/>
      <w:ind w:left="720" w:hanging="360"/>
      <w:jc w:val="both"/>
    </w:pPr>
    <w:rPr>
      <w:rFonts w:ascii="AcadNusx" w:hAnsi="AcadNusx" w:cs="AcadNusx"/>
      <w:sz w:val="24"/>
      <w:szCs w:val="24"/>
    </w:rPr>
  </w:style>
  <w:style w:type="paragraph" w:styleId="BodyText">
    <w:name w:val="Body Text"/>
    <w:basedOn w:val="Normal"/>
    <w:link w:val="BodyTextChar"/>
    <w:uiPriority w:val="99"/>
    <w:rsid w:val="009C664A"/>
    <w:pPr>
      <w:autoSpaceDE w:val="0"/>
      <w:autoSpaceDN w:val="0"/>
      <w:adjustRightInd w:val="0"/>
      <w:spacing w:after="120" w:line="276" w:lineRule="auto"/>
    </w:pPr>
    <w:rPr>
      <w:rFonts w:ascii="Calibri" w:hAnsi="Calibri" w:cs="Calibri"/>
    </w:rPr>
  </w:style>
  <w:style w:type="character" w:customStyle="1" w:styleId="BodyTextChar">
    <w:name w:val="Body Text Char"/>
    <w:basedOn w:val="DefaultParagraphFont"/>
    <w:link w:val="BodyText"/>
    <w:uiPriority w:val="99"/>
    <w:rsid w:val="009C664A"/>
    <w:rPr>
      <w:rFonts w:ascii="Calibri" w:hAnsi="Calibri" w:cs="Calibri"/>
    </w:rPr>
  </w:style>
  <w:style w:type="paragraph" w:customStyle="1" w:styleId="StyleBodyText12pt">
    <w:name w:val="Style Body Text + 12 pt"/>
    <w:basedOn w:val="BodyText"/>
    <w:uiPriority w:val="99"/>
    <w:rsid w:val="009C664A"/>
    <w:pPr>
      <w:spacing w:after="0" w:line="240" w:lineRule="atLeast"/>
    </w:pPr>
    <w:rPr>
      <w:rFonts w:ascii="AcadNusx" w:hAnsi="AcadNusx" w:cs="AcadNusx"/>
      <w:sz w:val="24"/>
      <w:szCs w:val="24"/>
    </w:rPr>
  </w:style>
  <w:style w:type="paragraph" w:customStyle="1" w:styleId="Dadgenileba">
    <w:name w:val="Dadgenileba"/>
    <w:basedOn w:val="Normal"/>
    <w:uiPriority w:val="99"/>
    <w:rsid w:val="009C664A"/>
    <w:pPr>
      <w:tabs>
        <w:tab w:val="left" w:pos="780"/>
      </w:tabs>
      <w:autoSpaceDE w:val="0"/>
      <w:autoSpaceDN w:val="0"/>
      <w:adjustRightInd w:val="0"/>
      <w:spacing w:after="0" w:line="240" w:lineRule="auto"/>
      <w:ind w:left="720" w:hanging="360"/>
      <w:jc w:val="both"/>
    </w:pPr>
    <w:rPr>
      <w:rFonts w:ascii="AcadNusx" w:hAnsi="AcadNusx" w:cs="AcadNusx"/>
      <w:sz w:val="24"/>
      <w:szCs w:val="24"/>
    </w:rPr>
  </w:style>
  <w:style w:type="paragraph" w:styleId="FootnoteText">
    <w:name w:val="footnote text"/>
    <w:basedOn w:val="Normal"/>
    <w:link w:val="FootnoteTextChar"/>
    <w:uiPriority w:val="99"/>
    <w:rsid w:val="009C664A"/>
    <w:pPr>
      <w:autoSpaceDE w:val="0"/>
      <w:autoSpaceDN w:val="0"/>
      <w:adjustRightInd w:val="0"/>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9C664A"/>
    <w:rPr>
      <w:rFonts w:ascii="Times New Roman" w:hAnsi="Times New Roman" w:cs="Times New Roman"/>
      <w:sz w:val="20"/>
      <w:szCs w:val="20"/>
    </w:rPr>
  </w:style>
  <w:style w:type="paragraph" w:customStyle="1" w:styleId="karixml">
    <w:name w:val="kari_xml"/>
    <w:basedOn w:val="Normal"/>
    <w:uiPriority w:val="99"/>
    <w:rsid w:val="009C664A"/>
    <w:pPr>
      <w:tabs>
        <w:tab w:val="left" w:pos="283"/>
      </w:tabs>
      <w:autoSpaceDE w:val="0"/>
      <w:autoSpaceDN w:val="0"/>
      <w:adjustRightInd w:val="0"/>
      <w:spacing w:before="240" w:after="0" w:line="240" w:lineRule="auto"/>
      <w:jc w:val="center"/>
    </w:pPr>
    <w:rPr>
      <w:rFonts w:ascii="Sylfaen" w:hAnsi="Sylfaen" w:cs="Sylfaen"/>
      <w:b/>
      <w:bCs/>
    </w:rPr>
  </w:style>
  <w:style w:type="paragraph" w:customStyle="1" w:styleId="tavixml">
    <w:name w:val="tavi_xml"/>
    <w:basedOn w:val="Normal"/>
    <w:uiPriority w:val="99"/>
    <w:rsid w:val="009C664A"/>
    <w:pPr>
      <w:autoSpaceDE w:val="0"/>
      <w:autoSpaceDN w:val="0"/>
      <w:adjustRightInd w:val="0"/>
      <w:spacing w:before="240" w:after="0" w:line="240" w:lineRule="auto"/>
      <w:jc w:val="center"/>
    </w:pPr>
    <w:rPr>
      <w:rFonts w:ascii="Sylfaen" w:hAnsi="Sylfaen" w:cs="Sylfaen"/>
      <w:b/>
      <w:bCs/>
    </w:rPr>
  </w:style>
  <w:style w:type="paragraph" w:customStyle="1" w:styleId="tavisataurixml">
    <w:name w:val="tavi_satauri_xml"/>
    <w:basedOn w:val="Normal"/>
    <w:uiPriority w:val="99"/>
    <w:rsid w:val="009C664A"/>
    <w:pPr>
      <w:autoSpaceDE w:val="0"/>
      <w:autoSpaceDN w:val="0"/>
      <w:adjustRightInd w:val="0"/>
      <w:spacing w:after="240" w:line="240" w:lineRule="auto"/>
      <w:jc w:val="center"/>
    </w:pPr>
    <w:rPr>
      <w:rFonts w:ascii="Sylfaen" w:hAnsi="Sylfaen" w:cs="Sylfaen"/>
      <w:b/>
      <w:bCs/>
    </w:rPr>
  </w:style>
  <w:style w:type="paragraph" w:styleId="BodyTextIndent">
    <w:name w:val="Body Text Indent"/>
    <w:basedOn w:val="Normal"/>
    <w:link w:val="BodyTextIndentChar"/>
    <w:uiPriority w:val="99"/>
    <w:rsid w:val="009C664A"/>
    <w:pPr>
      <w:autoSpaceDE w:val="0"/>
      <w:autoSpaceDN w:val="0"/>
      <w:adjustRightInd w:val="0"/>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9C664A"/>
    <w:rPr>
      <w:rFonts w:ascii="Times New Roman" w:hAnsi="Times New Roman" w:cs="Times New Roman"/>
      <w:sz w:val="24"/>
      <w:szCs w:val="24"/>
    </w:rPr>
  </w:style>
  <w:style w:type="paragraph" w:styleId="NormalWeb">
    <w:name w:val="Normal (Web)"/>
    <w:basedOn w:val="Normal"/>
    <w:uiPriority w:val="99"/>
    <w:rsid w:val="009C664A"/>
    <w:pPr>
      <w:autoSpaceDE w:val="0"/>
      <w:autoSpaceDN w:val="0"/>
      <w:adjustRightInd w:val="0"/>
      <w:spacing w:before="100" w:after="100" w:line="240" w:lineRule="auto"/>
    </w:pPr>
    <w:rPr>
      <w:rFonts w:ascii="Times New Roman" w:hAnsi="Times New Roman" w:cs="Times New Roman"/>
      <w:sz w:val="24"/>
      <w:szCs w:val="24"/>
    </w:rPr>
  </w:style>
  <w:style w:type="paragraph" w:customStyle="1" w:styleId="zogadinacilixml">
    <w:name w:val="zogadi_nacili_xml"/>
    <w:basedOn w:val="Normal"/>
    <w:uiPriority w:val="99"/>
    <w:rsid w:val="009C664A"/>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9C664A"/>
    <w:pPr>
      <w:keepNext/>
      <w:keepLines/>
      <w:tabs>
        <w:tab w:val="left" w:pos="850"/>
      </w:tabs>
      <w:autoSpaceDE w:val="0"/>
      <w:autoSpaceDN w:val="0"/>
      <w:adjustRightInd w:val="0"/>
      <w:spacing w:before="240" w:after="0" w:line="240" w:lineRule="auto"/>
      <w:ind w:left="2160" w:hanging="360"/>
      <w:jc w:val="center"/>
    </w:pPr>
    <w:rPr>
      <w:rFonts w:ascii="Sylfaen" w:hAnsi="Sylfaen" w:cs="Sylfaen"/>
      <w:b/>
      <w:bCs/>
    </w:rPr>
  </w:style>
  <w:style w:type="paragraph" w:customStyle="1" w:styleId="satauri2">
    <w:name w:val="satauri2"/>
    <w:basedOn w:val="Normal"/>
    <w:uiPriority w:val="99"/>
    <w:rsid w:val="009C664A"/>
    <w:pPr>
      <w:autoSpaceDE w:val="0"/>
      <w:autoSpaceDN w:val="0"/>
      <w:adjustRightInd w:val="0"/>
      <w:spacing w:after="0" w:line="240" w:lineRule="auto"/>
      <w:jc w:val="center"/>
    </w:pPr>
    <w:rPr>
      <w:rFonts w:ascii="Sylfaen" w:hAnsi="Sylfaen" w:cs="Sylfaen"/>
      <w:b/>
      <w:bCs/>
    </w:rPr>
  </w:style>
  <w:style w:type="paragraph" w:customStyle="1" w:styleId="mimgebixml">
    <w:name w:val="mimgebi_xml"/>
    <w:basedOn w:val="Normal"/>
    <w:uiPriority w:val="99"/>
    <w:rsid w:val="009C664A"/>
    <w:pPr>
      <w:autoSpaceDE w:val="0"/>
      <w:autoSpaceDN w:val="0"/>
      <w:adjustRightInd w:val="0"/>
      <w:spacing w:after="0" w:line="240" w:lineRule="auto"/>
      <w:jc w:val="center"/>
    </w:pPr>
    <w:rPr>
      <w:rFonts w:ascii="Sylfaen" w:hAnsi="Sylfaen" w:cs="Sylfaen"/>
      <w:b/>
      <w:bCs/>
      <w:sz w:val="28"/>
      <w:szCs w:val="28"/>
    </w:rPr>
  </w:style>
  <w:style w:type="paragraph" w:customStyle="1" w:styleId="muxlixml">
    <w:name w:val="muxli_xml"/>
    <w:basedOn w:val="Normal"/>
    <w:uiPriority w:val="99"/>
    <w:rsid w:val="009C664A"/>
    <w:pPr>
      <w:keepNext/>
      <w:keepLines/>
      <w:tabs>
        <w:tab w:val="left" w:pos="283"/>
      </w:tabs>
      <w:autoSpaceDE w:val="0"/>
      <w:autoSpaceDN w:val="0"/>
      <w:adjustRightInd w:val="0"/>
      <w:spacing w:before="240" w:after="0" w:line="240" w:lineRule="exact"/>
      <w:ind w:left="850" w:hanging="850"/>
    </w:pPr>
    <w:rPr>
      <w:rFonts w:ascii="Sylfaen" w:hAnsi="Sylfaen" w:cs="Sylfaen"/>
      <w:b/>
      <w:bCs/>
    </w:rPr>
  </w:style>
  <w:style w:type="character" w:customStyle="1" w:styleId="highlight">
    <w:name w:val="highlight"/>
    <w:basedOn w:val="DefaultParagraphFont"/>
    <w:uiPriority w:val="99"/>
    <w:rsid w:val="009C664A"/>
  </w:style>
  <w:style w:type="character" w:customStyle="1" w:styleId="abzacixmlChar">
    <w:name w:val="abzaci_xml Char"/>
    <w:basedOn w:val="DefaultParagraphFont"/>
    <w:uiPriority w:val="99"/>
    <w:rsid w:val="009C664A"/>
    <w:rPr>
      <w:rFonts w:ascii="Sylfaen" w:hAnsi="Sylfaen" w:cs="Sylfaen"/>
    </w:rPr>
  </w:style>
  <w:style w:type="character" w:customStyle="1" w:styleId="apple-style-span">
    <w:name w:val="apple-style-span"/>
    <w:basedOn w:val="DefaultParagraphFont"/>
    <w:uiPriority w:val="99"/>
    <w:rsid w:val="009C664A"/>
  </w:style>
  <w:style w:type="character" w:styleId="PageNumber">
    <w:name w:val="page number"/>
    <w:basedOn w:val="DefaultParagraphFont"/>
    <w:uiPriority w:val="99"/>
    <w:rsid w:val="009C664A"/>
  </w:style>
  <w:style w:type="character" w:customStyle="1" w:styleId="CharChar6">
    <w:name w:val="Char Char6"/>
    <w:basedOn w:val="DefaultParagraphFont"/>
    <w:uiPriority w:val="99"/>
    <w:rsid w:val="009C664A"/>
  </w:style>
  <w:style w:type="character" w:customStyle="1" w:styleId="CharChar5">
    <w:name w:val="Char Char5"/>
    <w:basedOn w:val="DefaultParagraphFont"/>
    <w:uiPriority w:val="99"/>
    <w:rsid w:val="009C664A"/>
  </w:style>
  <w:style w:type="character" w:customStyle="1" w:styleId="CommentTextChar1">
    <w:name w:val="Comment Text Char1"/>
    <w:basedOn w:val="DefaultParagraphFont"/>
    <w:uiPriority w:val="99"/>
    <w:rsid w:val="009C664A"/>
  </w:style>
  <w:style w:type="character" w:customStyle="1" w:styleId="HeaderChar1">
    <w:name w:val="Header Char1"/>
    <w:basedOn w:val="DefaultParagraphFont"/>
    <w:uiPriority w:val="99"/>
    <w:rsid w:val="009C664A"/>
  </w:style>
  <w:style w:type="character" w:customStyle="1" w:styleId="FooterChar1">
    <w:name w:val="Footer Char1"/>
    <w:basedOn w:val="DefaultParagraphFont"/>
    <w:uiPriority w:val="99"/>
    <w:rsid w:val="009C664A"/>
  </w:style>
  <w:style w:type="character" w:styleId="Strong">
    <w:name w:val="Strong"/>
    <w:basedOn w:val="DefaultParagraphFont"/>
    <w:uiPriority w:val="99"/>
    <w:qFormat/>
    <w:rsid w:val="009C664A"/>
    <w:rPr>
      <w:b/>
      <w:bCs/>
    </w:rPr>
  </w:style>
  <w:style w:type="character" w:styleId="FootnoteReference">
    <w:name w:val="footnote reference"/>
    <w:basedOn w:val="DefaultParagraphFont"/>
    <w:uiPriority w:val="99"/>
    <w:rsid w:val="009C664A"/>
    <w:rPr>
      <w:position w:val="5"/>
    </w:rPr>
  </w:style>
  <w:style w:type="character" w:customStyle="1" w:styleId="CharChar2">
    <w:name w:val="Char Char2"/>
    <w:basedOn w:val="DefaultParagraphFont"/>
    <w:uiPriority w:val="99"/>
    <w:rsid w:val="009C664A"/>
    <w:rPr>
      <w:rFonts w:ascii="Geo_Courier" w:hAnsi="Geo_Courier" w:cs="Geo_Courier"/>
      <w:b/>
      <w:bCs/>
    </w:rPr>
  </w:style>
  <w:style w:type="character" w:customStyle="1" w:styleId="CharChar">
    <w:name w:val="Char Char"/>
    <w:basedOn w:val="DefaultParagraphFont"/>
    <w:uiPriority w:val="99"/>
    <w:rsid w:val="009C664A"/>
    <w:rPr>
      <w:rFonts w:ascii="Tahoma" w:hAnsi="Tahoma" w:cs="Tahoma"/>
      <w:sz w:val="16"/>
      <w:szCs w:val="16"/>
    </w:rPr>
  </w:style>
  <w:style w:type="character" w:customStyle="1" w:styleId="CharChar1">
    <w:name w:val="Char Char1"/>
    <w:basedOn w:val="DefaultParagraphFont"/>
    <w:uiPriority w:val="99"/>
    <w:rsid w:val="009C664A"/>
    <w:rPr>
      <w:rFonts w:ascii="Calibri" w:hAnsi="Calibri" w:cs="Calibri"/>
      <w:sz w:val="22"/>
      <w:szCs w:val="22"/>
    </w:rPr>
  </w:style>
  <w:style w:type="character" w:customStyle="1" w:styleId="StyleBodyText12ptChar">
    <w:name w:val="Style Body Text + 12 pt Char"/>
    <w:basedOn w:val="DefaultParagraphFont"/>
    <w:uiPriority w:val="99"/>
    <w:rsid w:val="009C664A"/>
    <w:rPr>
      <w:rFonts w:ascii="AcadNusx" w:hAnsi="AcadNusx" w:cs="AcadNusx"/>
    </w:rPr>
  </w:style>
  <w:style w:type="character" w:customStyle="1" w:styleId="CharChar4">
    <w:name w:val="Char Char4"/>
    <w:basedOn w:val="DefaultParagraphFont"/>
    <w:uiPriority w:val="99"/>
    <w:rsid w:val="009C664A"/>
    <w:rPr>
      <w:b/>
      <w:bCs/>
    </w:rPr>
  </w:style>
  <w:style w:type="character" w:customStyle="1" w:styleId="CharChar3">
    <w:name w:val="Char Char3"/>
    <w:basedOn w:val="DefaultParagraphFont"/>
    <w:uiPriority w:val="99"/>
    <w:rsid w:val="009C664A"/>
    <w:rPr>
      <w:rFonts w:ascii="Tahoma" w:hAnsi="Tahoma" w:cs="Tahoma"/>
      <w:sz w:val="16"/>
      <w:szCs w:val="16"/>
    </w:rPr>
  </w:style>
  <w:style w:type="paragraph" w:styleId="Revision">
    <w:name w:val="Revision"/>
    <w:basedOn w:val="Normal0"/>
    <w:uiPriority w:val="99"/>
    <w:rsid w:val="009C664A"/>
    <w:pPr>
      <w:widowControl/>
    </w:pPr>
    <w:rPr>
      <w:rFonts w:ascii="Times New Roman" w:hAnsi="Times New Roman" w:cs="Times New Roman"/>
    </w:rPr>
  </w:style>
  <w:style w:type="paragraph" w:customStyle="1" w:styleId="Default">
    <w:name w:val="Default"/>
    <w:basedOn w:val="Normal0"/>
    <w:uiPriority w:val="99"/>
    <w:rsid w:val="009C664A"/>
    <w:pPr>
      <w:widowControl/>
    </w:pPr>
    <w:rPr>
      <w:rFonts w:ascii="Verdana" w:hAnsi="Verdana" w:cs="Verdana"/>
      <w:color w:val="000000"/>
    </w:rPr>
  </w:style>
  <w:style w:type="paragraph" w:customStyle="1" w:styleId="CorpsA">
    <w:name w:val="Corps A"/>
    <w:basedOn w:val="Normal0"/>
    <w:uiPriority w:val="99"/>
    <w:rsid w:val="009C664A"/>
    <w:pPr>
      <w:widowControl/>
    </w:pPr>
    <w:rPr>
      <w:rFonts w:ascii="Helvetica" w:hAnsi="Helvetica" w:cs="Helvetic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23AC0"/>
    <w:pPr>
      <w:keepNext/>
      <w:keepLines/>
      <w:spacing w:before="240" w:after="0"/>
      <w:outlineLvl w:val="0"/>
    </w:pPr>
    <w:rPr>
      <w:rFonts w:asciiTheme="majorHAnsi" w:eastAsiaTheme="majorEastAsia" w:hAnsiTheme="majorHAnsi"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62ABB"/>
    <w:pPr>
      <w:keepNext/>
      <w:keepLines/>
      <w:numPr>
        <w:numId w:val="3"/>
      </w:numPr>
      <w:spacing w:before="40" w:after="0"/>
      <w:outlineLvl w:val="1"/>
    </w:pPr>
    <w:rPr>
      <w:rFonts w:asciiTheme="majorHAnsi" w:eastAsiaTheme="majorEastAsia" w:hAnsiTheme="majorHAnsi" w:cstheme="majorBidi"/>
      <w:color w:val="2E74B5" w:themeColor="accent1" w:themeShade="BF"/>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1">
    <w:name w:val="Grid Table 5 Dark1"/>
    <w:basedOn w:val="TableNormal"/>
    <w:uiPriority w:val="50"/>
    <w:rsid w:val="00232DF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0000"/>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ListParagraph">
    <w:name w:val="List Paragraph"/>
    <w:basedOn w:val="Normal"/>
    <w:uiPriority w:val="99"/>
    <w:qFormat/>
    <w:rsid w:val="00EA6351"/>
    <w:pPr>
      <w:ind w:left="720"/>
      <w:contextualSpacing/>
    </w:pPr>
  </w:style>
  <w:style w:type="character" w:customStyle="1" w:styleId="Heading1Char">
    <w:name w:val="Heading 1 Char"/>
    <w:basedOn w:val="DefaultParagraphFont"/>
    <w:link w:val="Heading1"/>
    <w:uiPriority w:val="99"/>
    <w:rsid w:val="00634B24"/>
    <w:rPr>
      <w:rFonts w:asciiTheme="majorHAnsi" w:eastAsiaTheme="majorEastAsia" w:hAnsiTheme="majorHAnsi" w:cstheme="majorBidi"/>
      <w:color w:val="2E74B5" w:themeColor="accent1" w:themeShade="BF"/>
      <w:sz w:val="28"/>
      <w:szCs w:val="32"/>
    </w:rPr>
  </w:style>
  <w:style w:type="character" w:customStyle="1" w:styleId="Heading2Char">
    <w:name w:val="Heading 2 Char"/>
    <w:basedOn w:val="DefaultParagraphFont"/>
    <w:link w:val="Heading2"/>
    <w:uiPriority w:val="9"/>
    <w:rsid w:val="00634B24"/>
    <w:rPr>
      <w:rFonts w:asciiTheme="majorHAnsi" w:eastAsiaTheme="majorEastAsia" w:hAnsiTheme="majorHAnsi" w:cstheme="majorBidi"/>
      <w:color w:val="2E74B5" w:themeColor="accent1" w:themeShade="BF"/>
      <w:sz w:val="24"/>
      <w:szCs w:val="26"/>
    </w:rPr>
  </w:style>
  <w:style w:type="paragraph" w:styleId="TOCHeading">
    <w:name w:val="TOC Heading"/>
    <w:basedOn w:val="Heading1"/>
    <w:next w:val="Normal"/>
    <w:uiPriority w:val="39"/>
    <w:unhideWhenUsed/>
    <w:qFormat/>
    <w:rsid w:val="00DB4DE9"/>
    <w:pPr>
      <w:outlineLvl w:val="9"/>
    </w:pPr>
    <w:rPr>
      <w:sz w:val="32"/>
    </w:rPr>
  </w:style>
  <w:style w:type="paragraph" w:styleId="TOC1">
    <w:name w:val="toc 1"/>
    <w:basedOn w:val="Normal"/>
    <w:next w:val="Normal"/>
    <w:autoRedefine/>
    <w:uiPriority w:val="39"/>
    <w:unhideWhenUsed/>
    <w:rsid w:val="00DB4DE9"/>
    <w:pPr>
      <w:spacing w:after="100"/>
    </w:pPr>
  </w:style>
  <w:style w:type="paragraph" w:styleId="TOC2">
    <w:name w:val="toc 2"/>
    <w:basedOn w:val="Normal"/>
    <w:next w:val="Normal"/>
    <w:autoRedefine/>
    <w:uiPriority w:val="39"/>
    <w:unhideWhenUsed/>
    <w:rsid w:val="00DB4DE9"/>
    <w:pPr>
      <w:spacing w:after="100"/>
      <w:ind w:left="220"/>
    </w:pPr>
  </w:style>
  <w:style w:type="character" w:styleId="Hyperlink">
    <w:name w:val="Hyperlink"/>
    <w:basedOn w:val="DefaultParagraphFont"/>
    <w:uiPriority w:val="99"/>
    <w:unhideWhenUsed/>
    <w:rsid w:val="00DB4DE9"/>
    <w:rPr>
      <w:color w:val="0563C1" w:themeColor="hyperlink"/>
      <w:u w:val="single"/>
    </w:rPr>
  </w:style>
  <w:style w:type="paragraph" w:styleId="NoSpacing">
    <w:name w:val="No Spacing"/>
    <w:link w:val="NoSpacingChar"/>
    <w:uiPriority w:val="99"/>
    <w:qFormat/>
    <w:rsid w:val="00DB4DE9"/>
    <w:pPr>
      <w:spacing w:after="0" w:line="240" w:lineRule="auto"/>
    </w:pPr>
    <w:rPr>
      <w:rFonts w:eastAsiaTheme="minorEastAsia"/>
    </w:rPr>
  </w:style>
  <w:style w:type="character" w:customStyle="1" w:styleId="NoSpacingChar">
    <w:name w:val="No Spacing Char"/>
    <w:basedOn w:val="DefaultParagraphFont"/>
    <w:link w:val="NoSpacing"/>
    <w:uiPriority w:val="1"/>
    <w:rsid w:val="00DB4DE9"/>
    <w:rPr>
      <w:rFonts w:eastAsiaTheme="minorEastAsia"/>
    </w:rPr>
  </w:style>
  <w:style w:type="paragraph" w:styleId="Header">
    <w:name w:val="header"/>
    <w:basedOn w:val="Normal"/>
    <w:link w:val="HeaderChar"/>
    <w:uiPriority w:val="99"/>
    <w:unhideWhenUsed/>
    <w:rsid w:val="00D23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AC0"/>
  </w:style>
  <w:style w:type="paragraph" w:styleId="Footer">
    <w:name w:val="footer"/>
    <w:basedOn w:val="Normal"/>
    <w:link w:val="FooterChar"/>
    <w:uiPriority w:val="99"/>
    <w:unhideWhenUsed/>
    <w:rsid w:val="00D23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AC0"/>
  </w:style>
  <w:style w:type="paragraph" w:styleId="BalloonText">
    <w:name w:val="Balloon Text"/>
    <w:basedOn w:val="Normal"/>
    <w:link w:val="BalloonTextChar"/>
    <w:uiPriority w:val="99"/>
    <w:unhideWhenUsed/>
    <w:rsid w:val="00CF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6DAB"/>
    <w:rPr>
      <w:rFonts w:ascii="Tahoma" w:hAnsi="Tahoma" w:cs="Tahoma"/>
      <w:sz w:val="16"/>
      <w:szCs w:val="16"/>
    </w:rPr>
  </w:style>
  <w:style w:type="table" w:customStyle="1" w:styleId="TableGrid5">
    <w:name w:val="Table Grid5"/>
    <w:basedOn w:val="TableNormal"/>
    <w:next w:val="TableGrid"/>
    <w:uiPriority w:val="59"/>
    <w:rsid w:val="0028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8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8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8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83615"/>
    <w:pPr>
      <w:spacing w:after="0" w:line="240" w:lineRule="auto"/>
    </w:pPr>
    <w:rPr>
      <w:rFonts w:ascii="Sylfaen" w:hAnsi="Sylfa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4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2133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13302"/>
    <w:rPr>
      <w:rFonts w:ascii="Times New Roman" w:eastAsia="Times New Roman" w:hAnsi="Times New Roman" w:cs="Times New Roman"/>
      <w:sz w:val="20"/>
      <w:szCs w:val="20"/>
    </w:rPr>
  </w:style>
  <w:style w:type="character" w:styleId="CommentReference">
    <w:name w:val="annotation reference"/>
    <w:uiPriority w:val="99"/>
    <w:rsid w:val="00213302"/>
    <w:rPr>
      <w:sz w:val="16"/>
    </w:rPr>
  </w:style>
  <w:style w:type="paragraph" w:customStyle="1" w:styleId="Normal0">
    <w:name w:val="[Normal]"/>
    <w:rsid w:val="009C664A"/>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9C664A"/>
    <w:pPr>
      <w:autoSpaceDE w:val="0"/>
      <w:autoSpaceDN w:val="0"/>
      <w:adjustRightInd w:val="0"/>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9C664A"/>
    <w:rPr>
      <w:rFonts w:ascii="Courier New" w:hAnsi="Courier New" w:cs="Courier New"/>
      <w:sz w:val="20"/>
      <w:szCs w:val="20"/>
    </w:rPr>
  </w:style>
  <w:style w:type="paragraph" w:customStyle="1" w:styleId="abzacixml">
    <w:name w:val="abzaci_xml"/>
    <w:basedOn w:val="PlainText"/>
    <w:uiPriority w:val="99"/>
    <w:rsid w:val="009C664A"/>
    <w:pPr>
      <w:ind w:firstLine="283"/>
      <w:jc w:val="both"/>
    </w:pPr>
    <w:rPr>
      <w:rFonts w:ascii="Sylfaen" w:hAnsi="Sylfaen" w:cs="Sylfaen"/>
      <w:sz w:val="22"/>
      <w:szCs w:val="22"/>
    </w:rPr>
  </w:style>
  <w:style w:type="paragraph" w:customStyle="1" w:styleId="sataurixml">
    <w:name w:val="satauri_xml"/>
    <w:basedOn w:val="abzacixml"/>
    <w:uiPriority w:val="99"/>
    <w:rsid w:val="009C664A"/>
    <w:pPr>
      <w:spacing w:before="240" w:after="120"/>
      <w:ind w:firstLine="0"/>
      <w:jc w:val="center"/>
    </w:pPr>
    <w:rPr>
      <w:b/>
      <w:bCs/>
      <w:sz w:val="24"/>
      <w:szCs w:val="24"/>
    </w:rPr>
  </w:style>
  <w:style w:type="paragraph" w:customStyle="1" w:styleId="sulcvlilebaxml">
    <w:name w:val="sul_cvlileba_xml"/>
    <w:basedOn w:val="sataurixml"/>
    <w:uiPriority w:val="99"/>
    <w:rsid w:val="009C664A"/>
    <w:pPr>
      <w:jc w:val="left"/>
    </w:pPr>
    <w:rPr>
      <w:sz w:val="22"/>
      <w:szCs w:val="22"/>
    </w:rPr>
  </w:style>
  <w:style w:type="paragraph" w:customStyle="1" w:styleId="ckhrilixml">
    <w:name w:val="ckhrili_xml"/>
    <w:basedOn w:val="abzacixml"/>
    <w:uiPriority w:val="99"/>
    <w:rsid w:val="009C664A"/>
    <w:pPr>
      <w:spacing w:before="20" w:after="20"/>
      <w:ind w:firstLine="0"/>
      <w:jc w:val="left"/>
    </w:pPr>
    <w:rPr>
      <w:sz w:val="18"/>
      <w:szCs w:val="18"/>
    </w:rPr>
  </w:style>
  <w:style w:type="paragraph" w:customStyle="1" w:styleId="karisataurixml">
    <w:name w:val="kari_satauri_xml"/>
    <w:basedOn w:val="abzacixml"/>
    <w:uiPriority w:val="99"/>
    <w:rsid w:val="009C664A"/>
    <w:pPr>
      <w:spacing w:after="240"/>
      <w:ind w:firstLine="0"/>
      <w:jc w:val="center"/>
    </w:pPr>
    <w:rPr>
      <w:b/>
      <w:bCs/>
    </w:rPr>
  </w:style>
  <w:style w:type="paragraph" w:customStyle="1" w:styleId="tarigixml">
    <w:name w:val="tarigi_xml"/>
    <w:basedOn w:val="abzacixml"/>
    <w:uiPriority w:val="99"/>
    <w:rsid w:val="009C664A"/>
    <w:pPr>
      <w:spacing w:before="240" w:after="240"/>
      <w:ind w:firstLine="284"/>
      <w:jc w:val="center"/>
    </w:pPr>
    <w:rPr>
      <w:b/>
      <w:bCs/>
    </w:rPr>
  </w:style>
  <w:style w:type="paragraph" w:customStyle="1" w:styleId="danartixml">
    <w:name w:val="danarti_xml"/>
    <w:basedOn w:val="abzacixml"/>
    <w:uiPriority w:val="99"/>
    <w:rsid w:val="009C664A"/>
    <w:pPr>
      <w:spacing w:before="120" w:after="120"/>
      <w:ind w:firstLine="284"/>
      <w:jc w:val="right"/>
    </w:pPr>
    <w:rPr>
      <w:b/>
      <w:bCs/>
      <w:i/>
      <w:iCs/>
      <w:sz w:val="20"/>
      <w:szCs w:val="20"/>
    </w:rPr>
  </w:style>
  <w:style w:type="paragraph" w:customStyle="1" w:styleId="khelmoceraxml">
    <w:name w:val="khelmocera_xml"/>
    <w:basedOn w:val="abzacixml"/>
    <w:uiPriority w:val="99"/>
    <w:rsid w:val="009C664A"/>
    <w:pPr>
      <w:spacing w:before="120" w:after="120"/>
      <w:jc w:val="left"/>
    </w:pPr>
    <w:rPr>
      <w:b/>
      <w:bCs/>
      <w:sz w:val="24"/>
      <w:szCs w:val="24"/>
    </w:rPr>
  </w:style>
  <w:style w:type="paragraph" w:customStyle="1" w:styleId="abzacixml0">
    <w:name w:val="abzacixml"/>
    <w:basedOn w:val="Normal"/>
    <w:uiPriority w:val="99"/>
    <w:rsid w:val="009C664A"/>
    <w:pPr>
      <w:autoSpaceDE w:val="0"/>
      <w:autoSpaceDN w:val="0"/>
      <w:adjustRightInd w:val="0"/>
      <w:spacing w:before="100" w:after="10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rsid w:val="009C664A"/>
    <w:pPr>
      <w:autoSpaceDE w:val="0"/>
      <w:autoSpaceDN w:val="0"/>
      <w:adjustRightInd w:val="0"/>
    </w:pPr>
    <w:rPr>
      <w:rFonts w:eastAsiaTheme="minorHAnsi"/>
      <w:b/>
      <w:bCs/>
    </w:rPr>
  </w:style>
  <w:style w:type="character" w:customStyle="1" w:styleId="CommentSubjectChar">
    <w:name w:val="Comment Subject Char"/>
    <w:basedOn w:val="CommentTextChar"/>
    <w:link w:val="CommentSubject"/>
    <w:uiPriority w:val="99"/>
    <w:rsid w:val="009C664A"/>
    <w:rPr>
      <w:rFonts w:ascii="Times New Roman" w:eastAsia="Times New Roman" w:hAnsi="Times New Roman" w:cs="Times New Roman"/>
      <w:b/>
      <w:bCs/>
      <w:sz w:val="20"/>
      <w:szCs w:val="20"/>
    </w:rPr>
  </w:style>
  <w:style w:type="paragraph" w:customStyle="1" w:styleId="Article">
    <w:name w:val="Article"/>
    <w:basedOn w:val="Normal"/>
    <w:uiPriority w:val="99"/>
    <w:rsid w:val="009C664A"/>
    <w:pPr>
      <w:autoSpaceDE w:val="0"/>
      <w:autoSpaceDN w:val="0"/>
      <w:adjustRightInd w:val="0"/>
      <w:spacing w:after="0" w:line="240" w:lineRule="auto"/>
      <w:ind w:firstLine="284"/>
      <w:jc w:val="both"/>
    </w:pPr>
    <w:rPr>
      <w:rFonts w:ascii="Sylfaen" w:hAnsi="Sylfaen" w:cs="Sylfaen"/>
      <w:b/>
      <w:bCs/>
      <w:i/>
      <w:iCs/>
      <w:sz w:val="24"/>
      <w:szCs w:val="24"/>
    </w:rPr>
  </w:style>
  <w:style w:type="paragraph" w:customStyle="1" w:styleId="StyleAcadNusx12ptJustifiedAfter0ptLinespacingsing">
    <w:name w:val="Style AcadNusx 12 pt Justified After:  0 pt Line spacing:  sing..."/>
    <w:basedOn w:val="Normal"/>
    <w:uiPriority w:val="99"/>
    <w:rsid w:val="009C664A"/>
    <w:pPr>
      <w:tabs>
        <w:tab w:val="left" w:pos="750"/>
      </w:tabs>
      <w:autoSpaceDE w:val="0"/>
      <w:autoSpaceDN w:val="0"/>
      <w:adjustRightInd w:val="0"/>
      <w:spacing w:after="0" w:line="240" w:lineRule="auto"/>
      <w:ind w:left="720" w:hanging="360"/>
      <w:jc w:val="both"/>
    </w:pPr>
    <w:rPr>
      <w:rFonts w:ascii="AcadNusx" w:hAnsi="AcadNusx" w:cs="AcadNusx"/>
      <w:sz w:val="24"/>
      <w:szCs w:val="24"/>
    </w:rPr>
  </w:style>
  <w:style w:type="paragraph" w:styleId="BodyText">
    <w:name w:val="Body Text"/>
    <w:basedOn w:val="Normal"/>
    <w:link w:val="BodyTextChar"/>
    <w:uiPriority w:val="99"/>
    <w:rsid w:val="009C664A"/>
    <w:pPr>
      <w:autoSpaceDE w:val="0"/>
      <w:autoSpaceDN w:val="0"/>
      <w:adjustRightInd w:val="0"/>
      <w:spacing w:after="120" w:line="276" w:lineRule="auto"/>
    </w:pPr>
    <w:rPr>
      <w:rFonts w:ascii="Calibri" w:hAnsi="Calibri" w:cs="Calibri"/>
    </w:rPr>
  </w:style>
  <w:style w:type="character" w:customStyle="1" w:styleId="BodyTextChar">
    <w:name w:val="Body Text Char"/>
    <w:basedOn w:val="DefaultParagraphFont"/>
    <w:link w:val="BodyText"/>
    <w:uiPriority w:val="99"/>
    <w:rsid w:val="009C664A"/>
    <w:rPr>
      <w:rFonts w:ascii="Calibri" w:hAnsi="Calibri" w:cs="Calibri"/>
    </w:rPr>
  </w:style>
  <w:style w:type="paragraph" w:customStyle="1" w:styleId="StyleBodyText12pt">
    <w:name w:val="Style Body Text + 12 pt"/>
    <w:basedOn w:val="BodyText"/>
    <w:uiPriority w:val="99"/>
    <w:rsid w:val="009C664A"/>
    <w:pPr>
      <w:spacing w:after="0" w:line="240" w:lineRule="atLeast"/>
    </w:pPr>
    <w:rPr>
      <w:rFonts w:ascii="AcadNusx" w:hAnsi="AcadNusx" w:cs="AcadNusx"/>
      <w:sz w:val="24"/>
      <w:szCs w:val="24"/>
    </w:rPr>
  </w:style>
  <w:style w:type="paragraph" w:customStyle="1" w:styleId="Dadgenileba">
    <w:name w:val="Dadgenileba"/>
    <w:basedOn w:val="Normal"/>
    <w:uiPriority w:val="99"/>
    <w:rsid w:val="009C664A"/>
    <w:pPr>
      <w:tabs>
        <w:tab w:val="left" w:pos="780"/>
      </w:tabs>
      <w:autoSpaceDE w:val="0"/>
      <w:autoSpaceDN w:val="0"/>
      <w:adjustRightInd w:val="0"/>
      <w:spacing w:after="0" w:line="240" w:lineRule="auto"/>
      <w:ind w:left="720" w:hanging="360"/>
      <w:jc w:val="both"/>
    </w:pPr>
    <w:rPr>
      <w:rFonts w:ascii="AcadNusx" w:hAnsi="AcadNusx" w:cs="AcadNusx"/>
      <w:sz w:val="24"/>
      <w:szCs w:val="24"/>
    </w:rPr>
  </w:style>
  <w:style w:type="paragraph" w:styleId="FootnoteText">
    <w:name w:val="footnote text"/>
    <w:basedOn w:val="Normal"/>
    <w:link w:val="FootnoteTextChar"/>
    <w:uiPriority w:val="99"/>
    <w:rsid w:val="009C664A"/>
    <w:pPr>
      <w:autoSpaceDE w:val="0"/>
      <w:autoSpaceDN w:val="0"/>
      <w:adjustRightInd w:val="0"/>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9C664A"/>
    <w:rPr>
      <w:rFonts w:ascii="Times New Roman" w:hAnsi="Times New Roman" w:cs="Times New Roman"/>
      <w:sz w:val="20"/>
      <w:szCs w:val="20"/>
    </w:rPr>
  </w:style>
  <w:style w:type="paragraph" w:customStyle="1" w:styleId="karixml">
    <w:name w:val="kari_xml"/>
    <w:basedOn w:val="Normal"/>
    <w:uiPriority w:val="99"/>
    <w:rsid w:val="009C664A"/>
    <w:pPr>
      <w:tabs>
        <w:tab w:val="left" w:pos="283"/>
      </w:tabs>
      <w:autoSpaceDE w:val="0"/>
      <w:autoSpaceDN w:val="0"/>
      <w:adjustRightInd w:val="0"/>
      <w:spacing w:before="240" w:after="0" w:line="240" w:lineRule="auto"/>
      <w:jc w:val="center"/>
    </w:pPr>
    <w:rPr>
      <w:rFonts w:ascii="Sylfaen" w:hAnsi="Sylfaen" w:cs="Sylfaen"/>
      <w:b/>
      <w:bCs/>
    </w:rPr>
  </w:style>
  <w:style w:type="paragraph" w:customStyle="1" w:styleId="tavixml">
    <w:name w:val="tavi_xml"/>
    <w:basedOn w:val="Normal"/>
    <w:uiPriority w:val="99"/>
    <w:rsid w:val="009C664A"/>
    <w:pPr>
      <w:autoSpaceDE w:val="0"/>
      <w:autoSpaceDN w:val="0"/>
      <w:adjustRightInd w:val="0"/>
      <w:spacing w:before="240" w:after="0" w:line="240" w:lineRule="auto"/>
      <w:jc w:val="center"/>
    </w:pPr>
    <w:rPr>
      <w:rFonts w:ascii="Sylfaen" w:hAnsi="Sylfaen" w:cs="Sylfaen"/>
      <w:b/>
      <w:bCs/>
    </w:rPr>
  </w:style>
  <w:style w:type="paragraph" w:customStyle="1" w:styleId="tavisataurixml">
    <w:name w:val="tavi_satauri_xml"/>
    <w:basedOn w:val="Normal"/>
    <w:uiPriority w:val="99"/>
    <w:rsid w:val="009C664A"/>
    <w:pPr>
      <w:autoSpaceDE w:val="0"/>
      <w:autoSpaceDN w:val="0"/>
      <w:adjustRightInd w:val="0"/>
      <w:spacing w:after="240" w:line="240" w:lineRule="auto"/>
      <w:jc w:val="center"/>
    </w:pPr>
    <w:rPr>
      <w:rFonts w:ascii="Sylfaen" w:hAnsi="Sylfaen" w:cs="Sylfaen"/>
      <w:b/>
      <w:bCs/>
    </w:rPr>
  </w:style>
  <w:style w:type="paragraph" w:styleId="BodyTextIndent">
    <w:name w:val="Body Text Indent"/>
    <w:basedOn w:val="Normal"/>
    <w:link w:val="BodyTextIndentChar"/>
    <w:uiPriority w:val="99"/>
    <w:rsid w:val="009C664A"/>
    <w:pPr>
      <w:autoSpaceDE w:val="0"/>
      <w:autoSpaceDN w:val="0"/>
      <w:adjustRightInd w:val="0"/>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9C664A"/>
    <w:rPr>
      <w:rFonts w:ascii="Times New Roman" w:hAnsi="Times New Roman" w:cs="Times New Roman"/>
      <w:sz w:val="24"/>
      <w:szCs w:val="24"/>
    </w:rPr>
  </w:style>
  <w:style w:type="paragraph" w:styleId="NormalWeb">
    <w:name w:val="Normal (Web)"/>
    <w:basedOn w:val="Normal"/>
    <w:uiPriority w:val="99"/>
    <w:rsid w:val="009C664A"/>
    <w:pPr>
      <w:autoSpaceDE w:val="0"/>
      <w:autoSpaceDN w:val="0"/>
      <w:adjustRightInd w:val="0"/>
      <w:spacing w:before="100" w:after="100" w:line="240" w:lineRule="auto"/>
    </w:pPr>
    <w:rPr>
      <w:rFonts w:ascii="Times New Roman" w:hAnsi="Times New Roman" w:cs="Times New Roman"/>
      <w:sz w:val="24"/>
      <w:szCs w:val="24"/>
    </w:rPr>
  </w:style>
  <w:style w:type="paragraph" w:customStyle="1" w:styleId="zogadinacilixml">
    <w:name w:val="zogadi_nacili_xml"/>
    <w:basedOn w:val="Normal"/>
    <w:uiPriority w:val="99"/>
    <w:rsid w:val="009C664A"/>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9C664A"/>
    <w:pPr>
      <w:keepNext/>
      <w:keepLines/>
      <w:tabs>
        <w:tab w:val="left" w:pos="850"/>
      </w:tabs>
      <w:autoSpaceDE w:val="0"/>
      <w:autoSpaceDN w:val="0"/>
      <w:adjustRightInd w:val="0"/>
      <w:spacing w:before="240" w:after="0" w:line="240" w:lineRule="auto"/>
      <w:ind w:left="2160" w:hanging="360"/>
      <w:jc w:val="center"/>
    </w:pPr>
    <w:rPr>
      <w:rFonts w:ascii="Sylfaen" w:hAnsi="Sylfaen" w:cs="Sylfaen"/>
      <w:b/>
      <w:bCs/>
    </w:rPr>
  </w:style>
  <w:style w:type="paragraph" w:customStyle="1" w:styleId="satauri2">
    <w:name w:val="satauri2"/>
    <w:basedOn w:val="Normal"/>
    <w:uiPriority w:val="99"/>
    <w:rsid w:val="009C664A"/>
    <w:pPr>
      <w:autoSpaceDE w:val="0"/>
      <w:autoSpaceDN w:val="0"/>
      <w:adjustRightInd w:val="0"/>
      <w:spacing w:after="0" w:line="240" w:lineRule="auto"/>
      <w:jc w:val="center"/>
    </w:pPr>
    <w:rPr>
      <w:rFonts w:ascii="Sylfaen" w:hAnsi="Sylfaen" w:cs="Sylfaen"/>
      <w:b/>
      <w:bCs/>
    </w:rPr>
  </w:style>
  <w:style w:type="paragraph" w:customStyle="1" w:styleId="mimgebixml">
    <w:name w:val="mimgebi_xml"/>
    <w:basedOn w:val="Normal"/>
    <w:uiPriority w:val="99"/>
    <w:rsid w:val="009C664A"/>
    <w:pPr>
      <w:autoSpaceDE w:val="0"/>
      <w:autoSpaceDN w:val="0"/>
      <w:adjustRightInd w:val="0"/>
      <w:spacing w:after="0" w:line="240" w:lineRule="auto"/>
      <w:jc w:val="center"/>
    </w:pPr>
    <w:rPr>
      <w:rFonts w:ascii="Sylfaen" w:hAnsi="Sylfaen" w:cs="Sylfaen"/>
      <w:b/>
      <w:bCs/>
      <w:sz w:val="28"/>
      <w:szCs w:val="28"/>
    </w:rPr>
  </w:style>
  <w:style w:type="paragraph" w:customStyle="1" w:styleId="muxlixml">
    <w:name w:val="muxli_xml"/>
    <w:basedOn w:val="Normal"/>
    <w:uiPriority w:val="99"/>
    <w:rsid w:val="009C664A"/>
    <w:pPr>
      <w:keepNext/>
      <w:keepLines/>
      <w:tabs>
        <w:tab w:val="left" w:pos="283"/>
      </w:tabs>
      <w:autoSpaceDE w:val="0"/>
      <w:autoSpaceDN w:val="0"/>
      <w:adjustRightInd w:val="0"/>
      <w:spacing w:before="240" w:after="0" w:line="240" w:lineRule="exact"/>
      <w:ind w:left="850" w:hanging="850"/>
    </w:pPr>
    <w:rPr>
      <w:rFonts w:ascii="Sylfaen" w:hAnsi="Sylfaen" w:cs="Sylfaen"/>
      <w:b/>
      <w:bCs/>
    </w:rPr>
  </w:style>
  <w:style w:type="character" w:customStyle="1" w:styleId="highlight">
    <w:name w:val="highlight"/>
    <w:basedOn w:val="DefaultParagraphFont"/>
    <w:uiPriority w:val="99"/>
    <w:rsid w:val="009C664A"/>
  </w:style>
  <w:style w:type="character" w:customStyle="1" w:styleId="abzacixmlChar">
    <w:name w:val="abzaci_xml Char"/>
    <w:basedOn w:val="DefaultParagraphFont"/>
    <w:uiPriority w:val="99"/>
    <w:rsid w:val="009C664A"/>
    <w:rPr>
      <w:rFonts w:ascii="Sylfaen" w:hAnsi="Sylfaen" w:cs="Sylfaen"/>
    </w:rPr>
  </w:style>
  <w:style w:type="character" w:customStyle="1" w:styleId="apple-style-span">
    <w:name w:val="apple-style-span"/>
    <w:basedOn w:val="DefaultParagraphFont"/>
    <w:uiPriority w:val="99"/>
    <w:rsid w:val="009C664A"/>
  </w:style>
  <w:style w:type="character" w:styleId="PageNumber">
    <w:name w:val="page number"/>
    <w:basedOn w:val="DefaultParagraphFont"/>
    <w:uiPriority w:val="99"/>
    <w:rsid w:val="009C664A"/>
  </w:style>
  <w:style w:type="character" w:customStyle="1" w:styleId="CharChar6">
    <w:name w:val="Char Char6"/>
    <w:basedOn w:val="DefaultParagraphFont"/>
    <w:uiPriority w:val="99"/>
    <w:rsid w:val="009C664A"/>
  </w:style>
  <w:style w:type="character" w:customStyle="1" w:styleId="CharChar5">
    <w:name w:val="Char Char5"/>
    <w:basedOn w:val="DefaultParagraphFont"/>
    <w:uiPriority w:val="99"/>
    <w:rsid w:val="009C664A"/>
  </w:style>
  <w:style w:type="character" w:customStyle="1" w:styleId="CommentTextChar1">
    <w:name w:val="Comment Text Char1"/>
    <w:basedOn w:val="DefaultParagraphFont"/>
    <w:uiPriority w:val="99"/>
    <w:rsid w:val="009C664A"/>
  </w:style>
  <w:style w:type="character" w:customStyle="1" w:styleId="HeaderChar1">
    <w:name w:val="Header Char1"/>
    <w:basedOn w:val="DefaultParagraphFont"/>
    <w:uiPriority w:val="99"/>
    <w:rsid w:val="009C664A"/>
  </w:style>
  <w:style w:type="character" w:customStyle="1" w:styleId="FooterChar1">
    <w:name w:val="Footer Char1"/>
    <w:basedOn w:val="DefaultParagraphFont"/>
    <w:uiPriority w:val="99"/>
    <w:rsid w:val="009C664A"/>
  </w:style>
  <w:style w:type="character" w:styleId="Strong">
    <w:name w:val="Strong"/>
    <w:basedOn w:val="DefaultParagraphFont"/>
    <w:uiPriority w:val="99"/>
    <w:qFormat/>
    <w:rsid w:val="009C664A"/>
    <w:rPr>
      <w:b/>
      <w:bCs/>
    </w:rPr>
  </w:style>
  <w:style w:type="character" w:styleId="FootnoteReference">
    <w:name w:val="footnote reference"/>
    <w:basedOn w:val="DefaultParagraphFont"/>
    <w:uiPriority w:val="99"/>
    <w:rsid w:val="009C664A"/>
    <w:rPr>
      <w:position w:val="5"/>
    </w:rPr>
  </w:style>
  <w:style w:type="character" w:customStyle="1" w:styleId="CharChar2">
    <w:name w:val="Char Char2"/>
    <w:basedOn w:val="DefaultParagraphFont"/>
    <w:uiPriority w:val="99"/>
    <w:rsid w:val="009C664A"/>
    <w:rPr>
      <w:rFonts w:ascii="Geo_Courier" w:hAnsi="Geo_Courier" w:cs="Geo_Courier"/>
      <w:b/>
      <w:bCs/>
    </w:rPr>
  </w:style>
  <w:style w:type="character" w:customStyle="1" w:styleId="CharChar">
    <w:name w:val="Char Char"/>
    <w:basedOn w:val="DefaultParagraphFont"/>
    <w:uiPriority w:val="99"/>
    <w:rsid w:val="009C664A"/>
    <w:rPr>
      <w:rFonts w:ascii="Tahoma" w:hAnsi="Tahoma" w:cs="Tahoma"/>
      <w:sz w:val="16"/>
      <w:szCs w:val="16"/>
    </w:rPr>
  </w:style>
  <w:style w:type="character" w:customStyle="1" w:styleId="CharChar1">
    <w:name w:val="Char Char1"/>
    <w:basedOn w:val="DefaultParagraphFont"/>
    <w:uiPriority w:val="99"/>
    <w:rsid w:val="009C664A"/>
    <w:rPr>
      <w:rFonts w:ascii="Calibri" w:hAnsi="Calibri" w:cs="Calibri"/>
      <w:sz w:val="22"/>
      <w:szCs w:val="22"/>
    </w:rPr>
  </w:style>
  <w:style w:type="character" w:customStyle="1" w:styleId="StyleBodyText12ptChar">
    <w:name w:val="Style Body Text + 12 pt Char"/>
    <w:basedOn w:val="DefaultParagraphFont"/>
    <w:uiPriority w:val="99"/>
    <w:rsid w:val="009C664A"/>
    <w:rPr>
      <w:rFonts w:ascii="AcadNusx" w:hAnsi="AcadNusx" w:cs="AcadNusx"/>
    </w:rPr>
  </w:style>
  <w:style w:type="character" w:customStyle="1" w:styleId="CharChar4">
    <w:name w:val="Char Char4"/>
    <w:basedOn w:val="DefaultParagraphFont"/>
    <w:uiPriority w:val="99"/>
    <w:rsid w:val="009C664A"/>
    <w:rPr>
      <w:b/>
      <w:bCs/>
    </w:rPr>
  </w:style>
  <w:style w:type="character" w:customStyle="1" w:styleId="CharChar3">
    <w:name w:val="Char Char3"/>
    <w:basedOn w:val="DefaultParagraphFont"/>
    <w:uiPriority w:val="99"/>
    <w:rsid w:val="009C664A"/>
    <w:rPr>
      <w:rFonts w:ascii="Tahoma" w:hAnsi="Tahoma" w:cs="Tahoma"/>
      <w:sz w:val="16"/>
      <w:szCs w:val="16"/>
    </w:rPr>
  </w:style>
  <w:style w:type="paragraph" w:styleId="Revision">
    <w:name w:val="Revision"/>
    <w:basedOn w:val="Normal0"/>
    <w:uiPriority w:val="99"/>
    <w:rsid w:val="009C664A"/>
    <w:pPr>
      <w:widowControl/>
    </w:pPr>
    <w:rPr>
      <w:rFonts w:ascii="Times New Roman" w:hAnsi="Times New Roman" w:cs="Times New Roman"/>
    </w:rPr>
  </w:style>
  <w:style w:type="paragraph" w:customStyle="1" w:styleId="Default">
    <w:name w:val="Default"/>
    <w:basedOn w:val="Normal0"/>
    <w:uiPriority w:val="99"/>
    <w:rsid w:val="009C664A"/>
    <w:pPr>
      <w:widowControl/>
    </w:pPr>
    <w:rPr>
      <w:rFonts w:ascii="Verdana" w:hAnsi="Verdana" w:cs="Verdana"/>
      <w:color w:val="000000"/>
    </w:rPr>
  </w:style>
  <w:style w:type="paragraph" w:customStyle="1" w:styleId="CorpsA">
    <w:name w:val="Corps A"/>
    <w:basedOn w:val="Normal0"/>
    <w:uiPriority w:val="99"/>
    <w:rsid w:val="009C664A"/>
    <w:pPr>
      <w:widowControl/>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1C27F8-6F72-47F9-BC62-1734AAD7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23</Pages>
  <Words>6858</Words>
  <Characters>39094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აქართველოს მთავრობის დადგენილების პროექტი</dc:subject>
  <dc:creator>Nikoloz Tsuleiskiri</dc:creator>
  <cp:lastModifiedBy>Natia Nogaideli</cp:lastModifiedBy>
  <cp:revision>14</cp:revision>
  <dcterms:created xsi:type="dcterms:W3CDTF">2015-02-13T13:12:00Z</dcterms:created>
  <dcterms:modified xsi:type="dcterms:W3CDTF">2015-02-13T18:49:00Z</dcterms:modified>
</cp:coreProperties>
</file>