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3913C6">
        <w:rPr>
          <w:rFonts w:asciiTheme="majorHAnsi" w:eastAsia="Times New Roman" w:hAnsiTheme="majorHAnsi" w:cs="Times New Roman"/>
          <w:b/>
          <w:sz w:val="20"/>
        </w:rPr>
        <w:t>სერგო  - ლობჟანა? - 1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  <w:r w:rsidRPr="003913C6">
        <w:rPr>
          <w:rFonts w:asciiTheme="majorHAnsi" w:eastAsia="Times New Roman" w:hAnsiTheme="majorHAnsi" w:cs="Times New Roman"/>
          <w:b/>
          <w:sz w:val="20"/>
        </w:rPr>
        <w:t xml:space="preserve">19.თებ 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14"/>
        </w:rPr>
        <w:t xml:space="preserve">    </w:t>
      </w:r>
      <w:r w:rsidRPr="003913C6">
        <w:rPr>
          <w:rFonts w:asciiTheme="majorHAnsi" w:eastAsia="Times New Roman" w:hAnsiTheme="majorHAnsi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932D97" w:rsidRPr="003913C6" w:rsidRDefault="00932D97">
      <w:pPr>
        <w:spacing w:after="0"/>
        <w:rPr>
          <w:rFonts w:asciiTheme="majorHAnsi" w:hAnsiTheme="majorHAnsi"/>
        </w:rPr>
      </w:pP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სერგო + ლობჟანა - 1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3913C6">
        <w:rPr>
          <w:rFonts w:asciiTheme="majorHAnsi" w:eastAsia="Times New Roman" w:hAnsiTheme="majorHAnsi" w:cs="Times New Roman"/>
          <w:b/>
          <w:sz w:val="20"/>
        </w:rPr>
        <w:t>13.14 მარტი დავიწყოთ მუშაობა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>sFromTreasury();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3913C6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პი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რველი ნაწილი - საზომი ერთეულების ინტერფეისი 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932D97" w:rsidRPr="003913C6" w:rsidRDefault="00442537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932D97" w:rsidRPr="003913C6" w:rsidRDefault="00442537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932D97" w:rsidRPr="003913C6" w:rsidRDefault="00442537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>იმე პროცენტის მითითება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>ბა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932D97" w:rsidRPr="003913C6" w:rsidRDefault="00442537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932D97" w:rsidRPr="003913C6" w:rsidRDefault="00442537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შაბლონები: [</w:t>
      </w:r>
      <w:r w:rsidRPr="003913C6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ფინანს. ერ</w:t>
      </w:r>
      <w:r w:rsidRPr="003913C6">
        <w:rPr>
          <w:rFonts w:asciiTheme="majorHAnsi" w:eastAsia="Times New Roman" w:hAnsiTheme="majorHAnsi" w:cs="Times New Roman"/>
          <w:sz w:val="20"/>
        </w:rPr>
        <w:t>თეულების შეცვლა</w:t>
      </w: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3913C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ანალიტიკა: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lastRenderedPageBreak/>
        <w:t>ქიმერიძე Excel-ის ფაილები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ურთიერთშედარების აქტი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3913C6">
        <w:rPr>
          <w:rFonts w:asciiTheme="majorHAnsi" w:eastAsia="Times New Roman" w:hAnsiTheme="majorHAnsi" w:cs="Times New Roman"/>
          <w:b/>
          <w:sz w:val="20"/>
        </w:rPr>
        <w:t>12.მარტი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ბიუჯეტი (ანალიტიკა -&gt; ბიუჯეტი)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[</w:t>
      </w:r>
      <w:r w:rsidRPr="003913C6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3913C6">
        <w:rPr>
          <w:rFonts w:asciiTheme="majorHAnsi" w:eastAsia="Times New Roman" w:hAnsiTheme="majorHAnsi" w:cs="Times New Roman"/>
          <w:sz w:val="20"/>
        </w:rPr>
        <w:t xml:space="preserve">] დაწყება/დასრულების პერიოდის შესაბამისი წლების ბიუჯეტი თუ არ არის მითითებული, არ შეინახოს.  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14"/>
        </w:rPr>
        <w:t xml:space="preserve"> </w:t>
      </w:r>
      <w:r w:rsidRPr="003913C6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3913C6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ლიმიტები [</w:t>
      </w:r>
      <w:r w:rsidRPr="003913C6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სტატუსის გაჩენა (რეგისტრაცია, რედაქტირება, დათვალიერება და სია)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 xml:space="preserve">ფილტრაცია </w:t>
      </w:r>
      <w:r w:rsidRPr="003913C6">
        <w:rPr>
          <w:rFonts w:asciiTheme="majorHAnsi" w:eastAsia="Times New Roman" w:hAnsiTheme="majorHAnsi" w:cs="Times New Roman"/>
          <w:sz w:val="20"/>
        </w:rPr>
        <w:t>სტატუსით, ქვეკომპონენტითა და კოდით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</w:t>
      </w:r>
      <w:r w:rsidRPr="003913C6">
        <w:rPr>
          <w:rFonts w:asciiTheme="majorHAnsi" w:eastAsia="Times New Roman" w:hAnsiTheme="majorHAnsi" w:cs="Times New Roman"/>
          <w:sz w:val="20"/>
        </w:rPr>
        <w:t xml:space="preserve"> პირიქით.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</w:t>
      </w:r>
      <w:r w:rsidRPr="003913C6">
        <w:rPr>
          <w:rFonts w:asciiTheme="majorHAnsi" w:eastAsia="Times New Roman" w:hAnsiTheme="majorHAnsi" w:cs="Times New Roman"/>
          <w:sz w:val="20"/>
          <w:highlight w:val="white"/>
        </w:rPr>
        <w:t>GetTransactionLimits</w:t>
      </w:r>
      <w:r w:rsidRPr="003913C6">
        <w:rPr>
          <w:rFonts w:asciiTheme="majorHAnsi" w:eastAsia="Times New Roman" w:hAnsiTheme="majorHAnsi" w:cs="Times New Roman"/>
          <w:sz w:val="20"/>
        </w:rPr>
        <w:t xml:space="preserve">, </w:t>
      </w:r>
      <w:r w:rsidRPr="003913C6">
        <w:rPr>
          <w:rFonts w:asciiTheme="majorHAnsi" w:eastAsia="Times New Roman" w:hAnsiTheme="majorHAnsi" w:cs="Times New Roman"/>
          <w:sz w:val="20"/>
          <w:highlight w:val="white"/>
        </w:rPr>
        <w:t>GetTransactionLimitsBySingleValues</w:t>
      </w:r>
      <w:r w:rsidRPr="003913C6">
        <w:rPr>
          <w:rFonts w:asciiTheme="majorHAnsi" w:eastAsia="Times New Roman" w:hAnsiTheme="majorHAnsi" w:cs="Times New Roman"/>
          <w:sz w:val="20"/>
        </w:rPr>
        <w:t xml:space="preserve"> და ლიმიტების სერვისებში შეცდომები არ გამოიწვიოს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გაუქმების ღილაკა დასამატებელი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ლიმიტს გაუჩნდეს ნომერი, რომ</w:t>
      </w:r>
      <w:r w:rsidRPr="003913C6">
        <w:rPr>
          <w:rFonts w:asciiTheme="majorHAnsi" w:eastAsia="Times New Roman" w:hAnsiTheme="majorHAnsi" w:cs="Times New Roman"/>
          <w:sz w:val="20"/>
        </w:rPr>
        <w:t>ელიც გამოჩნდება ცხრილშიც (Identity)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სიაში გამოჩნდეს წესისი რეგისტრაციის თარიღი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ლიმიტის ნომერი გამ</w:t>
      </w:r>
      <w:r w:rsidRPr="003913C6">
        <w:rPr>
          <w:rFonts w:asciiTheme="majorHAnsi" w:eastAsia="Times New Roman" w:hAnsiTheme="majorHAnsi" w:cs="Times New Roman"/>
          <w:sz w:val="20"/>
        </w:rPr>
        <w:t>ოჩნდეს MedicalData-ს შეტყობინებებში.</w:t>
      </w: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აუცილებელი რომ არ იყოს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გაუქმებულ მ/ჩ აქტებს გადასახდელ თანხაში უნდა ეწეროს 0. ასევე უნდა იყოს ჯამურ თანხაშიც.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შეიძლებოდეს ვალდებულ</w:t>
      </w:r>
      <w:r w:rsidRPr="003913C6">
        <w:rPr>
          <w:rFonts w:asciiTheme="majorHAnsi" w:eastAsia="Times New Roman" w:hAnsiTheme="majorHAnsi" w:cs="Times New Roman"/>
          <w:sz w:val="20"/>
        </w:rPr>
        <w:t>ებების რეგისტრაცია, ცხრილში არ ჩანდეს ღილაკი [</w:t>
      </w:r>
      <w:r w:rsidRPr="003913C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932D97" w:rsidRPr="003913C6" w:rsidRDefault="00442537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ბევრი ვალდებ-ის რეგისტრაციის ღილაკo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თანხების მეათასედებით გამოყოფა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</w:t>
      </w:r>
      <w:r w:rsidRPr="003913C6">
        <w:rPr>
          <w:rFonts w:asciiTheme="majorHAnsi" w:eastAsia="Times New Roman" w:hAnsiTheme="majorHAnsi" w:cs="Times New Roman"/>
          <w:sz w:val="20"/>
        </w:rPr>
        <w:t>ლება, რომელიც დაზუსტების მეშვეობით განულებულია</w:t>
      </w:r>
      <w:r w:rsidRPr="003913C6">
        <w:rPr>
          <w:rFonts w:asciiTheme="majorHAnsi" w:eastAsia="Times New Roman" w:hAnsiTheme="majorHAnsi" w:cs="Times New Roman"/>
          <w:sz w:val="14"/>
        </w:rPr>
        <w:t xml:space="preserve"> 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lastRenderedPageBreak/>
        <w:t>რეესტრების სიაში გამოჩნდეს Combo - ერთ გვერდზე რამდენი ჩანაწერი უნდა ჩანდეს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რეესტრების გარ</w:t>
      </w:r>
      <w:r w:rsidRPr="003913C6">
        <w:rPr>
          <w:rFonts w:asciiTheme="majorHAnsi" w:eastAsia="Times New Roman" w:hAnsiTheme="majorHAnsi" w:cs="Times New Roman"/>
          <w:sz w:val="20"/>
        </w:rPr>
        <w:t>ეშე CheckBox-ი გადაკეთდეს Combo-დ, რომ შეიძლებოდეს რეესტრიანი და ურეესტრო მ/ჩ აქრების ერთად მოძებნა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14"/>
        </w:rPr>
        <w:t xml:space="preserve"> </w:t>
      </w:r>
      <w:r w:rsidRPr="003913C6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DocNumber IsUnique Index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3913C6">
        <w:rPr>
          <w:rFonts w:asciiTheme="majorHAnsi" w:eastAsia="Times New Roman" w:hAnsiTheme="majorHAnsi" w:cs="Times New Roman"/>
          <w:sz w:val="20"/>
        </w:rPr>
        <w:t>ეპორტ</w:t>
      </w:r>
      <w:r w:rsidRPr="003913C6">
        <w:rPr>
          <w:rFonts w:asciiTheme="majorHAnsi" w:eastAsia="Times New Roman" w:hAnsiTheme="majorHAnsi" w:cs="Times New Roman"/>
          <w:sz w:val="20"/>
        </w:rPr>
        <w:t>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3913C6">
        <w:rPr>
          <w:rFonts w:asciiTheme="majorHAnsi" w:eastAsia="Times New Roman" w:hAnsiTheme="majorHAnsi" w:cs="Times New Roman"/>
          <w:b/>
          <w:sz w:val="20"/>
        </w:rPr>
        <w:t>ნანა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 xml:space="preserve">ქლაუდში ახალი კოდების გენერაციის სინელის გამო: </w:t>
      </w:r>
      <w:r w:rsidRPr="003913C6">
        <w:rPr>
          <w:rFonts w:asciiTheme="majorHAnsi" w:eastAsia="Times New Roman" w:hAnsiTheme="majorHAnsi" w:cs="Times New Roman"/>
          <w:b/>
          <w:sz w:val="20"/>
        </w:rPr>
        <w:t>[უშკა-1]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 xml:space="preserve">დუბლირების </w:t>
      </w:r>
      <w:r w:rsidRPr="003913C6">
        <w:rPr>
          <w:rFonts w:asciiTheme="majorHAnsi" w:eastAsia="Times New Roman" w:hAnsiTheme="majorHAnsi" w:cs="Times New Roman"/>
          <w:sz w:val="20"/>
        </w:rPr>
        <w:t>ვალიდაცია</w:t>
      </w:r>
    </w:p>
    <w:p w:rsidR="00932D97" w:rsidRPr="003913C6" w:rsidRDefault="0044253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Tab-ების დონეზე უნიკალური სესეიები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კოდის დამატების ინტერფეისი ქლაუდზე</w:t>
      </w:r>
      <w:r w:rsidRPr="003913C6">
        <w:rPr>
          <w:rFonts w:asciiTheme="majorHAnsi" w:eastAsia="Times New Roman" w:hAnsiTheme="majorHAnsi" w:cs="Times New Roman"/>
          <w:b/>
          <w:sz w:val="20"/>
        </w:rPr>
        <w:t xml:space="preserve"> [უშკა -1]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ახალი ფასების გადაგზავნა გადასახედია უკეთესად ოპტიმ</w:t>
      </w:r>
      <w:r w:rsidRPr="003913C6">
        <w:rPr>
          <w:rFonts w:asciiTheme="majorHAnsi" w:eastAsia="Times New Roman" w:hAnsiTheme="majorHAnsi" w:cs="Times New Roman"/>
          <w:sz w:val="20"/>
        </w:rPr>
        <w:t>იზაციის კუთხით. [ლობჟანა]</w:t>
      </w:r>
    </w:p>
    <w:p w:rsidR="00932D97" w:rsidRPr="003913C6" w:rsidRDefault="00442537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3913C6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932D97" w:rsidRPr="003913C6" w:rsidRDefault="00442537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BL_ReportingForms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</w:t>
      </w:r>
    </w:p>
    <w:p w:rsidR="00932D97" w:rsidRPr="003913C6" w:rsidRDefault="00442537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გადაუდებელ სტაციონარში ახალ კოდებზე დეაქტივაციის თარიღებში სხვაობა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+უშკა 1] </w:t>
      </w:r>
      <w:r w:rsidRPr="003913C6">
        <w:rPr>
          <w:rFonts w:asciiTheme="majorHAnsi" w:eastAsia="Times New Roman" w:hAnsiTheme="majorHAnsi" w:cs="Times New Roman"/>
          <w:b/>
          <w:sz w:val="20"/>
        </w:rPr>
        <w:t xml:space="preserve"> 11-12.მარტი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ფინანსურიდან ამოსაღებია ექსელი: განსხვავებული ფასები საბაზისოსა და მინიმალურ პაკეტებში.  [</w:t>
      </w:r>
      <w:r w:rsidRPr="003913C6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ლობჟანა + სერგო- </w:t>
      </w: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1</w:t>
      </w:r>
      <w:r w:rsidRPr="003913C6">
        <w:rPr>
          <w:rFonts w:asciiTheme="majorHAnsi" w:hAnsiTheme="majorHAnsi"/>
          <w:strike/>
          <w:color w:val="38761D"/>
        </w:rPr>
        <w:t>]</w:t>
      </w:r>
      <w:r w:rsidRPr="003913C6">
        <w:rPr>
          <w:rFonts w:asciiTheme="majorHAnsi" w:hAnsiTheme="majorHAnsi"/>
          <w:b/>
          <w:strike/>
          <w:color w:val="38761D"/>
        </w:rPr>
        <w:t xml:space="preserve"> 12.</w:t>
      </w:r>
      <w:r w:rsidRPr="003913C6">
        <w:rPr>
          <w:rFonts w:asciiTheme="majorHAnsi" w:hAnsiTheme="majorHAnsi"/>
          <w:b/>
          <w:strike/>
          <w:color w:val="38761D"/>
        </w:rPr>
        <w:t>მარტი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  <w:b/>
          <w:strike/>
          <w:color w:val="38761D"/>
        </w:rPr>
      </w:pP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თუ შეიძლება მოგვაწოდეთ ინფორმაცია თქვენს მიერ გადარიცხული თანხების შესახებ უნიმედი თელავის რეფერალურ საავადმყოფოში საყოველთაო ჯანდაცვის კუთხით 2013 წლის სექტემბერში, ოქტომბერში, ნოემბერსა და დეკემბერში.</w:t>
      </w:r>
      <w:r w:rsidRPr="003913C6">
        <w:rPr>
          <w:rFonts w:asciiTheme="majorHAnsi" w:hAnsiTheme="majorHAnsi"/>
          <w:b/>
          <w:strike/>
          <w:color w:val="38761D"/>
        </w:rPr>
        <w:t xml:space="preserve"> </w:t>
      </w: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[</w:t>
      </w:r>
      <w:r w:rsidRPr="003913C6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სერგო- 1</w:t>
      </w:r>
      <w:r w:rsidRPr="003913C6">
        <w:rPr>
          <w:rFonts w:asciiTheme="majorHAnsi" w:hAnsiTheme="majorHAnsi"/>
          <w:b/>
          <w:strike/>
          <w:color w:val="38761D"/>
        </w:rPr>
        <w:t>] 12.</w:t>
      </w:r>
      <w:r w:rsidRPr="003913C6">
        <w:rPr>
          <w:rFonts w:asciiTheme="majorHAnsi" w:hAnsiTheme="majorHAnsi"/>
          <w:b/>
          <w:strike/>
          <w:color w:val="38761D"/>
        </w:rPr>
        <w:t>მარტი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  <w:b/>
          <w:strike/>
          <w:color w:val="38761D"/>
        </w:rPr>
      </w:pP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რეფერალი გადახდებისთვის ინფორმაც</w:t>
      </w: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იის ამოღება - რუსიკოსთვის</w:t>
      </w:r>
      <w:r w:rsidRPr="003913C6">
        <w:rPr>
          <w:rFonts w:asciiTheme="majorHAnsi" w:hAnsiTheme="majorHAnsi"/>
          <w:b/>
          <w:strike/>
          <w:color w:val="38761D"/>
        </w:rPr>
        <w:t xml:space="preserve">  </w:t>
      </w:r>
      <w:r w:rsidRPr="003913C6">
        <w:rPr>
          <w:rFonts w:asciiTheme="majorHAnsi" w:eastAsia="Times New Roman" w:hAnsiTheme="majorHAnsi" w:cs="Times New Roman"/>
          <w:strike/>
          <w:color w:val="38761D"/>
          <w:sz w:val="20"/>
        </w:rPr>
        <w:t>[</w:t>
      </w:r>
      <w:r w:rsidRPr="003913C6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სერგო- 1</w:t>
      </w:r>
      <w:r w:rsidRPr="003913C6">
        <w:rPr>
          <w:rFonts w:asciiTheme="majorHAnsi" w:hAnsiTheme="majorHAnsi"/>
          <w:b/>
          <w:strike/>
          <w:color w:val="38761D"/>
        </w:rPr>
        <w:t>] 11.</w:t>
      </w:r>
      <w:r w:rsidRPr="003913C6">
        <w:rPr>
          <w:rFonts w:asciiTheme="majorHAnsi" w:hAnsiTheme="majorHAnsi"/>
          <w:b/>
          <w:strike/>
          <w:color w:val="38761D"/>
        </w:rPr>
        <w:t>მარტი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3913C6">
        <w:rPr>
          <w:rFonts w:asciiTheme="majorHAnsi" w:hAnsiTheme="majorHAnsi"/>
          <w:b/>
        </w:rPr>
        <w:t>12.</w:t>
      </w:r>
      <w:r w:rsidRPr="003913C6">
        <w:rPr>
          <w:rFonts w:asciiTheme="majorHAnsi" w:hAnsiTheme="majorHAnsi"/>
          <w:b/>
        </w:rPr>
        <w:t>მარტი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3913C6">
        <w:rPr>
          <w:rFonts w:asciiTheme="majorHAnsi" w:eastAsia="Times New Roman" w:hAnsiTheme="majorHAnsi" w:cs="Times New Roman"/>
          <w:color w:val="FF0000"/>
          <w:sz w:val="20"/>
        </w:rPr>
        <w:t>სკრიპტის დაწერა და გადატარება მინიმალურსა და საბაზისოს ფასების გასასწორებლად</w:t>
      </w:r>
      <w:r w:rsidRPr="003913C6">
        <w:rPr>
          <w:rFonts w:asciiTheme="majorHAnsi" w:hAnsiTheme="majorHAnsi"/>
          <w:b/>
        </w:rPr>
        <w:t xml:space="preserve">. 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3913C6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3913C6">
        <w:rPr>
          <w:rFonts w:asciiTheme="majorHAnsi" w:hAnsiTheme="majorHAnsi"/>
          <w:b/>
        </w:rPr>
        <w:t>12.</w:t>
      </w:r>
      <w:r w:rsidRPr="003913C6">
        <w:rPr>
          <w:rFonts w:asciiTheme="majorHAnsi" w:hAnsiTheme="majorHAnsi"/>
          <w:b/>
        </w:rPr>
        <w:t>მარტი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 [ლობჟანა]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შაბლონის ჯობში ციკლის გათიშვა</w:t>
      </w:r>
    </w:p>
    <w:p w:rsidR="00932D97" w:rsidRPr="00442537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42537">
        <w:rPr>
          <w:rFonts w:asciiTheme="majorHAnsi" w:eastAsia="Times New Roman" w:hAnsiTheme="majorHAnsi" w:cs="Times New Roman"/>
          <w:color w:val="FF0000"/>
          <w:sz w:val="20"/>
        </w:rPr>
        <w:t>კერძოდ, სამედიცინო დაწეს</w:t>
      </w:r>
      <w:r w:rsidRPr="00442537">
        <w:rPr>
          <w:rFonts w:asciiTheme="majorHAnsi" w:eastAsia="Times New Roman" w:hAnsiTheme="majorHAnsi" w:cs="Times New Roman"/>
          <w:color w:val="FF0000"/>
          <w:sz w:val="20"/>
        </w:rPr>
        <w:t xml:space="preserve">ებულებასთან ელექტრონული ქონტრაქტის ვადის ამოწურვის მიუხედავად, შესაძლებელი უნდა იყოს შესრულებული სამუშაოს ანგარიშგება და ფინანსურში გადაგზავნა  ანუ საჭიროა ჩაიხსნას დღეს არსებული ვალიდატორი, რომელიც უყურებს კონტრაქტის მოქმედების ვადას. </w:t>
      </w:r>
      <w:r w:rsidRPr="00442537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442537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442537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442537">
        <w:rPr>
          <w:rFonts w:asciiTheme="majorHAnsi" w:hAnsiTheme="majorHAnsi"/>
          <w:b/>
          <w:color w:val="FF0000"/>
        </w:rPr>
        <w:t>12.</w:t>
      </w:r>
      <w:r w:rsidRPr="00442537">
        <w:rPr>
          <w:rFonts w:asciiTheme="majorHAnsi" w:hAnsiTheme="majorHAnsi"/>
          <w:b/>
          <w:color w:val="FF0000"/>
        </w:rPr>
        <w:t>მარტი</w:t>
      </w:r>
    </w:p>
    <w:p w:rsidR="00932D97" w:rsidRPr="003913C6" w:rsidRDefault="00932D9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 xml:space="preserve"> </w:t>
      </w:r>
    </w:p>
    <w:p w:rsidR="00932D97" w:rsidRPr="003913C6" w:rsidRDefault="00932D97">
      <w:pPr>
        <w:spacing w:after="0" w:line="257" w:lineRule="auto"/>
        <w:rPr>
          <w:rFonts w:asciiTheme="majorHAnsi" w:hAnsiTheme="majorHAnsi"/>
        </w:rPr>
      </w:pPr>
    </w:p>
    <w:p w:rsidR="00932D97" w:rsidRPr="003913C6" w:rsidRDefault="00932D97">
      <w:pPr>
        <w:spacing w:after="0" w:line="257" w:lineRule="auto"/>
        <w:rPr>
          <w:rFonts w:asciiTheme="majorHAnsi" w:hAnsiTheme="majorHAnsi"/>
        </w:rPr>
      </w:pPr>
    </w:p>
    <w:p w:rsidR="00932D97" w:rsidRPr="003913C6" w:rsidRDefault="00442537">
      <w:pPr>
        <w:spacing w:after="0"/>
        <w:rPr>
          <w:rFonts w:asciiTheme="majorHAnsi" w:hAnsiTheme="majorHAnsi"/>
        </w:rPr>
      </w:pPr>
      <w:r w:rsidRPr="003913C6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932D97" w:rsidRPr="003913C6" w:rsidRDefault="00932D97">
      <w:pPr>
        <w:spacing w:after="0"/>
        <w:rPr>
          <w:rFonts w:asciiTheme="majorHAnsi" w:hAnsiTheme="majorHAnsi"/>
        </w:rPr>
      </w:pP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3913C6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932D97" w:rsidRPr="003913C6" w:rsidRDefault="00442537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</w:t>
      </w:r>
      <w:r w:rsidRPr="003913C6">
        <w:rPr>
          <w:rFonts w:asciiTheme="majorHAnsi" w:eastAsia="Times New Roman" w:hAnsiTheme="majorHAnsi" w:cs="Times New Roman"/>
          <w:color w:val="222222"/>
          <w:sz w:val="20"/>
        </w:rPr>
        <w:t>ერირდეს ახალი ფინანსური ერთეულები ახალი ლოგიკების გათვალისწინებით. [სერგო - 1]</w:t>
      </w:r>
    </w:p>
    <w:p w:rsidR="00932D97" w:rsidRPr="003913C6" w:rsidRDefault="00932D97">
      <w:pPr>
        <w:spacing w:after="0" w:line="257" w:lineRule="auto"/>
        <w:ind w:left="720"/>
        <w:rPr>
          <w:rFonts w:asciiTheme="majorHAnsi" w:hAnsiTheme="majorHAnsi"/>
        </w:rPr>
      </w:pPr>
    </w:p>
    <w:p w:rsidR="00932D97" w:rsidRPr="003913C6" w:rsidRDefault="00442537">
      <w:pPr>
        <w:spacing w:after="0"/>
        <w:rPr>
          <w:rFonts w:asciiTheme="majorHAnsi" w:hAnsiTheme="majorHAnsi"/>
        </w:rPr>
      </w:pPr>
      <w:r w:rsidRPr="003913C6">
        <w:rPr>
          <w:rFonts w:asciiTheme="majorHAnsi" w:eastAsia="Times New Roman" w:hAnsiTheme="majorHAnsi" w:cs="Times New Roman"/>
          <w:b/>
          <w:sz w:val="20"/>
        </w:rPr>
        <w:t>NCDC</w:t>
      </w:r>
    </w:p>
    <w:p w:rsidR="00932D97" w:rsidRPr="003913C6" w:rsidRDefault="00932D97">
      <w:pPr>
        <w:spacing w:after="0"/>
        <w:rPr>
          <w:rFonts w:asciiTheme="majorHAnsi" w:hAnsiTheme="majorHAnsi"/>
        </w:rPr>
      </w:pP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კომპ</w:t>
      </w:r>
      <w:r w:rsidRPr="003913C6">
        <w:rPr>
          <w:rFonts w:asciiTheme="majorHAnsi" w:eastAsia="Times New Roman" w:hAnsiTheme="majorHAnsi" w:cs="Times New Roman"/>
          <w:sz w:val="20"/>
        </w:rPr>
        <w:t>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3913C6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</w:t>
      </w:r>
      <w:r w:rsidRPr="003913C6">
        <w:rPr>
          <w:rFonts w:asciiTheme="majorHAnsi" w:eastAsia="Times New Roman" w:hAnsiTheme="majorHAnsi" w:cs="Times New Roman"/>
          <w:sz w:val="20"/>
        </w:rPr>
        <w:t>აციისას ჯამური თანხაზე ვალიდაციის დროს. - გასავლელია, ხვიჩა გეთიას იდეა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3913C6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3913C6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3913C6">
        <w:rPr>
          <w:rFonts w:asciiTheme="majorHAnsi" w:eastAsia="Times New Roman" w:hAnsiTheme="majorHAnsi" w:cs="Times New Roman"/>
          <w:sz w:val="20"/>
        </w:rPr>
        <w:t>]</w:t>
      </w:r>
    </w:p>
    <w:p w:rsidR="00932D97" w:rsidRPr="003913C6" w:rsidRDefault="00442537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3913C6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932D97" w:rsidRPr="003913C6" w:rsidRDefault="00442537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ხელშეკრულების ლიმიტები</w:t>
      </w:r>
      <w:r w:rsidRPr="003913C6">
        <w:rPr>
          <w:rFonts w:asciiTheme="majorHAnsi" w:eastAsia="Times New Roman" w:hAnsiTheme="majorHAnsi" w:cs="Times New Roman"/>
          <w:sz w:val="20"/>
        </w:rPr>
        <w:t>ს ნაწილის ვალიდაციები მ/ჩ აქტის რეგისტრაციისას</w:t>
      </w:r>
    </w:p>
    <w:p w:rsidR="00932D97" w:rsidRPr="003913C6" w:rsidRDefault="00442537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932D97" w:rsidRPr="003913C6" w:rsidRDefault="00442537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932D97" w:rsidRPr="003913C6" w:rsidRDefault="00932D97">
      <w:pPr>
        <w:spacing w:after="0" w:line="257" w:lineRule="auto"/>
        <w:rPr>
          <w:rFonts w:asciiTheme="majorHAnsi" w:hAnsiTheme="majorHAnsi"/>
        </w:rPr>
      </w:pPr>
    </w:p>
    <w:p w:rsidR="00932D97" w:rsidRPr="003913C6" w:rsidRDefault="00442537">
      <w:pPr>
        <w:spacing w:after="0" w:line="257" w:lineRule="auto"/>
        <w:rPr>
          <w:rFonts w:asciiTheme="majorHAnsi" w:hAnsiTheme="majorHAnsi"/>
        </w:rPr>
      </w:pPr>
      <w:r w:rsidRPr="003913C6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932D97" w:rsidRPr="003913C6" w:rsidRDefault="00932D97">
      <w:pPr>
        <w:spacing w:after="0" w:line="257" w:lineRule="auto"/>
        <w:rPr>
          <w:rFonts w:asciiTheme="majorHAnsi" w:hAnsiTheme="majorHAnsi"/>
        </w:rPr>
      </w:pP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bookmarkStart w:id="0" w:name="_GoBack"/>
      <w:bookmarkEnd w:id="0"/>
      <w:r w:rsidRPr="003913C6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</w:t>
      </w:r>
      <w:r w:rsidRPr="003913C6">
        <w:rPr>
          <w:rFonts w:asciiTheme="majorHAnsi" w:eastAsia="Times New Roman" w:hAnsiTheme="majorHAnsi" w:cs="Times New Roman"/>
          <w:sz w:val="20"/>
        </w:rPr>
        <w:t xml:space="preserve"> (ან მომხმარებლის) ველების მხიედვით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932D97" w:rsidRPr="003913C6" w:rsidRDefault="0044253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3913C6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932D97" w:rsidRPr="003913C6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7752C"/>
    <w:multiLevelType w:val="multilevel"/>
    <w:tmpl w:val="CD02806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932D97"/>
    <w:rsid w:val="003913C6"/>
    <w:rsid w:val="00442537"/>
    <w:rsid w:val="00932D97"/>
    <w:rsid w:val="00C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CF4F2-6B6A-40A1-85E8-C359C1B9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4</cp:revision>
  <dcterms:created xsi:type="dcterms:W3CDTF">2014-03-11T23:11:00Z</dcterms:created>
  <dcterms:modified xsi:type="dcterms:W3CDTF">2014-03-11T23:11:00Z</dcterms:modified>
</cp:coreProperties>
</file>