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E6" w:rsidRPr="00FF09CA" w:rsidRDefault="00335DE6" w:rsidP="00335DE6">
      <w:pPr>
        <w:spacing w:after="0" w:line="240" w:lineRule="auto"/>
        <w:ind w:left="270" w:right="-54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N1</w:t>
      </w:r>
    </w:p>
    <w:p w:rsidR="00335DE6" w:rsidRDefault="00335DE6" w:rsidP="00335DE6">
      <w:pPr>
        <w:spacing w:after="0" w:line="240" w:lineRule="auto"/>
        <w:ind w:left="270" w:right="-540"/>
        <w:jc w:val="both"/>
        <w:rPr>
          <w:rFonts w:ascii="Sylfaen" w:hAnsi="Sylfaen"/>
          <w:b/>
          <w:sz w:val="24"/>
          <w:szCs w:val="24"/>
        </w:rPr>
      </w:pPr>
    </w:p>
    <w:p w:rsidR="00335DE6" w:rsidRDefault="00335DE6" w:rsidP="00335DE6">
      <w:pPr>
        <w:spacing w:after="0" w:line="240" w:lineRule="auto"/>
        <w:ind w:left="270"/>
        <w:rPr>
          <w:rFonts w:ascii="Sylfaen" w:hAnsi="Sylfaen" w:cs="Arial"/>
          <w:bCs/>
          <w:sz w:val="24"/>
          <w:szCs w:val="24"/>
          <w:lang w:val="ka-GE"/>
        </w:rPr>
      </w:pPr>
    </w:p>
    <w:p w:rsidR="00335DE6" w:rsidRPr="00AF7280" w:rsidRDefault="00335DE6" w:rsidP="00335DE6">
      <w:pPr>
        <w:spacing w:after="0" w:line="240" w:lineRule="auto"/>
        <w:ind w:left="27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F7280">
        <w:rPr>
          <w:rFonts w:ascii="Sylfaen" w:hAnsi="Sylfaen" w:cs="Sylfaen"/>
          <w:b/>
          <w:sz w:val="24"/>
          <w:szCs w:val="24"/>
          <w:lang w:val="ka-GE"/>
        </w:rPr>
        <w:t>SDA_Newborn_Data მონაცემთა ცხრილის სპეციფიკაცია</w:t>
      </w:r>
    </w:p>
    <w:p w:rsidR="00335DE6" w:rsidRDefault="00335DE6" w:rsidP="00335DE6">
      <w:pPr>
        <w:spacing w:after="0" w:line="240" w:lineRule="auto"/>
        <w:ind w:left="27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616"/>
        <w:gridCol w:w="4741"/>
      </w:tblGrid>
      <w:tr w:rsidR="00335DE6" w:rsidRPr="00297378" w:rsidTr="00501194">
        <w:trPr>
          <w:trHeight w:val="423"/>
        </w:trPr>
        <w:tc>
          <w:tcPr>
            <w:tcW w:w="3056" w:type="dxa"/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>სვეტის</w:t>
            </w:r>
            <w:proofErr w:type="spellEnd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>სვეტის</w:t>
            </w:r>
            <w:proofErr w:type="spellEnd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4741" w:type="dxa"/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</w:tr>
      <w:tr w:rsidR="00335DE6" w:rsidRPr="007501C6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7501C6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7501C6">
              <w:rPr>
                <w:rFonts w:ascii="Sylfaen" w:hAnsi="Sylfaen" w:cs="Arial"/>
                <w:bCs/>
                <w:sz w:val="20"/>
                <w:szCs w:val="20"/>
              </w:rPr>
              <w:t>ID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7501C6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7501C6">
              <w:rPr>
                <w:rFonts w:ascii="Sylfaen" w:hAnsi="Sylfaen" w:cs="Arial"/>
                <w:bCs/>
                <w:sz w:val="20"/>
                <w:szCs w:val="20"/>
              </w:rPr>
              <w:t>bigint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7501C6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7501C6">
              <w:rPr>
                <w:rFonts w:ascii="Sylfaen" w:hAnsi="Sylfaen" w:cs="Arial"/>
                <w:bCs/>
                <w:sz w:val="20"/>
                <w:szCs w:val="20"/>
              </w:rPr>
              <w:t>უნიკალური</w:t>
            </w:r>
            <w:proofErr w:type="spellEnd"/>
            <w:r w:rsidRPr="007501C6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01C6">
              <w:rPr>
                <w:rFonts w:ascii="Sylfaen" w:hAnsi="Sylfaen" w:cs="Arial"/>
                <w:bCs/>
                <w:sz w:val="20"/>
                <w:szCs w:val="20"/>
              </w:rPr>
              <w:t>იდენტიფიკატორი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BIRTH_REGISTRATION_DATE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დაბადების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აქტის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PRIVATE_NUMBER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char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პირადი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ნომერი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LAST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გვარი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FIRST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სახელი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GENDER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სქესი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BIRTH_DATE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დაბადების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RP_ADDRESS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</w:t>
            </w:r>
            <w:bookmarkStart w:id="0" w:name="_GoBack"/>
            <w:bookmarkEnd w:id="0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მისამართი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RP_REGION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რეგიონი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RP_RAION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რაიონი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RP_CITY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ქალაქი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RP_VILLAGE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სოფელი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RP_ForegnCountry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ქვეყანა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უცხო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ქვეყნის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სახელი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)</w:t>
            </w:r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RP_Without_Address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რეგისტრირებულია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თუ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არა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მისამართის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გარეშე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DEATH_REGISTRATION_DATE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გარდაცვალების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აქტის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რეგისტრაციის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DEATH_DATE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გარდაცვალების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GENERATE_DATE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მონაცემების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გენერირების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LEVEL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მონაცემების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გენერირების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რიგითი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ნომერი</w:t>
            </w:r>
            <w:proofErr w:type="spellEnd"/>
          </w:p>
        </w:tc>
      </w:tr>
      <w:tr w:rsidR="00335DE6" w:rsidRPr="00297378" w:rsidTr="00501194">
        <w:trPr>
          <w:trHeight w:val="42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297378">
              <w:rPr>
                <w:rFonts w:ascii="Sylfaen" w:hAnsi="Sylfaen" w:cs="Arial"/>
                <w:bCs/>
                <w:sz w:val="20"/>
                <w:szCs w:val="20"/>
              </w:rPr>
              <w:t>INSERT_DATE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6" w:rsidRPr="00297378" w:rsidRDefault="00335DE6" w:rsidP="00501194">
            <w:pPr>
              <w:spacing w:after="0" w:line="240" w:lineRule="auto"/>
              <w:ind w:left="58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მონაცემების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გადაწერის</w:t>
            </w:r>
            <w:proofErr w:type="spellEnd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7378">
              <w:rPr>
                <w:rFonts w:ascii="Sylfaen" w:hAnsi="Sylfaen" w:cs="Arial"/>
                <w:bCs/>
                <w:sz w:val="20"/>
                <w:szCs w:val="20"/>
              </w:rPr>
              <w:t>თარიღი</w:t>
            </w:r>
            <w:proofErr w:type="spellEnd"/>
          </w:p>
        </w:tc>
      </w:tr>
    </w:tbl>
    <w:p w:rsidR="00335DE6" w:rsidRDefault="00335DE6" w:rsidP="00335DE6"/>
    <w:p w:rsidR="00335DE6" w:rsidRDefault="00335DE6" w:rsidP="00335DE6">
      <w:pPr>
        <w:sectPr w:rsidR="00335DE6" w:rsidSect="00BE0412">
          <w:footerReference w:type="default" r:id="rId5"/>
          <w:pgSz w:w="12240" w:h="15840"/>
          <w:pgMar w:top="1134" w:right="850" w:bottom="360" w:left="1701" w:header="567" w:footer="397" w:gutter="0"/>
          <w:cols w:space="720"/>
          <w:docGrid w:linePitch="360"/>
        </w:sectPr>
      </w:pPr>
    </w:p>
    <w:p w:rsidR="00335DE6" w:rsidRDefault="00335DE6" w:rsidP="00335DE6">
      <w:pPr>
        <w:ind w:left="426"/>
        <w:rPr>
          <w:rFonts w:ascii="Sylfaen" w:hAnsi="Sylfaen"/>
          <w:b/>
          <w:lang w:val="ka-GE"/>
        </w:rPr>
      </w:pPr>
      <w:r w:rsidRPr="007501C6">
        <w:rPr>
          <w:rFonts w:ascii="Sylfaen" w:hAnsi="Sylfaen"/>
          <w:b/>
          <w:lang w:val="ka-GE"/>
        </w:rPr>
        <w:lastRenderedPageBreak/>
        <w:t>დანართი N2</w:t>
      </w:r>
    </w:p>
    <w:p w:rsidR="00335DE6" w:rsidRPr="00AF7280" w:rsidRDefault="00335DE6" w:rsidP="00335DE6">
      <w:pPr>
        <w:ind w:left="426"/>
        <w:rPr>
          <w:rFonts w:ascii="Sylfaen" w:hAnsi="Sylfaen"/>
          <w:b/>
          <w:lang w:val="ka-GE"/>
        </w:rPr>
      </w:pPr>
      <w:r w:rsidRPr="00AF7280">
        <w:rPr>
          <w:rFonts w:ascii="Sylfaen" w:hAnsi="Sylfaen" w:cs="Sylfaen"/>
          <w:b/>
          <w:sz w:val="24"/>
          <w:szCs w:val="24"/>
          <w:lang w:val="ka-GE"/>
        </w:rPr>
        <w:t>S</w:t>
      </w:r>
      <w:r>
        <w:rPr>
          <w:rFonts w:ascii="Sylfaen" w:hAnsi="Sylfaen" w:cs="Sylfaen"/>
          <w:b/>
          <w:sz w:val="24"/>
          <w:szCs w:val="24"/>
        </w:rPr>
        <w:t>SA</w:t>
      </w:r>
      <w:r w:rsidRPr="00AF7280">
        <w:rPr>
          <w:rFonts w:ascii="Sylfaen" w:hAnsi="Sylfaen" w:cs="Sylfaen"/>
          <w:b/>
          <w:sz w:val="24"/>
          <w:szCs w:val="24"/>
          <w:lang w:val="ka-GE"/>
        </w:rPr>
        <w:t>_Pensions_Insurance_Data</w:t>
      </w:r>
      <w:r>
        <w:rPr>
          <w:rFonts w:ascii="Sylfaen" w:hAnsi="Sylfaen" w:cs="Sylfaen"/>
          <w:b/>
          <w:sz w:val="24"/>
          <w:szCs w:val="24"/>
          <w:lang w:val="ka-GE"/>
        </w:rPr>
        <w:t>_</w:t>
      </w:r>
      <w:r>
        <w:rPr>
          <w:rFonts w:ascii="Sylfaen" w:hAnsi="Sylfaen" w:cs="Sylfaen"/>
          <w:b/>
          <w:sz w:val="24"/>
          <w:szCs w:val="24"/>
        </w:rPr>
        <w:t>YYYYMMDD</w:t>
      </w:r>
      <w:r w:rsidRPr="00AF728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მონაცემთა ცხრილ</w:t>
      </w:r>
      <w:r w:rsidRPr="00AF7280">
        <w:rPr>
          <w:rFonts w:ascii="Sylfaen" w:hAnsi="Sylfaen" w:cs="Sylfaen"/>
          <w:b/>
          <w:sz w:val="24"/>
          <w:szCs w:val="24"/>
          <w:lang w:val="ka-GE"/>
        </w:rPr>
        <w:t>ის სპეციფიკაცია</w:t>
      </w:r>
    </w:p>
    <w:tbl>
      <w:tblPr>
        <w:tblW w:w="144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73"/>
        <w:gridCol w:w="1536"/>
        <w:gridCol w:w="5113"/>
        <w:gridCol w:w="3995"/>
      </w:tblGrid>
      <w:tr w:rsidR="00335DE6" w:rsidRPr="00CB2E26" w:rsidTr="00501194">
        <w:trPr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N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მონაცემის</w:t>
            </w:r>
            <w:proofErr w:type="spellEnd"/>
            <w:r w:rsidRPr="00CB2E2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მონაცემის</w:t>
            </w:r>
            <w:proofErr w:type="spellEnd"/>
            <w:r w:rsidRPr="00CB2E2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მონაცემის</w:t>
            </w:r>
            <w:proofErr w:type="spellEnd"/>
            <w:r w:rsidRPr="00CB2E2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მნიშვნელობა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P_PN_ID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bigint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ნომრის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იდენტიფიკატორი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P_PRIVATE_NUMBER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char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P_LAST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P_FIRST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5.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P_MIDLE_NAME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მამის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6.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P_GENDER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სქესი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მამრობითი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მდედრობითი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7.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P_BIRTH_DATE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დაბადების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8.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P_BIRTH_PLACE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დაბადების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ადგილი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1020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(400)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სსგს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სტრუქტურით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განსაზღვრული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ასეთის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არარსებობ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სტრუქტურის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გარეშე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განსაზღვრული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  <w:proofErr w:type="spellEnd"/>
          </w:p>
          <w:p w:rsidR="00335DE6" w:rsidRPr="00CB2E26" w:rsidRDefault="00335DE6" w:rsidP="005011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ლტოლვილის ან ჰუმანიტარული სტატუსის მქონე პირის,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პირადობის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ნეიტრალური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მოწმობის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ან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>/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და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ნეიტრალური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სამგზავრო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eastAsia="Calibri" w:hAnsi="Sylfaen" w:cs="Sylfaen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მფლობელი პირის შემთხვევაში - აღნიშნული პირის მიერ მითითებული ფაქტობრივი საცხოვრებელი ადგილის მისამართი.</w:t>
            </w:r>
          </w:p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10.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REG_TREE_ADDRESS_COUNTRY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ქვეყანა</w:t>
            </w:r>
            <w:proofErr w:type="spellEnd"/>
          </w:p>
        </w:tc>
        <w:tc>
          <w:tcPr>
            <w:tcW w:w="3995" w:type="dxa"/>
            <w:vMerge w:val="restart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მხოლოდ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სსგს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სტრუქტურით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განსაზღვრული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არსებობის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11.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REG_TREE_ADDRESS_REGION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რეგიონი</w:t>
            </w:r>
            <w:proofErr w:type="spellEnd"/>
          </w:p>
        </w:tc>
        <w:tc>
          <w:tcPr>
            <w:tcW w:w="3995" w:type="dxa"/>
            <w:vMerge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REG_TREE_ADDRESS_RAION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995" w:type="dxa"/>
            <w:vMerge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13.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REG_TREE_ADDRESS_CITY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ქალაქი</w:t>
            </w:r>
            <w:proofErr w:type="spellEnd"/>
          </w:p>
        </w:tc>
        <w:tc>
          <w:tcPr>
            <w:tcW w:w="3995" w:type="dxa"/>
            <w:vMerge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14.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REG_TREE_ADDRESS_VILLAGE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სოფელი</w:t>
            </w:r>
            <w:proofErr w:type="spellEnd"/>
          </w:p>
        </w:tc>
        <w:tc>
          <w:tcPr>
            <w:tcW w:w="3995" w:type="dxa"/>
            <w:vMerge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15.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REG_REGISTRATION_DATE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16.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REG_REGISTRATION_END_DATE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რეგისტრაციიდან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მოხსნის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17.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DOC_IS_IDENTITY_CARD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დამადასტურებელი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შესახებ  ჩანაწერი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18.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DOC_SERIAL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სერია</w:t>
            </w:r>
            <w:proofErr w:type="spellEnd"/>
          </w:p>
        </w:tc>
        <w:tc>
          <w:tcPr>
            <w:tcW w:w="3995" w:type="dxa"/>
            <w:vMerge w:val="restart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მხოლოდ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დამადასტურებელი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შესახებ ჩანაწერის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არსებობ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19.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DOC_NUMBER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3995" w:type="dxa"/>
            <w:vMerge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DOC_ISSUE_DATE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გაცემის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21.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DOC_DUE_DATE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მოქმედების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DOC_TYPE_ID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იდენტიფიკატორი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23.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DOC_TYPE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24.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DOC_ISSUER_RAION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nvarchar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გამცემი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სამსახური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25.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DOC_STATUS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აქტიური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გაუქმებული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3-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შეჩერებული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26.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DOC_REVOKE_DATE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გაუქმების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27.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P_DEATH_STATUS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გარდაცვლილი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28.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P_DEATH_DATE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გარდაცვალების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29.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P_DEATH_REGISTRATION_DATE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გარდაცვალების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30.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P_DEATH_MARK_DATE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გარდაცვალების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აღნიშვნის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გენერირდება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მხოლოდ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გარდაცვალების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რეგისტრაციის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არარსებობის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31.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IS_NEITRAL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ნეიტრალური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მოწმობის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IS_GEO_CITIZEN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გაურკვეველი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33.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IS_DOUBLE_CITIZEN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ორმაგი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მქონე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არასრულია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34.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IS_LIVING_ABOARD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ფიქსირდება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საზღვარგარეთ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მუდმივ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საცხოვრებლად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წასვლა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35.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GEO_CITIZEN_LOST_TYPE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bigint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შეწყვეტის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მოქალაქეობიდან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გასვლა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დაკარგვა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3 -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შეწყვეტა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127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36.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WITHOUT_CITIZEN_TYPE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არმქონე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სტატუსის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არმქონე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საქართველოში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სტატუსის მქონე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არმქონე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პირი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; 2 -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უცხო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ქვეყანაში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სტატუსის მქონე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ლაქეობის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არმქონე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ამ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კატეგორიაში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საქართველოში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მქონე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რომელთაც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არცერთი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მიიჩნევს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მოქალაქედ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რომელთაც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ქვეყნის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მინიჭებული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აქვთ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</w:t>
            </w:r>
          </w:p>
        </w:tc>
      </w:tr>
      <w:tr w:rsidR="00335DE6" w:rsidRPr="00CB2E26" w:rsidTr="0050119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37.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RESIDENCE_TYPE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უცხო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ქვეყნის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ბინადრობის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ტიპი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მობინადრე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დროებითი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მობინადრე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მუდმივი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მობინადრე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; 3-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მუდმივი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დროებითი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მობინადრე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38.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IS_REFUGEE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ლტოლვილი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 სტატუსის მქონე 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39.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IS_HUMANITAR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ჰუმანიტა</w:t>
            </w:r>
            <w:proofErr w:type="spellEnd"/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რული სტატუსის მქონე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40.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IS_COMPATRIOT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უცხოეთში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მცხოვრები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თანამემამულე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41.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P_PRISIONER_STATUS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პატიმრობის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თავისუფლების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აღკვეთის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დაწესებულებაში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ყოფნის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აღნიშვნის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პატიმრობა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2-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წინასწარი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დაკავება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P_PRISIONER_MarktDate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პატიმრობის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წინასწარი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დაკავების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აღნიშვნის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43.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CONSULAR_STATUS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საკონსულო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(0 -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აღრიცხვაზე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; 1 -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აქტიური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; 2 -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შეჩერებული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44.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CONSULAR_STATUS_MarkDate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საკონსულო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სტატუსის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განსაზღვრის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76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45.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IS_VOID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proofErr w:type="gram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გაუქმებული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ჩანაწერი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(0-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არა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 1-</w:t>
            </w:r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;)</w:t>
            </w:r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ამ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კატეგორიაში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შედის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გაუქმებული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პირადი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ნომრის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გაყალბებული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მქონე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პირები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გაბათილებული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ჩანაწერები</w:t>
            </w:r>
            <w:proofErr w:type="spellEnd"/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46.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GENERATE_DATE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გენერირების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47.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გენერირების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რიგითი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35DE6" w:rsidRPr="00CB2E26" w:rsidTr="0050119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35DE6" w:rsidRPr="00CB2E26" w:rsidRDefault="00335DE6" w:rsidP="00501194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48.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SEND_DATE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მონაცემების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გაგზავნის</w:t>
            </w:r>
            <w:proofErr w:type="spellEnd"/>
            <w:r w:rsidRPr="00CB2E2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E26">
              <w:rPr>
                <w:rFonts w:ascii="Sylfae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3995" w:type="dxa"/>
            <w:shd w:val="clear" w:color="auto" w:fill="auto"/>
            <w:vAlign w:val="center"/>
            <w:hideMark/>
          </w:tcPr>
          <w:p w:rsidR="00335DE6" w:rsidRPr="00CB2E26" w:rsidRDefault="00335DE6" w:rsidP="00501194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</w:tbl>
    <w:p w:rsidR="002D30B9" w:rsidRPr="00335DE6" w:rsidRDefault="002D30B9" w:rsidP="00335DE6"/>
    <w:sectPr w:rsidR="002D30B9" w:rsidRPr="00335DE6" w:rsidSect="00335DE6">
      <w:pgSz w:w="16834" w:h="11909" w:orient="landscape" w:code="9"/>
      <w:pgMar w:top="851" w:right="567" w:bottom="567" w:left="567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2" w:rsidRPr="00292AFD" w:rsidRDefault="0025256C" w:rsidP="00BE0412">
    <w:pPr>
      <w:spacing w:before="100" w:beforeAutospacing="1" w:line="240" w:lineRule="auto"/>
      <w:rPr>
        <w:rFonts w:ascii="Sylfaen" w:hAnsi="Sylfaen" w:cs="Arial"/>
        <w:b/>
        <w:sz w:val="20"/>
        <w:szCs w:val="20"/>
      </w:rPr>
    </w:pPr>
  </w:p>
  <w:tbl>
    <w:tblPr>
      <w:tblW w:w="9360" w:type="dxa"/>
      <w:jc w:val="center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1276"/>
      <w:gridCol w:w="2269"/>
      <w:gridCol w:w="975"/>
      <w:gridCol w:w="2430"/>
    </w:tblGrid>
    <w:tr w:rsidR="00BE0412" w:rsidTr="00BE0412">
      <w:trPr>
        <w:trHeight w:val="450"/>
        <w:jc w:val="center"/>
      </w:trPr>
      <w:tc>
        <w:tcPr>
          <w:tcW w:w="241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BE0412" w:rsidRPr="003D337A" w:rsidRDefault="0025256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3D337A"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1276" w:type="dxa"/>
          <w:shd w:val="clear" w:color="auto" w:fill="auto"/>
          <w:vAlign w:val="bottom"/>
        </w:tcPr>
        <w:p w:rsidR="00BE0412" w:rsidRPr="003D337A" w:rsidRDefault="0025256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26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BE0412" w:rsidRPr="003D337A" w:rsidRDefault="0025256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975" w:type="dxa"/>
          <w:shd w:val="clear" w:color="auto" w:fill="auto"/>
          <w:vAlign w:val="bottom"/>
        </w:tcPr>
        <w:p w:rsidR="00BE0412" w:rsidRPr="003D337A" w:rsidRDefault="0025256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3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BE0412" w:rsidRPr="003D337A" w:rsidRDefault="0025256C" w:rsidP="00EA54DF">
          <w:pPr>
            <w:spacing w:line="240" w:lineRule="auto"/>
            <w:ind w:right="-198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</w:tr>
  </w:tbl>
  <w:p w:rsidR="00BE0412" w:rsidRDefault="0025256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F6DF8"/>
    <w:rsid w:val="00101220"/>
    <w:rsid w:val="0025256C"/>
    <w:rsid w:val="002719A5"/>
    <w:rsid w:val="002D2F4A"/>
    <w:rsid w:val="002D30B9"/>
    <w:rsid w:val="00316BF5"/>
    <w:rsid w:val="0033463A"/>
    <w:rsid w:val="00335DE6"/>
    <w:rsid w:val="003F3EEA"/>
    <w:rsid w:val="00471437"/>
    <w:rsid w:val="004C7092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A256FC"/>
    <w:rsid w:val="00A36D34"/>
    <w:rsid w:val="00B42FAE"/>
    <w:rsid w:val="00B612B5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E6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33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DE6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E6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33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DE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2014-10-20T07:36:00Z</dcterms:created>
  <dcterms:modified xsi:type="dcterms:W3CDTF">2014-10-20T07:36:00Z</dcterms:modified>
</cp:coreProperties>
</file>