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6B" w:rsidRPr="00E11E6B" w:rsidRDefault="00E11E6B" w:rsidP="00E11E6B">
      <w:pPr>
        <w:spacing w:before="120" w:after="120" w:line="240" w:lineRule="auto"/>
        <w:jc w:val="center"/>
        <w:rPr>
          <w:rFonts w:ascii="Times New Roman" w:eastAsia="Times New Roman" w:hAnsi="Times New Roman" w:cs="Times New Roman"/>
          <w:b/>
          <w:sz w:val="24"/>
          <w:szCs w:val="24"/>
        </w:rPr>
      </w:pPr>
      <w:r w:rsidRPr="00E11E6B">
        <w:rPr>
          <w:rFonts w:ascii="Times New Roman" w:eastAsia="Times New Roman" w:hAnsi="Times New Roman" w:cs="Times New Roman"/>
          <w:b/>
          <w:sz w:val="24"/>
          <w:szCs w:val="24"/>
        </w:rPr>
        <w:t xml:space="preserve">Daniel </w:t>
      </w:r>
      <w:proofErr w:type="spellStart"/>
      <w:r w:rsidRPr="00E11E6B">
        <w:rPr>
          <w:rFonts w:ascii="Times New Roman" w:eastAsia="Times New Roman" w:hAnsi="Times New Roman" w:cs="Times New Roman"/>
          <w:b/>
          <w:sz w:val="24"/>
          <w:szCs w:val="24"/>
        </w:rPr>
        <w:t>McGillis</w:t>
      </w:r>
      <w:proofErr w:type="spellEnd"/>
      <w:r w:rsidRPr="00E11E6B">
        <w:rPr>
          <w:rFonts w:ascii="Times New Roman" w:eastAsia="Times New Roman" w:hAnsi="Times New Roman" w:cs="Times New Roman"/>
          <w:b/>
          <w:sz w:val="24"/>
          <w:szCs w:val="24"/>
        </w:rPr>
        <w:t xml:space="preserve"> Development and Dissemination (D&amp;D) Grant Program</w:t>
      </w:r>
    </w:p>
    <w:p w:rsidR="00E11E6B" w:rsidRPr="00E11E6B" w:rsidRDefault="00E11E6B" w:rsidP="00E11E6B">
      <w:pPr>
        <w:spacing w:before="120" w:after="120" w:line="240" w:lineRule="auto"/>
        <w:jc w:val="center"/>
        <w:rPr>
          <w:rFonts w:ascii="Times New Roman" w:eastAsia="Times New Roman" w:hAnsi="Times New Roman" w:cs="Times New Roman"/>
          <w:b/>
          <w:sz w:val="24"/>
          <w:szCs w:val="24"/>
        </w:rPr>
      </w:pPr>
      <w:r w:rsidRPr="00E11E6B">
        <w:rPr>
          <w:rFonts w:ascii="Times New Roman" w:eastAsia="Times New Roman" w:hAnsi="Times New Roman" w:cs="Times New Roman"/>
          <w:b/>
          <w:sz w:val="24"/>
          <w:szCs w:val="24"/>
        </w:rPr>
        <w:t>FY 2016 Grant Application (Fall Cycle)</w:t>
      </w:r>
    </w:p>
    <w:p w:rsidR="00E11E6B" w:rsidRPr="00E11E6B" w:rsidRDefault="00E11E6B" w:rsidP="00E11E6B">
      <w:pPr>
        <w:spacing w:before="120" w:after="120" w:line="240" w:lineRule="auto"/>
        <w:rPr>
          <w:rFonts w:ascii="Times New Roman" w:eastAsia="Times New Roman" w:hAnsi="Times New Roman" w:cs="Times New Roman"/>
          <w:sz w:val="20"/>
          <w:szCs w:val="20"/>
        </w:rPr>
      </w:pPr>
      <w:r w:rsidRPr="00E11E6B">
        <w:rPr>
          <w:rFonts w:ascii="Times New Roman" w:eastAsia="Times New Roman" w:hAnsi="Times New Roman" w:cs="Times New Roman"/>
          <w:b/>
          <w:sz w:val="20"/>
          <w:szCs w:val="20"/>
        </w:rPr>
        <w:t xml:space="preserve">Instructions:  </w:t>
      </w:r>
      <w:r w:rsidRPr="00E11E6B">
        <w:rPr>
          <w:rFonts w:ascii="Times New Roman" w:eastAsia="Times New Roman" w:hAnsi="Times New Roman" w:cs="Times New Roman"/>
          <w:sz w:val="20"/>
          <w:szCs w:val="20"/>
        </w:rPr>
        <w:t>Please use this template (cover sheet and outline) to complete your D&amp;D grant application for FY 2016.  Guidanc</w:t>
      </w:r>
      <w:bookmarkStart w:id="0" w:name="_GoBack"/>
      <w:bookmarkEnd w:id="0"/>
      <w:r w:rsidRPr="00E11E6B">
        <w:rPr>
          <w:rFonts w:ascii="Times New Roman" w:eastAsia="Times New Roman" w:hAnsi="Times New Roman" w:cs="Times New Roman"/>
          <w:sz w:val="20"/>
          <w:szCs w:val="20"/>
        </w:rPr>
        <w:t xml:space="preserve">e is provided regarding the approximate length of each section, and the sections will expand as you type.  Completed applications, with attachments, should be submitted to Kathryn Niforos by </w:t>
      </w:r>
      <w:r w:rsidRPr="00E11E6B">
        <w:rPr>
          <w:rFonts w:ascii="Times New Roman" w:eastAsia="Times New Roman" w:hAnsi="Times New Roman" w:cs="Times New Roman"/>
          <w:b/>
          <w:sz w:val="20"/>
          <w:szCs w:val="20"/>
        </w:rPr>
        <w:t>COB Monday, February 2, 2015.</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4860"/>
        <w:gridCol w:w="3270"/>
      </w:tblGrid>
      <w:tr w:rsidR="00E11E6B" w:rsidRPr="00E11E6B" w:rsidTr="000B5285">
        <w:tblPrEx>
          <w:tblCellMar>
            <w:top w:w="0" w:type="dxa"/>
            <w:bottom w:w="0" w:type="dxa"/>
          </w:tblCellMar>
        </w:tblPrEx>
        <w:trPr>
          <w:cantSplit/>
        </w:trPr>
        <w:tc>
          <w:tcPr>
            <w:tcW w:w="1458" w:type="dxa"/>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Division:</w:t>
            </w:r>
          </w:p>
          <w:p w:rsidR="00E11E6B" w:rsidRPr="00E11E6B" w:rsidRDefault="00E11E6B" w:rsidP="00E11E6B">
            <w:pPr>
              <w:spacing w:after="0" w:line="240" w:lineRule="auto"/>
              <w:rPr>
                <w:rFonts w:ascii="Times New Roman" w:eastAsia="Times New Roman" w:hAnsi="Times New Roman" w:cs="Times New Roman"/>
                <w:sz w:val="20"/>
                <w:szCs w:val="20"/>
              </w:rPr>
            </w:pPr>
          </w:p>
        </w:tc>
        <w:tc>
          <w:tcPr>
            <w:tcW w:w="4860" w:type="dxa"/>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Applicant/Primary Author:</w:t>
            </w:r>
          </w:p>
          <w:p w:rsidR="00E11E6B" w:rsidRPr="00E11E6B" w:rsidRDefault="00E11E6B" w:rsidP="00E11E6B">
            <w:pPr>
              <w:spacing w:after="0" w:line="240" w:lineRule="auto"/>
              <w:rPr>
                <w:rFonts w:ascii="Arial Narrow" w:eastAsia="Times New Roman" w:hAnsi="Arial Narrow" w:cs="Times New Roman"/>
                <w:b/>
                <w:sz w:val="20"/>
                <w:szCs w:val="20"/>
              </w:rPr>
            </w:pPr>
          </w:p>
          <w:p w:rsidR="00E11E6B" w:rsidRPr="00E11E6B" w:rsidRDefault="00E11E6B" w:rsidP="00E11E6B">
            <w:pPr>
              <w:keepNext/>
              <w:spacing w:after="0" w:line="240" w:lineRule="auto"/>
              <w:outlineLvl w:val="0"/>
              <w:rPr>
                <w:rFonts w:ascii="Arial Narrow" w:eastAsia="Times New Roman" w:hAnsi="Arial Narrow" w:cs="Arial"/>
                <w:b/>
                <w:bCs/>
                <w:caps/>
                <w:kern w:val="32"/>
                <w:sz w:val="20"/>
                <w:szCs w:val="20"/>
              </w:rPr>
            </w:pPr>
          </w:p>
        </w:tc>
        <w:tc>
          <w:tcPr>
            <w:tcW w:w="3270" w:type="dxa"/>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Job Classification:</w:t>
            </w:r>
          </w:p>
          <w:p w:rsidR="00E11E6B" w:rsidRPr="00E11E6B" w:rsidRDefault="00E11E6B" w:rsidP="00E11E6B">
            <w:pPr>
              <w:spacing w:after="0" w:line="240" w:lineRule="auto"/>
              <w:rPr>
                <w:rFonts w:ascii="Arial Narrow" w:eastAsia="Times New Roman" w:hAnsi="Arial Narrow" w:cs="Times New Roman"/>
                <w:b/>
                <w:sz w:val="20"/>
                <w:szCs w:val="20"/>
              </w:rPr>
            </w:pPr>
          </w:p>
        </w:tc>
      </w:tr>
      <w:tr w:rsidR="00E11E6B" w:rsidRPr="00E11E6B" w:rsidTr="000B5285">
        <w:tblPrEx>
          <w:tblCellMar>
            <w:top w:w="0" w:type="dxa"/>
            <w:bottom w:w="0" w:type="dxa"/>
          </w:tblCellMar>
        </w:tblPrEx>
        <w:trPr>
          <w:cantSplit/>
        </w:trPr>
        <w:tc>
          <w:tcPr>
            <w:tcW w:w="9588" w:type="dxa"/>
            <w:gridSpan w:val="3"/>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Please list the authors in the order that they will appear on the final paper.   (In general, we expect that applicant to be the first author; if not, please discuss.)</w:t>
            </w:r>
          </w:p>
          <w:p w:rsidR="00E11E6B" w:rsidRPr="00E11E6B" w:rsidRDefault="00E11E6B" w:rsidP="00E11E6B">
            <w:pPr>
              <w:spacing w:after="0" w:line="240" w:lineRule="auto"/>
              <w:rPr>
                <w:rFonts w:ascii="Times New Roman" w:eastAsia="Times New Roman" w:hAnsi="Times New Roman" w:cs="Times New Roman"/>
                <w:sz w:val="20"/>
                <w:szCs w:val="20"/>
              </w:rPr>
            </w:pPr>
          </w:p>
        </w:tc>
      </w:tr>
      <w:tr w:rsidR="00E11E6B" w:rsidRPr="00E11E6B" w:rsidTr="000B5285">
        <w:tblPrEx>
          <w:tblCellMar>
            <w:top w:w="0" w:type="dxa"/>
            <w:bottom w:w="0" w:type="dxa"/>
          </w:tblCellMar>
        </w:tblPrEx>
        <w:trPr>
          <w:cantSplit/>
        </w:trPr>
        <w:tc>
          <w:tcPr>
            <w:tcW w:w="9588" w:type="dxa"/>
            <w:gridSpan w:val="3"/>
          </w:tcPr>
          <w:p w:rsidR="00E11E6B" w:rsidRPr="00E11E6B" w:rsidRDefault="00E11E6B" w:rsidP="00E11E6B">
            <w:pPr>
              <w:spacing w:after="0" w:line="240" w:lineRule="auto"/>
              <w:rPr>
                <w:rFonts w:ascii="Arial Narrow" w:eastAsia="Times New Roman" w:hAnsi="Arial Narrow" w:cs="Times New Roman"/>
                <w:b/>
                <w:color w:val="000000"/>
                <w:sz w:val="20"/>
                <w:szCs w:val="20"/>
              </w:rPr>
            </w:pPr>
            <w:r w:rsidRPr="00E11E6B">
              <w:rPr>
                <w:rFonts w:ascii="Arial Narrow" w:eastAsia="Times New Roman" w:hAnsi="Arial Narrow" w:cs="Times New Roman"/>
                <w:b/>
                <w:color w:val="000000"/>
                <w:sz w:val="20"/>
                <w:szCs w:val="20"/>
              </w:rPr>
              <w:t xml:space="preserve">Title: </w:t>
            </w:r>
          </w:p>
        </w:tc>
      </w:tr>
      <w:tr w:rsidR="00E11E6B" w:rsidRPr="00E11E6B" w:rsidTr="000B5285">
        <w:tblPrEx>
          <w:tblCellMar>
            <w:top w:w="0" w:type="dxa"/>
            <w:bottom w:w="0" w:type="dxa"/>
          </w:tblCellMar>
        </w:tblPrEx>
        <w:trPr>
          <w:cantSplit/>
        </w:trPr>
        <w:tc>
          <w:tcPr>
            <w:tcW w:w="9588" w:type="dxa"/>
            <w:gridSpan w:val="3"/>
          </w:tcPr>
          <w:p w:rsidR="00E11E6B" w:rsidRPr="00E11E6B" w:rsidRDefault="00E11E6B" w:rsidP="00E11E6B">
            <w:pPr>
              <w:spacing w:after="0" w:line="240" w:lineRule="auto"/>
              <w:rPr>
                <w:rFonts w:ascii="Arial Narrow" w:eastAsia="Times New Roman" w:hAnsi="Arial Narrow" w:cs="Times New Roman"/>
                <w:b/>
                <w:color w:val="000000"/>
                <w:sz w:val="20"/>
                <w:szCs w:val="20"/>
              </w:rPr>
            </w:pPr>
            <w:r w:rsidRPr="00E11E6B">
              <w:rPr>
                <w:rFonts w:ascii="Arial Narrow" w:eastAsia="Times New Roman" w:hAnsi="Arial Narrow" w:cs="Times New Roman"/>
                <w:b/>
                <w:color w:val="000000"/>
                <w:sz w:val="20"/>
                <w:szCs w:val="20"/>
              </w:rPr>
              <w:t>Underlying Paper (e.g., Abt report, dissertation) is Publicly Available (yes or no; if no, attach discussion):</w:t>
            </w:r>
          </w:p>
          <w:p w:rsidR="00E11E6B" w:rsidRPr="00E11E6B" w:rsidRDefault="00E11E6B" w:rsidP="00E11E6B">
            <w:pPr>
              <w:spacing w:after="0" w:line="240" w:lineRule="auto"/>
              <w:rPr>
                <w:rFonts w:ascii="Arial Narrow" w:eastAsia="Times New Roman" w:hAnsi="Arial Narrow" w:cs="Times New Roman"/>
                <w:b/>
                <w:sz w:val="20"/>
                <w:szCs w:val="20"/>
              </w:rPr>
            </w:pPr>
          </w:p>
        </w:tc>
      </w:tr>
      <w:tr w:rsidR="00E11E6B" w:rsidRPr="00E11E6B" w:rsidTr="000B5285">
        <w:tblPrEx>
          <w:tblCellMar>
            <w:top w:w="0" w:type="dxa"/>
            <w:bottom w:w="0" w:type="dxa"/>
          </w:tblCellMar>
        </w:tblPrEx>
        <w:trPr>
          <w:cantSplit/>
        </w:trPr>
        <w:tc>
          <w:tcPr>
            <w:tcW w:w="9588" w:type="dxa"/>
            <w:gridSpan w:val="3"/>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 xml:space="preserve">Permission to Publish the Paper without Client Review or Authorship (yes or no; if no, attach discussion):  </w:t>
            </w:r>
          </w:p>
          <w:p w:rsidR="00E11E6B" w:rsidRPr="00E11E6B" w:rsidRDefault="00E11E6B" w:rsidP="00E11E6B">
            <w:pPr>
              <w:spacing w:after="0" w:line="240" w:lineRule="auto"/>
              <w:rPr>
                <w:rFonts w:ascii="Arial Narrow" w:eastAsia="Times New Roman" w:hAnsi="Arial Narrow" w:cs="Times New Roman"/>
                <w:b/>
                <w:sz w:val="20"/>
                <w:szCs w:val="20"/>
              </w:rPr>
            </w:pPr>
          </w:p>
          <w:p w:rsidR="00E11E6B" w:rsidRPr="00E11E6B" w:rsidRDefault="00E11E6B" w:rsidP="00E11E6B">
            <w:pPr>
              <w:spacing w:after="0" w:line="240" w:lineRule="auto"/>
              <w:rPr>
                <w:rFonts w:ascii="Arial Narrow" w:eastAsia="Times New Roman" w:hAnsi="Arial Narrow" w:cs="Times New Roman"/>
                <w:b/>
                <w:sz w:val="20"/>
                <w:szCs w:val="20"/>
              </w:rPr>
            </w:pPr>
          </w:p>
        </w:tc>
      </w:tr>
      <w:tr w:rsidR="00E11E6B" w:rsidRPr="00E11E6B" w:rsidTr="000B5285">
        <w:tblPrEx>
          <w:tblCellMar>
            <w:top w:w="0" w:type="dxa"/>
            <w:bottom w:w="0" w:type="dxa"/>
          </w:tblCellMar>
        </w:tblPrEx>
        <w:trPr>
          <w:cantSplit/>
          <w:trHeight w:val="1205"/>
        </w:trPr>
        <w:tc>
          <w:tcPr>
            <w:tcW w:w="9588" w:type="dxa"/>
            <w:gridSpan w:val="3"/>
          </w:tcPr>
          <w:p w:rsidR="00E11E6B" w:rsidRPr="00E11E6B" w:rsidRDefault="00E11E6B" w:rsidP="00E11E6B">
            <w:pPr>
              <w:autoSpaceDE w:val="0"/>
              <w:autoSpaceDN w:val="0"/>
              <w:adjustRightInd w:val="0"/>
              <w:spacing w:after="0" w:line="240" w:lineRule="auto"/>
              <w:rPr>
                <w:rFonts w:ascii="Arial Narrow" w:eastAsia="Times New Roman" w:hAnsi="Arial Narrow" w:cs="Arial Narrow"/>
                <w:b/>
                <w:bCs/>
                <w:color w:val="000000"/>
                <w:sz w:val="20"/>
                <w:szCs w:val="20"/>
              </w:rPr>
            </w:pPr>
            <w:r w:rsidRPr="00E11E6B">
              <w:rPr>
                <w:rFonts w:ascii="Arial Narrow" w:eastAsia="Times New Roman" w:hAnsi="Arial Narrow" w:cs="Arial Narrow"/>
                <w:b/>
                <w:bCs/>
                <w:color w:val="000000"/>
                <w:sz w:val="20"/>
                <w:szCs w:val="20"/>
              </w:rPr>
              <w:t xml:space="preserve">Project Funder/Funding Amount/Period of Performance.  If you have (or are applying for) any concurrent funding for writing this paper (e.g., from a client or foundation, Tech </w:t>
            </w:r>
            <w:proofErr w:type="spellStart"/>
            <w:r w:rsidRPr="00E11E6B">
              <w:rPr>
                <w:rFonts w:ascii="Arial Narrow" w:eastAsia="Times New Roman" w:hAnsi="Arial Narrow" w:cs="Arial Narrow"/>
                <w:b/>
                <w:bCs/>
                <w:color w:val="000000"/>
                <w:sz w:val="20"/>
                <w:szCs w:val="20"/>
              </w:rPr>
              <w:t>Dissem</w:t>
            </w:r>
            <w:proofErr w:type="spellEnd"/>
            <w:r w:rsidRPr="00E11E6B">
              <w:rPr>
                <w:rFonts w:ascii="Arial Narrow" w:eastAsia="Times New Roman" w:hAnsi="Arial Narrow" w:cs="Arial Narrow"/>
                <w:b/>
                <w:bCs/>
                <w:color w:val="000000"/>
                <w:sz w:val="20"/>
                <w:szCs w:val="20"/>
              </w:rPr>
              <w:t xml:space="preserve"> funds; new hire/Orientation funds; research support), please discuss.  (In general, the D&amp;D program co-funds at $5,000).  </w:t>
            </w:r>
          </w:p>
          <w:p w:rsidR="00E11E6B" w:rsidRPr="00E11E6B" w:rsidRDefault="00E11E6B" w:rsidP="00E11E6B">
            <w:pPr>
              <w:spacing w:after="0" w:line="240" w:lineRule="auto"/>
              <w:rPr>
                <w:rFonts w:ascii="Arial Narrow" w:eastAsia="Times New Roman" w:hAnsi="Arial Narrow" w:cs="Times New Roman"/>
                <w:b/>
                <w:sz w:val="20"/>
                <w:szCs w:val="20"/>
              </w:rPr>
            </w:pPr>
          </w:p>
          <w:p w:rsidR="00E11E6B" w:rsidRPr="00E11E6B" w:rsidRDefault="00E11E6B" w:rsidP="00E11E6B">
            <w:pPr>
              <w:spacing w:after="0" w:line="240" w:lineRule="auto"/>
              <w:rPr>
                <w:rFonts w:ascii="Arial Narrow" w:eastAsia="Times New Roman" w:hAnsi="Arial Narrow" w:cs="Times New Roman"/>
                <w:b/>
                <w:sz w:val="20"/>
                <w:szCs w:val="20"/>
              </w:rPr>
            </w:pPr>
          </w:p>
        </w:tc>
      </w:tr>
      <w:tr w:rsidR="00E11E6B" w:rsidRPr="00E11E6B" w:rsidTr="000B5285">
        <w:tblPrEx>
          <w:tblCellMar>
            <w:top w:w="0" w:type="dxa"/>
            <w:bottom w:w="0" w:type="dxa"/>
          </w:tblCellMar>
        </w:tblPrEx>
        <w:trPr>
          <w:cantSplit/>
        </w:trPr>
        <w:tc>
          <w:tcPr>
            <w:tcW w:w="9588" w:type="dxa"/>
            <w:gridSpan w:val="3"/>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Target Journal:</w:t>
            </w:r>
            <w:r w:rsidRPr="00E11E6B">
              <w:rPr>
                <w:rFonts w:ascii="Arial Narrow" w:eastAsia="Times New Roman" w:hAnsi="Arial Narrow" w:cs="Times New Roman"/>
                <w:color w:val="000000"/>
                <w:sz w:val="20"/>
                <w:szCs w:val="20"/>
              </w:rPr>
              <w:t xml:space="preserve">  (</w:t>
            </w:r>
            <w:r w:rsidRPr="00E11E6B">
              <w:rPr>
                <w:rFonts w:ascii="Arial Narrow" w:eastAsia="Times New Roman" w:hAnsi="Arial Narrow" w:cs="Times New Roman"/>
                <w:b/>
                <w:color w:val="000000"/>
                <w:sz w:val="20"/>
                <w:szCs w:val="20"/>
              </w:rPr>
              <w:t>P</w:t>
            </w:r>
            <w:r w:rsidRPr="00E11E6B">
              <w:rPr>
                <w:rFonts w:ascii="Arial Narrow" w:eastAsia="Times New Roman" w:hAnsi="Arial Narrow" w:cs="Times New Roman"/>
                <w:b/>
                <w:sz w:val="20"/>
                <w:szCs w:val="20"/>
              </w:rPr>
              <w:t>lease include brief explanation for why you are targeting this journal and any evidence on the quality of the journal)</w:t>
            </w:r>
          </w:p>
          <w:p w:rsidR="00E11E6B" w:rsidRPr="00E11E6B" w:rsidRDefault="00E11E6B" w:rsidP="00E11E6B">
            <w:pPr>
              <w:spacing w:after="0" w:line="240" w:lineRule="auto"/>
              <w:rPr>
                <w:rFonts w:ascii="Arial Narrow" w:eastAsia="Times New Roman" w:hAnsi="Arial Narrow" w:cs="Times New Roman"/>
                <w:b/>
                <w:sz w:val="20"/>
                <w:szCs w:val="20"/>
              </w:rPr>
            </w:pPr>
          </w:p>
          <w:p w:rsidR="00E11E6B" w:rsidRPr="00E11E6B" w:rsidRDefault="00E11E6B" w:rsidP="00E11E6B">
            <w:pPr>
              <w:spacing w:after="0" w:line="240" w:lineRule="auto"/>
              <w:rPr>
                <w:rFonts w:ascii="Arial Narrow" w:eastAsia="Times New Roman" w:hAnsi="Arial Narrow" w:cs="Times New Roman"/>
                <w:b/>
                <w:sz w:val="20"/>
                <w:szCs w:val="20"/>
              </w:rPr>
            </w:pPr>
          </w:p>
        </w:tc>
      </w:tr>
      <w:tr w:rsidR="00E11E6B" w:rsidRPr="00E11E6B" w:rsidTr="000B5285">
        <w:tblPrEx>
          <w:tblCellMar>
            <w:top w:w="0" w:type="dxa"/>
            <w:bottom w:w="0" w:type="dxa"/>
          </w:tblCellMar>
        </w:tblPrEx>
        <w:trPr>
          <w:cantSplit/>
        </w:trPr>
        <w:tc>
          <w:tcPr>
            <w:tcW w:w="9588" w:type="dxa"/>
            <w:gridSpan w:val="3"/>
          </w:tcPr>
          <w:p w:rsidR="00E11E6B" w:rsidRPr="00E11E6B" w:rsidRDefault="00E11E6B" w:rsidP="00E11E6B">
            <w:pPr>
              <w:spacing w:after="0" w:line="240" w:lineRule="auto"/>
              <w:rPr>
                <w:rFonts w:ascii="Arial Narrow" w:eastAsia="Times New Roman" w:hAnsi="Arial Narrow" w:cs="Times New Roman"/>
                <w:b/>
                <w:sz w:val="20"/>
                <w:szCs w:val="20"/>
              </w:rPr>
            </w:pPr>
            <w:r w:rsidRPr="00E11E6B">
              <w:rPr>
                <w:rFonts w:ascii="Arial Narrow" w:eastAsia="Times New Roman" w:hAnsi="Arial Narrow" w:cs="Times New Roman"/>
                <w:b/>
                <w:sz w:val="20"/>
                <w:szCs w:val="20"/>
              </w:rPr>
              <w:t>IRB Approval (IRB and Date of Approval or reason for exemption from IRB review):</w:t>
            </w:r>
          </w:p>
          <w:p w:rsidR="00E11E6B" w:rsidRPr="00E11E6B" w:rsidRDefault="00E11E6B" w:rsidP="00E11E6B">
            <w:pPr>
              <w:spacing w:after="0" w:line="240" w:lineRule="auto"/>
              <w:rPr>
                <w:rFonts w:ascii="Arial Narrow" w:eastAsia="Times New Roman" w:hAnsi="Arial Narrow" w:cs="Times New Roman"/>
                <w:b/>
                <w:sz w:val="20"/>
                <w:szCs w:val="20"/>
              </w:rPr>
            </w:pPr>
          </w:p>
          <w:p w:rsidR="00E11E6B" w:rsidRPr="00E11E6B" w:rsidRDefault="00E11E6B" w:rsidP="00E11E6B">
            <w:pPr>
              <w:spacing w:after="0" w:line="240" w:lineRule="auto"/>
              <w:rPr>
                <w:rFonts w:ascii="Arial Narrow" w:eastAsia="Times New Roman" w:hAnsi="Arial Narrow" w:cs="Times New Roman"/>
                <w:b/>
                <w:sz w:val="20"/>
                <w:szCs w:val="20"/>
              </w:rPr>
            </w:pPr>
          </w:p>
        </w:tc>
      </w:tr>
      <w:tr w:rsidR="00E11E6B" w:rsidRPr="00E11E6B" w:rsidTr="000B5285">
        <w:tblPrEx>
          <w:tblCellMar>
            <w:top w:w="0" w:type="dxa"/>
            <w:bottom w:w="0" w:type="dxa"/>
          </w:tblCellMar>
        </w:tblPrEx>
        <w:trPr>
          <w:trHeight w:val="964"/>
        </w:trPr>
        <w:tc>
          <w:tcPr>
            <w:tcW w:w="9588" w:type="dxa"/>
            <w:gridSpan w:val="3"/>
          </w:tcPr>
          <w:p w:rsidR="00E11E6B" w:rsidRPr="00E11E6B" w:rsidRDefault="00E11E6B" w:rsidP="00E11E6B">
            <w:pPr>
              <w:spacing w:before="120" w:after="120" w:line="240" w:lineRule="auto"/>
              <w:jc w:val="both"/>
              <w:rPr>
                <w:rFonts w:ascii="Arial Narrow" w:eastAsia="Times New Roman" w:hAnsi="Arial Narrow" w:cs="Times New Roman"/>
                <w:b/>
                <w:bCs/>
                <w:sz w:val="20"/>
                <w:szCs w:val="20"/>
              </w:rPr>
            </w:pPr>
            <w:r w:rsidRPr="00E11E6B">
              <w:rPr>
                <w:rFonts w:ascii="Arial Narrow" w:eastAsia="Times New Roman" w:hAnsi="Arial Narrow" w:cs="Times New Roman"/>
                <w:b/>
                <w:bCs/>
                <w:sz w:val="20"/>
                <w:szCs w:val="20"/>
              </w:rPr>
              <w:t>Have you ever had a D&amp;D grant (Yes/No)?  If yes, please give the date, title of the paper and (as appropriate) the disposition (all submissions, resubmissions, and publications; when/where/outcome).</w:t>
            </w:r>
          </w:p>
          <w:p w:rsidR="00E11E6B" w:rsidRPr="00E11E6B" w:rsidRDefault="00E11E6B" w:rsidP="00E11E6B">
            <w:pPr>
              <w:spacing w:before="120" w:after="120" w:line="240" w:lineRule="auto"/>
              <w:jc w:val="both"/>
              <w:rPr>
                <w:rFonts w:ascii="Arial Narrow" w:eastAsia="Times New Roman" w:hAnsi="Arial Narrow" w:cs="Times New Roman"/>
                <w:b/>
                <w:bCs/>
                <w:sz w:val="20"/>
                <w:szCs w:val="20"/>
              </w:rPr>
            </w:pPr>
          </w:p>
          <w:p w:rsidR="00E11E6B" w:rsidRPr="00E11E6B" w:rsidRDefault="00E11E6B" w:rsidP="00E11E6B">
            <w:pPr>
              <w:spacing w:before="120" w:after="120" w:line="240" w:lineRule="auto"/>
              <w:jc w:val="both"/>
              <w:rPr>
                <w:rFonts w:ascii="Arial Narrow" w:eastAsia="Times New Roman" w:hAnsi="Arial Narrow" w:cs="Times New Roman"/>
                <w:b/>
                <w:bCs/>
                <w:sz w:val="20"/>
                <w:szCs w:val="20"/>
              </w:rPr>
            </w:pPr>
          </w:p>
          <w:p w:rsidR="00E11E6B" w:rsidRPr="00E11E6B" w:rsidRDefault="00E11E6B" w:rsidP="00E11E6B">
            <w:pPr>
              <w:spacing w:before="120" w:after="120" w:line="240" w:lineRule="auto"/>
              <w:rPr>
                <w:rFonts w:ascii="Arial" w:eastAsia="Times New Roman" w:hAnsi="Arial" w:cs="Times New Roman"/>
                <w:sz w:val="20"/>
                <w:szCs w:val="20"/>
              </w:rPr>
            </w:pPr>
          </w:p>
        </w:tc>
      </w:tr>
    </w:tbl>
    <w:p w:rsidR="00E11E6B" w:rsidRPr="00E11E6B" w:rsidRDefault="00E11E6B" w:rsidP="00E11E6B">
      <w:pPr>
        <w:spacing w:before="120" w:after="120" w:line="240" w:lineRule="auto"/>
        <w:rPr>
          <w:rFonts w:ascii="Arial" w:eastAsia="Times New Roman" w:hAnsi="Arial" w:cs="Times New Roman"/>
          <w:sz w:val="20"/>
          <w:szCs w:val="20"/>
        </w:rPr>
      </w:pPr>
    </w:p>
    <w:p w:rsidR="00E11E6B" w:rsidRPr="00E11E6B" w:rsidRDefault="00E11E6B" w:rsidP="00E11E6B">
      <w:pPr>
        <w:spacing w:before="120" w:after="120" w:line="240" w:lineRule="auto"/>
        <w:jc w:val="both"/>
        <w:rPr>
          <w:rFonts w:ascii="Times New Roman" w:eastAsia="Times New Roman" w:hAnsi="Times New Roman" w:cs="Times New Roman"/>
          <w:sz w:val="24"/>
          <w:szCs w:val="24"/>
        </w:rPr>
      </w:pPr>
      <w:r w:rsidRPr="00E11E6B">
        <w:rPr>
          <w:rFonts w:ascii="Times New Roman" w:eastAsia="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11E6B" w:rsidRPr="00E11E6B" w:rsidTr="000B5285">
        <w:tblPrEx>
          <w:tblCellMar>
            <w:top w:w="0" w:type="dxa"/>
            <w:bottom w:w="0" w:type="dxa"/>
          </w:tblCellMar>
        </w:tblPrEx>
        <w:tc>
          <w:tcPr>
            <w:tcW w:w="9576" w:type="dxa"/>
          </w:tcPr>
          <w:p w:rsidR="00E11E6B" w:rsidRPr="00E11E6B" w:rsidRDefault="00E11E6B" w:rsidP="00E11E6B">
            <w:pPr>
              <w:tabs>
                <w:tab w:val="left" w:pos="-1272"/>
                <w:tab w:val="left" w:pos="-720"/>
                <w:tab w:val="left" w:pos="0"/>
                <w:tab w:val="left" w:pos="720"/>
                <w:tab w:val="left" w:pos="1440"/>
                <w:tab w:val="left" w:pos="2160"/>
                <w:tab w:val="left" w:pos="2400"/>
              </w:tabs>
              <w:spacing w:before="120" w:after="120" w:line="240" w:lineRule="auto"/>
              <w:rPr>
                <w:rFonts w:ascii="Arial" w:eastAsia="Times New Roman" w:hAnsi="Arial" w:cs="Times New Roman"/>
                <w:sz w:val="20"/>
                <w:szCs w:val="20"/>
              </w:rPr>
            </w:pPr>
            <w:r w:rsidRPr="00E11E6B">
              <w:rPr>
                <w:rFonts w:ascii="Arial Narrow" w:eastAsia="Times New Roman" w:hAnsi="Arial Narrow" w:cs="Times New Roman"/>
                <w:b/>
                <w:sz w:val="20"/>
                <w:szCs w:val="20"/>
              </w:rPr>
              <w:lastRenderedPageBreak/>
              <w:t>If awarded a D &amp; D grant, I/we agree to the following terms and conditions:</w:t>
            </w:r>
          </w:p>
        </w:tc>
      </w:tr>
      <w:tr w:rsidR="00E11E6B" w:rsidRPr="00E11E6B" w:rsidTr="000B5285">
        <w:tblPrEx>
          <w:tblCellMar>
            <w:top w:w="0" w:type="dxa"/>
            <w:bottom w:w="0" w:type="dxa"/>
          </w:tblCellMar>
        </w:tblPrEx>
        <w:tc>
          <w:tcPr>
            <w:tcW w:w="9576" w:type="dxa"/>
          </w:tcPr>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All publications resulting from grant activities will include a visible acknowledgment of the author’s affiliation with Abt Associates Inc., and the support received from the Company.</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Subject to any restrictions imposed by publisher copyrights, the recipient grants to Abt Associations Inc. permission to use the completed work in its printed materials, electronic media, meetings, presentations, seminars, or conferences.</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I/we warrant that the work to be accomplished under the grant is not within the defined scope of work for any ongoing contract.</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Where appropriate, the recipient has requested and received client permission to publish on a topic related to an ongoing project.</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Any change in scope that the recipient wishes to make after the grant is awarded must be approved by the D &amp; D Grant Committee.</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I/we understand the timeline for D&amp;D grants—including intermediate drafts and presentations—and that the grants are not extendable past the end date.</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From time to time, I/we may be asked to share the progress or results of the grant with groups of employees, prospective staff, or clients.</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18"/>
                <w:szCs w:val="18"/>
              </w:rPr>
            </w:pPr>
            <w:r w:rsidRPr="00E11E6B">
              <w:rPr>
                <w:rFonts w:ascii="Arial" w:eastAsia="Times New Roman" w:hAnsi="Arial" w:cs="Times New Roman"/>
                <w:sz w:val="18"/>
                <w:szCs w:val="18"/>
              </w:rPr>
              <w:t>A copy of the completed end products(s) will be forwarded to the D &amp;D Grant Committee.</w:t>
            </w:r>
          </w:p>
          <w:p w:rsidR="00E11E6B" w:rsidRPr="00E11E6B" w:rsidRDefault="00E11E6B" w:rsidP="00E11E6B">
            <w:pPr>
              <w:widowControl w:val="0"/>
              <w:numPr>
                <w:ilvl w:val="0"/>
                <w:numId w:val="2"/>
              </w:numPr>
              <w:spacing w:before="120" w:after="0" w:line="240" w:lineRule="auto"/>
              <w:jc w:val="both"/>
              <w:rPr>
                <w:rFonts w:ascii="Arial" w:eastAsia="Times New Roman" w:hAnsi="Arial" w:cs="Times New Roman"/>
                <w:sz w:val="20"/>
                <w:szCs w:val="20"/>
              </w:rPr>
            </w:pPr>
            <w:r w:rsidRPr="00E11E6B">
              <w:rPr>
                <w:rFonts w:ascii="Arial" w:eastAsia="Times New Roman" w:hAnsi="Arial" w:cs="Times New Roman"/>
                <w:sz w:val="18"/>
                <w:szCs w:val="18"/>
              </w:rPr>
              <w:t>I understand that a Committee member will write a review of my D&amp;D activities for my MYPREP and PREP files.</w:t>
            </w:r>
          </w:p>
        </w:tc>
      </w:tr>
    </w:tbl>
    <w:p w:rsidR="00E11E6B" w:rsidRPr="00E11E6B" w:rsidRDefault="00E11E6B" w:rsidP="00E11E6B">
      <w:pPr>
        <w:tabs>
          <w:tab w:val="left" w:pos="-1272"/>
          <w:tab w:val="left" w:pos="-720"/>
          <w:tab w:val="left" w:pos="0"/>
          <w:tab w:val="left" w:pos="720"/>
          <w:tab w:val="left" w:pos="1440"/>
          <w:tab w:val="left" w:pos="2160"/>
          <w:tab w:val="left" w:pos="2400"/>
        </w:tabs>
        <w:spacing w:before="120" w:after="120" w:line="240" w:lineRule="auto"/>
        <w:rPr>
          <w:rFonts w:ascii="Arial" w:eastAsia="Times New Roman" w:hAnsi="Arial" w:cs="Times New Roman"/>
          <w:b/>
          <w:sz w:val="20"/>
          <w:szCs w:val="20"/>
        </w:rPr>
      </w:pPr>
    </w:p>
    <w:p w:rsidR="00E11E6B" w:rsidRPr="00E11E6B" w:rsidRDefault="00E11E6B" w:rsidP="00E11E6B">
      <w:pPr>
        <w:tabs>
          <w:tab w:val="left" w:pos="-1272"/>
          <w:tab w:val="left" w:pos="-720"/>
          <w:tab w:val="left" w:pos="0"/>
          <w:tab w:val="left" w:pos="720"/>
          <w:tab w:val="left" w:pos="1440"/>
          <w:tab w:val="left" w:pos="2160"/>
          <w:tab w:val="left" w:pos="2400"/>
        </w:tabs>
        <w:spacing w:before="120" w:after="120" w:line="240" w:lineRule="auto"/>
        <w:rPr>
          <w:rFonts w:ascii="Arial" w:eastAsia="Times New Roman" w:hAnsi="Arial" w:cs="Times New Roman"/>
          <w:b/>
          <w:sz w:val="20"/>
          <w:szCs w:val="20"/>
        </w:rPr>
      </w:pPr>
      <w:r w:rsidRPr="00E11E6B">
        <w:rPr>
          <w:rFonts w:ascii="Arial" w:eastAsia="Times New Roman" w:hAnsi="Arial" w:cs="Times New Roman"/>
          <w:b/>
          <w:sz w:val="20"/>
          <w:szCs w:val="20"/>
        </w:rPr>
        <w:t>Applicant Signature ________________________________________ Date _______________</w:t>
      </w:r>
    </w:p>
    <w:p w:rsidR="00E11E6B" w:rsidRPr="00E11E6B" w:rsidRDefault="00E11E6B" w:rsidP="00E11E6B">
      <w:pPr>
        <w:numPr>
          <w:ilvl w:val="0"/>
          <w:numId w:val="1"/>
        </w:numPr>
        <w:spacing w:before="120" w:after="0" w:line="240" w:lineRule="auto"/>
        <w:jc w:val="both"/>
        <w:rPr>
          <w:rFonts w:ascii="Times New Roman" w:eastAsia="Times New Roman" w:hAnsi="Times New Roman" w:cs="Times New Roman"/>
          <w:b/>
        </w:rPr>
      </w:pPr>
      <w:r w:rsidRPr="00E11E6B">
        <w:rPr>
          <w:rFonts w:ascii="Times New Roman" w:eastAsia="Times New Roman" w:hAnsi="Times New Roman" w:cs="Times New Roman"/>
          <w:b/>
          <w:sz w:val="20"/>
          <w:szCs w:val="20"/>
        </w:rPr>
        <w:br w:type="page"/>
      </w:r>
      <w:r w:rsidRPr="00E11E6B">
        <w:rPr>
          <w:rFonts w:ascii="Times New Roman" w:eastAsia="Times New Roman" w:hAnsi="Times New Roman" w:cs="Times New Roman"/>
          <w:b/>
        </w:rPr>
        <w:lastRenderedPageBreak/>
        <w:t>Brief summary of policy context, methods, and findings (1 page or less)</w:t>
      </w: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numPr>
          <w:ilvl w:val="0"/>
          <w:numId w:val="1"/>
        </w:numPr>
        <w:spacing w:before="120" w:after="0" w:line="240" w:lineRule="auto"/>
        <w:jc w:val="both"/>
        <w:rPr>
          <w:rFonts w:ascii="Times New Roman" w:eastAsia="Times New Roman" w:hAnsi="Times New Roman" w:cs="Times New Roman"/>
          <w:b/>
        </w:rPr>
      </w:pPr>
      <w:r w:rsidRPr="00E11E6B">
        <w:rPr>
          <w:rFonts w:ascii="Times New Roman" w:eastAsia="Times New Roman" w:hAnsi="Times New Roman" w:cs="Times New Roman"/>
          <w:b/>
        </w:rPr>
        <w:t>Brief discussion of the “contribution” of the paper to the literature (1/2 page or less)</w:t>
      </w: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numPr>
          <w:ilvl w:val="0"/>
          <w:numId w:val="1"/>
        </w:numPr>
        <w:spacing w:before="120" w:after="0" w:line="240" w:lineRule="auto"/>
        <w:jc w:val="both"/>
        <w:rPr>
          <w:rFonts w:ascii="Times New Roman" w:eastAsia="Times New Roman" w:hAnsi="Times New Roman" w:cs="Times New Roman"/>
          <w:b/>
        </w:rPr>
      </w:pPr>
      <w:r w:rsidRPr="00E11E6B">
        <w:rPr>
          <w:rFonts w:ascii="Times New Roman" w:eastAsia="Times New Roman" w:hAnsi="Times New Roman" w:cs="Times New Roman"/>
          <w:b/>
        </w:rPr>
        <w:t>Brief discussion of the current status of the paper (including previous presentations), additional tasks to be completed, and feasibility of meeting the draft and presentation schedule (1/2 page or less)</w:t>
      </w: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numPr>
          <w:ilvl w:val="0"/>
          <w:numId w:val="1"/>
        </w:numPr>
        <w:spacing w:before="120" w:after="0" w:line="240" w:lineRule="auto"/>
        <w:jc w:val="both"/>
        <w:rPr>
          <w:rFonts w:ascii="Times New Roman" w:eastAsia="Times New Roman" w:hAnsi="Times New Roman" w:cs="Times New Roman"/>
          <w:b/>
        </w:rPr>
      </w:pPr>
      <w:r w:rsidRPr="00E11E6B">
        <w:rPr>
          <w:rFonts w:ascii="Times New Roman" w:eastAsia="Times New Roman" w:hAnsi="Times New Roman" w:cs="Times New Roman"/>
          <w:b/>
        </w:rPr>
        <w:t>Detailed Budget ($15,000 maximum allowed)</w:t>
      </w:r>
    </w:p>
    <w:p w:rsidR="00E11E6B" w:rsidRPr="00E11E6B" w:rsidRDefault="00E11E6B" w:rsidP="00E11E6B">
      <w:pPr>
        <w:spacing w:after="0" w:line="240" w:lineRule="auto"/>
        <w:ind w:left="2160"/>
        <w:rPr>
          <w:rFonts w:ascii="Times New Roman" w:eastAsia="Times New Roman" w:hAnsi="Times New Roman" w:cs="Times New Roman"/>
          <w:b/>
        </w:rPr>
      </w:pPr>
    </w:p>
    <w:p w:rsidR="00E11E6B" w:rsidRPr="00E11E6B" w:rsidRDefault="00E11E6B" w:rsidP="00E11E6B">
      <w:pPr>
        <w:tabs>
          <w:tab w:val="left" w:pos="-1272"/>
          <w:tab w:val="left" w:pos="-720"/>
          <w:tab w:val="left" w:pos="0"/>
          <w:tab w:val="left" w:pos="360"/>
          <w:tab w:val="left" w:pos="1440"/>
          <w:tab w:val="left" w:pos="2160"/>
          <w:tab w:val="left" w:pos="2400"/>
        </w:tabs>
        <w:spacing w:after="0" w:line="240" w:lineRule="auto"/>
        <w:ind w:left="360"/>
        <w:rPr>
          <w:rFonts w:ascii="Times New Roman" w:eastAsia="Times New Roman" w:hAnsi="Times New Roman" w:cs="Times New Roman"/>
        </w:rPr>
      </w:pPr>
      <w:r w:rsidRPr="00E11E6B">
        <w:rPr>
          <w:rFonts w:ascii="Times New Roman" w:eastAsia="Times New Roman" w:hAnsi="Times New Roman" w:cs="Times New Roman"/>
        </w:rPr>
        <w:t xml:space="preserve">Budgets should be submitted in the following format, using the </w:t>
      </w:r>
      <w:r w:rsidRPr="00E11E6B">
        <w:rPr>
          <w:rFonts w:ascii="Times New Roman" w:eastAsia="Times New Roman" w:hAnsi="Times New Roman" w:cs="Times New Roman"/>
          <w:u w:val="single"/>
        </w:rPr>
        <w:t>salary rates in effect at the time the proposal is submitted</w:t>
      </w:r>
      <w:r w:rsidRPr="00E11E6B">
        <w:rPr>
          <w:rFonts w:ascii="Times New Roman" w:eastAsia="Times New Roman" w:hAnsi="Times New Roman" w:cs="Times New Roman"/>
        </w:rPr>
        <w:t>.  [Note: If applicant is including a senior mentor/collaborator on the project, hours for that individual must not exceed 16]</w:t>
      </w:r>
    </w:p>
    <w:p w:rsidR="00E11E6B" w:rsidRDefault="00E11E6B" w:rsidP="00E11E6B">
      <w:pPr>
        <w:tabs>
          <w:tab w:val="left" w:pos="-1272"/>
          <w:tab w:val="left" w:pos="-720"/>
          <w:tab w:val="left" w:pos="0"/>
          <w:tab w:val="left" w:pos="720"/>
          <w:tab w:val="left" w:pos="1440"/>
          <w:tab w:val="left" w:pos="2160"/>
          <w:tab w:val="left" w:pos="2400"/>
          <w:tab w:val="left" w:pos="6480"/>
        </w:tabs>
        <w:spacing w:after="0" w:line="240" w:lineRule="auto"/>
        <w:ind w:left="6480" w:hanging="1980"/>
        <w:rPr>
          <w:rFonts w:ascii="Times New Roman" w:eastAsia="Times New Roman" w:hAnsi="Times New Roman" w:cs="Times New Roman"/>
        </w:rPr>
      </w:pPr>
    </w:p>
    <w:p w:rsidR="00E11E6B" w:rsidRPr="00E11E6B" w:rsidRDefault="00E11E6B" w:rsidP="00E11E6B">
      <w:pPr>
        <w:tabs>
          <w:tab w:val="left" w:pos="-1272"/>
          <w:tab w:val="left" w:pos="-720"/>
          <w:tab w:val="left" w:pos="0"/>
          <w:tab w:val="left" w:pos="720"/>
          <w:tab w:val="left" w:pos="1440"/>
          <w:tab w:val="left" w:pos="2160"/>
          <w:tab w:val="left" w:pos="2400"/>
          <w:tab w:val="left" w:pos="6480"/>
        </w:tabs>
        <w:spacing w:after="0" w:line="240" w:lineRule="auto"/>
        <w:ind w:left="6480" w:hanging="1980"/>
        <w:rPr>
          <w:rFonts w:ascii="Times New Roman" w:eastAsia="Times New Roman" w:hAnsi="Times New Roman" w:cs="Times New Roman"/>
        </w:rPr>
      </w:pPr>
      <w:r w:rsidRPr="00E11E6B">
        <w:rPr>
          <w:rFonts w:ascii="Times New Roman" w:eastAsia="Times New Roman" w:hAnsi="Times New Roman" w:cs="Times New Roman"/>
        </w:rPr>
        <w:t>Rate</w:t>
      </w:r>
      <w:r w:rsidRPr="00E11E6B">
        <w:rPr>
          <w:rFonts w:ascii="Times New Roman" w:eastAsia="Times New Roman" w:hAnsi="Times New Roman" w:cs="Times New Roman"/>
        </w:rPr>
        <w:tab/>
        <w:t>Hours</w:t>
      </w:r>
      <w:r w:rsidRPr="00E11E6B">
        <w:rPr>
          <w:rFonts w:ascii="Times New Roman" w:eastAsia="Times New Roman" w:hAnsi="Times New Roman" w:cs="Times New Roman"/>
        </w:rPr>
        <w:tab/>
      </w:r>
      <w:r w:rsidRPr="00E11E6B">
        <w:rPr>
          <w:rFonts w:ascii="Times New Roman" w:eastAsia="Times New Roman" w:hAnsi="Times New Roman" w:cs="Times New Roman"/>
        </w:rPr>
        <w:tab/>
        <w:t>Total</w:t>
      </w:r>
    </w:p>
    <w:p w:rsidR="00E11E6B" w:rsidRPr="00E11E6B" w:rsidRDefault="00E11E6B" w:rsidP="00E11E6B">
      <w:pPr>
        <w:spacing w:after="0" w:line="240" w:lineRule="auto"/>
        <w:ind w:left="720"/>
        <w:rPr>
          <w:rFonts w:ascii="Times New Roman" w:eastAsia="Calibri" w:hAnsi="Times New Roman" w:cs="Times New Roman"/>
        </w:rPr>
      </w:pPr>
      <w:r w:rsidRPr="00E11E6B">
        <w:rPr>
          <w:rFonts w:ascii="Times New Roman" w:eastAsia="Calibri" w:hAnsi="Times New Roman" w:cs="Times New Roman"/>
          <w:b/>
          <w:bCs/>
        </w:rPr>
        <w:t>Labor</w:t>
      </w:r>
    </w:p>
    <w:p w:rsidR="00E11E6B" w:rsidRPr="00E11E6B" w:rsidRDefault="00E11E6B" w:rsidP="00E11E6B">
      <w:pPr>
        <w:spacing w:after="0" w:line="240" w:lineRule="auto"/>
        <w:ind w:left="1440" w:hanging="720"/>
        <w:rPr>
          <w:rFonts w:ascii="Times New Roman" w:eastAsia="Calibri" w:hAnsi="Times New Roman" w:cs="Times New Roman"/>
        </w:rPr>
      </w:pPr>
      <w:r w:rsidRPr="00E11E6B">
        <w:rPr>
          <w:rFonts w:ascii="Times New Roman" w:eastAsia="Calibri" w:hAnsi="Times New Roman" w:cs="Times New Roman"/>
        </w:rPr>
        <w:t>Author(s) (name)</w:t>
      </w:r>
    </w:p>
    <w:p w:rsidR="00E11E6B" w:rsidRPr="00E11E6B" w:rsidRDefault="00E11E6B" w:rsidP="00E11E6B">
      <w:pPr>
        <w:spacing w:after="0" w:line="240" w:lineRule="auto"/>
        <w:ind w:left="720"/>
        <w:rPr>
          <w:rFonts w:ascii="Times New Roman" w:eastAsia="Calibri" w:hAnsi="Times New Roman" w:cs="Times New Roman"/>
        </w:rPr>
      </w:pPr>
      <w:r w:rsidRPr="00E11E6B">
        <w:rPr>
          <w:rFonts w:ascii="Times New Roman" w:eastAsia="Calibri" w:hAnsi="Times New Roman" w:cs="Times New Roman"/>
        </w:rPr>
        <w:t>Other Staff (specify)</w:t>
      </w:r>
    </w:p>
    <w:p w:rsidR="00E11E6B" w:rsidRPr="00E11E6B" w:rsidRDefault="00E11E6B" w:rsidP="00E11E6B">
      <w:pPr>
        <w:spacing w:after="0" w:line="240" w:lineRule="auto"/>
        <w:ind w:left="720"/>
        <w:rPr>
          <w:rFonts w:ascii="Times New Roman" w:eastAsia="Calibri" w:hAnsi="Times New Roman" w:cs="Times New Roman"/>
          <w:b/>
          <w:bCs/>
        </w:rPr>
      </w:pPr>
      <w:r w:rsidRPr="00E11E6B">
        <w:rPr>
          <w:rFonts w:ascii="Times New Roman" w:eastAsia="Calibri" w:hAnsi="Times New Roman" w:cs="Times New Roman"/>
          <w:b/>
          <w:bCs/>
        </w:rPr>
        <w:t>Total Labor</w:t>
      </w:r>
    </w:p>
    <w:p w:rsidR="00E11E6B" w:rsidRPr="00E11E6B" w:rsidRDefault="00E11E6B" w:rsidP="00E11E6B">
      <w:pPr>
        <w:spacing w:after="0" w:line="240" w:lineRule="auto"/>
        <w:rPr>
          <w:rFonts w:ascii="Times New Roman" w:eastAsia="Calibri" w:hAnsi="Times New Roman" w:cs="Times New Roman"/>
          <w:color w:val="000000"/>
        </w:rPr>
      </w:pPr>
      <w:r w:rsidRPr="00E11E6B">
        <w:rPr>
          <w:rFonts w:ascii="Times New Roman" w:eastAsia="Calibri" w:hAnsi="Times New Roman" w:cs="Times New Roman"/>
          <w:color w:val="1F497D"/>
        </w:rPr>
        <w:t>               </w:t>
      </w:r>
      <w:r w:rsidRPr="00E11E6B">
        <w:rPr>
          <w:rFonts w:ascii="Times New Roman" w:eastAsia="Calibri" w:hAnsi="Times New Roman" w:cs="Times New Roman"/>
          <w:color w:val="000000"/>
        </w:rPr>
        <w:t>Raise @ 3.17%</w:t>
      </w:r>
    </w:p>
    <w:p w:rsidR="00E11E6B" w:rsidRPr="00E11E6B" w:rsidRDefault="00E11E6B" w:rsidP="00E11E6B">
      <w:pPr>
        <w:spacing w:after="0" w:line="240" w:lineRule="auto"/>
        <w:rPr>
          <w:rFonts w:ascii="Times New Roman" w:eastAsia="Calibri" w:hAnsi="Times New Roman" w:cs="Times New Roman"/>
        </w:rPr>
      </w:pPr>
      <w:r w:rsidRPr="00E11E6B">
        <w:rPr>
          <w:rFonts w:ascii="Times New Roman" w:eastAsia="Calibri" w:hAnsi="Times New Roman" w:cs="Times New Roman"/>
          <w:color w:val="1F497D"/>
        </w:rPr>
        <w:t>               </w:t>
      </w:r>
      <w:r w:rsidRPr="00E11E6B">
        <w:rPr>
          <w:rFonts w:ascii="Times New Roman" w:eastAsia="Calibri" w:hAnsi="Times New Roman" w:cs="Times New Roman"/>
        </w:rPr>
        <w:t xml:space="preserve">Fringe @ 44.8% </w:t>
      </w:r>
      <w:r w:rsidRPr="00E11E6B">
        <w:rPr>
          <w:rFonts w:ascii="Times New Roman" w:eastAsia="Calibri" w:hAnsi="Times New Roman" w:cs="Times New Roman"/>
          <w:color w:val="1F497D"/>
        </w:rPr>
        <w:t xml:space="preserve">- </w:t>
      </w:r>
      <w:r w:rsidRPr="00E11E6B">
        <w:rPr>
          <w:rFonts w:ascii="Times New Roman" w:eastAsia="Calibri" w:hAnsi="Times New Roman" w:cs="Times New Roman"/>
          <w:color w:val="000000"/>
        </w:rPr>
        <w:t>the fringe is on top of labor plus raise</w:t>
      </w:r>
    </w:p>
    <w:p w:rsidR="00E11E6B" w:rsidRPr="00E11E6B" w:rsidRDefault="00E11E6B" w:rsidP="00E11E6B">
      <w:pPr>
        <w:spacing w:after="0" w:line="240" w:lineRule="auto"/>
        <w:ind w:left="720"/>
        <w:rPr>
          <w:rFonts w:ascii="Times New Roman" w:eastAsia="Calibri" w:hAnsi="Times New Roman" w:cs="Times New Roman"/>
        </w:rPr>
      </w:pPr>
      <w:r w:rsidRPr="00E11E6B">
        <w:rPr>
          <w:rFonts w:ascii="Times New Roman" w:eastAsia="Calibri" w:hAnsi="Times New Roman" w:cs="Times New Roman"/>
          <w:b/>
          <w:bCs/>
        </w:rPr>
        <w:t>Other Direct Charges (ODCs)</w:t>
      </w:r>
    </w:p>
    <w:p w:rsidR="00E11E6B" w:rsidRPr="00E11E6B" w:rsidRDefault="00E11E6B" w:rsidP="00E11E6B">
      <w:pPr>
        <w:spacing w:after="0" w:line="240" w:lineRule="auto"/>
        <w:ind w:left="720"/>
        <w:rPr>
          <w:rFonts w:ascii="Times New Roman" w:eastAsia="Calibri" w:hAnsi="Times New Roman" w:cs="Times New Roman"/>
        </w:rPr>
      </w:pPr>
      <w:r w:rsidRPr="00E11E6B">
        <w:rPr>
          <w:rFonts w:ascii="Times New Roman" w:eastAsia="Calibri" w:hAnsi="Times New Roman" w:cs="Times New Roman"/>
        </w:rPr>
        <w:t>Network Charges @ $4.35 per hour</w:t>
      </w:r>
    </w:p>
    <w:p w:rsidR="00E11E6B" w:rsidRPr="00E11E6B" w:rsidRDefault="00E11E6B" w:rsidP="00E11E6B">
      <w:pPr>
        <w:spacing w:after="0" w:line="240" w:lineRule="auto"/>
        <w:ind w:left="720"/>
        <w:rPr>
          <w:rFonts w:ascii="Times New Roman" w:eastAsia="Calibri" w:hAnsi="Times New Roman" w:cs="Times New Roman"/>
        </w:rPr>
      </w:pPr>
      <w:r w:rsidRPr="00E11E6B">
        <w:rPr>
          <w:rFonts w:ascii="Times New Roman" w:eastAsia="Calibri" w:hAnsi="Times New Roman" w:cs="Times New Roman"/>
        </w:rPr>
        <w:t>Other (specify)</w:t>
      </w:r>
    </w:p>
    <w:p w:rsidR="00E11E6B" w:rsidRPr="00E11E6B" w:rsidRDefault="00E11E6B" w:rsidP="00E11E6B">
      <w:pPr>
        <w:spacing w:after="0" w:line="240" w:lineRule="auto"/>
        <w:ind w:left="720"/>
        <w:rPr>
          <w:rFonts w:ascii="Times New Roman" w:eastAsia="Calibri" w:hAnsi="Times New Roman" w:cs="Times New Roman"/>
        </w:rPr>
      </w:pPr>
      <w:r w:rsidRPr="00E11E6B">
        <w:rPr>
          <w:rFonts w:ascii="Times New Roman" w:eastAsia="Calibri" w:hAnsi="Times New Roman" w:cs="Times New Roman"/>
          <w:b/>
          <w:bCs/>
        </w:rPr>
        <w:t>Total Labor, Fringe and ODCs</w:t>
      </w: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spacing w:after="0" w:line="240" w:lineRule="auto"/>
        <w:rPr>
          <w:rFonts w:ascii="Times New Roman" w:eastAsia="Times New Roman" w:hAnsi="Times New Roman" w:cs="Times New Roman"/>
        </w:rPr>
      </w:pPr>
    </w:p>
    <w:p w:rsidR="00E11E6B" w:rsidRPr="00E11E6B" w:rsidRDefault="00E11E6B" w:rsidP="00E11E6B">
      <w:pPr>
        <w:numPr>
          <w:ilvl w:val="0"/>
          <w:numId w:val="1"/>
        </w:numPr>
        <w:spacing w:before="120" w:after="0" w:line="240" w:lineRule="auto"/>
        <w:jc w:val="both"/>
        <w:rPr>
          <w:rFonts w:ascii="Times New Roman" w:eastAsia="Times New Roman" w:hAnsi="Times New Roman" w:cs="Times New Roman"/>
          <w:b/>
        </w:rPr>
      </w:pPr>
      <w:r w:rsidRPr="00E11E6B">
        <w:rPr>
          <w:rFonts w:ascii="Times New Roman" w:eastAsia="Times New Roman" w:hAnsi="Times New Roman" w:cs="Times New Roman"/>
          <w:b/>
        </w:rPr>
        <w:t>Attachments</w:t>
      </w:r>
    </w:p>
    <w:p w:rsidR="00E11E6B" w:rsidRPr="00E11E6B" w:rsidRDefault="00E11E6B" w:rsidP="00E11E6B">
      <w:pPr>
        <w:numPr>
          <w:ilvl w:val="1"/>
          <w:numId w:val="1"/>
        </w:numPr>
        <w:spacing w:before="120" w:after="0" w:line="240" w:lineRule="auto"/>
        <w:jc w:val="both"/>
        <w:rPr>
          <w:rFonts w:ascii="Times New Roman" w:eastAsia="Times New Roman" w:hAnsi="Times New Roman" w:cs="Times New Roman"/>
          <w:b/>
          <w:lang w:val="sv-SE"/>
        </w:rPr>
      </w:pPr>
      <w:r w:rsidRPr="00E11E6B">
        <w:rPr>
          <w:rFonts w:ascii="Times New Roman" w:eastAsia="Times New Roman" w:hAnsi="Times New Roman" w:cs="Times New Roman"/>
          <w:b/>
          <w:lang w:val="sv-SE"/>
        </w:rPr>
        <w:t>Current Document (e.g., report, draft paper, etc.)</w:t>
      </w:r>
    </w:p>
    <w:p w:rsidR="00E11E6B" w:rsidRPr="00E11E6B" w:rsidRDefault="00E11E6B" w:rsidP="00E11E6B">
      <w:pPr>
        <w:numPr>
          <w:ilvl w:val="1"/>
          <w:numId w:val="1"/>
        </w:numPr>
        <w:autoSpaceDE w:val="0"/>
        <w:autoSpaceDN w:val="0"/>
        <w:adjustRightInd w:val="0"/>
        <w:spacing w:before="120" w:after="0" w:line="240" w:lineRule="auto"/>
        <w:jc w:val="both"/>
        <w:rPr>
          <w:rFonts w:ascii="Times New Roman" w:eastAsia="Times New Roman" w:hAnsi="Times New Roman" w:cs="Times New Roman"/>
          <w:color w:val="000000"/>
        </w:rPr>
      </w:pPr>
      <w:r w:rsidRPr="00E11E6B">
        <w:rPr>
          <w:rFonts w:ascii="Times New Roman" w:eastAsia="Times New Roman" w:hAnsi="Times New Roman" w:cs="Times New Roman"/>
          <w:b/>
        </w:rPr>
        <w:t xml:space="preserve">A Vita for the Applicant(s) of no more than three pages. Vita should include separate sections for:  external publications, reports, papers in review, work in progress.  </w:t>
      </w:r>
      <w:r w:rsidRPr="00E11E6B">
        <w:rPr>
          <w:rFonts w:ascii="Times New Roman" w:eastAsia="Times New Roman" w:hAnsi="Times New Roman" w:cs="Times New Roman"/>
        </w:rPr>
        <w:t>(Do not intersperse internal publications, external publications, and presentations.  The committee is using the vita to gauge whether the lead author is likely to become “an employee for whom external publication is part of his/her career path.”)</w:t>
      </w:r>
      <w:r w:rsidRPr="00E11E6B">
        <w:rPr>
          <w:rFonts w:ascii="Times New Roman" w:eastAsia="Times New Roman" w:hAnsi="Times New Roman" w:cs="Times New Roman"/>
          <w:b/>
        </w:rPr>
        <w:t xml:space="preserve"> </w:t>
      </w:r>
      <w:r w:rsidRPr="00E11E6B">
        <w:rPr>
          <w:rFonts w:ascii="Times New Roman" w:eastAsia="Times New Roman" w:hAnsi="Times New Roman" w:cs="Times New Roman"/>
        </w:rPr>
        <w:t>For a definition of a publication pipeline, see Jacob’s Blog.</w:t>
      </w:r>
    </w:p>
    <w:p w:rsidR="00E11E6B" w:rsidRPr="00E11E6B" w:rsidRDefault="00E11E6B" w:rsidP="00E11E6B">
      <w:pPr>
        <w:numPr>
          <w:ilvl w:val="1"/>
          <w:numId w:val="1"/>
        </w:numPr>
        <w:autoSpaceDE w:val="0"/>
        <w:autoSpaceDN w:val="0"/>
        <w:adjustRightInd w:val="0"/>
        <w:spacing w:before="120" w:after="0" w:line="240" w:lineRule="auto"/>
        <w:jc w:val="both"/>
        <w:rPr>
          <w:rFonts w:ascii="Times New Roman" w:eastAsia="Times New Roman" w:hAnsi="Times New Roman" w:cs="Times New Roman"/>
          <w:color w:val="000000"/>
        </w:rPr>
      </w:pPr>
    </w:p>
    <w:p w:rsidR="00E11E6B" w:rsidRPr="00E11E6B" w:rsidRDefault="00E11E6B" w:rsidP="00E11E6B">
      <w:pPr>
        <w:spacing w:before="120" w:after="120" w:line="240" w:lineRule="auto"/>
        <w:jc w:val="both"/>
        <w:rPr>
          <w:rFonts w:ascii="Times New Roman" w:eastAsia="Times New Roman" w:hAnsi="Times New Roman" w:cs="Times New Roman"/>
          <w:sz w:val="24"/>
          <w:szCs w:val="24"/>
        </w:rPr>
      </w:pPr>
    </w:p>
    <w:p w:rsidR="002219E8" w:rsidRDefault="002219E8"/>
    <w:sectPr w:rsidR="002219E8">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75" w:rsidRDefault="00E11E6B" w:rsidP="001A5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7975" w:rsidRDefault="00E11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75" w:rsidRDefault="00E11E6B" w:rsidP="001A5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7975" w:rsidRDefault="00E11E6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54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D803E24"/>
    <w:multiLevelType w:val="hybridMultilevel"/>
    <w:tmpl w:val="6CB0FEA0"/>
    <w:lvl w:ilvl="0" w:tplc="F22636AC">
      <w:start w:val="1"/>
      <w:numFmt w:val="upperRoman"/>
      <w:lvlText w:val="%1."/>
      <w:lvlJc w:val="right"/>
      <w:pPr>
        <w:tabs>
          <w:tab w:val="num" w:pos="360"/>
        </w:tabs>
        <w:ind w:left="360" w:hanging="360"/>
      </w:pPr>
      <w:rPr>
        <w:rFonts w:hint="default"/>
      </w:rPr>
    </w:lvl>
    <w:lvl w:ilvl="1" w:tplc="84120E18">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6B"/>
    <w:rsid w:val="002219E8"/>
    <w:rsid w:val="00E1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1E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E6B"/>
  </w:style>
  <w:style w:type="character" w:styleId="PageNumber">
    <w:name w:val="page number"/>
    <w:basedOn w:val="DefaultParagraphFont"/>
    <w:rsid w:val="00E11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1E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E6B"/>
  </w:style>
  <w:style w:type="character" w:styleId="PageNumber">
    <w:name w:val="page number"/>
    <w:basedOn w:val="DefaultParagraphFont"/>
    <w:rsid w:val="00E1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Niforos</dc:creator>
  <cp:lastModifiedBy>Kathryn Niforos</cp:lastModifiedBy>
  <cp:revision>1</cp:revision>
  <dcterms:created xsi:type="dcterms:W3CDTF">2015-06-03T21:21:00Z</dcterms:created>
  <dcterms:modified xsi:type="dcterms:W3CDTF">2015-06-03T21:24:00Z</dcterms:modified>
</cp:coreProperties>
</file>