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DFA" w:rsidRDefault="00402DFA" w:rsidP="0026051B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თავიდან მონოტორინგის გვერდზე ჩნდება ეს:</w:t>
      </w:r>
    </w:p>
    <w:p w:rsidR="00402DFA" w:rsidRDefault="00402DFA" w:rsidP="00402DFA">
      <w:pPr>
        <w:pStyle w:val="ListParagraph"/>
        <w:spacing w:after="200" w:line="276" w:lineRule="auto"/>
        <w:contextualSpacing w:val="0"/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 wp14:anchorId="1695C6F6" wp14:editId="2012727C">
            <wp:extent cx="3762375" cy="885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DFA" w:rsidRPr="00DD69C7" w:rsidRDefault="00DD69C7" w:rsidP="00402DFA">
      <w:pPr>
        <w:spacing w:after="200" w:line="276" w:lineRule="auto"/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ვიზუალურად გავაკეთოთ</w:t>
      </w:r>
      <w:r w:rsidR="00402DFA" w:rsidRPr="00232985">
        <w:rPr>
          <w:rFonts w:ascii="Sylfaen" w:hAnsi="Sylfaen"/>
          <w:lang w:val="ka-GE"/>
        </w:rPr>
        <w:t xml:space="preserve"> ასე</w:t>
      </w:r>
      <w:r w:rsidR="00232985">
        <w:rPr>
          <w:rFonts w:ascii="Sylfaen" w:hAnsi="Sylfaen"/>
          <w:lang w:val="ka-GE"/>
        </w:rPr>
        <w:t xml:space="preserve"> („მიეთეჩებული ფაილი:</w:t>
      </w:r>
      <w:r w:rsidR="00232985">
        <w:rPr>
          <w:rFonts w:ascii="Sylfaen" w:hAnsi="Sylfaen"/>
        </w:rPr>
        <w:t xml:space="preserve"> Monitoring1)</w:t>
      </w:r>
      <w:r>
        <w:rPr>
          <w:rFonts w:ascii="Sylfaen" w:hAnsi="Sylfaen"/>
          <w:lang w:val="ka-GE"/>
        </w:rPr>
        <w:t>:</w:t>
      </w:r>
    </w:p>
    <w:p w:rsidR="00232985" w:rsidRPr="00232985" w:rsidRDefault="00232985" w:rsidP="00402DFA">
      <w:pPr>
        <w:spacing w:after="200" w:line="276" w:lineRule="auto"/>
        <w:ind w:left="360"/>
        <w:rPr>
          <w:rFonts w:ascii="Sylfaen" w:hAnsi="Sylfaen"/>
          <w:lang w:val="ka-GE"/>
        </w:rPr>
      </w:pPr>
      <w:r w:rsidRPr="00676B7A">
        <w:rPr>
          <w:rFonts w:ascii="Sylfaen" w:hAnsi="Sylfaen"/>
          <w:noProof/>
          <w:color w:val="FF0000"/>
        </w:rPr>
        <w:drawing>
          <wp:inline distT="0" distB="0" distL="0" distR="0" wp14:anchorId="5740CAB3" wp14:editId="6BAD20A0">
            <wp:extent cx="5132705" cy="1216025"/>
            <wp:effectExtent l="0" t="0" r="0" b="3175"/>
            <wp:docPr id="4" name="Picture 4" descr="D:\URC\URC_FY2014\HMIS\Modules\Monitoring\2015.01.12\monitoring_begi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RC\URC_FY2014\HMIS\Modules\Monitoring\2015.01.12\monitoring_beginin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70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985" w:rsidRDefault="00232985" w:rsidP="00232985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პაციენტის ექიმთან ვიზიტის შემთხვევაში, ანუ, მონიტორინგის გვერდზე </w:t>
      </w:r>
      <w:r w:rsidRPr="007339DA">
        <w:rPr>
          <w:rFonts w:ascii="Sylfaen" w:hAnsi="Sylfaen"/>
          <w:b/>
          <w:lang w:val="ka-GE"/>
        </w:rPr>
        <w:t>„ექიმთან ვიზიტის მიზეზის“</w:t>
      </w:r>
      <w:r>
        <w:rPr>
          <w:rFonts w:ascii="Sylfaen" w:hAnsi="Sylfaen"/>
          <w:lang w:val="ka-GE"/>
        </w:rPr>
        <w:t xml:space="preserve"> შევსებისას  ჩნდება დამატებითი ველები</w:t>
      </w:r>
      <w:r w:rsidR="007427C3">
        <w:rPr>
          <w:rFonts w:ascii="Sylfaen" w:hAnsi="Sylfaen"/>
          <w:lang w:val="ka-GE"/>
        </w:rPr>
        <w:t xml:space="preserve">. </w:t>
      </w:r>
    </w:p>
    <w:p w:rsidR="007427C3" w:rsidRDefault="007427C3" w:rsidP="00DD69C7">
      <w:pPr>
        <w:pStyle w:val="ListParagraph"/>
        <w:spacing w:after="200" w:line="276" w:lineRule="auto"/>
        <w:ind w:left="1440" w:hanging="720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ეს ველები გამოჩნდეს </w:t>
      </w:r>
      <w:r w:rsidR="00DD69C7">
        <w:rPr>
          <w:rFonts w:ascii="Sylfaen" w:hAnsi="Sylfaen"/>
          <w:lang w:val="ka-GE"/>
        </w:rPr>
        <w:t>ასეთ</w:t>
      </w:r>
      <w:r>
        <w:rPr>
          <w:rFonts w:ascii="Sylfaen" w:hAnsi="Sylfaen"/>
          <w:lang w:val="ka-GE"/>
        </w:rPr>
        <w:t>ი ვიზუალით</w:t>
      </w:r>
      <w:r w:rsidR="0050015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(„მიეთეჩებული ფაილი:</w:t>
      </w:r>
      <w:r>
        <w:rPr>
          <w:rFonts w:ascii="Sylfaen" w:hAnsi="Sylfaen"/>
        </w:rPr>
        <w:t xml:space="preserve"> Monitoring2)</w:t>
      </w:r>
    </w:p>
    <w:p w:rsidR="007427C3" w:rsidRDefault="00DD69C7" w:rsidP="007427C3">
      <w:pPr>
        <w:pStyle w:val="ListParagraph"/>
        <w:spacing w:after="200" w:line="276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(რომლებიც ავტომატურად დახურულია, </w:t>
      </w:r>
      <w:r w:rsidRPr="007427C3">
        <w:rPr>
          <w:rFonts w:ascii="Sylfaen" w:hAnsi="Sylfaen"/>
          <w:lang w:val="ka-GE"/>
        </w:rPr>
        <w:t xml:space="preserve">თუ პენიტენციური სისტემის ველი არის </w:t>
      </w:r>
      <w:r w:rsidRPr="007427C3">
        <w:rPr>
          <w:rFonts w:ascii="Sylfaen" w:hAnsi="Sylfaen"/>
          <w:b/>
          <w:lang w:val="ka-GE"/>
        </w:rPr>
        <w:t>„კი“</w:t>
      </w:r>
      <w:r>
        <w:rPr>
          <w:rFonts w:ascii="Sylfaen" w:hAnsi="Sylfaen"/>
          <w:lang w:val="ka-GE"/>
        </w:rPr>
        <w:t>)</w:t>
      </w:r>
      <w:r w:rsidR="007427C3" w:rsidRPr="00A91FBC">
        <w:rPr>
          <w:rFonts w:ascii="Sylfaen" w:hAnsi="Sylfaen"/>
          <w:noProof/>
        </w:rPr>
        <w:drawing>
          <wp:inline distT="0" distB="0" distL="0" distR="0" wp14:anchorId="54A04178" wp14:editId="22FC8731">
            <wp:extent cx="5943600" cy="3190240"/>
            <wp:effectExtent l="0" t="0" r="0" b="0"/>
            <wp:docPr id="3" name="Picture 3" descr="D:\URC\URC_FY2014\HMIS\Modules\Monitoring\2015.01.12\მონიტორინგი_განახლებულ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RC\URC_FY2014\HMIS\Modules\Monitoring\2015.01.12\მონიტორინგი_განახლებული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9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7C3" w:rsidRDefault="007427C3" w:rsidP="00232985">
      <w:pPr>
        <w:pStyle w:val="ListParagraph"/>
        <w:numPr>
          <w:ilvl w:val="1"/>
          <w:numId w:val="1"/>
        </w:numPr>
        <w:spacing w:after="200" w:line="276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მიზეზი</w:t>
      </w:r>
    </w:p>
    <w:p w:rsidR="00232985" w:rsidRDefault="00232985" w:rsidP="00232985">
      <w:pPr>
        <w:pStyle w:val="ListParagraph"/>
        <w:numPr>
          <w:ilvl w:val="1"/>
          <w:numId w:val="1"/>
        </w:numPr>
        <w:spacing w:after="200" w:line="276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თარიღი</w:t>
      </w:r>
    </w:p>
    <w:p w:rsidR="00232985" w:rsidRDefault="00232985" w:rsidP="00232985">
      <w:pPr>
        <w:pStyle w:val="ListParagraph"/>
        <w:numPr>
          <w:ilvl w:val="1"/>
          <w:numId w:val="1"/>
        </w:numPr>
        <w:spacing w:after="200" w:line="276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პენიტენციური სისტემა (კი/არა)</w:t>
      </w:r>
    </w:p>
    <w:p w:rsidR="007427C3" w:rsidRDefault="007427C3" w:rsidP="007427C3">
      <w:pPr>
        <w:pStyle w:val="ListParagraph"/>
        <w:numPr>
          <w:ilvl w:val="2"/>
          <w:numId w:val="1"/>
        </w:numPr>
        <w:spacing w:after="200" w:line="276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როცა პენიტენციური სისტემა მოინიშნება </w:t>
      </w:r>
      <w:r w:rsidRPr="007427C3">
        <w:rPr>
          <w:rFonts w:ascii="Sylfaen" w:hAnsi="Sylfaen"/>
          <w:b/>
          <w:lang w:val="ka-GE"/>
        </w:rPr>
        <w:t>„</w:t>
      </w:r>
      <w:r>
        <w:rPr>
          <w:rFonts w:ascii="Sylfaen" w:hAnsi="Sylfaen"/>
          <w:b/>
          <w:lang w:val="ka-GE"/>
        </w:rPr>
        <w:t>არა</w:t>
      </w:r>
      <w:r w:rsidRPr="007427C3">
        <w:rPr>
          <w:rFonts w:ascii="Sylfaen" w:hAnsi="Sylfaen"/>
          <w:b/>
          <w:lang w:val="ka-GE"/>
        </w:rPr>
        <w:t>“</w:t>
      </w:r>
      <w:r>
        <w:rPr>
          <w:rFonts w:ascii="Sylfaen" w:hAnsi="Sylfaen"/>
          <w:b/>
          <w:lang w:val="ka-GE"/>
        </w:rPr>
        <w:t>,</w:t>
      </w:r>
      <w:r w:rsidR="00DD69C7">
        <w:rPr>
          <w:rFonts w:ascii="Sylfaen" w:hAnsi="Sylfaen"/>
          <w:b/>
          <w:lang w:val="ka-GE"/>
        </w:rPr>
        <w:t>მარცხნივ</w:t>
      </w:r>
      <w:r w:rsidR="00DD69C7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იშლება</w:t>
      </w:r>
      <w:r w:rsidRPr="007427C3">
        <w:rPr>
          <w:rFonts w:ascii="Sylfaen" w:hAnsi="Sylfaen"/>
          <w:lang w:val="ka-GE"/>
        </w:rPr>
        <w:t xml:space="preserve"> შემდეგი ველები</w:t>
      </w:r>
      <w:r>
        <w:rPr>
          <w:rFonts w:ascii="Sylfaen" w:hAnsi="Sylfaen"/>
          <w:lang w:val="ka-GE"/>
        </w:rPr>
        <w:t xml:space="preserve"> (რომლებიც ავტომატურად დახურულია, </w:t>
      </w:r>
      <w:r w:rsidRPr="007427C3">
        <w:rPr>
          <w:rFonts w:ascii="Sylfaen" w:hAnsi="Sylfaen"/>
          <w:lang w:val="ka-GE"/>
        </w:rPr>
        <w:t xml:space="preserve">თუ პენიტენციური სისტემის ველი არის </w:t>
      </w:r>
      <w:r w:rsidRPr="007427C3">
        <w:rPr>
          <w:rFonts w:ascii="Sylfaen" w:hAnsi="Sylfaen"/>
          <w:b/>
          <w:lang w:val="ka-GE"/>
        </w:rPr>
        <w:t>„კი“</w:t>
      </w:r>
      <w:r>
        <w:rPr>
          <w:rFonts w:ascii="Sylfaen" w:hAnsi="Sylfaen"/>
          <w:lang w:val="ka-GE"/>
        </w:rPr>
        <w:t>):</w:t>
      </w:r>
    </w:p>
    <w:p w:rsidR="00C0240C" w:rsidRDefault="007427C3" w:rsidP="00C0240C">
      <w:pPr>
        <w:pStyle w:val="ListParagraph"/>
        <w:numPr>
          <w:ilvl w:val="3"/>
          <w:numId w:val="1"/>
        </w:numPr>
        <w:spacing w:after="200" w:line="276" w:lineRule="auto"/>
        <w:contextualSpacing w:val="0"/>
        <w:rPr>
          <w:rFonts w:ascii="Sylfaen" w:hAnsi="Sylfaen"/>
          <w:lang w:val="ka-GE"/>
        </w:rPr>
      </w:pPr>
      <w:r w:rsidRPr="007427C3">
        <w:rPr>
          <w:rFonts w:ascii="Sylfaen" w:hAnsi="Sylfaen"/>
          <w:lang w:val="ka-GE"/>
        </w:rPr>
        <w:t>რეგიონი</w:t>
      </w:r>
    </w:p>
    <w:p w:rsidR="00C0240C" w:rsidRPr="00C0240C" w:rsidRDefault="007427C3" w:rsidP="00C0240C">
      <w:pPr>
        <w:pStyle w:val="ListParagraph"/>
        <w:numPr>
          <w:ilvl w:val="3"/>
          <w:numId w:val="1"/>
        </w:numPr>
        <w:spacing w:after="200" w:line="276" w:lineRule="auto"/>
        <w:contextualSpacing w:val="0"/>
        <w:rPr>
          <w:rFonts w:ascii="Sylfaen" w:hAnsi="Sylfaen"/>
          <w:lang w:val="ka-GE"/>
        </w:rPr>
      </w:pPr>
      <w:r w:rsidRPr="00C0240C">
        <w:rPr>
          <w:rFonts w:ascii="Sylfaen" w:hAnsi="Sylfaen" w:cs="Sylfaen"/>
          <w:lang w:val="ka-GE"/>
        </w:rPr>
        <w:t>მუნიციპალიტეტი</w:t>
      </w:r>
    </w:p>
    <w:p w:rsidR="007427C3" w:rsidRPr="00C0240C" w:rsidRDefault="007427C3" w:rsidP="00C0240C">
      <w:pPr>
        <w:pStyle w:val="ListParagraph"/>
        <w:numPr>
          <w:ilvl w:val="3"/>
          <w:numId w:val="1"/>
        </w:numPr>
        <w:spacing w:after="200" w:line="276" w:lineRule="auto"/>
        <w:contextualSpacing w:val="0"/>
        <w:rPr>
          <w:rFonts w:ascii="Sylfaen" w:hAnsi="Sylfaen"/>
          <w:lang w:val="ka-GE"/>
        </w:rPr>
      </w:pPr>
      <w:r w:rsidRPr="00C0240C">
        <w:rPr>
          <w:rFonts w:ascii="Sylfaen" w:hAnsi="Sylfaen" w:cs="Sylfaen"/>
          <w:lang w:val="ka-GE"/>
        </w:rPr>
        <w:t>ადგილი</w:t>
      </w:r>
    </w:p>
    <w:p w:rsidR="007427C3" w:rsidRDefault="007427C3" w:rsidP="007427C3">
      <w:pPr>
        <w:pStyle w:val="ListParagraph"/>
        <w:numPr>
          <w:ilvl w:val="2"/>
          <w:numId w:val="1"/>
        </w:numPr>
        <w:spacing w:after="200" w:line="276" w:lineRule="auto"/>
        <w:contextualSpacing w:val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როცა პენიტენციური სისტემა მოინიშნება </w:t>
      </w:r>
      <w:r w:rsidRPr="007427C3">
        <w:rPr>
          <w:rFonts w:ascii="Sylfaen" w:hAnsi="Sylfaen"/>
          <w:b/>
          <w:lang w:val="ka-GE"/>
        </w:rPr>
        <w:t>„კი“</w:t>
      </w:r>
      <w:r>
        <w:rPr>
          <w:rFonts w:ascii="Sylfaen" w:hAnsi="Sylfaen"/>
          <w:b/>
          <w:lang w:val="ka-GE"/>
        </w:rPr>
        <w:t>,</w:t>
      </w:r>
      <w:r w:rsidR="00DD69C7">
        <w:rPr>
          <w:rFonts w:ascii="Sylfaen" w:hAnsi="Sylfaen"/>
          <w:b/>
          <w:lang w:val="ka-GE"/>
        </w:rPr>
        <w:t>მარჯვნივ</w:t>
      </w:r>
      <w:r w:rsidR="00DD69C7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იშლება</w:t>
      </w:r>
      <w:r w:rsidRPr="007427C3">
        <w:rPr>
          <w:rFonts w:ascii="Sylfaen" w:hAnsi="Sylfaen"/>
          <w:lang w:val="ka-GE"/>
        </w:rPr>
        <w:t xml:space="preserve"> შემდეგი ველები</w:t>
      </w:r>
      <w:r w:rsidR="00C0240C">
        <w:rPr>
          <w:rFonts w:ascii="Sylfaen" w:hAnsi="Sylfaen"/>
          <w:lang w:val="ka-GE"/>
        </w:rPr>
        <w:t xml:space="preserve"> </w:t>
      </w:r>
      <w:r w:rsidR="00C0240C">
        <w:rPr>
          <w:rFonts w:ascii="Sylfaen" w:hAnsi="Sylfaen"/>
          <w:lang w:val="ka-GE"/>
        </w:rPr>
        <w:t xml:space="preserve">(რომლებიც ავტომატურად დახურულია, </w:t>
      </w:r>
      <w:r w:rsidR="00C0240C" w:rsidRPr="007427C3">
        <w:rPr>
          <w:rFonts w:ascii="Sylfaen" w:hAnsi="Sylfaen"/>
          <w:lang w:val="ka-GE"/>
        </w:rPr>
        <w:t xml:space="preserve">თუ პენიტენციური სისტემის ველი არის </w:t>
      </w:r>
      <w:r w:rsidR="00C0240C" w:rsidRPr="007427C3">
        <w:rPr>
          <w:rFonts w:ascii="Sylfaen" w:hAnsi="Sylfaen"/>
          <w:b/>
          <w:lang w:val="ka-GE"/>
        </w:rPr>
        <w:t>„</w:t>
      </w:r>
      <w:r w:rsidR="00C0240C">
        <w:rPr>
          <w:rFonts w:ascii="Sylfaen" w:hAnsi="Sylfaen"/>
          <w:b/>
          <w:lang w:val="ka-GE"/>
        </w:rPr>
        <w:t>არა</w:t>
      </w:r>
      <w:r w:rsidR="00C0240C" w:rsidRPr="007427C3">
        <w:rPr>
          <w:rFonts w:ascii="Sylfaen" w:hAnsi="Sylfaen"/>
          <w:b/>
          <w:lang w:val="ka-GE"/>
        </w:rPr>
        <w:t>“</w:t>
      </w:r>
      <w:r w:rsidR="00C0240C">
        <w:rPr>
          <w:rFonts w:ascii="Sylfaen" w:hAnsi="Sylfaen"/>
          <w:lang w:val="ka-GE"/>
        </w:rPr>
        <w:t>)</w:t>
      </w:r>
    </w:p>
    <w:p w:rsidR="00C0240C" w:rsidRPr="00C0240C" w:rsidRDefault="007427C3" w:rsidP="00C0240C">
      <w:pPr>
        <w:pStyle w:val="ListParagraph"/>
        <w:numPr>
          <w:ilvl w:val="3"/>
          <w:numId w:val="1"/>
        </w:numPr>
        <w:spacing w:after="200" w:line="276" w:lineRule="auto"/>
        <w:contextualSpacing w:val="0"/>
        <w:rPr>
          <w:rFonts w:ascii="Sylfaen" w:hAnsi="Sylfaen"/>
          <w:lang w:val="ka-GE"/>
        </w:rPr>
      </w:pPr>
      <w:r w:rsidRPr="007427C3">
        <w:rPr>
          <w:rFonts w:ascii="Sylfaen" w:hAnsi="Sylfaen"/>
          <w:b/>
          <w:color w:val="FF0000"/>
          <w:lang w:val="ka-GE"/>
        </w:rPr>
        <w:t>სასჯელაღსრულების</w:t>
      </w:r>
      <w:r>
        <w:rPr>
          <w:rFonts w:ascii="Sylfaen" w:hAnsi="Sylfaen"/>
          <w:b/>
          <w:color w:val="FF0000"/>
          <w:lang w:val="ka-GE"/>
        </w:rPr>
        <w:t xml:space="preserve"> </w:t>
      </w:r>
      <w:r w:rsidR="00232985" w:rsidRPr="007427C3">
        <w:rPr>
          <w:rFonts w:ascii="Sylfaen" w:hAnsi="Sylfaen" w:cs="Sylfaen"/>
          <w:lang w:val="ka-GE"/>
        </w:rPr>
        <w:t>დაწესებულება</w:t>
      </w:r>
      <w:r w:rsidR="00232985" w:rsidRPr="007427C3">
        <w:rPr>
          <w:rFonts w:ascii="Sylfaen" w:hAnsi="Sylfaen"/>
          <w:lang w:val="ka-GE"/>
        </w:rPr>
        <w:t xml:space="preserve"> </w:t>
      </w:r>
      <w:r w:rsidR="00232985" w:rsidRPr="007427C3">
        <w:rPr>
          <w:rFonts w:ascii="Sylfaen" w:hAnsi="Sylfaen"/>
          <w:color w:val="FF0000"/>
          <w:lang w:val="ka-GE"/>
        </w:rPr>
        <w:t xml:space="preserve">(აქ ჩავამატოთ </w:t>
      </w:r>
      <w:r w:rsidR="00232985" w:rsidRPr="007427C3">
        <w:rPr>
          <w:rFonts w:ascii="Sylfaen" w:hAnsi="Sylfaen"/>
          <w:b/>
          <w:color w:val="FF0000"/>
          <w:lang w:val="ka-GE"/>
        </w:rPr>
        <w:t>სასჯელაღსრულების</w:t>
      </w:r>
      <w:r w:rsidR="00232985" w:rsidRPr="007427C3">
        <w:rPr>
          <w:rFonts w:ascii="Sylfaen" w:hAnsi="Sylfaen"/>
          <w:color w:val="FF0000"/>
          <w:lang w:val="ka-GE"/>
        </w:rPr>
        <w:t xml:space="preserve"> დაწესებულება).</w:t>
      </w:r>
    </w:p>
    <w:p w:rsidR="00C0240C" w:rsidRPr="00500156" w:rsidRDefault="00232985" w:rsidP="00C0240C">
      <w:pPr>
        <w:pStyle w:val="ListParagraph"/>
        <w:numPr>
          <w:ilvl w:val="3"/>
          <w:numId w:val="1"/>
        </w:numPr>
        <w:spacing w:after="200" w:line="276" w:lineRule="auto"/>
        <w:contextualSpacing w:val="0"/>
        <w:rPr>
          <w:rFonts w:ascii="Sylfaen" w:hAnsi="Sylfaen"/>
          <w:b/>
          <w:lang w:val="ka-GE"/>
        </w:rPr>
      </w:pPr>
      <w:r w:rsidRPr="00500156">
        <w:rPr>
          <w:rFonts w:ascii="Sylfaen" w:hAnsi="Sylfaen" w:cs="Sylfaen"/>
          <w:lang w:val="ka-GE"/>
        </w:rPr>
        <w:t>სასჯელაღსრულების</w:t>
      </w:r>
      <w:r w:rsidRPr="00500156">
        <w:rPr>
          <w:rFonts w:ascii="Sylfaen" w:hAnsi="Sylfaen"/>
          <w:lang w:val="ka-GE"/>
        </w:rPr>
        <w:t xml:space="preserve"> დაწ-დან </w:t>
      </w:r>
      <w:r w:rsidRPr="00500156">
        <w:rPr>
          <w:rFonts w:ascii="Sylfaen" w:hAnsi="Sylfaen"/>
          <w:b/>
          <w:color w:val="FF0000"/>
          <w:lang w:val="ka-GE"/>
        </w:rPr>
        <w:t>გათავისუფლება</w:t>
      </w:r>
    </w:p>
    <w:p w:rsidR="00500156" w:rsidRPr="00500156" w:rsidRDefault="00232985" w:rsidP="00500156">
      <w:pPr>
        <w:pStyle w:val="ListParagraph"/>
        <w:numPr>
          <w:ilvl w:val="3"/>
          <w:numId w:val="1"/>
        </w:numPr>
        <w:spacing w:after="200" w:line="276" w:lineRule="auto"/>
        <w:contextualSpacing w:val="0"/>
        <w:rPr>
          <w:rFonts w:ascii="Sylfaen" w:hAnsi="Sylfaen"/>
          <w:lang w:val="ka-GE"/>
        </w:rPr>
      </w:pPr>
      <w:r w:rsidRPr="00500156">
        <w:rPr>
          <w:rFonts w:ascii="Sylfaen" w:hAnsi="Sylfaen" w:cs="Sylfaen"/>
          <w:lang w:val="ka-GE"/>
        </w:rPr>
        <w:t>სამოქალაქო</w:t>
      </w:r>
      <w:r w:rsidRPr="00500156">
        <w:rPr>
          <w:rFonts w:ascii="Sylfaen" w:hAnsi="Sylfaen"/>
          <w:lang w:val="ka-GE"/>
        </w:rPr>
        <w:t xml:space="preserve"> სექტორის დაწ-ში მომართვის თარიღი</w:t>
      </w:r>
    </w:p>
    <w:p w:rsidR="00232985" w:rsidRDefault="00232985" w:rsidP="00500156">
      <w:pPr>
        <w:pStyle w:val="ListParagraph"/>
        <w:numPr>
          <w:ilvl w:val="3"/>
          <w:numId w:val="1"/>
        </w:numPr>
        <w:spacing w:after="200" w:line="276" w:lineRule="auto"/>
        <w:contextualSpacing w:val="0"/>
        <w:rPr>
          <w:rFonts w:ascii="Sylfaen" w:hAnsi="Sylfaen"/>
          <w:lang w:val="ka-GE"/>
        </w:rPr>
      </w:pPr>
      <w:r w:rsidRPr="00500156">
        <w:rPr>
          <w:rFonts w:ascii="Sylfaen" w:hAnsi="Sylfaen" w:cs="Sylfaen"/>
          <w:lang w:val="ka-GE"/>
        </w:rPr>
        <w:t>სამოქალაქო</w:t>
      </w:r>
      <w:r w:rsidRPr="00500156">
        <w:rPr>
          <w:rFonts w:ascii="Sylfaen" w:hAnsi="Sylfaen"/>
          <w:lang w:val="ka-GE"/>
        </w:rPr>
        <w:t xml:space="preserve"> სექტორში მკურნალობაში ხელახლა ჩართვის თარიღი</w:t>
      </w:r>
    </w:p>
    <w:p w:rsidR="00DD69C7" w:rsidRPr="00DD69C7" w:rsidRDefault="00DD69C7" w:rsidP="00DD69C7">
      <w:pPr>
        <w:spacing w:after="200" w:line="276" w:lineRule="auto"/>
        <w:rPr>
          <w:rFonts w:ascii="Sylfaen" w:hAnsi="Sylfaen"/>
          <w:i/>
          <w:lang w:val="ka-GE"/>
        </w:rPr>
      </w:pPr>
      <w:r w:rsidRPr="00DD69C7">
        <w:rPr>
          <w:rFonts w:ascii="Sylfaen" w:hAnsi="Sylfaen" w:cs="Sylfaen"/>
          <w:i/>
          <w:lang w:val="ka-GE"/>
        </w:rPr>
        <w:t>შენიშვნა</w:t>
      </w:r>
      <w:r w:rsidRPr="00DD69C7">
        <w:rPr>
          <w:rFonts w:ascii="Sylfaen" w:hAnsi="Sylfaen"/>
          <w:i/>
          <w:lang w:val="ka-GE"/>
        </w:rPr>
        <w:t>:</w:t>
      </w:r>
      <w:r>
        <w:rPr>
          <w:rFonts w:ascii="Sylfaen" w:hAnsi="Sylfaen"/>
          <w:i/>
          <w:lang w:val="ka-GE"/>
        </w:rPr>
        <w:t xml:space="preserve"> თუ პაციენტი თავიდან პენიტენციურ სისტემაში იყო, ცვლადი </w:t>
      </w:r>
      <w:r w:rsidRPr="00DD69C7">
        <w:rPr>
          <w:rFonts w:ascii="Sylfaen" w:hAnsi="Sylfaen"/>
          <w:b/>
          <w:i/>
          <w:lang w:val="ka-GE"/>
        </w:rPr>
        <w:t>„პენიტენციური სისტემა“</w:t>
      </w:r>
      <w:r>
        <w:rPr>
          <w:rFonts w:ascii="Sylfaen" w:hAnsi="Sylfaen"/>
          <w:b/>
          <w:i/>
          <w:lang w:val="ka-GE"/>
        </w:rPr>
        <w:t xml:space="preserve"> </w:t>
      </w:r>
      <w:r w:rsidRPr="00DD69C7">
        <w:rPr>
          <w:rFonts w:ascii="Sylfaen" w:hAnsi="Sylfaen"/>
          <w:i/>
          <w:lang w:val="ka-GE"/>
        </w:rPr>
        <w:t>მოინიშნება</w:t>
      </w:r>
      <w:r>
        <w:rPr>
          <w:rFonts w:ascii="Sylfaen" w:hAnsi="Sylfaen"/>
          <w:i/>
          <w:lang w:val="ka-GE"/>
        </w:rPr>
        <w:t xml:space="preserve"> </w:t>
      </w:r>
      <w:r w:rsidRPr="00DD69C7">
        <w:rPr>
          <w:rFonts w:ascii="Sylfaen" w:hAnsi="Sylfaen"/>
          <w:b/>
          <w:i/>
          <w:lang w:val="ka-GE"/>
        </w:rPr>
        <w:t>„კი“</w:t>
      </w:r>
      <w:r>
        <w:rPr>
          <w:rFonts w:ascii="Sylfaen" w:hAnsi="Sylfaen"/>
          <w:b/>
          <w:i/>
          <w:lang w:val="ka-GE"/>
        </w:rPr>
        <w:t xml:space="preserve">. </w:t>
      </w:r>
      <w:r w:rsidRPr="00DD69C7">
        <w:rPr>
          <w:rFonts w:ascii="Sylfaen" w:hAnsi="Sylfaen"/>
          <w:i/>
          <w:lang w:val="ka-GE"/>
        </w:rPr>
        <w:t>შესაბამისად, ქვემოტ</w:t>
      </w:r>
      <w:r>
        <w:rPr>
          <w:rFonts w:ascii="Sylfaen" w:hAnsi="Sylfaen"/>
          <w:i/>
          <w:lang w:val="ka-GE"/>
        </w:rPr>
        <w:t xml:space="preserve"> ნ</w:t>
      </w:r>
      <w:r w:rsidRPr="00DD69C7">
        <w:rPr>
          <w:rFonts w:ascii="Sylfaen" w:hAnsi="Sylfaen"/>
          <w:i/>
          <w:lang w:val="ka-GE"/>
        </w:rPr>
        <w:t xml:space="preserve">აჩვენები ნახატის  </w:t>
      </w:r>
      <w:r>
        <w:rPr>
          <w:rFonts w:ascii="Sylfaen" w:hAnsi="Sylfaen"/>
          <w:i/>
          <w:lang w:val="ka-GE"/>
        </w:rPr>
        <w:t xml:space="preserve">მარჯვენა </w:t>
      </w:r>
      <w:r w:rsidRPr="00DD69C7">
        <w:rPr>
          <w:rFonts w:ascii="Sylfaen" w:hAnsi="Sylfaen"/>
          <w:i/>
          <w:lang w:val="ka-GE"/>
        </w:rPr>
        <w:t>მხარე</w:t>
      </w:r>
      <w:r>
        <w:rPr>
          <w:rFonts w:ascii="Sylfaen" w:hAnsi="Sylfaen"/>
          <w:i/>
          <w:lang w:val="ka-GE"/>
        </w:rPr>
        <w:t xml:space="preserve"> შესავსები იქნება, მარცხენა კი - დახურული. თუ ეს პაციენტი გატავისუფლდა და გადავიდა სამოქალაქო სექტორში, შემდგომში, </w:t>
      </w:r>
      <w:r>
        <w:rPr>
          <w:rFonts w:ascii="Sylfaen" w:hAnsi="Sylfaen"/>
          <w:i/>
          <w:lang w:val="ka-GE"/>
        </w:rPr>
        <w:t xml:space="preserve">ცვლადი </w:t>
      </w:r>
      <w:r w:rsidRPr="00DD69C7">
        <w:rPr>
          <w:rFonts w:ascii="Sylfaen" w:hAnsi="Sylfaen"/>
          <w:b/>
          <w:i/>
          <w:lang w:val="ka-GE"/>
        </w:rPr>
        <w:t>„პენიტენციური სისტემა“</w:t>
      </w:r>
      <w:r>
        <w:rPr>
          <w:rFonts w:ascii="Sylfaen" w:hAnsi="Sylfaen"/>
          <w:b/>
          <w:i/>
          <w:lang w:val="ka-GE"/>
        </w:rPr>
        <w:t xml:space="preserve"> </w:t>
      </w:r>
      <w:r w:rsidRPr="00DD69C7">
        <w:rPr>
          <w:rFonts w:ascii="Sylfaen" w:hAnsi="Sylfaen"/>
          <w:i/>
          <w:lang w:val="ka-GE"/>
        </w:rPr>
        <w:t>მოინიშნება</w:t>
      </w:r>
      <w:r>
        <w:rPr>
          <w:rFonts w:ascii="Sylfaen" w:hAnsi="Sylfaen"/>
          <w:i/>
          <w:lang w:val="ka-GE"/>
        </w:rPr>
        <w:t xml:space="preserve"> </w:t>
      </w:r>
      <w:r w:rsidRPr="00DD69C7">
        <w:rPr>
          <w:rFonts w:ascii="Sylfaen" w:hAnsi="Sylfaen"/>
          <w:b/>
          <w:i/>
          <w:lang w:val="ka-GE"/>
        </w:rPr>
        <w:t>„</w:t>
      </w:r>
      <w:r>
        <w:rPr>
          <w:rFonts w:ascii="Sylfaen" w:hAnsi="Sylfaen"/>
          <w:b/>
          <w:i/>
          <w:lang w:val="ka-GE"/>
        </w:rPr>
        <w:t>არა</w:t>
      </w:r>
      <w:r w:rsidRPr="00DD69C7">
        <w:rPr>
          <w:rFonts w:ascii="Sylfaen" w:hAnsi="Sylfaen"/>
          <w:b/>
          <w:i/>
          <w:lang w:val="ka-GE"/>
        </w:rPr>
        <w:t>“</w:t>
      </w:r>
      <w:r>
        <w:rPr>
          <w:rFonts w:ascii="Sylfaen" w:hAnsi="Sylfaen"/>
          <w:b/>
          <w:i/>
          <w:lang w:val="ka-GE"/>
        </w:rPr>
        <w:t xml:space="preserve">. </w:t>
      </w:r>
      <w:r>
        <w:rPr>
          <w:rFonts w:ascii="Sylfaen" w:hAnsi="Sylfaen"/>
          <w:i/>
          <w:lang w:val="ka-GE"/>
        </w:rPr>
        <w:t>ამ შემთხვევაში, მარცხენა მხარე გაიხსნება შესავსებად, მარჯვენა კი უკვე შევსებული იქნება, ეს სევსებული მარჯვენა მხარე ჩანდეს მუდმივად!!!</w:t>
      </w:r>
    </w:p>
    <w:p w:rsidR="00DD69C7" w:rsidRPr="00DD69C7" w:rsidRDefault="00DD69C7" w:rsidP="00DD69C7">
      <w:pPr>
        <w:spacing w:after="200" w:line="276" w:lineRule="auto"/>
        <w:rPr>
          <w:rFonts w:ascii="Sylfaen" w:hAnsi="Sylfaen"/>
          <w:i/>
          <w:lang w:val="ka-GE"/>
        </w:rPr>
      </w:pPr>
    </w:p>
    <w:p w:rsidR="00232985" w:rsidRPr="00DD69C7" w:rsidRDefault="00232985" w:rsidP="00DD69C7">
      <w:pPr>
        <w:pStyle w:val="ListParagraph"/>
        <w:numPr>
          <w:ilvl w:val="0"/>
          <w:numId w:val="1"/>
        </w:numPr>
        <w:spacing w:after="200" w:line="276" w:lineRule="auto"/>
        <w:rPr>
          <w:rFonts w:ascii="Sylfaen" w:hAnsi="Sylfaen"/>
          <w:lang w:val="ka-GE"/>
        </w:rPr>
      </w:pPr>
      <w:bookmarkStart w:id="0" w:name="_GoBack"/>
      <w:r w:rsidRPr="00DD69C7">
        <w:rPr>
          <w:rFonts w:ascii="Sylfaen" w:hAnsi="Sylfaen" w:cs="Sylfaen"/>
          <w:lang w:val="ka-GE"/>
        </w:rPr>
        <w:t>საჭიროებისას</w:t>
      </w:r>
      <w:r w:rsidRPr="00DD69C7">
        <w:rPr>
          <w:rFonts w:ascii="Sylfaen" w:hAnsi="Sylfaen"/>
          <w:lang w:val="ka-GE"/>
        </w:rPr>
        <w:t>, „დაკლიკებისას“ გამოჩნდება რუქა, სადაც აისახება არსებული პაციენტის მოძრაობა ერთი ადგილიდან მეორეში.</w:t>
      </w:r>
    </w:p>
    <w:bookmarkEnd w:id="0"/>
    <w:p w:rsidR="00232985" w:rsidRPr="007339DA" w:rsidRDefault="00232985" w:rsidP="00232985">
      <w:pPr>
        <w:spacing w:after="200" w:line="276" w:lineRule="auto"/>
        <w:rPr>
          <w:rFonts w:ascii="Sylfaen" w:hAnsi="Sylfaen"/>
          <w:lang w:val="ka-GE"/>
        </w:rPr>
      </w:pPr>
    </w:p>
    <w:p w:rsidR="00232985" w:rsidRPr="000A2C93" w:rsidRDefault="00232985" w:rsidP="00232985">
      <w:pPr>
        <w:spacing w:after="200" w:line="276" w:lineRule="auto"/>
        <w:rPr>
          <w:rFonts w:ascii="Sylfaen" w:hAnsi="Sylfaen"/>
          <w:lang w:val="ka-GE"/>
        </w:rPr>
      </w:pPr>
    </w:p>
    <w:p w:rsidR="00402DFA" w:rsidRPr="00402DFA" w:rsidRDefault="00402DFA" w:rsidP="00402DFA">
      <w:pPr>
        <w:spacing w:after="200" w:line="276" w:lineRule="auto"/>
        <w:ind w:left="360"/>
        <w:rPr>
          <w:rFonts w:ascii="Sylfaen" w:hAnsi="Sylfaen"/>
          <w:color w:val="FF0000"/>
          <w:lang w:val="ka-GE"/>
        </w:rPr>
      </w:pPr>
    </w:p>
    <w:sectPr w:rsidR="00402DFA" w:rsidRPr="00402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44EDC"/>
    <w:multiLevelType w:val="hybridMultilevel"/>
    <w:tmpl w:val="4E86D4BC"/>
    <w:lvl w:ilvl="0" w:tplc="EF22AB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B68FD"/>
    <w:multiLevelType w:val="hybridMultilevel"/>
    <w:tmpl w:val="13BEC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9DA"/>
    <w:rsid w:val="000A2C93"/>
    <w:rsid w:val="00232985"/>
    <w:rsid w:val="0026051B"/>
    <w:rsid w:val="00402DFA"/>
    <w:rsid w:val="004535EC"/>
    <w:rsid w:val="00500156"/>
    <w:rsid w:val="00525ECF"/>
    <w:rsid w:val="005331B1"/>
    <w:rsid w:val="005A3AF3"/>
    <w:rsid w:val="00642D95"/>
    <w:rsid w:val="00676B7A"/>
    <w:rsid w:val="007339DA"/>
    <w:rsid w:val="007427C3"/>
    <w:rsid w:val="00806182"/>
    <w:rsid w:val="00827548"/>
    <w:rsid w:val="00975741"/>
    <w:rsid w:val="009B7AA6"/>
    <w:rsid w:val="00A91FBC"/>
    <w:rsid w:val="00C0240C"/>
    <w:rsid w:val="00C22E1C"/>
    <w:rsid w:val="00CC22CD"/>
    <w:rsid w:val="00D52D7A"/>
    <w:rsid w:val="00DD69C7"/>
    <w:rsid w:val="00E35660"/>
    <w:rsid w:val="00FE25C1"/>
    <w:rsid w:val="00FF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D6A98-7916-48C1-88A4-30E2FD22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tsira</dc:creator>
  <cp:keywords/>
  <dc:description/>
  <cp:lastModifiedBy>tsira</cp:lastModifiedBy>
  <cp:revision>23</cp:revision>
  <dcterms:created xsi:type="dcterms:W3CDTF">2015-01-12T12:35:00Z</dcterms:created>
  <dcterms:modified xsi:type="dcterms:W3CDTF">2015-01-20T08:24:00Z</dcterms:modified>
</cp:coreProperties>
</file>