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AF" w:rsidRPr="00BD1DAD" w:rsidRDefault="00932AB1" w:rsidP="006C3CB4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D1DAD">
        <w:rPr>
          <w:rFonts w:ascii="Sylfaen" w:hAnsi="Sylfaen"/>
          <w:b/>
          <w:sz w:val="24"/>
          <w:szCs w:val="24"/>
        </w:rPr>
        <w:t xml:space="preserve">Description of Stock Management Module  </w:t>
      </w:r>
    </w:p>
    <w:p w:rsidR="00784EAB" w:rsidRPr="00BD1DAD" w:rsidRDefault="00932AB1" w:rsidP="006C3CB4">
      <w:pPr>
        <w:jc w:val="both"/>
        <w:rPr>
          <w:rFonts w:ascii="Sylfaen" w:hAnsi="Sylfaen"/>
          <w:sz w:val="24"/>
          <w:szCs w:val="24"/>
        </w:rPr>
      </w:pPr>
      <w:r w:rsidRPr="00BD1DAD">
        <w:rPr>
          <w:rFonts w:ascii="Sylfaen" w:hAnsi="Sylfaen"/>
          <w:sz w:val="24"/>
          <w:szCs w:val="24"/>
          <w:lang w:val="ka-GE"/>
        </w:rPr>
        <w:t xml:space="preserve">The purpose of the Stock Management Module is to </w:t>
      </w:r>
      <w:r w:rsidR="00BD1DAD">
        <w:rPr>
          <w:rFonts w:ascii="Sylfaen" w:hAnsi="Sylfaen"/>
          <w:sz w:val="24"/>
          <w:szCs w:val="24"/>
        </w:rPr>
        <w:t xml:space="preserve">electronically </w:t>
      </w:r>
      <w:r w:rsidRPr="00BD1DAD">
        <w:rPr>
          <w:rFonts w:ascii="Sylfaen" w:hAnsi="Sylfaen"/>
          <w:sz w:val="24"/>
          <w:szCs w:val="24"/>
          <w:lang w:val="ka-GE"/>
        </w:rPr>
        <w:t xml:space="preserve">register </w:t>
      </w:r>
      <w:r w:rsidR="00BD1DAD">
        <w:rPr>
          <w:rFonts w:ascii="Sylfaen" w:hAnsi="Sylfaen"/>
          <w:sz w:val="24"/>
          <w:szCs w:val="24"/>
        </w:rPr>
        <w:t xml:space="preserve">the stock of </w:t>
      </w:r>
      <w:r w:rsidRPr="00BD1DAD">
        <w:rPr>
          <w:rFonts w:ascii="Sylfaen" w:hAnsi="Sylfaen"/>
          <w:sz w:val="24"/>
          <w:szCs w:val="24"/>
          <w:lang w:val="ka-GE"/>
        </w:rPr>
        <w:t xml:space="preserve">low-priced </w:t>
      </w:r>
      <w:r w:rsidR="00784EAB" w:rsidRPr="00BD1DAD">
        <w:rPr>
          <w:rFonts w:ascii="Sylfaen" w:hAnsi="Sylfaen"/>
          <w:sz w:val="24"/>
          <w:szCs w:val="24"/>
        </w:rPr>
        <w:t>commodities</w:t>
      </w:r>
      <w:r w:rsidRPr="00BD1DAD">
        <w:rPr>
          <w:rFonts w:ascii="Sylfaen" w:hAnsi="Sylfaen"/>
          <w:sz w:val="24"/>
          <w:szCs w:val="24"/>
          <w:lang w:val="ka-GE"/>
        </w:rPr>
        <w:t xml:space="preserve"> and </w:t>
      </w:r>
      <w:r w:rsidR="00BD1DAD">
        <w:rPr>
          <w:rFonts w:ascii="Sylfaen" w:hAnsi="Sylfaen"/>
          <w:sz w:val="24"/>
          <w:szCs w:val="24"/>
        </w:rPr>
        <w:t xml:space="preserve">disposables </w:t>
      </w:r>
      <w:r w:rsidRPr="00BD1DAD">
        <w:rPr>
          <w:rFonts w:ascii="Sylfaen" w:hAnsi="Sylfaen"/>
          <w:sz w:val="24"/>
          <w:szCs w:val="24"/>
          <w:lang w:val="ka-GE"/>
        </w:rPr>
        <w:t>purchased and received by healthcare facilities</w:t>
      </w:r>
      <w:r w:rsidR="00BD1DAD">
        <w:rPr>
          <w:rFonts w:ascii="Sylfaen" w:hAnsi="Sylfaen"/>
          <w:sz w:val="24"/>
          <w:szCs w:val="24"/>
        </w:rPr>
        <w:t xml:space="preserve"> </w:t>
      </w:r>
      <w:r w:rsidR="00BD1DAD">
        <w:rPr>
          <w:rFonts w:ascii="Sylfaen" w:hAnsi="Sylfaen"/>
          <w:sz w:val="24"/>
          <w:szCs w:val="24"/>
        </w:rPr>
        <w:t>and their flow</w:t>
      </w:r>
      <w:r w:rsidRPr="00BD1DAD">
        <w:rPr>
          <w:rFonts w:ascii="Sylfaen" w:hAnsi="Sylfaen"/>
          <w:sz w:val="24"/>
          <w:szCs w:val="24"/>
          <w:lang w:val="ka-GE"/>
        </w:rPr>
        <w:t xml:space="preserve">. The module meets all the requirements related to specification of the </w:t>
      </w:r>
      <w:r w:rsidR="00784EAB" w:rsidRPr="00BD1DAD">
        <w:rPr>
          <w:rFonts w:ascii="Sylfaen" w:hAnsi="Sylfaen"/>
          <w:sz w:val="24"/>
          <w:szCs w:val="24"/>
          <w:lang w:val="ka-GE"/>
        </w:rPr>
        <w:t>commodities</w:t>
      </w:r>
      <w:r w:rsidRPr="00BD1DAD">
        <w:rPr>
          <w:rFonts w:ascii="Sylfaen" w:hAnsi="Sylfaen"/>
          <w:sz w:val="24"/>
          <w:szCs w:val="24"/>
          <w:lang w:val="ka-GE"/>
        </w:rPr>
        <w:t xml:space="preserve"> taking into consideration all the steps</w:t>
      </w:r>
      <w:r w:rsidR="00784EAB" w:rsidRPr="00BD1DAD">
        <w:rPr>
          <w:rFonts w:ascii="Sylfaen" w:hAnsi="Sylfaen"/>
          <w:sz w:val="24"/>
          <w:szCs w:val="24"/>
          <w:lang w:val="ka-GE"/>
        </w:rPr>
        <w:t xml:space="preserve"> they go through</w:t>
      </w:r>
      <w:r w:rsidR="00784EAB" w:rsidRPr="00BD1DAD">
        <w:rPr>
          <w:rFonts w:ascii="Sylfaen" w:hAnsi="Sylfaen"/>
          <w:sz w:val="24"/>
          <w:szCs w:val="24"/>
        </w:rPr>
        <w:t>.</w:t>
      </w:r>
    </w:p>
    <w:p w:rsidR="006C3CB4" w:rsidRPr="00BD1DAD" w:rsidRDefault="00784EAB" w:rsidP="006C3CB4">
      <w:pPr>
        <w:jc w:val="both"/>
        <w:rPr>
          <w:rFonts w:ascii="Sylfaen" w:hAnsi="Sylfaen"/>
          <w:sz w:val="24"/>
          <w:szCs w:val="24"/>
          <w:lang w:val="ka-GE"/>
        </w:rPr>
      </w:pPr>
      <w:r w:rsidRPr="00BD1DAD">
        <w:rPr>
          <w:rFonts w:ascii="Sylfaen" w:hAnsi="Sylfaen"/>
          <w:sz w:val="24"/>
          <w:szCs w:val="24"/>
        </w:rPr>
        <w:t xml:space="preserve">The module is equipped with all mechanisms required for safe processing, exchange and many-sided analysis of data, etc. </w:t>
      </w:r>
    </w:p>
    <w:p w:rsidR="00C261BD" w:rsidRPr="00BD1DAD" w:rsidRDefault="00397921" w:rsidP="00714A4E">
      <w:pPr>
        <w:jc w:val="both"/>
        <w:rPr>
          <w:rFonts w:ascii="Sylfaen" w:hAnsi="Sylfaen"/>
          <w:sz w:val="24"/>
          <w:szCs w:val="24"/>
          <w:lang w:val="ka-GE"/>
        </w:rPr>
      </w:pPr>
      <w:r w:rsidRPr="00BD1DAD">
        <w:rPr>
          <w:rFonts w:ascii="Sylfaen" w:hAnsi="Sylfaen"/>
          <w:sz w:val="24"/>
          <w:szCs w:val="24"/>
          <w:lang w:val="ka-GE"/>
        </w:rPr>
        <w:t xml:space="preserve">The module has user management tool that </w:t>
      </w:r>
      <w:r w:rsidR="00F571EE">
        <w:rPr>
          <w:rFonts w:ascii="Sylfaen" w:hAnsi="Sylfaen"/>
          <w:sz w:val="24"/>
          <w:szCs w:val="24"/>
        </w:rPr>
        <w:t xml:space="preserve">enables </w:t>
      </w:r>
      <w:r w:rsidRPr="00BD1DAD">
        <w:rPr>
          <w:rFonts w:ascii="Sylfaen" w:hAnsi="Sylfaen"/>
          <w:sz w:val="24"/>
          <w:szCs w:val="24"/>
          <w:lang w:val="ka-GE"/>
        </w:rPr>
        <w:t>the administration of the module, i.e. adding different users and</w:t>
      </w:r>
      <w:r w:rsidR="00F63E90" w:rsidRPr="00BD1DAD">
        <w:rPr>
          <w:rFonts w:ascii="Sylfaen" w:hAnsi="Sylfaen"/>
          <w:sz w:val="24"/>
          <w:szCs w:val="24"/>
          <w:lang w:val="ka-GE"/>
        </w:rPr>
        <w:t xml:space="preserve"> defining their rights and access levels. Data confidentiality is </w:t>
      </w:r>
      <w:r w:rsidR="00F571EE">
        <w:rPr>
          <w:rFonts w:ascii="Sylfaen" w:hAnsi="Sylfaen"/>
          <w:sz w:val="24"/>
          <w:szCs w:val="24"/>
        </w:rPr>
        <w:t xml:space="preserve">strictly </w:t>
      </w:r>
      <w:r w:rsidR="00F63E90" w:rsidRPr="00BD1DAD">
        <w:rPr>
          <w:rFonts w:ascii="Sylfaen" w:hAnsi="Sylfaen"/>
          <w:sz w:val="24"/>
          <w:szCs w:val="24"/>
          <w:lang w:val="ka-GE"/>
        </w:rPr>
        <w:t>maintained and third party access is limited. The system administrator determines the information that users are allowed to access. It guarantee</w:t>
      </w:r>
      <w:r w:rsidR="00C261BD" w:rsidRPr="00BD1DAD">
        <w:rPr>
          <w:rFonts w:ascii="Sylfaen" w:hAnsi="Sylfaen"/>
          <w:sz w:val="24"/>
          <w:szCs w:val="24"/>
          <w:lang w:val="ka-GE"/>
        </w:rPr>
        <w:t>s</w:t>
      </w:r>
      <w:r w:rsidR="00F63E90" w:rsidRPr="00BD1DAD">
        <w:rPr>
          <w:rFonts w:ascii="Sylfaen" w:hAnsi="Sylfaen"/>
          <w:sz w:val="24"/>
          <w:szCs w:val="24"/>
          <w:lang w:val="ka-GE"/>
        </w:rPr>
        <w:t xml:space="preserve"> </w:t>
      </w:r>
      <w:r w:rsidR="00C261BD" w:rsidRPr="00BD1DAD">
        <w:rPr>
          <w:rFonts w:ascii="Sylfaen" w:hAnsi="Sylfaen"/>
          <w:sz w:val="24"/>
          <w:szCs w:val="24"/>
          <w:lang w:val="ka-GE"/>
        </w:rPr>
        <w:t>data confidentiality.</w:t>
      </w:r>
    </w:p>
    <w:p w:rsidR="00A72C9D" w:rsidRPr="00BD1DAD" w:rsidRDefault="00A72C9D" w:rsidP="00714A4E">
      <w:pPr>
        <w:jc w:val="both"/>
        <w:rPr>
          <w:rFonts w:ascii="Sylfaen" w:hAnsi="Sylfaen"/>
          <w:sz w:val="24"/>
          <w:szCs w:val="24"/>
        </w:rPr>
      </w:pPr>
      <w:r w:rsidRPr="00BD1DAD">
        <w:rPr>
          <w:rFonts w:ascii="Sylfaen" w:hAnsi="Sylfaen"/>
          <w:sz w:val="24"/>
          <w:szCs w:val="24"/>
          <w:lang w:val="ka-GE"/>
        </w:rPr>
        <w:t>The module enables the users to add/register stocks with their requisites and also register sub-stocks in online regime. It is very crucial for stock and sub-stock management, tracking supplies or spending materials.</w:t>
      </w:r>
    </w:p>
    <w:p w:rsidR="006D011E" w:rsidRPr="00BD1DAD" w:rsidRDefault="00631D2F" w:rsidP="00714A4E">
      <w:pPr>
        <w:jc w:val="both"/>
        <w:rPr>
          <w:rFonts w:ascii="Sylfaen" w:hAnsi="Sylfaen"/>
          <w:sz w:val="24"/>
          <w:szCs w:val="24"/>
        </w:rPr>
      </w:pPr>
      <w:r w:rsidRPr="00BD1DAD">
        <w:rPr>
          <w:rFonts w:ascii="Sylfaen" w:hAnsi="Sylfaen"/>
          <w:sz w:val="24"/>
          <w:szCs w:val="24"/>
        </w:rPr>
        <w:t xml:space="preserve">Commodities are registered according to different significant parameters at the level of specific stock: source of provision, type of commodity, price of commodity, etc.  </w:t>
      </w:r>
      <w:r w:rsidR="00AA5ED5">
        <w:rPr>
          <w:rFonts w:ascii="Sylfaen" w:hAnsi="Sylfaen"/>
          <w:sz w:val="24"/>
          <w:szCs w:val="24"/>
        </w:rPr>
        <w:t>The most important feature</w:t>
      </w:r>
      <w:r w:rsidRPr="00BD1DAD">
        <w:rPr>
          <w:rFonts w:ascii="Sylfaen" w:hAnsi="Sylfaen"/>
          <w:sz w:val="24"/>
          <w:szCs w:val="24"/>
        </w:rPr>
        <w:t xml:space="preserve"> of the module is that is assigns unique codes to commodities during registration that </w:t>
      </w:r>
      <w:r w:rsidR="006D011E" w:rsidRPr="00BD1DAD">
        <w:rPr>
          <w:rFonts w:ascii="Sylfaen" w:hAnsi="Sylfaen"/>
          <w:sz w:val="24"/>
          <w:szCs w:val="24"/>
        </w:rPr>
        <w:t>enables users to identify them at all stages of the flow.</w:t>
      </w:r>
    </w:p>
    <w:p w:rsidR="00F47CE4" w:rsidRPr="00BD1DAD" w:rsidRDefault="006D011E" w:rsidP="00714A4E">
      <w:pPr>
        <w:jc w:val="both"/>
        <w:rPr>
          <w:rFonts w:ascii="Sylfaen" w:hAnsi="Sylfaen"/>
          <w:sz w:val="24"/>
          <w:szCs w:val="24"/>
        </w:rPr>
      </w:pPr>
      <w:r w:rsidRPr="00BD1DAD">
        <w:rPr>
          <w:rFonts w:ascii="Sylfaen" w:hAnsi="Sylfaen"/>
          <w:sz w:val="24"/>
          <w:szCs w:val="24"/>
        </w:rPr>
        <w:t>In the Stock Management Module users can electronically register current, distributed, returned and written off stock in online regime.</w:t>
      </w:r>
    </w:p>
    <w:p w:rsidR="00BD1DAD" w:rsidRPr="00BD1DAD" w:rsidRDefault="006D011E" w:rsidP="00714A4E">
      <w:pPr>
        <w:jc w:val="both"/>
        <w:rPr>
          <w:rFonts w:ascii="Sylfaen" w:hAnsi="Sylfaen"/>
          <w:sz w:val="24"/>
          <w:szCs w:val="24"/>
        </w:rPr>
      </w:pPr>
      <w:r w:rsidRPr="00BD1DAD">
        <w:rPr>
          <w:rFonts w:ascii="Sylfaen" w:hAnsi="Sylfaen"/>
          <w:sz w:val="24"/>
          <w:szCs w:val="24"/>
        </w:rPr>
        <w:t xml:space="preserve">The module enables users to apply a many-sided analysis approach to the data and receive different types of statistics and reports. They also can obtain detailed information about commodities at all stages. </w:t>
      </w:r>
      <w:r w:rsidR="00AA5ED5">
        <w:rPr>
          <w:rFonts w:ascii="Sylfaen" w:hAnsi="Sylfaen"/>
          <w:sz w:val="24"/>
          <w:szCs w:val="24"/>
        </w:rPr>
        <w:t>Their detailed</w:t>
      </w:r>
      <w:r w:rsidRPr="00BD1DAD">
        <w:rPr>
          <w:rFonts w:ascii="Sylfaen" w:hAnsi="Sylfaen"/>
          <w:sz w:val="24"/>
          <w:szCs w:val="24"/>
        </w:rPr>
        <w:t xml:space="preserve"> histor</w:t>
      </w:r>
      <w:r w:rsidR="00AA5ED5">
        <w:rPr>
          <w:rFonts w:ascii="Sylfaen" w:hAnsi="Sylfaen"/>
          <w:sz w:val="24"/>
          <w:szCs w:val="24"/>
        </w:rPr>
        <w:t>ies</w:t>
      </w:r>
      <w:r w:rsidRPr="00BD1DAD">
        <w:rPr>
          <w:rFonts w:ascii="Sylfaen" w:hAnsi="Sylfaen"/>
          <w:sz w:val="24"/>
          <w:szCs w:val="24"/>
        </w:rPr>
        <w:t xml:space="preserve"> can be found in the system. Users can track/manage </w:t>
      </w:r>
      <w:r w:rsidR="00BD1DAD" w:rsidRPr="00BD1DAD">
        <w:rPr>
          <w:rFonts w:ascii="Sylfaen" w:hAnsi="Sylfaen"/>
          <w:sz w:val="24"/>
          <w:szCs w:val="24"/>
        </w:rPr>
        <w:t xml:space="preserve">their stocks and also sub-stocks. The system provides them with detailed financial information about </w:t>
      </w:r>
      <w:bookmarkStart w:id="0" w:name="_GoBack"/>
      <w:bookmarkEnd w:id="0"/>
      <w:r w:rsidR="00BD1DAD" w:rsidRPr="00BD1DAD">
        <w:rPr>
          <w:rFonts w:ascii="Sylfaen" w:hAnsi="Sylfaen"/>
          <w:sz w:val="24"/>
          <w:szCs w:val="24"/>
        </w:rPr>
        <w:t>current commodities, i.e. the cost of current, distributed and written off stock, etc.</w:t>
      </w:r>
    </w:p>
    <w:p w:rsidR="00F47CE4" w:rsidRPr="006D011E" w:rsidRDefault="00F47CE4" w:rsidP="00714A4E">
      <w:pPr>
        <w:jc w:val="both"/>
        <w:rPr>
          <w:rFonts w:ascii="Sylfaen" w:hAnsi="Sylfaen"/>
        </w:rPr>
      </w:pPr>
    </w:p>
    <w:sectPr w:rsidR="00F47CE4" w:rsidRPr="006D011E" w:rsidSect="006C3CB4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B4"/>
    <w:rsid w:val="00152A7A"/>
    <w:rsid w:val="001D4AC2"/>
    <w:rsid w:val="00203F95"/>
    <w:rsid w:val="00397921"/>
    <w:rsid w:val="00453C43"/>
    <w:rsid w:val="00631D2F"/>
    <w:rsid w:val="006622AF"/>
    <w:rsid w:val="006C3CB4"/>
    <w:rsid w:val="006D011E"/>
    <w:rsid w:val="006D1538"/>
    <w:rsid w:val="00714A4E"/>
    <w:rsid w:val="00784EAB"/>
    <w:rsid w:val="00932AB1"/>
    <w:rsid w:val="00944A8B"/>
    <w:rsid w:val="009C70BA"/>
    <w:rsid w:val="00A72C9D"/>
    <w:rsid w:val="00AA5ED5"/>
    <w:rsid w:val="00BD1DAD"/>
    <w:rsid w:val="00C261BD"/>
    <w:rsid w:val="00DD28C7"/>
    <w:rsid w:val="00F47CE4"/>
    <w:rsid w:val="00F571EE"/>
    <w:rsid w:val="00F6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F63E90"/>
  </w:style>
  <w:style w:type="character" w:styleId="Emphasis">
    <w:name w:val="Emphasis"/>
    <w:basedOn w:val="DefaultParagraphFont"/>
    <w:uiPriority w:val="20"/>
    <w:qFormat/>
    <w:rsid w:val="00F63E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F63E90"/>
  </w:style>
  <w:style w:type="character" w:styleId="Emphasis">
    <w:name w:val="Emphasis"/>
    <w:basedOn w:val="DefaultParagraphFont"/>
    <w:uiPriority w:val="20"/>
    <w:qFormat/>
    <w:rsid w:val="00F63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Lali Buskivadze</cp:lastModifiedBy>
  <cp:revision>2</cp:revision>
  <cp:lastPrinted>2013-04-04T11:27:00Z</cp:lastPrinted>
  <dcterms:created xsi:type="dcterms:W3CDTF">2013-04-04T12:37:00Z</dcterms:created>
  <dcterms:modified xsi:type="dcterms:W3CDTF">2013-04-04T12:37:00Z</dcterms:modified>
</cp:coreProperties>
</file>