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8A" w:rsidRDefault="00CC688A" w:rsidP="00CC688A">
      <w:pPr>
        <w:pStyle w:val="TOC1"/>
      </w:pPr>
    </w:p>
    <w:p w:rsidR="00CC688A" w:rsidRDefault="00CC688A" w:rsidP="00CC688A">
      <w:pPr>
        <w:pStyle w:val="TOC1"/>
      </w:pPr>
    </w:p>
    <w:p w:rsidR="00CC688A" w:rsidRPr="00CC688A" w:rsidRDefault="00CC688A" w:rsidP="00CC688A">
      <w:pPr>
        <w:pStyle w:val="TOC1"/>
      </w:pPr>
    </w:p>
    <w:p w:rsidR="00CC688A" w:rsidRPr="00CC688A" w:rsidRDefault="00CC688A" w:rsidP="00CC688A">
      <w:pPr>
        <w:pStyle w:val="TOC1"/>
        <w:rPr>
          <w:b/>
          <w:color w:val="000000" w:themeColor="text1"/>
          <w:lang w:val="en-US"/>
        </w:rPr>
      </w:pPr>
      <w:r w:rsidRPr="00CC688A">
        <w:rPr>
          <w:b/>
          <w:color w:val="000000" w:themeColor="text1"/>
        </w:rPr>
        <w:t>USAID HSSP</w:t>
      </w:r>
    </w:p>
    <w:p w:rsidR="00CC688A" w:rsidRPr="00CC688A" w:rsidRDefault="00CC688A" w:rsidP="00CC688A">
      <w:pPr>
        <w:pStyle w:val="TOC1"/>
        <w:rPr>
          <w:b/>
          <w:color w:val="000000" w:themeColor="text1"/>
        </w:rPr>
      </w:pPr>
      <w:r w:rsidRPr="00CC688A">
        <w:rPr>
          <w:b/>
          <w:color w:val="000000" w:themeColor="text1"/>
        </w:rPr>
        <w:t>ჯანმრთელობის დაცვის ერთიანი საინფორმაციო სისტემა</w:t>
      </w:r>
    </w:p>
    <w:p w:rsidR="00CC688A" w:rsidRDefault="00CC688A" w:rsidP="00CC688A">
      <w:pPr>
        <w:pStyle w:val="TOC1"/>
      </w:pPr>
    </w:p>
    <w:p w:rsidR="00CC688A" w:rsidRPr="00C878AF" w:rsidRDefault="00C878AF" w:rsidP="00CC688A">
      <w:pPr>
        <w:pStyle w:val="TOC1"/>
      </w:pPr>
      <w:r>
        <w:t>მარაგების მართვის მოდული</w:t>
      </w:r>
    </w:p>
    <w:p w:rsidR="00CC688A" w:rsidRDefault="00CC688A" w:rsidP="00CC688A">
      <w:pPr>
        <w:pStyle w:val="TOC1"/>
      </w:pPr>
    </w:p>
    <w:p w:rsidR="00CC688A" w:rsidRDefault="00CC688A" w:rsidP="00CC688A">
      <w:pPr>
        <w:pStyle w:val="TOC1"/>
        <w:rPr>
          <w:lang w:val="en-US"/>
        </w:rPr>
      </w:pPr>
    </w:p>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Pr="00CC688A" w:rsidRDefault="00CC688A" w:rsidP="00CC688A"/>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D1109D" w:rsidRPr="00EC7C7F" w:rsidRDefault="005029E3" w:rsidP="00CC688A">
      <w:pPr>
        <w:pStyle w:val="TOC1"/>
      </w:pPr>
      <w:r w:rsidRPr="00EC7C7F">
        <w:t>სარჩევი</w:t>
      </w:r>
    </w:p>
    <w:p w:rsidR="00D1109D" w:rsidRPr="0091687E" w:rsidRDefault="00D1109D" w:rsidP="00D1109D">
      <w:pPr>
        <w:rPr>
          <w:rFonts w:ascii="Sylfaen" w:hAnsi="Sylfaen"/>
          <w:sz w:val="28"/>
          <w:szCs w:val="28"/>
          <w:lang w:val="ka-GE"/>
        </w:rPr>
      </w:pPr>
    </w:p>
    <w:p w:rsidR="00A97CC2" w:rsidRDefault="00C1288C">
      <w:pPr>
        <w:pStyle w:val="TOC1"/>
        <w:rPr>
          <w:rFonts w:asciiTheme="minorHAnsi" w:eastAsiaTheme="minorEastAsia" w:hAnsiTheme="minorHAnsi" w:cstheme="minorBidi"/>
          <w:bCs w:val="0"/>
          <w:caps w:val="0"/>
          <w:noProof/>
          <w:color w:val="auto"/>
          <w:sz w:val="22"/>
          <w:szCs w:val="22"/>
          <w:lang w:val="ru-RU" w:eastAsia="ru-RU"/>
        </w:rPr>
      </w:pPr>
      <w:r w:rsidRPr="0091687E">
        <w:rPr>
          <w:rFonts w:asciiTheme="minorHAnsi" w:hAnsiTheme="minorHAnsi"/>
          <w:b/>
          <w:sz w:val="28"/>
          <w:szCs w:val="28"/>
        </w:rPr>
        <w:lastRenderedPageBreak/>
        <w:fldChar w:fldCharType="begin"/>
      </w:r>
      <w:r w:rsidR="00D1109D" w:rsidRPr="0091687E">
        <w:rPr>
          <w:rFonts w:asciiTheme="minorHAnsi" w:hAnsiTheme="minorHAnsi"/>
          <w:sz w:val="28"/>
          <w:szCs w:val="28"/>
        </w:rPr>
        <w:instrText xml:space="preserve"> TOC \o "1-3" \h \z \u </w:instrText>
      </w:r>
      <w:r w:rsidRPr="0091687E">
        <w:rPr>
          <w:rFonts w:asciiTheme="minorHAnsi" w:hAnsiTheme="minorHAnsi"/>
          <w:b/>
          <w:sz w:val="28"/>
          <w:szCs w:val="28"/>
        </w:rPr>
        <w:fldChar w:fldCharType="separate"/>
      </w:r>
      <w:hyperlink w:anchor="_Toc382408400" w:history="1">
        <w:r w:rsidR="00A97CC2" w:rsidRPr="009F1F4E">
          <w:rPr>
            <w:rStyle w:val="Hyperlink"/>
            <w:rFonts w:cs="Sylfaen"/>
            <w:noProof/>
          </w:rPr>
          <w:t>1.</w:t>
        </w:r>
        <w:r w:rsidR="00A97CC2">
          <w:rPr>
            <w:rFonts w:asciiTheme="minorHAnsi" w:eastAsiaTheme="minorEastAsia" w:hAnsiTheme="minorHAnsi" w:cstheme="minorBidi"/>
            <w:bCs w:val="0"/>
            <w:caps w:val="0"/>
            <w:noProof/>
            <w:color w:val="auto"/>
            <w:sz w:val="22"/>
            <w:szCs w:val="22"/>
            <w:lang w:val="ru-RU" w:eastAsia="ru-RU"/>
          </w:rPr>
          <w:tab/>
        </w:r>
        <w:r w:rsidR="00A97CC2" w:rsidRPr="009F1F4E">
          <w:rPr>
            <w:rStyle w:val="Hyperlink"/>
            <w:noProof/>
          </w:rPr>
          <w:t>ზოგადი ინფორმაცია სისტემის შესახებ (ზოგადი აღწერა, დანიშნულება)</w:t>
        </w:r>
        <w:r w:rsidR="00A97CC2">
          <w:rPr>
            <w:noProof/>
            <w:webHidden/>
          </w:rPr>
          <w:tab/>
        </w:r>
        <w:r w:rsidR="00A97CC2">
          <w:rPr>
            <w:noProof/>
            <w:webHidden/>
          </w:rPr>
          <w:fldChar w:fldCharType="begin"/>
        </w:r>
        <w:r w:rsidR="00A97CC2">
          <w:rPr>
            <w:noProof/>
            <w:webHidden/>
          </w:rPr>
          <w:instrText xml:space="preserve"> PAGEREF _Toc382408400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1"/>
        <w:rPr>
          <w:rFonts w:asciiTheme="minorHAnsi" w:eastAsiaTheme="minorEastAsia" w:hAnsiTheme="minorHAnsi" w:cstheme="minorBidi"/>
          <w:bCs w:val="0"/>
          <w:caps w:val="0"/>
          <w:noProof/>
          <w:color w:val="auto"/>
          <w:sz w:val="22"/>
          <w:szCs w:val="22"/>
          <w:lang w:val="ru-RU" w:eastAsia="ru-RU"/>
        </w:rPr>
      </w:pPr>
      <w:hyperlink w:anchor="_Toc382408401" w:history="1">
        <w:r w:rsidR="00A97CC2" w:rsidRPr="009F1F4E">
          <w:rPr>
            <w:rStyle w:val="Hyperlink"/>
            <w:rFonts w:cs="Sylfaen"/>
            <w:noProof/>
          </w:rPr>
          <w:t>2.</w:t>
        </w:r>
        <w:r w:rsidR="00A97CC2">
          <w:rPr>
            <w:rFonts w:asciiTheme="minorHAnsi" w:eastAsiaTheme="minorEastAsia" w:hAnsiTheme="minorHAnsi" w:cstheme="minorBidi"/>
            <w:bCs w:val="0"/>
            <w:caps w:val="0"/>
            <w:noProof/>
            <w:color w:val="auto"/>
            <w:sz w:val="22"/>
            <w:szCs w:val="22"/>
            <w:lang w:val="ru-RU" w:eastAsia="ru-RU"/>
          </w:rPr>
          <w:tab/>
        </w:r>
        <w:r w:rsidR="00A97CC2" w:rsidRPr="009F1F4E">
          <w:rPr>
            <w:rStyle w:val="Hyperlink"/>
            <w:noProof/>
          </w:rPr>
          <w:t>ჩართ</w:t>
        </w:r>
        <w:r w:rsidR="00A97CC2" w:rsidRPr="009F1F4E">
          <w:rPr>
            <w:rStyle w:val="Hyperlink"/>
            <w:noProof/>
          </w:rPr>
          <w:t>უ</w:t>
        </w:r>
        <w:r w:rsidR="00A97CC2" w:rsidRPr="009F1F4E">
          <w:rPr>
            <w:rStyle w:val="Hyperlink"/>
            <w:noProof/>
          </w:rPr>
          <w:t>ლი მხარეები</w:t>
        </w:r>
        <w:r w:rsidR="00A97CC2">
          <w:rPr>
            <w:noProof/>
            <w:webHidden/>
          </w:rPr>
          <w:tab/>
        </w:r>
        <w:r w:rsidR="00A97CC2">
          <w:rPr>
            <w:noProof/>
            <w:webHidden/>
          </w:rPr>
          <w:fldChar w:fldCharType="begin"/>
        </w:r>
        <w:r w:rsidR="00A97CC2">
          <w:rPr>
            <w:noProof/>
            <w:webHidden/>
          </w:rPr>
          <w:instrText xml:space="preserve"> PAGEREF _Toc382408401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1"/>
        <w:rPr>
          <w:rFonts w:asciiTheme="minorHAnsi" w:eastAsiaTheme="minorEastAsia" w:hAnsiTheme="minorHAnsi" w:cstheme="minorBidi"/>
          <w:bCs w:val="0"/>
          <w:caps w:val="0"/>
          <w:noProof/>
          <w:color w:val="auto"/>
          <w:sz w:val="22"/>
          <w:szCs w:val="22"/>
          <w:lang w:val="ru-RU" w:eastAsia="ru-RU"/>
        </w:rPr>
      </w:pPr>
      <w:hyperlink w:anchor="_Toc382408402" w:history="1">
        <w:r w:rsidR="00A97CC2" w:rsidRPr="009F1F4E">
          <w:rPr>
            <w:rStyle w:val="Hyperlink"/>
            <w:rFonts w:cs="Sylfaen"/>
            <w:noProof/>
          </w:rPr>
          <w:t>3.</w:t>
        </w:r>
        <w:r w:rsidR="00A97CC2">
          <w:rPr>
            <w:rFonts w:asciiTheme="minorHAnsi" w:eastAsiaTheme="minorEastAsia" w:hAnsiTheme="minorHAnsi" w:cstheme="minorBidi"/>
            <w:bCs w:val="0"/>
            <w:caps w:val="0"/>
            <w:noProof/>
            <w:color w:val="auto"/>
            <w:sz w:val="22"/>
            <w:szCs w:val="22"/>
            <w:lang w:val="ru-RU" w:eastAsia="ru-RU"/>
          </w:rPr>
          <w:tab/>
        </w:r>
        <w:r w:rsidR="00A97CC2" w:rsidRPr="009F1F4E">
          <w:rPr>
            <w:rStyle w:val="Hyperlink"/>
            <w:noProof/>
          </w:rPr>
          <w:t>სისტემის არქიტექტურა</w:t>
        </w:r>
        <w:r w:rsidR="00A97CC2">
          <w:rPr>
            <w:noProof/>
            <w:webHidden/>
          </w:rPr>
          <w:tab/>
        </w:r>
        <w:r w:rsidR="00A97CC2">
          <w:rPr>
            <w:noProof/>
            <w:webHidden/>
          </w:rPr>
          <w:fldChar w:fldCharType="begin"/>
        </w:r>
        <w:r w:rsidR="00A97CC2">
          <w:rPr>
            <w:noProof/>
            <w:webHidden/>
          </w:rPr>
          <w:instrText xml:space="preserve"> PAGEREF _Toc382408402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8403" w:history="1">
        <w:r w:rsidR="00A97CC2" w:rsidRPr="009F1F4E">
          <w:rPr>
            <w:rStyle w:val="Hyperlink"/>
            <w:rFonts w:ascii="Sylfaen" w:hAnsi="Sylfaen"/>
            <w:noProof/>
            <w:lang w:val="ka-GE"/>
          </w:rPr>
          <w:t>3.1</w:t>
        </w:r>
        <w:r w:rsidR="00A97CC2">
          <w:rPr>
            <w:rFonts w:eastAsiaTheme="minorEastAsia" w:cstheme="minorBidi"/>
            <w:smallCaps w:val="0"/>
            <w:noProof/>
            <w:color w:val="auto"/>
            <w:sz w:val="22"/>
            <w:szCs w:val="22"/>
            <w:lang w:val="ru-RU" w:eastAsia="ru-RU"/>
          </w:rPr>
          <w:tab/>
        </w:r>
        <w:r w:rsidR="00A97CC2" w:rsidRPr="009F1F4E">
          <w:rPr>
            <w:rStyle w:val="Hyperlink"/>
            <w:rFonts w:ascii="Sylfaen" w:hAnsi="Sylfaen"/>
            <w:noProof/>
            <w:lang w:val="ka-GE"/>
          </w:rPr>
          <w:t>ფიზიკური არქიტექტურა</w:t>
        </w:r>
        <w:r w:rsidR="00A97CC2">
          <w:rPr>
            <w:noProof/>
            <w:webHidden/>
          </w:rPr>
          <w:tab/>
        </w:r>
        <w:r w:rsidR="00A97CC2">
          <w:rPr>
            <w:noProof/>
            <w:webHidden/>
          </w:rPr>
          <w:fldChar w:fldCharType="begin"/>
        </w:r>
        <w:r w:rsidR="00A97CC2">
          <w:rPr>
            <w:noProof/>
            <w:webHidden/>
          </w:rPr>
          <w:instrText xml:space="preserve"> PAGEREF _Toc382408403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8404" w:history="1">
        <w:r w:rsidR="00A97CC2" w:rsidRPr="009F1F4E">
          <w:rPr>
            <w:rStyle w:val="Hyperlink"/>
            <w:rFonts w:ascii="Sylfaen" w:hAnsi="Sylfaen"/>
            <w:noProof/>
            <w:lang w:val="ka-GE"/>
          </w:rPr>
          <w:t>3.2</w:t>
        </w:r>
        <w:r w:rsidR="00A97CC2">
          <w:rPr>
            <w:rFonts w:eastAsiaTheme="minorEastAsia" w:cstheme="minorBidi"/>
            <w:smallCaps w:val="0"/>
            <w:noProof/>
            <w:color w:val="auto"/>
            <w:sz w:val="22"/>
            <w:szCs w:val="22"/>
            <w:lang w:val="ru-RU" w:eastAsia="ru-RU"/>
          </w:rPr>
          <w:tab/>
        </w:r>
        <w:r w:rsidR="00A97CC2" w:rsidRPr="009F1F4E">
          <w:rPr>
            <w:rStyle w:val="Hyperlink"/>
            <w:rFonts w:ascii="Sylfaen" w:hAnsi="Sylfaen"/>
            <w:noProof/>
            <w:lang w:val="ka-GE"/>
          </w:rPr>
          <w:t>ლოგიკური არქიტექტურა</w:t>
        </w:r>
        <w:r w:rsidR="00A97CC2">
          <w:rPr>
            <w:noProof/>
            <w:webHidden/>
          </w:rPr>
          <w:tab/>
        </w:r>
        <w:r w:rsidR="00A97CC2">
          <w:rPr>
            <w:noProof/>
            <w:webHidden/>
          </w:rPr>
          <w:fldChar w:fldCharType="begin"/>
        </w:r>
        <w:r w:rsidR="00A97CC2">
          <w:rPr>
            <w:noProof/>
            <w:webHidden/>
          </w:rPr>
          <w:instrText xml:space="preserve"> PAGEREF _Toc382408404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8405" w:history="1">
        <w:r w:rsidR="00A97CC2" w:rsidRPr="009F1F4E">
          <w:rPr>
            <w:rStyle w:val="Hyperlink"/>
            <w:rFonts w:ascii="Sylfaen" w:hAnsi="Sylfaen"/>
            <w:noProof/>
            <w:lang w:val="ka-GE"/>
          </w:rPr>
          <w:t>3.2.1</w:t>
        </w:r>
        <w:r w:rsidR="00A97CC2">
          <w:rPr>
            <w:rFonts w:eastAsiaTheme="minorEastAsia" w:cstheme="minorBidi"/>
            <w:smallCaps w:val="0"/>
            <w:noProof/>
            <w:color w:val="auto"/>
            <w:sz w:val="22"/>
            <w:szCs w:val="22"/>
            <w:lang w:val="ru-RU" w:eastAsia="ru-RU"/>
          </w:rPr>
          <w:tab/>
        </w:r>
        <w:r w:rsidR="00A97CC2" w:rsidRPr="009F1F4E">
          <w:rPr>
            <w:rStyle w:val="Hyperlink"/>
            <w:rFonts w:ascii="Sylfaen" w:hAnsi="Sylfaen"/>
            <w:noProof/>
            <w:lang w:val="ka-GE"/>
          </w:rPr>
          <w:t>სისტემის ფუნქციონალის აღწერა</w:t>
        </w:r>
        <w:r w:rsidR="00A97CC2">
          <w:rPr>
            <w:noProof/>
            <w:webHidden/>
          </w:rPr>
          <w:tab/>
        </w:r>
        <w:r w:rsidR="00A97CC2">
          <w:rPr>
            <w:noProof/>
            <w:webHidden/>
          </w:rPr>
          <w:fldChar w:fldCharType="begin"/>
        </w:r>
        <w:r w:rsidR="00A97CC2">
          <w:rPr>
            <w:noProof/>
            <w:webHidden/>
          </w:rPr>
          <w:instrText xml:space="preserve"> PAGEREF _Toc382408405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right" w:leader="dot" w:pos="9962"/>
        </w:tabs>
        <w:rPr>
          <w:rFonts w:eastAsiaTheme="minorEastAsia" w:cstheme="minorBidi"/>
          <w:smallCaps w:val="0"/>
          <w:noProof/>
          <w:color w:val="auto"/>
          <w:sz w:val="22"/>
          <w:szCs w:val="22"/>
          <w:lang w:val="ru-RU" w:eastAsia="ru-RU"/>
        </w:rPr>
      </w:pPr>
      <w:hyperlink w:anchor="_Toc382408406" w:history="1">
        <w:r w:rsidR="00A97CC2" w:rsidRPr="009F1F4E">
          <w:rPr>
            <w:rStyle w:val="Hyperlink"/>
            <w:rFonts w:ascii="Sylfaen" w:hAnsi="Sylfaen" w:cs="Sylfaen"/>
            <w:noProof/>
            <w:lang w:val="ka-GE"/>
          </w:rPr>
          <w:t>პრეზენტაციის</w:t>
        </w:r>
        <w:r w:rsidR="00A97CC2" w:rsidRPr="009F1F4E">
          <w:rPr>
            <w:rStyle w:val="Hyperlink"/>
            <w:noProof/>
            <w:lang w:val="ka-GE"/>
          </w:rPr>
          <w:t xml:space="preserve"> </w:t>
        </w:r>
        <w:r w:rsidR="00A97CC2" w:rsidRPr="009F1F4E">
          <w:rPr>
            <w:rStyle w:val="Hyperlink"/>
            <w:rFonts w:ascii="Sylfaen" w:hAnsi="Sylfaen" w:cs="Sylfaen"/>
            <w:noProof/>
            <w:lang w:val="ka-GE"/>
          </w:rPr>
          <w:t>დონე</w:t>
        </w:r>
        <w:r w:rsidR="00A97CC2">
          <w:rPr>
            <w:noProof/>
            <w:webHidden/>
          </w:rPr>
          <w:tab/>
        </w:r>
        <w:r w:rsidR="00A97CC2">
          <w:rPr>
            <w:noProof/>
            <w:webHidden/>
          </w:rPr>
          <w:fldChar w:fldCharType="begin"/>
        </w:r>
        <w:r w:rsidR="00A97CC2">
          <w:rPr>
            <w:noProof/>
            <w:webHidden/>
          </w:rPr>
          <w:instrText xml:space="preserve"> PAGEREF _Toc382408406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right" w:leader="dot" w:pos="9962"/>
        </w:tabs>
        <w:rPr>
          <w:rFonts w:eastAsiaTheme="minorEastAsia" w:cstheme="minorBidi"/>
          <w:smallCaps w:val="0"/>
          <w:noProof/>
          <w:color w:val="auto"/>
          <w:sz w:val="22"/>
          <w:szCs w:val="22"/>
          <w:lang w:val="ru-RU" w:eastAsia="ru-RU"/>
        </w:rPr>
      </w:pPr>
      <w:hyperlink w:anchor="_Toc382408407" w:history="1">
        <w:r w:rsidR="00A97CC2" w:rsidRPr="009F1F4E">
          <w:rPr>
            <w:rStyle w:val="Hyperlink"/>
            <w:rFonts w:ascii="Sylfaen" w:hAnsi="Sylfaen"/>
            <w:noProof/>
            <w:lang w:val="ka-GE"/>
          </w:rPr>
          <w:t>ბიზნეს ლოგიკის დონე</w:t>
        </w:r>
        <w:r w:rsidR="00A97CC2">
          <w:rPr>
            <w:noProof/>
            <w:webHidden/>
          </w:rPr>
          <w:tab/>
        </w:r>
        <w:r w:rsidR="00A97CC2">
          <w:rPr>
            <w:noProof/>
            <w:webHidden/>
          </w:rPr>
          <w:fldChar w:fldCharType="begin"/>
        </w:r>
        <w:r w:rsidR="00A97CC2">
          <w:rPr>
            <w:noProof/>
            <w:webHidden/>
          </w:rPr>
          <w:instrText xml:space="preserve"> PAGEREF _Toc382408407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right" w:leader="dot" w:pos="9962"/>
        </w:tabs>
        <w:rPr>
          <w:rFonts w:eastAsiaTheme="minorEastAsia" w:cstheme="minorBidi"/>
          <w:smallCaps w:val="0"/>
          <w:noProof/>
          <w:color w:val="auto"/>
          <w:sz w:val="22"/>
          <w:szCs w:val="22"/>
          <w:lang w:val="ru-RU" w:eastAsia="ru-RU"/>
        </w:rPr>
      </w:pPr>
      <w:hyperlink w:anchor="_Toc382408408" w:history="1">
        <w:r w:rsidR="00A97CC2" w:rsidRPr="009F1F4E">
          <w:rPr>
            <w:rStyle w:val="Hyperlink"/>
            <w:rFonts w:ascii="Sylfaen" w:hAnsi="Sylfaen"/>
            <w:noProof/>
            <w:lang w:val="ka-GE"/>
          </w:rPr>
          <w:t>სერვისების დონე</w:t>
        </w:r>
        <w:r w:rsidR="00A97CC2">
          <w:rPr>
            <w:noProof/>
            <w:webHidden/>
          </w:rPr>
          <w:tab/>
        </w:r>
        <w:r w:rsidR="00A97CC2">
          <w:rPr>
            <w:noProof/>
            <w:webHidden/>
          </w:rPr>
          <w:fldChar w:fldCharType="begin"/>
        </w:r>
        <w:r w:rsidR="00A97CC2">
          <w:rPr>
            <w:noProof/>
            <w:webHidden/>
          </w:rPr>
          <w:instrText xml:space="preserve"> PAGEREF _Toc382408408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right" w:leader="dot" w:pos="9962"/>
        </w:tabs>
        <w:rPr>
          <w:rFonts w:eastAsiaTheme="minorEastAsia" w:cstheme="minorBidi"/>
          <w:smallCaps w:val="0"/>
          <w:noProof/>
          <w:color w:val="auto"/>
          <w:sz w:val="22"/>
          <w:szCs w:val="22"/>
          <w:lang w:val="ru-RU" w:eastAsia="ru-RU"/>
        </w:rPr>
      </w:pPr>
      <w:hyperlink w:anchor="_Toc382408409" w:history="1">
        <w:r w:rsidR="00A97CC2" w:rsidRPr="009F1F4E">
          <w:rPr>
            <w:rStyle w:val="Hyperlink"/>
            <w:rFonts w:ascii="Sylfaen" w:hAnsi="Sylfaen"/>
            <w:noProof/>
            <w:lang w:val="ka-GE"/>
          </w:rPr>
          <w:t>მონაცემების დონე</w:t>
        </w:r>
        <w:r w:rsidR="00A97CC2">
          <w:rPr>
            <w:noProof/>
            <w:webHidden/>
          </w:rPr>
          <w:tab/>
        </w:r>
        <w:r w:rsidR="00A97CC2">
          <w:rPr>
            <w:noProof/>
            <w:webHidden/>
          </w:rPr>
          <w:fldChar w:fldCharType="begin"/>
        </w:r>
        <w:r w:rsidR="00A97CC2">
          <w:rPr>
            <w:noProof/>
            <w:webHidden/>
          </w:rPr>
          <w:instrText xml:space="preserve"> PAGEREF _Toc382408409 \h </w:instrText>
        </w:r>
        <w:r w:rsidR="00A97CC2">
          <w:rPr>
            <w:noProof/>
            <w:webHidden/>
          </w:rPr>
        </w:r>
        <w:r w:rsidR="00A97CC2">
          <w:rPr>
            <w:noProof/>
            <w:webHidden/>
          </w:rPr>
          <w:fldChar w:fldCharType="separate"/>
        </w:r>
        <w:r w:rsidR="00A97CC2">
          <w:rPr>
            <w:noProof/>
            <w:webHidden/>
          </w:rPr>
          <w:t>3</w:t>
        </w:r>
        <w:r w:rsidR="00A97CC2">
          <w:rPr>
            <w:noProof/>
            <w:webHidden/>
          </w:rPr>
          <w:fldChar w:fldCharType="end"/>
        </w:r>
      </w:hyperlink>
    </w:p>
    <w:p w:rsidR="00A97CC2" w:rsidRDefault="004C30D7">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8410" w:history="1">
        <w:r w:rsidR="00A97CC2" w:rsidRPr="009F1F4E">
          <w:rPr>
            <w:rStyle w:val="Hyperlink"/>
            <w:rFonts w:ascii="Sylfaen" w:hAnsi="Sylfaen"/>
            <w:noProof/>
          </w:rPr>
          <w:t>3.2.2</w:t>
        </w:r>
        <w:r w:rsidR="00A97CC2">
          <w:rPr>
            <w:rFonts w:eastAsiaTheme="minorEastAsia" w:cstheme="minorBidi"/>
            <w:smallCaps w:val="0"/>
            <w:noProof/>
            <w:color w:val="auto"/>
            <w:sz w:val="22"/>
            <w:szCs w:val="22"/>
            <w:lang w:val="ru-RU" w:eastAsia="ru-RU"/>
          </w:rPr>
          <w:tab/>
        </w:r>
        <w:r w:rsidR="00A97CC2" w:rsidRPr="009F1F4E">
          <w:rPr>
            <w:rStyle w:val="Hyperlink"/>
            <w:rFonts w:ascii="Sylfaen" w:hAnsi="Sylfaen"/>
            <w:noProof/>
            <w:lang w:val="ka-GE"/>
          </w:rPr>
          <w:t>ინფორმაციული ნაკადები</w:t>
        </w:r>
        <w:r w:rsidR="00A97CC2">
          <w:rPr>
            <w:noProof/>
            <w:webHidden/>
          </w:rPr>
          <w:tab/>
        </w:r>
        <w:r w:rsidR="00A97CC2">
          <w:rPr>
            <w:noProof/>
            <w:webHidden/>
          </w:rPr>
          <w:fldChar w:fldCharType="begin"/>
        </w:r>
        <w:r w:rsidR="00A97CC2">
          <w:rPr>
            <w:noProof/>
            <w:webHidden/>
          </w:rPr>
          <w:instrText xml:space="preserve"> PAGEREF _Toc382408410 \h </w:instrText>
        </w:r>
        <w:r w:rsidR="00A97CC2">
          <w:rPr>
            <w:noProof/>
            <w:webHidden/>
          </w:rPr>
        </w:r>
        <w:r w:rsidR="00A97CC2">
          <w:rPr>
            <w:noProof/>
            <w:webHidden/>
          </w:rPr>
          <w:fldChar w:fldCharType="separate"/>
        </w:r>
        <w:r w:rsidR="00A97CC2">
          <w:rPr>
            <w:noProof/>
            <w:webHidden/>
          </w:rPr>
          <w:t>4</w:t>
        </w:r>
        <w:r w:rsidR="00A97CC2">
          <w:rPr>
            <w:noProof/>
            <w:webHidden/>
          </w:rPr>
          <w:fldChar w:fldCharType="end"/>
        </w:r>
      </w:hyperlink>
    </w:p>
    <w:p w:rsidR="00A97CC2" w:rsidRDefault="004C30D7">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8411" w:history="1">
        <w:r w:rsidR="00A97CC2" w:rsidRPr="009F1F4E">
          <w:rPr>
            <w:rStyle w:val="Hyperlink"/>
            <w:rFonts w:ascii="Sylfaen" w:hAnsi="Sylfaen"/>
            <w:noProof/>
            <w:lang w:val="ka-GE"/>
          </w:rPr>
          <w:t>3.2.2.1</w:t>
        </w:r>
        <w:r w:rsidR="00A97CC2">
          <w:rPr>
            <w:rFonts w:eastAsiaTheme="minorEastAsia" w:cstheme="minorBidi"/>
            <w:smallCaps w:val="0"/>
            <w:noProof/>
            <w:color w:val="auto"/>
            <w:sz w:val="22"/>
            <w:szCs w:val="22"/>
            <w:lang w:val="ru-RU" w:eastAsia="ru-RU"/>
          </w:rPr>
          <w:tab/>
        </w:r>
        <w:r w:rsidR="00A97CC2" w:rsidRPr="009F1F4E">
          <w:rPr>
            <w:rStyle w:val="Hyperlink"/>
            <w:rFonts w:ascii="Sylfaen" w:hAnsi="Sylfaen"/>
            <w:noProof/>
            <w:lang w:val="ka-GE"/>
          </w:rPr>
          <w:t>შეტანილი/მიღებული ინფორმაცია</w:t>
        </w:r>
        <w:r w:rsidR="00A97CC2">
          <w:rPr>
            <w:noProof/>
            <w:webHidden/>
          </w:rPr>
          <w:tab/>
        </w:r>
        <w:r w:rsidR="00A97CC2">
          <w:rPr>
            <w:noProof/>
            <w:webHidden/>
          </w:rPr>
          <w:fldChar w:fldCharType="begin"/>
        </w:r>
        <w:r w:rsidR="00A97CC2">
          <w:rPr>
            <w:noProof/>
            <w:webHidden/>
          </w:rPr>
          <w:instrText xml:space="preserve"> PAGEREF _Toc382408411 \h </w:instrText>
        </w:r>
        <w:r w:rsidR="00A97CC2">
          <w:rPr>
            <w:noProof/>
            <w:webHidden/>
          </w:rPr>
        </w:r>
        <w:r w:rsidR="00A97CC2">
          <w:rPr>
            <w:noProof/>
            <w:webHidden/>
          </w:rPr>
          <w:fldChar w:fldCharType="separate"/>
        </w:r>
        <w:r w:rsidR="00A97CC2">
          <w:rPr>
            <w:noProof/>
            <w:webHidden/>
          </w:rPr>
          <w:t>4</w:t>
        </w:r>
        <w:r w:rsidR="00A97CC2">
          <w:rPr>
            <w:noProof/>
            <w:webHidden/>
          </w:rPr>
          <w:fldChar w:fldCharType="end"/>
        </w:r>
      </w:hyperlink>
    </w:p>
    <w:p w:rsidR="00A97CC2" w:rsidRDefault="004C30D7">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8412" w:history="1">
        <w:r w:rsidR="00A97CC2" w:rsidRPr="009F1F4E">
          <w:rPr>
            <w:rStyle w:val="Hyperlink"/>
            <w:rFonts w:ascii="Sylfaen" w:hAnsi="Sylfaen"/>
            <w:noProof/>
            <w:lang w:val="ka-GE"/>
          </w:rPr>
          <w:t>3.2.2.2</w:t>
        </w:r>
        <w:r w:rsidR="00A97CC2">
          <w:rPr>
            <w:rFonts w:eastAsiaTheme="minorEastAsia" w:cstheme="minorBidi"/>
            <w:smallCaps w:val="0"/>
            <w:noProof/>
            <w:color w:val="auto"/>
            <w:sz w:val="22"/>
            <w:szCs w:val="22"/>
            <w:lang w:val="ru-RU" w:eastAsia="ru-RU"/>
          </w:rPr>
          <w:tab/>
        </w:r>
        <w:r w:rsidR="00A97CC2" w:rsidRPr="009F1F4E">
          <w:rPr>
            <w:rStyle w:val="Hyperlink"/>
            <w:rFonts w:ascii="Sylfaen" w:hAnsi="Sylfaen"/>
            <w:noProof/>
            <w:lang w:val="ka-GE"/>
          </w:rPr>
          <w:t>გაცემული ინფორმაცია</w:t>
        </w:r>
        <w:r w:rsidR="00A97CC2">
          <w:rPr>
            <w:noProof/>
            <w:webHidden/>
          </w:rPr>
          <w:tab/>
        </w:r>
        <w:r w:rsidR="00A97CC2">
          <w:rPr>
            <w:noProof/>
            <w:webHidden/>
          </w:rPr>
          <w:fldChar w:fldCharType="begin"/>
        </w:r>
        <w:r w:rsidR="00A97CC2">
          <w:rPr>
            <w:noProof/>
            <w:webHidden/>
          </w:rPr>
          <w:instrText xml:space="preserve"> PAGEREF _Toc382408412 \h </w:instrText>
        </w:r>
        <w:r w:rsidR="00A97CC2">
          <w:rPr>
            <w:noProof/>
            <w:webHidden/>
          </w:rPr>
        </w:r>
        <w:r w:rsidR="00A97CC2">
          <w:rPr>
            <w:noProof/>
            <w:webHidden/>
          </w:rPr>
          <w:fldChar w:fldCharType="separate"/>
        </w:r>
        <w:r w:rsidR="00A97CC2">
          <w:rPr>
            <w:noProof/>
            <w:webHidden/>
          </w:rPr>
          <w:t>4</w:t>
        </w:r>
        <w:r w:rsidR="00A97CC2">
          <w:rPr>
            <w:noProof/>
            <w:webHidden/>
          </w:rPr>
          <w:fldChar w:fldCharType="end"/>
        </w:r>
      </w:hyperlink>
    </w:p>
    <w:p w:rsidR="00A97CC2" w:rsidRDefault="004C30D7">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8413" w:history="1">
        <w:r w:rsidR="00A97CC2" w:rsidRPr="009F1F4E">
          <w:rPr>
            <w:rStyle w:val="Hyperlink"/>
            <w:rFonts w:ascii="Sylfaen" w:hAnsi="Sylfaen"/>
            <w:noProof/>
            <w:lang w:val="ka-GE"/>
          </w:rPr>
          <w:t>3.3</w:t>
        </w:r>
        <w:r w:rsidR="00A97CC2">
          <w:rPr>
            <w:rFonts w:eastAsiaTheme="minorEastAsia" w:cstheme="minorBidi"/>
            <w:smallCaps w:val="0"/>
            <w:noProof/>
            <w:color w:val="auto"/>
            <w:sz w:val="22"/>
            <w:szCs w:val="22"/>
            <w:lang w:val="ru-RU" w:eastAsia="ru-RU"/>
          </w:rPr>
          <w:tab/>
        </w:r>
        <w:r w:rsidR="00A97CC2" w:rsidRPr="009F1F4E">
          <w:rPr>
            <w:rStyle w:val="Hyperlink"/>
            <w:rFonts w:ascii="Sylfaen" w:hAnsi="Sylfaen"/>
            <w:noProof/>
            <w:lang w:val="ka-GE"/>
          </w:rPr>
          <w:t>უსაფრთხოება</w:t>
        </w:r>
        <w:r w:rsidR="00A97CC2">
          <w:rPr>
            <w:noProof/>
            <w:webHidden/>
          </w:rPr>
          <w:tab/>
        </w:r>
        <w:r w:rsidR="00A97CC2">
          <w:rPr>
            <w:noProof/>
            <w:webHidden/>
          </w:rPr>
          <w:fldChar w:fldCharType="begin"/>
        </w:r>
        <w:r w:rsidR="00A97CC2">
          <w:rPr>
            <w:noProof/>
            <w:webHidden/>
          </w:rPr>
          <w:instrText xml:space="preserve"> PAGEREF _Toc382408413 \h </w:instrText>
        </w:r>
        <w:r w:rsidR="00A97CC2">
          <w:rPr>
            <w:noProof/>
            <w:webHidden/>
          </w:rPr>
        </w:r>
        <w:r w:rsidR="00A97CC2">
          <w:rPr>
            <w:noProof/>
            <w:webHidden/>
          </w:rPr>
          <w:fldChar w:fldCharType="separate"/>
        </w:r>
        <w:r w:rsidR="00A97CC2">
          <w:rPr>
            <w:noProof/>
            <w:webHidden/>
          </w:rPr>
          <w:t>4</w:t>
        </w:r>
        <w:r w:rsidR="00A97CC2">
          <w:rPr>
            <w:noProof/>
            <w:webHidden/>
          </w:rPr>
          <w:fldChar w:fldCharType="end"/>
        </w:r>
      </w:hyperlink>
    </w:p>
    <w:p w:rsidR="00A97CC2" w:rsidRDefault="004C30D7">
      <w:pPr>
        <w:pStyle w:val="TOC1"/>
        <w:rPr>
          <w:rFonts w:asciiTheme="minorHAnsi" w:eastAsiaTheme="minorEastAsia" w:hAnsiTheme="minorHAnsi" w:cstheme="minorBidi"/>
          <w:bCs w:val="0"/>
          <w:caps w:val="0"/>
          <w:noProof/>
          <w:color w:val="auto"/>
          <w:sz w:val="22"/>
          <w:szCs w:val="22"/>
          <w:lang w:val="ru-RU" w:eastAsia="ru-RU"/>
        </w:rPr>
      </w:pPr>
      <w:hyperlink w:anchor="_Toc382408414" w:history="1">
        <w:r w:rsidR="00A97CC2" w:rsidRPr="009F1F4E">
          <w:rPr>
            <w:rStyle w:val="Hyperlink"/>
            <w:rFonts w:cs="Sylfaen"/>
            <w:noProof/>
          </w:rPr>
          <w:t>4.</w:t>
        </w:r>
        <w:r w:rsidR="00A97CC2">
          <w:rPr>
            <w:rFonts w:asciiTheme="minorHAnsi" w:eastAsiaTheme="minorEastAsia" w:hAnsiTheme="minorHAnsi" w:cstheme="minorBidi"/>
            <w:bCs w:val="0"/>
            <w:caps w:val="0"/>
            <w:noProof/>
            <w:color w:val="auto"/>
            <w:sz w:val="22"/>
            <w:szCs w:val="22"/>
            <w:lang w:val="ru-RU" w:eastAsia="ru-RU"/>
          </w:rPr>
          <w:tab/>
        </w:r>
        <w:r w:rsidR="00A97CC2" w:rsidRPr="009F1F4E">
          <w:rPr>
            <w:rStyle w:val="Hyperlink"/>
            <w:noProof/>
          </w:rPr>
          <w:t>მონაცემთა ბაზის არქიტექტურა</w:t>
        </w:r>
        <w:r w:rsidR="00A97CC2">
          <w:rPr>
            <w:noProof/>
            <w:webHidden/>
          </w:rPr>
          <w:tab/>
        </w:r>
        <w:r w:rsidR="00A97CC2">
          <w:rPr>
            <w:noProof/>
            <w:webHidden/>
          </w:rPr>
          <w:fldChar w:fldCharType="begin"/>
        </w:r>
        <w:r w:rsidR="00A97CC2">
          <w:rPr>
            <w:noProof/>
            <w:webHidden/>
          </w:rPr>
          <w:instrText xml:space="preserve"> PAGEREF _Toc382408414 \h </w:instrText>
        </w:r>
        <w:r w:rsidR="00A97CC2">
          <w:rPr>
            <w:noProof/>
            <w:webHidden/>
          </w:rPr>
        </w:r>
        <w:r w:rsidR="00A97CC2">
          <w:rPr>
            <w:noProof/>
            <w:webHidden/>
          </w:rPr>
          <w:fldChar w:fldCharType="separate"/>
        </w:r>
        <w:r w:rsidR="00A97CC2">
          <w:rPr>
            <w:noProof/>
            <w:webHidden/>
          </w:rPr>
          <w:t>4</w:t>
        </w:r>
        <w:r w:rsidR="00A97CC2">
          <w:rPr>
            <w:noProof/>
            <w:webHidden/>
          </w:rPr>
          <w:fldChar w:fldCharType="end"/>
        </w:r>
      </w:hyperlink>
    </w:p>
    <w:p w:rsidR="00A97CC2" w:rsidRDefault="004C30D7">
      <w:pPr>
        <w:pStyle w:val="TOC1"/>
        <w:rPr>
          <w:rFonts w:asciiTheme="minorHAnsi" w:eastAsiaTheme="minorEastAsia" w:hAnsiTheme="minorHAnsi" w:cstheme="minorBidi"/>
          <w:bCs w:val="0"/>
          <w:caps w:val="0"/>
          <w:noProof/>
          <w:color w:val="auto"/>
          <w:sz w:val="22"/>
          <w:szCs w:val="22"/>
          <w:lang w:val="ru-RU" w:eastAsia="ru-RU"/>
        </w:rPr>
      </w:pPr>
      <w:hyperlink w:anchor="_Toc382408415" w:history="1">
        <w:r w:rsidR="00A97CC2" w:rsidRPr="009F1F4E">
          <w:rPr>
            <w:rStyle w:val="Hyperlink"/>
            <w:rFonts w:cs="Sylfaen"/>
            <w:noProof/>
          </w:rPr>
          <w:t>5.</w:t>
        </w:r>
        <w:r w:rsidR="00A97CC2">
          <w:rPr>
            <w:rFonts w:asciiTheme="minorHAnsi" w:eastAsiaTheme="minorEastAsia" w:hAnsiTheme="minorHAnsi" w:cstheme="minorBidi"/>
            <w:bCs w:val="0"/>
            <w:caps w:val="0"/>
            <w:noProof/>
            <w:color w:val="auto"/>
            <w:sz w:val="22"/>
            <w:szCs w:val="22"/>
            <w:lang w:val="ru-RU" w:eastAsia="ru-RU"/>
          </w:rPr>
          <w:tab/>
        </w:r>
        <w:r w:rsidR="00A97CC2" w:rsidRPr="009F1F4E">
          <w:rPr>
            <w:rStyle w:val="Hyperlink"/>
            <w:noProof/>
          </w:rPr>
          <w:t>გამოყენებული ტექნოლოგიები</w:t>
        </w:r>
        <w:r w:rsidR="00A97CC2">
          <w:rPr>
            <w:noProof/>
            <w:webHidden/>
          </w:rPr>
          <w:tab/>
        </w:r>
        <w:r w:rsidR="00A97CC2">
          <w:rPr>
            <w:noProof/>
            <w:webHidden/>
          </w:rPr>
          <w:fldChar w:fldCharType="begin"/>
        </w:r>
        <w:r w:rsidR="00A97CC2">
          <w:rPr>
            <w:noProof/>
            <w:webHidden/>
          </w:rPr>
          <w:instrText xml:space="preserve"> PAGEREF _Toc382408415 \h </w:instrText>
        </w:r>
        <w:r w:rsidR="00A97CC2">
          <w:rPr>
            <w:noProof/>
            <w:webHidden/>
          </w:rPr>
        </w:r>
        <w:r w:rsidR="00A97CC2">
          <w:rPr>
            <w:noProof/>
            <w:webHidden/>
          </w:rPr>
          <w:fldChar w:fldCharType="separate"/>
        </w:r>
        <w:r w:rsidR="00A97CC2">
          <w:rPr>
            <w:noProof/>
            <w:webHidden/>
          </w:rPr>
          <w:t>5</w:t>
        </w:r>
        <w:r w:rsidR="00A97CC2">
          <w:rPr>
            <w:noProof/>
            <w:webHidden/>
          </w:rPr>
          <w:fldChar w:fldCharType="end"/>
        </w:r>
      </w:hyperlink>
    </w:p>
    <w:p w:rsidR="00A97CC2" w:rsidRDefault="004C30D7">
      <w:pPr>
        <w:pStyle w:val="TOC1"/>
        <w:rPr>
          <w:rFonts w:asciiTheme="minorHAnsi" w:eastAsiaTheme="minorEastAsia" w:hAnsiTheme="minorHAnsi" w:cstheme="minorBidi"/>
          <w:bCs w:val="0"/>
          <w:caps w:val="0"/>
          <w:noProof/>
          <w:color w:val="auto"/>
          <w:sz w:val="22"/>
          <w:szCs w:val="22"/>
          <w:lang w:val="ru-RU" w:eastAsia="ru-RU"/>
        </w:rPr>
      </w:pPr>
      <w:hyperlink w:anchor="_Toc382408416" w:history="1">
        <w:r w:rsidR="00A97CC2" w:rsidRPr="009F1F4E">
          <w:rPr>
            <w:rStyle w:val="Hyperlink"/>
            <w:rFonts w:cs="Sylfaen"/>
            <w:noProof/>
          </w:rPr>
          <w:t>6.</w:t>
        </w:r>
        <w:r w:rsidR="00A97CC2">
          <w:rPr>
            <w:rFonts w:asciiTheme="minorHAnsi" w:eastAsiaTheme="minorEastAsia" w:hAnsiTheme="minorHAnsi" w:cstheme="minorBidi"/>
            <w:bCs w:val="0"/>
            <w:caps w:val="0"/>
            <w:noProof/>
            <w:color w:val="auto"/>
            <w:sz w:val="22"/>
            <w:szCs w:val="22"/>
            <w:lang w:val="ru-RU" w:eastAsia="ru-RU"/>
          </w:rPr>
          <w:tab/>
        </w:r>
        <w:r w:rsidR="00A97CC2" w:rsidRPr="009F1F4E">
          <w:rPr>
            <w:rStyle w:val="Hyperlink"/>
            <w:noProof/>
          </w:rPr>
          <w:t>რეზერვირების გეგმა</w:t>
        </w:r>
        <w:r w:rsidR="00A97CC2">
          <w:rPr>
            <w:noProof/>
            <w:webHidden/>
          </w:rPr>
          <w:tab/>
        </w:r>
        <w:r w:rsidR="00A97CC2">
          <w:rPr>
            <w:noProof/>
            <w:webHidden/>
          </w:rPr>
          <w:fldChar w:fldCharType="begin"/>
        </w:r>
        <w:r w:rsidR="00A97CC2">
          <w:rPr>
            <w:noProof/>
            <w:webHidden/>
          </w:rPr>
          <w:instrText xml:space="preserve"> PAGEREF _Toc382408416 \h </w:instrText>
        </w:r>
        <w:r w:rsidR="00A97CC2">
          <w:rPr>
            <w:noProof/>
            <w:webHidden/>
          </w:rPr>
        </w:r>
        <w:r w:rsidR="00A97CC2">
          <w:rPr>
            <w:noProof/>
            <w:webHidden/>
          </w:rPr>
          <w:fldChar w:fldCharType="separate"/>
        </w:r>
        <w:r w:rsidR="00A97CC2">
          <w:rPr>
            <w:noProof/>
            <w:webHidden/>
          </w:rPr>
          <w:t>5</w:t>
        </w:r>
        <w:r w:rsidR="00A97CC2">
          <w:rPr>
            <w:noProof/>
            <w:webHidden/>
          </w:rPr>
          <w:fldChar w:fldCharType="end"/>
        </w:r>
      </w:hyperlink>
    </w:p>
    <w:p w:rsidR="00A97CC2" w:rsidRDefault="004C30D7">
      <w:pPr>
        <w:pStyle w:val="TOC1"/>
        <w:rPr>
          <w:rFonts w:asciiTheme="minorHAnsi" w:eastAsiaTheme="minorEastAsia" w:hAnsiTheme="minorHAnsi" w:cstheme="minorBidi"/>
          <w:bCs w:val="0"/>
          <w:caps w:val="0"/>
          <w:noProof/>
          <w:color w:val="auto"/>
          <w:sz w:val="22"/>
          <w:szCs w:val="22"/>
          <w:lang w:val="ru-RU" w:eastAsia="ru-RU"/>
        </w:rPr>
      </w:pPr>
      <w:hyperlink w:anchor="_Toc382408417" w:history="1">
        <w:r w:rsidR="00A97CC2" w:rsidRPr="009F1F4E">
          <w:rPr>
            <w:rStyle w:val="Hyperlink"/>
            <w:rFonts w:cs="Sylfaen"/>
            <w:noProof/>
          </w:rPr>
          <w:t>7.</w:t>
        </w:r>
        <w:r w:rsidR="00A97CC2">
          <w:rPr>
            <w:rFonts w:asciiTheme="minorHAnsi" w:eastAsiaTheme="minorEastAsia" w:hAnsiTheme="minorHAnsi" w:cstheme="minorBidi"/>
            <w:bCs w:val="0"/>
            <w:caps w:val="0"/>
            <w:noProof/>
            <w:color w:val="auto"/>
            <w:sz w:val="22"/>
            <w:szCs w:val="22"/>
            <w:lang w:val="ru-RU" w:eastAsia="ru-RU"/>
          </w:rPr>
          <w:tab/>
        </w:r>
        <w:r w:rsidR="00A97CC2" w:rsidRPr="009F1F4E">
          <w:rPr>
            <w:rStyle w:val="Hyperlink"/>
            <w:noProof/>
          </w:rPr>
          <w:t>მიმდინარე სტატუსი და სამომავლო გეგმები</w:t>
        </w:r>
        <w:r w:rsidR="00A97CC2">
          <w:rPr>
            <w:noProof/>
            <w:webHidden/>
          </w:rPr>
          <w:tab/>
        </w:r>
        <w:r w:rsidR="00A97CC2">
          <w:rPr>
            <w:noProof/>
            <w:webHidden/>
          </w:rPr>
          <w:fldChar w:fldCharType="begin"/>
        </w:r>
        <w:r w:rsidR="00A97CC2">
          <w:rPr>
            <w:noProof/>
            <w:webHidden/>
          </w:rPr>
          <w:instrText xml:space="preserve"> PAGEREF _Toc382408417 \h </w:instrText>
        </w:r>
        <w:r w:rsidR="00A97CC2">
          <w:rPr>
            <w:noProof/>
            <w:webHidden/>
          </w:rPr>
        </w:r>
        <w:r w:rsidR="00A97CC2">
          <w:rPr>
            <w:noProof/>
            <w:webHidden/>
          </w:rPr>
          <w:fldChar w:fldCharType="separate"/>
        </w:r>
        <w:r w:rsidR="00A97CC2">
          <w:rPr>
            <w:noProof/>
            <w:webHidden/>
          </w:rPr>
          <w:t>5</w:t>
        </w:r>
        <w:r w:rsidR="00A97CC2">
          <w:rPr>
            <w:noProof/>
            <w:webHidden/>
          </w:rPr>
          <w:fldChar w:fldCharType="end"/>
        </w:r>
      </w:hyperlink>
    </w:p>
    <w:p w:rsidR="005270E2" w:rsidRPr="00D1109D" w:rsidRDefault="00C1288C" w:rsidP="00EE5931">
      <w:pPr>
        <w:spacing w:line="360" w:lineRule="auto"/>
        <w:contextualSpacing/>
        <w:rPr>
          <w:sz w:val="36"/>
          <w:szCs w:val="36"/>
          <w:lang w:val="ka-GE"/>
        </w:rPr>
      </w:pPr>
      <w:r w:rsidRPr="0091687E">
        <w:rPr>
          <w:rFonts w:asciiTheme="minorHAnsi" w:hAnsiTheme="minorHAnsi" w:cstheme="minorHAnsi"/>
          <w:color w:val="A5644E"/>
          <w:sz w:val="28"/>
          <w:szCs w:val="28"/>
          <w:lang w:val="ka-GE"/>
        </w:rPr>
        <w:fldChar w:fldCharType="end"/>
      </w:r>
    </w:p>
    <w:bookmarkStart w:id="0" w:name="_Toc282372557" w:displacedByCustomXml="next"/>
    <w:sdt>
      <w:sdtPr>
        <w:rPr>
          <w:rFonts w:ascii="Times New Roman" w:eastAsia="Calibri" w:hAnsi="Times New Roman" w:cs="Times New Roman"/>
          <w:b w:val="0"/>
          <w:color w:val="1F497D" w:themeColor="text2"/>
          <w:spacing w:val="0"/>
          <w:kern w:val="0"/>
          <w:sz w:val="36"/>
          <w:szCs w:val="36"/>
        </w:rPr>
        <w:id w:val="8866643"/>
        <w:docPartObj>
          <w:docPartGallery w:val="Table of Contents"/>
          <w:docPartUnique/>
        </w:docPartObj>
      </w:sdtPr>
      <w:sdtEndPr/>
      <w:sdtContent>
        <w:p w:rsidR="00D1109D" w:rsidRPr="00D1109D" w:rsidRDefault="00D1109D" w:rsidP="00D1109D">
          <w:pPr>
            <w:pStyle w:val="TOCHeading"/>
            <w:rPr>
              <w:sz w:val="36"/>
              <w:szCs w:val="36"/>
            </w:rPr>
          </w:pPr>
        </w:p>
        <w:p w:rsidR="00D1109D" w:rsidRDefault="004C30D7"/>
      </w:sdtContent>
    </w:sdt>
    <w:p w:rsidR="00156A58" w:rsidRPr="001C7251" w:rsidRDefault="0020751B" w:rsidP="00156A58">
      <w:pPr>
        <w:pStyle w:val="Heading1"/>
        <w:numPr>
          <w:ilvl w:val="0"/>
          <w:numId w:val="12"/>
        </w:numPr>
        <w:rPr>
          <w:b w:val="0"/>
          <w:color w:val="365F91" w:themeColor="accent1" w:themeShade="BF"/>
          <w:szCs w:val="32"/>
        </w:rPr>
      </w:pPr>
      <w:r w:rsidRPr="00A77851">
        <w:rPr>
          <w:lang w:val="ka-GE"/>
        </w:rPr>
        <w:br w:type="page"/>
      </w:r>
      <w:bookmarkStart w:id="1" w:name="_Toc382408400"/>
      <w:bookmarkStart w:id="2" w:name="_Toc291582396"/>
      <w:r w:rsidR="00A72CED" w:rsidRPr="00A72CED">
        <w:rPr>
          <w:rFonts w:ascii="Sylfaen" w:hAnsi="Sylfaen"/>
          <w:lang w:val="ka-GE"/>
        </w:rPr>
        <w:lastRenderedPageBreak/>
        <w:t>ზოგადი ინფორმაცია სისტემის შესახებ (ზოგადი აღწერა, დანიშნულება)</w:t>
      </w:r>
      <w:bookmarkEnd w:id="1"/>
    </w:p>
    <w:p w:rsidR="00A72CED" w:rsidRDefault="007A4416" w:rsidP="007A4416">
      <w:pPr>
        <w:jc w:val="both"/>
        <w:rPr>
          <w:rFonts w:ascii="Sylfaen" w:hAnsi="Sylfaen"/>
          <w:sz w:val="24"/>
          <w:szCs w:val="24"/>
          <w:lang w:val="ka-GE"/>
        </w:rPr>
      </w:pPr>
      <w:r w:rsidRPr="007A4416">
        <w:rPr>
          <w:rFonts w:ascii="Sylfaen" w:hAnsi="Sylfaen"/>
          <w:sz w:val="24"/>
          <w:szCs w:val="24"/>
          <w:lang w:val="ka-GE"/>
        </w:rPr>
        <w:t xml:space="preserve">მარაგების მართვის მოდული წარმოადგენს ჯანმრთელობის დაცვის ერთიანი საინფორმაციო სისტემის ნაწილს, რომლის საშუალებითაც დაავადებათა კონტროლისა და საზოგადოებრივი ჯანმრთელობის ეროვნულ ცენტრი, ცენტრალური </w:t>
      </w:r>
      <w:r w:rsidR="00BF5D20">
        <w:rPr>
          <w:rFonts w:ascii="Sylfaen" w:hAnsi="Sylfaen"/>
          <w:sz w:val="24"/>
          <w:szCs w:val="24"/>
          <w:lang w:val="ka-GE"/>
        </w:rPr>
        <w:t>საწყობ</w:t>
      </w:r>
      <w:r w:rsidRPr="007A4416">
        <w:rPr>
          <w:rFonts w:ascii="Sylfaen" w:hAnsi="Sylfaen"/>
          <w:sz w:val="24"/>
          <w:szCs w:val="24"/>
          <w:lang w:val="ka-GE"/>
        </w:rPr>
        <w:t xml:space="preserve">ი და რეგიონული ქვესაწყობები ერთ სივრცეში არეგისტრირებენ </w:t>
      </w:r>
      <w:r w:rsidR="00D45554" w:rsidRPr="00D45554">
        <w:rPr>
          <w:rFonts w:ascii="Sylfaen" w:hAnsi="Sylfaen"/>
          <w:sz w:val="24"/>
          <w:szCs w:val="24"/>
          <w:lang w:val="ka-GE"/>
        </w:rPr>
        <w:t>სახელმწიფოს მიერ  შესყიდულ</w:t>
      </w:r>
      <w:r w:rsidRPr="007A4416">
        <w:rPr>
          <w:rFonts w:ascii="Sylfaen" w:hAnsi="Sylfaen"/>
          <w:sz w:val="24"/>
          <w:szCs w:val="24"/>
          <w:lang w:val="ka-GE"/>
        </w:rPr>
        <w:t xml:space="preserve"> საქონელს და აღრიცხავენ საწყობებიდან გაცემულ/დაბრუნებულ თუ ჩამოწერილ საქონელს. მოდული უზრუნველყოფს ინფორმაციის ელექტრონულ რეჟიმში წარმოებას, რაც ხელს უწყობს დაინტერესებულ მხარეებს მარტივად მოახდინონ მარაგების მიღების, ხარჯვის,</w:t>
      </w:r>
      <w:r w:rsidR="00304C6D">
        <w:rPr>
          <w:rFonts w:ascii="Sylfaen" w:hAnsi="Sylfaen"/>
          <w:sz w:val="24"/>
          <w:szCs w:val="24"/>
          <w:lang w:val="ka-GE"/>
        </w:rPr>
        <w:t xml:space="preserve"> </w:t>
      </w:r>
      <w:r w:rsidRPr="007A4416">
        <w:rPr>
          <w:rFonts w:ascii="Sylfaen" w:hAnsi="Sylfaen"/>
          <w:sz w:val="24"/>
          <w:szCs w:val="24"/>
          <w:lang w:val="ka-GE"/>
        </w:rPr>
        <w:t xml:space="preserve"> ჩამოწერის და მასთან დაკავშირებული სხვადასხვა მოთხოვნების დაკმაყოფილება, ტრანზაქციების განხორციელება, </w:t>
      </w:r>
      <w:r>
        <w:rPr>
          <w:rFonts w:ascii="Sylfaen" w:hAnsi="Sylfaen"/>
          <w:sz w:val="24"/>
          <w:szCs w:val="24"/>
          <w:lang w:val="ka-GE"/>
        </w:rPr>
        <w:t xml:space="preserve">ვაქცინებისა და სხვა საშუალებების დისტრიბუციის მონიტორინგი კონკრეტული საწყობის მიხედვით, </w:t>
      </w:r>
      <w:r w:rsidRPr="007A4416">
        <w:rPr>
          <w:rFonts w:ascii="Sylfaen" w:hAnsi="Sylfaen"/>
          <w:sz w:val="24"/>
          <w:szCs w:val="24"/>
          <w:lang w:val="ka-GE"/>
        </w:rPr>
        <w:t>ანალიზის და სტატისტიკის მოპოვება და ასევე, რაც ყველაზე მნიშვნელოვანია, მოდული საშუალებას იძლევა შეიქმნას სრულყოფილი ისტორია კონკრეტულ საქონელზე მისი მიღებიდან გაცემა, გახარჯვა და ჩამოწერამდე.</w:t>
      </w:r>
      <w:r>
        <w:rPr>
          <w:rFonts w:ascii="Sylfaen" w:hAnsi="Sylfaen"/>
          <w:sz w:val="24"/>
          <w:szCs w:val="24"/>
          <w:lang w:val="ka-GE"/>
        </w:rPr>
        <w:t xml:space="preserve"> 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p>
    <w:p w:rsidR="007A4416" w:rsidRDefault="007A4416" w:rsidP="007A4416">
      <w:pPr>
        <w:jc w:val="both"/>
        <w:rPr>
          <w:rFonts w:ascii="Sylfaen" w:hAnsi="Sylfaen"/>
          <w:sz w:val="24"/>
          <w:szCs w:val="24"/>
          <w:lang w:val="ka-GE"/>
        </w:rPr>
      </w:pPr>
    </w:p>
    <w:p w:rsidR="007A4416" w:rsidRDefault="007A4416" w:rsidP="007A4416">
      <w:pPr>
        <w:jc w:val="both"/>
        <w:rPr>
          <w:rFonts w:ascii="Sylfaen" w:hAnsi="Sylfaen"/>
          <w:sz w:val="24"/>
          <w:szCs w:val="24"/>
          <w:lang w:val="ka-GE"/>
        </w:rPr>
      </w:pPr>
    </w:p>
    <w:p w:rsidR="00A72CED" w:rsidRPr="00D054FF" w:rsidRDefault="00A72CED" w:rsidP="00A72CED">
      <w:pPr>
        <w:pStyle w:val="Heading1"/>
        <w:numPr>
          <w:ilvl w:val="0"/>
          <w:numId w:val="12"/>
        </w:numPr>
        <w:spacing w:before="200" w:after="200" w:line="276" w:lineRule="auto"/>
        <w:rPr>
          <w:i/>
          <w:lang w:val="ka-GE"/>
        </w:rPr>
      </w:pPr>
      <w:bookmarkStart w:id="3" w:name="_Toc382408401"/>
      <w:r w:rsidRPr="00D054FF">
        <w:rPr>
          <w:rFonts w:ascii="Sylfaen" w:hAnsi="Sylfaen"/>
          <w:lang w:val="ka-GE"/>
        </w:rPr>
        <w:t>ჩართული მხარეები</w:t>
      </w:r>
      <w:bookmarkEnd w:id="3"/>
    </w:p>
    <w:p w:rsidR="00304C6D" w:rsidRDefault="00304C6D" w:rsidP="00304C6D">
      <w:pPr>
        <w:jc w:val="both"/>
        <w:rPr>
          <w:rFonts w:ascii="Sylfaen" w:hAnsi="Sylfaen"/>
          <w:sz w:val="24"/>
          <w:szCs w:val="24"/>
          <w:lang w:val="ka-GE"/>
        </w:rPr>
      </w:pPr>
      <w:r w:rsidRPr="00304C6D">
        <w:rPr>
          <w:rFonts w:ascii="Sylfaen" w:hAnsi="Sylfaen"/>
          <w:sz w:val="24"/>
          <w:szCs w:val="24"/>
          <w:lang w:val="ka-GE"/>
        </w:rPr>
        <w:t xml:space="preserve">დაავადებათა კონტროლისა და საზოგადოებრივი ჯანმრთლობის ეროვნული ცენტრთან </w:t>
      </w:r>
      <w:r>
        <w:rPr>
          <w:rFonts w:ascii="Sylfaen" w:hAnsi="Sylfaen"/>
          <w:sz w:val="24"/>
          <w:szCs w:val="24"/>
          <w:lang w:val="ka-GE"/>
        </w:rPr>
        <w:t xml:space="preserve">აქტიური თანამშრომლობით განხორციელდა </w:t>
      </w:r>
      <w:r w:rsidR="005A3484">
        <w:rPr>
          <w:rFonts w:ascii="Sylfaen" w:hAnsi="Sylfaen"/>
          <w:sz w:val="24"/>
          <w:szCs w:val="24"/>
          <w:lang w:val="ka-GE"/>
        </w:rPr>
        <w:t>მარაგების მართვის</w:t>
      </w:r>
      <w:r>
        <w:rPr>
          <w:rFonts w:ascii="Sylfaen" w:hAnsi="Sylfaen"/>
          <w:sz w:val="24"/>
          <w:szCs w:val="24"/>
          <w:lang w:val="ka-GE"/>
        </w:rPr>
        <w:t xml:space="preserve"> მოდულის შესწავლა და ტექნიკური ამოცანის ჩამოყალიბება. სისტემის ტექნიკური დაპროექტება და რეალიზება სრულად განხორციელდა HSSP პროექტის მხრიდან.</w:t>
      </w:r>
    </w:p>
    <w:p w:rsidR="00304C6D" w:rsidRDefault="00304C6D" w:rsidP="00304C6D">
      <w:pPr>
        <w:pStyle w:val="ListParagraph"/>
        <w:ind w:left="0"/>
        <w:jc w:val="both"/>
        <w:rPr>
          <w:rFonts w:ascii="Sylfaen" w:hAnsi="Sylfaen"/>
          <w:lang w:val="ka-GE"/>
        </w:rPr>
      </w:pPr>
    </w:p>
    <w:p w:rsidR="00304C6D" w:rsidRDefault="00304C6D" w:rsidP="00304C6D">
      <w:pPr>
        <w:pStyle w:val="ListParagraph"/>
        <w:ind w:left="0"/>
        <w:jc w:val="both"/>
        <w:rPr>
          <w:rFonts w:ascii="Sylfaen" w:hAnsi="Sylfaen"/>
          <w:lang w:val="ka-GE"/>
        </w:rPr>
      </w:pPr>
    </w:p>
    <w:p w:rsidR="00304C6D" w:rsidRPr="00304C6D" w:rsidRDefault="00304C6D" w:rsidP="00304C6D">
      <w:pPr>
        <w:pStyle w:val="ListParagraph"/>
        <w:ind w:left="0"/>
        <w:jc w:val="both"/>
        <w:rPr>
          <w:rFonts w:ascii="Sylfaen" w:hAnsi="Sylfaen"/>
          <w:sz w:val="24"/>
          <w:szCs w:val="24"/>
          <w:lang w:val="ka-GE"/>
        </w:rPr>
      </w:pPr>
      <w:r w:rsidRPr="00304C6D">
        <w:rPr>
          <w:rFonts w:ascii="Sylfaen" w:hAnsi="Sylfaen"/>
          <w:sz w:val="24"/>
          <w:szCs w:val="24"/>
          <w:lang w:val="ka-GE"/>
        </w:rPr>
        <w:t xml:space="preserve">მარაგების მართვის მოდულის ჩართულ მხარეებს წარმოადგენენ: </w:t>
      </w:r>
    </w:p>
    <w:p w:rsidR="00304C6D" w:rsidRPr="00304C6D" w:rsidRDefault="00304C6D" w:rsidP="00304C6D">
      <w:pPr>
        <w:pStyle w:val="ListParagraph"/>
        <w:ind w:left="0"/>
        <w:jc w:val="both"/>
        <w:rPr>
          <w:rFonts w:ascii="Sylfaen" w:hAnsi="Sylfaen"/>
          <w:sz w:val="24"/>
          <w:szCs w:val="24"/>
          <w:lang w:val="ka-GE"/>
        </w:rPr>
      </w:pPr>
    </w:p>
    <w:p w:rsidR="00304C6D" w:rsidRPr="00304C6D" w:rsidRDefault="00304C6D" w:rsidP="00304C6D">
      <w:pPr>
        <w:pStyle w:val="ListParagraph"/>
        <w:numPr>
          <w:ilvl w:val="0"/>
          <w:numId w:val="36"/>
        </w:numPr>
        <w:spacing w:after="200" w:line="276" w:lineRule="auto"/>
        <w:rPr>
          <w:rFonts w:ascii="Sylfaen" w:hAnsi="Sylfaen"/>
          <w:sz w:val="24"/>
          <w:szCs w:val="24"/>
          <w:lang w:val="ka-GE"/>
        </w:rPr>
      </w:pPr>
      <w:r w:rsidRPr="00304C6D">
        <w:rPr>
          <w:rFonts w:ascii="Sylfaen" w:hAnsi="Sylfaen"/>
          <w:sz w:val="24"/>
          <w:szCs w:val="24"/>
          <w:lang w:val="ka-GE"/>
        </w:rPr>
        <w:t>დაავადებათა კონტროლისა და საზოგადოებრივი ჯანმრთლობის ეროვნული ცენტრი</w:t>
      </w:r>
      <w:r>
        <w:rPr>
          <w:rFonts w:ascii="Sylfaen" w:hAnsi="Sylfaen"/>
          <w:sz w:val="24"/>
          <w:szCs w:val="24"/>
          <w:lang w:val="ka-GE"/>
        </w:rPr>
        <w:t xml:space="preserve">, </w:t>
      </w:r>
      <w:r w:rsidRPr="00304C6D">
        <w:rPr>
          <w:rFonts w:ascii="Sylfaen" w:hAnsi="Sylfaen"/>
          <w:sz w:val="24"/>
          <w:szCs w:val="24"/>
          <w:lang w:val="ka-GE"/>
        </w:rPr>
        <w:t xml:space="preserve"> </w:t>
      </w:r>
      <w:r w:rsidRPr="007A4416">
        <w:rPr>
          <w:rFonts w:ascii="Sylfaen" w:hAnsi="Sylfaen"/>
          <w:sz w:val="24"/>
          <w:szCs w:val="24"/>
          <w:lang w:val="ka-GE"/>
        </w:rPr>
        <w:t xml:space="preserve">ცენტრალური </w:t>
      </w:r>
      <w:r>
        <w:rPr>
          <w:rFonts w:ascii="Sylfaen" w:hAnsi="Sylfaen"/>
          <w:sz w:val="24"/>
          <w:szCs w:val="24"/>
          <w:lang w:val="ka-GE"/>
        </w:rPr>
        <w:t>საწყობ</w:t>
      </w:r>
      <w:r w:rsidRPr="007A4416">
        <w:rPr>
          <w:rFonts w:ascii="Sylfaen" w:hAnsi="Sylfaen"/>
          <w:sz w:val="24"/>
          <w:szCs w:val="24"/>
          <w:lang w:val="ka-GE"/>
        </w:rPr>
        <w:t xml:space="preserve">ი და </w:t>
      </w:r>
      <w:r>
        <w:rPr>
          <w:rFonts w:ascii="Sylfaen" w:hAnsi="Sylfaen"/>
          <w:sz w:val="24"/>
          <w:szCs w:val="24"/>
          <w:lang w:val="ka-GE"/>
        </w:rPr>
        <w:t>რეგიონულ/რაიონული</w:t>
      </w:r>
      <w:r w:rsidRPr="007A4416">
        <w:rPr>
          <w:rFonts w:ascii="Sylfaen" w:hAnsi="Sylfaen"/>
          <w:sz w:val="24"/>
          <w:szCs w:val="24"/>
          <w:lang w:val="ka-GE"/>
        </w:rPr>
        <w:t xml:space="preserve"> ქვესაწყობები</w:t>
      </w:r>
    </w:p>
    <w:p w:rsidR="00304C6D" w:rsidRPr="00304C6D" w:rsidRDefault="00304C6D" w:rsidP="00304C6D">
      <w:pPr>
        <w:pStyle w:val="ListParagraph"/>
        <w:numPr>
          <w:ilvl w:val="0"/>
          <w:numId w:val="36"/>
        </w:numPr>
        <w:spacing w:after="200" w:line="276" w:lineRule="auto"/>
        <w:rPr>
          <w:rFonts w:ascii="Sylfaen" w:hAnsi="Sylfaen"/>
          <w:sz w:val="24"/>
          <w:szCs w:val="24"/>
          <w:lang w:val="ka-GE"/>
        </w:rPr>
      </w:pPr>
      <w:r w:rsidRPr="00304C6D">
        <w:rPr>
          <w:rFonts w:ascii="Sylfaen" w:hAnsi="Sylfaen"/>
          <w:sz w:val="24"/>
          <w:szCs w:val="24"/>
          <w:lang w:val="ka-GE"/>
        </w:rPr>
        <w:t>საქართველოს შრომის, ჯანმრთელობისა და სოციალური დაცვის სამინისტრო - სამომავლოდ</w:t>
      </w:r>
    </w:p>
    <w:p w:rsidR="00304C6D" w:rsidRPr="00304C6D" w:rsidRDefault="00304C6D" w:rsidP="00304C6D">
      <w:pPr>
        <w:spacing w:before="200" w:after="200" w:line="276" w:lineRule="auto"/>
        <w:jc w:val="both"/>
        <w:rPr>
          <w:rFonts w:ascii="Sylfaen" w:hAnsi="Sylfaen"/>
          <w:sz w:val="24"/>
          <w:szCs w:val="24"/>
          <w:lang w:val="ka-GE"/>
        </w:rPr>
      </w:pPr>
      <w:r>
        <w:rPr>
          <w:rFonts w:ascii="Sylfaen" w:hAnsi="Sylfaen" w:cs="Sylfaen"/>
          <w:sz w:val="24"/>
          <w:szCs w:val="24"/>
          <w:lang w:val="ka-GE"/>
        </w:rPr>
        <w:t>მარაგების მართვის</w:t>
      </w:r>
      <w:r w:rsidRPr="00304C6D">
        <w:rPr>
          <w:rFonts w:ascii="Sylfaen" w:hAnsi="Sylfaen"/>
          <w:sz w:val="24"/>
          <w:szCs w:val="24"/>
          <w:lang w:val="ka-GE"/>
        </w:rPr>
        <w:t xml:space="preserve"> მოდულის მომხმარებლების, მათი როლებისა და დაშვების დონეების კონტროლი სრულად ხდება HMIS-ის ფარგლებში რეალიზებული მომხმარებლებისა და დაშვების დონეების ერთიანი მოდულის საშუალებით. </w:t>
      </w:r>
    </w:p>
    <w:p w:rsidR="00304C6D" w:rsidRDefault="00304C6D" w:rsidP="00304C6D">
      <w:pPr>
        <w:spacing w:before="200" w:after="200" w:line="276" w:lineRule="auto"/>
        <w:jc w:val="both"/>
        <w:rPr>
          <w:rFonts w:ascii="Sylfaen" w:hAnsi="Sylfaen"/>
          <w:sz w:val="24"/>
          <w:szCs w:val="24"/>
          <w:lang w:val="ka-GE"/>
        </w:rPr>
      </w:pPr>
      <w:r>
        <w:rPr>
          <w:rFonts w:ascii="Sylfaen" w:hAnsi="Sylfaen"/>
          <w:sz w:val="24"/>
          <w:szCs w:val="24"/>
          <w:lang w:val="ka-GE"/>
        </w:rPr>
        <w:lastRenderedPageBreak/>
        <w:t xml:space="preserve">მომხმარებლებისა და დაშვების დონეების მართვის ერთიანი მოდულის </w:t>
      </w:r>
      <w:r>
        <w:rPr>
          <w:rFonts w:ascii="Sylfaen" w:hAnsi="Sylfaen"/>
          <w:sz w:val="24"/>
          <w:szCs w:val="24"/>
        </w:rPr>
        <w:t xml:space="preserve">(UMM) </w:t>
      </w:r>
      <w:r>
        <w:rPr>
          <w:rFonts w:ascii="Sylfaen" w:hAnsi="Sylfaen"/>
          <w:sz w:val="24"/>
          <w:szCs w:val="24"/>
          <w:lang w:val="ka-GE"/>
        </w:rPr>
        <w:t xml:space="preserve">საშუალებით </w:t>
      </w:r>
      <w:r w:rsidR="006A2C78">
        <w:rPr>
          <w:rFonts w:ascii="Sylfaen" w:hAnsi="Sylfaen"/>
          <w:sz w:val="24"/>
          <w:szCs w:val="24"/>
          <w:lang w:val="ka-GE"/>
        </w:rPr>
        <w:t>მარაგების მართვის</w:t>
      </w:r>
      <w:r>
        <w:rPr>
          <w:rFonts w:ascii="Sylfaen" w:hAnsi="Sylfaen"/>
          <w:sz w:val="24"/>
          <w:szCs w:val="24"/>
          <w:lang w:val="ka-GE"/>
        </w:rPr>
        <w:t xml:space="preserve"> მოდულს განესაზღვრა როლების ერთობლიობა, რომელთა საშუალებითაც ხდება მომხმარებლებისა და მათი ჯგუფების შესაბამისი კომპეტენციებით გამიჯვნა და მოდულის შესაბამის რესურსებზე დაშვებების განსაზღვრა. როლების ჩამონათვალი შემდეგია:</w:t>
      </w:r>
    </w:p>
    <w:p w:rsidR="00304C6D" w:rsidRDefault="00304C6D" w:rsidP="00304C6D">
      <w:pPr>
        <w:pStyle w:val="ListParagraph"/>
        <w:numPr>
          <w:ilvl w:val="0"/>
          <w:numId w:val="37"/>
        </w:numPr>
        <w:spacing w:before="200" w:after="200" w:line="276" w:lineRule="auto"/>
        <w:jc w:val="both"/>
        <w:rPr>
          <w:rFonts w:ascii="Sylfaen" w:hAnsi="Sylfaen"/>
          <w:sz w:val="24"/>
          <w:szCs w:val="24"/>
          <w:lang w:val="ka-GE"/>
        </w:rPr>
      </w:pPr>
      <w:r>
        <w:rPr>
          <w:rFonts w:ascii="Sylfaen" w:hAnsi="Sylfaen"/>
          <w:sz w:val="24"/>
          <w:szCs w:val="24"/>
          <w:lang w:val="ka-GE"/>
        </w:rPr>
        <w:t>ადმინისტრატორი</w:t>
      </w:r>
    </w:p>
    <w:p w:rsidR="00304C6D" w:rsidRDefault="00304C6D" w:rsidP="00304C6D">
      <w:pPr>
        <w:pStyle w:val="ListParagraph"/>
        <w:spacing w:before="200" w:after="200" w:line="276" w:lineRule="auto"/>
        <w:jc w:val="both"/>
        <w:rPr>
          <w:rFonts w:ascii="Sylfaen" w:hAnsi="Sylfaen"/>
          <w:sz w:val="24"/>
          <w:szCs w:val="24"/>
          <w:lang w:val="ka-GE"/>
        </w:rPr>
      </w:pPr>
    </w:p>
    <w:p w:rsidR="004C30D7" w:rsidRPr="004C30D7" w:rsidRDefault="004C30D7" w:rsidP="004C30D7">
      <w:pPr>
        <w:pStyle w:val="ListParagraph"/>
        <w:spacing w:before="200" w:after="200" w:line="276" w:lineRule="auto"/>
        <w:jc w:val="both"/>
        <w:rPr>
          <w:rFonts w:ascii="Sylfaen" w:hAnsi="Sylfaen"/>
          <w:sz w:val="24"/>
          <w:szCs w:val="24"/>
          <w:lang w:val="ka-GE"/>
        </w:rPr>
      </w:pPr>
      <w:r w:rsidRPr="004C30D7">
        <w:rPr>
          <w:rFonts w:ascii="Sylfaen" w:hAnsi="Sylfaen"/>
          <w:sz w:val="24"/>
          <w:szCs w:val="24"/>
          <w:lang w:val="ka-GE"/>
        </w:rPr>
        <w:t>ადმინისტრატორის როლის მომხმარებელს შეუძლია დაარეგისტრიროს სხვადასხვა ცნობარი და ველი (დროფ დაუნები), რომელთა მიხედვითაც  ხდება ინფორმაციის დამატება მოდულში საწყობის თანამშრომელთა მიერ. მას აგრეთვე შესაძლებლობა აქვს, მიიღოს ინფორმაცია ანგარიშების შესახებ დათვალიერების რეჟიმში.</w:t>
      </w:r>
    </w:p>
    <w:p w:rsidR="00304C6D" w:rsidRDefault="00304C6D" w:rsidP="00304C6D">
      <w:pPr>
        <w:pStyle w:val="ListParagraph"/>
        <w:spacing w:before="200" w:after="200" w:line="276" w:lineRule="auto"/>
        <w:jc w:val="both"/>
        <w:rPr>
          <w:rFonts w:ascii="Sylfaen" w:hAnsi="Sylfaen"/>
          <w:sz w:val="24"/>
          <w:szCs w:val="24"/>
          <w:lang w:val="ka-GE"/>
        </w:rPr>
      </w:pPr>
    </w:p>
    <w:p w:rsidR="00304C6D" w:rsidRDefault="004C30D7" w:rsidP="00304C6D">
      <w:pPr>
        <w:pStyle w:val="ListParagraph"/>
        <w:numPr>
          <w:ilvl w:val="0"/>
          <w:numId w:val="37"/>
        </w:numPr>
        <w:spacing w:before="200" w:after="200" w:line="276" w:lineRule="auto"/>
        <w:jc w:val="both"/>
        <w:rPr>
          <w:rFonts w:ascii="Sylfaen" w:hAnsi="Sylfaen"/>
          <w:sz w:val="24"/>
          <w:szCs w:val="24"/>
          <w:lang w:val="ka-GE"/>
        </w:rPr>
      </w:pPr>
      <w:r>
        <w:rPr>
          <w:rFonts w:ascii="Sylfaen" w:hAnsi="Sylfaen"/>
          <w:sz w:val="24"/>
          <w:szCs w:val="24"/>
          <w:lang w:val="ka-GE"/>
        </w:rPr>
        <w:t>საწყობი</w:t>
      </w:r>
    </w:p>
    <w:p w:rsidR="00304C6D" w:rsidRDefault="00304C6D" w:rsidP="00304C6D">
      <w:pPr>
        <w:pStyle w:val="ListParagraph"/>
        <w:spacing w:before="200" w:after="200" w:line="276" w:lineRule="auto"/>
        <w:jc w:val="both"/>
        <w:rPr>
          <w:rFonts w:ascii="Sylfaen" w:hAnsi="Sylfaen"/>
          <w:sz w:val="24"/>
          <w:szCs w:val="24"/>
          <w:lang w:val="ka-GE"/>
        </w:rPr>
      </w:pPr>
    </w:p>
    <w:p w:rsidR="004C30D7" w:rsidRPr="004C30D7" w:rsidRDefault="004C30D7" w:rsidP="004C30D7">
      <w:pPr>
        <w:pStyle w:val="ListParagraph"/>
        <w:spacing w:before="200" w:after="200" w:line="276" w:lineRule="auto"/>
        <w:jc w:val="both"/>
        <w:rPr>
          <w:rFonts w:ascii="Sylfaen" w:hAnsi="Sylfaen"/>
          <w:sz w:val="24"/>
          <w:szCs w:val="24"/>
          <w:lang w:val="ka-GE"/>
        </w:rPr>
      </w:pPr>
      <w:r w:rsidRPr="004C30D7">
        <w:rPr>
          <w:rFonts w:ascii="Sylfaen" w:hAnsi="Sylfaen"/>
          <w:sz w:val="24"/>
          <w:szCs w:val="24"/>
          <w:lang w:val="ka-GE"/>
        </w:rPr>
        <w:t>საწყობის როლის მომხმარებელი მოდულში არეგისტრირებს სხვადასხვა ტრანზაქციას (საქონლის მიღება, გაცემა, ცამოწერა, უკან დაბრუნება). ის დადასტურებამდე (ავტორიზაციამდე) არედაქტირებს და მართავს აღნიშნულ ინფორმაციას.</w:t>
      </w:r>
    </w:p>
    <w:p w:rsidR="00935DD6" w:rsidRDefault="00935DD6" w:rsidP="00304C6D">
      <w:pPr>
        <w:pStyle w:val="ListParagraph"/>
        <w:spacing w:before="200" w:after="200" w:line="276" w:lineRule="auto"/>
        <w:jc w:val="both"/>
        <w:rPr>
          <w:rFonts w:ascii="Sylfaen" w:hAnsi="Sylfaen"/>
          <w:sz w:val="24"/>
          <w:szCs w:val="24"/>
          <w:lang w:val="ka-GE"/>
        </w:rPr>
      </w:pPr>
    </w:p>
    <w:p w:rsidR="00304C6D" w:rsidRDefault="00304C6D" w:rsidP="00304C6D">
      <w:pPr>
        <w:pStyle w:val="ListParagraph"/>
        <w:numPr>
          <w:ilvl w:val="0"/>
          <w:numId w:val="37"/>
        </w:numPr>
        <w:spacing w:before="200" w:after="200" w:line="276" w:lineRule="auto"/>
        <w:jc w:val="both"/>
        <w:rPr>
          <w:rFonts w:ascii="Sylfaen" w:hAnsi="Sylfaen"/>
          <w:sz w:val="24"/>
          <w:szCs w:val="24"/>
          <w:lang w:val="ka-GE"/>
        </w:rPr>
      </w:pPr>
      <w:r>
        <w:rPr>
          <w:rFonts w:ascii="Sylfaen" w:hAnsi="Sylfaen"/>
          <w:sz w:val="24"/>
          <w:szCs w:val="24"/>
          <w:lang w:val="ka-GE"/>
        </w:rPr>
        <w:t>ავტორიზატორი</w:t>
      </w:r>
    </w:p>
    <w:p w:rsidR="00935DD6" w:rsidRDefault="00935DD6" w:rsidP="00935DD6">
      <w:pPr>
        <w:pStyle w:val="ListParagraph"/>
        <w:spacing w:before="200" w:after="200" w:line="276" w:lineRule="auto"/>
        <w:jc w:val="both"/>
        <w:rPr>
          <w:rFonts w:ascii="Sylfaen" w:hAnsi="Sylfaen"/>
          <w:sz w:val="24"/>
          <w:szCs w:val="24"/>
          <w:lang w:val="ka-GE"/>
        </w:rPr>
      </w:pPr>
    </w:p>
    <w:p w:rsidR="004C30D7" w:rsidRPr="004C30D7" w:rsidRDefault="004C30D7" w:rsidP="004C30D7">
      <w:pPr>
        <w:pStyle w:val="ListParagraph"/>
        <w:spacing w:before="200" w:after="200" w:line="276" w:lineRule="auto"/>
        <w:jc w:val="both"/>
        <w:rPr>
          <w:rFonts w:ascii="Sylfaen" w:hAnsi="Sylfaen"/>
          <w:sz w:val="24"/>
          <w:szCs w:val="24"/>
          <w:lang w:val="ka-GE"/>
        </w:rPr>
      </w:pPr>
      <w:r w:rsidRPr="004C30D7">
        <w:rPr>
          <w:rFonts w:ascii="Sylfaen" w:hAnsi="Sylfaen"/>
          <w:sz w:val="24"/>
          <w:szCs w:val="24"/>
          <w:lang w:val="ka-GE"/>
        </w:rPr>
        <w:t>ამ როლის შესაბამისი მომხმარებელი ახდენს საწყობის მიერ შეყვანილი ტრანზაქციების ავტორიზაციას (დადასტურებას). ასევე შეუძლია სხავდასხვა სახის სტატისტიკური ინფორმაციის მიღება ფილტრებისა და ველების დაჯგუფების მეშვეობით.</w:t>
      </w:r>
    </w:p>
    <w:p w:rsidR="00935DD6" w:rsidRDefault="00935DD6" w:rsidP="00935DD6">
      <w:pPr>
        <w:pStyle w:val="ListParagraph"/>
        <w:spacing w:before="200" w:after="200" w:line="276" w:lineRule="auto"/>
        <w:jc w:val="both"/>
        <w:rPr>
          <w:rFonts w:ascii="Sylfaen" w:hAnsi="Sylfaen"/>
          <w:sz w:val="24"/>
          <w:szCs w:val="24"/>
          <w:lang w:val="ka-GE"/>
        </w:rPr>
      </w:pPr>
    </w:p>
    <w:p w:rsidR="00304C6D" w:rsidRDefault="00304C6D" w:rsidP="00304C6D">
      <w:pPr>
        <w:pStyle w:val="ListParagraph"/>
        <w:numPr>
          <w:ilvl w:val="0"/>
          <w:numId w:val="37"/>
        </w:numPr>
        <w:spacing w:before="200" w:after="200" w:line="276" w:lineRule="auto"/>
        <w:jc w:val="both"/>
        <w:rPr>
          <w:rFonts w:ascii="Sylfaen" w:hAnsi="Sylfaen"/>
          <w:sz w:val="24"/>
          <w:szCs w:val="24"/>
          <w:lang w:val="ka-GE"/>
        </w:rPr>
      </w:pPr>
      <w:r>
        <w:rPr>
          <w:rFonts w:ascii="Sylfaen" w:hAnsi="Sylfaen"/>
          <w:sz w:val="24"/>
          <w:szCs w:val="24"/>
          <w:lang w:val="ka-GE"/>
        </w:rPr>
        <w:t>ანალიტიკოსი</w:t>
      </w:r>
    </w:p>
    <w:p w:rsidR="00935DD6" w:rsidRDefault="00935DD6" w:rsidP="00935DD6">
      <w:pPr>
        <w:pStyle w:val="ListParagraph"/>
        <w:spacing w:before="200" w:after="200" w:line="276" w:lineRule="auto"/>
        <w:jc w:val="both"/>
        <w:rPr>
          <w:rFonts w:ascii="Sylfaen" w:hAnsi="Sylfaen"/>
          <w:sz w:val="24"/>
          <w:szCs w:val="24"/>
          <w:lang w:val="ka-GE"/>
        </w:rPr>
      </w:pPr>
    </w:p>
    <w:p w:rsidR="004C30D7" w:rsidRPr="004C30D7" w:rsidRDefault="004C30D7" w:rsidP="004C30D7">
      <w:pPr>
        <w:pStyle w:val="ListParagraph"/>
        <w:spacing w:before="200" w:after="200" w:line="276" w:lineRule="auto"/>
        <w:jc w:val="both"/>
        <w:rPr>
          <w:rFonts w:ascii="Sylfaen" w:hAnsi="Sylfaen"/>
          <w:sz w:val="24"/>
          <w:szCs w:val="24"/>
          <w:lang w:val="ka-GE"/>
        </w:rPr>
      </w:pPr>
      <w:r w:rsidRPr="004C30D7">
        <w:rPr>
          <w:rFonts w:ascii="Sylfaen" w:hAnsi="Sylfaen"/>
          <w:sz w:val="24"/>
          <w:szCs w:val="24"/>
          <w:lang w:val="ka-GE"/>
        </w:rPr>
        <w:t>ანალიტიკოსის როლის მომხმარებელს შეუძლია მთელი ქვეყნის მასშტაბით რეგისტრირებული საქონლის დათვალიერება, კონტროლი, მონიტორინგი და ინფორმაციის დაჯგუფება სხვადასხვა ველის მიხედვით, რაც უკეთესი ანალიზის შესაძლებლობას იძლევა. ახდენს შესაბამისი ინფორმაციის ექსპორტს ექსელში უფრო დეტალური ანალიზისთვის.</w:t>
      </w:r>
    </w:p>
    <w:p w:rsidR="00935DD6" w:rsidRDefault="00935DD6" w:rsidP="00935DD6">
      <w:pPr>
        <w:pStyle w:val="ListParagraph"/>
        <w:spacing w:before="200" w:after="200" w:line="276" w:lineRule="auto"/>
        <w:jc w:val="both"/>
        <w:rPr>
          <w:rFonts w:ascii="Sylfaen" w:hAnsi="Sylfaen"/>
          <w:sz w:val="24"/>
          <w:szCs w:val="24"/>
          <w:lang w:val="ka-GE"/>
        </w:rPr>
      </w:pPr>
    </w:p>
    <w:p w:rsidR="00304C6D" w:rsidRDefault="00304C6D" w:rsidP="00304C6D">
      <w:pPr>
        <w:pStyle w:val="ListParagraph"/>
        <w:numPr>
          <w:ilvl w:val="0"/>
          <w:numId w:val="37"/>
        </w:numPr>
        <w:spacing w:before="200" w:after="200" w:line="276" w:lineRule="auto"/>
        <w:jc w:val="both"/>
        <w:rPr>
          <w:rFonts w:ascii="Sylfaen" w:hAnsi="Sylfaen"/>
          <w:sz w:val="24"/>
          <w:szCs w:val="24"/>
          <w:lang w:val="ka-GE"/>
        </w:rPr>
      </w:pPr>
      <w:r>
        <w:rPr>
          <w:rFonts w:ascii="Sylfaen" w:hAnsi="Sylfaen"/>
          <w:sz w:val="24"/>
          <w:szCs w:val="24"/>
          <w:lang w:val="ka-GE"/>
        </w:rPr>
        <w:t>კომისიის წევრი</w:t>
      </w:r>
    </w:p>
    <w:p w:rsidR="004C30D7" w:rsidRPr="004C30D7" w:rsidRDefault="004C30D7" w:rsidP="004C30D7">
      <w:pPr>
        <w:pStyle w:val="ListParagraph"/>
        <w:spacing w:before="200" w:after="200" w:line="276" w:lineRule="auto"/>
        <w:jc w:val="both"/>
        <w:rPr>
          <w:rFonts w:ascii="Sylfaen" w:hAnsi="Sylfaen"/>
          <w:sz w:val="24"/>
          <w:szCs w:val="24"/>
          <w:lang w:val="ka-GE"/>
        </w:rPr>
      </w:pPr>
      <w:r w:rsidRPr="004C30D7">
        <w:rPr>
          <w:rFonts w:ascii="Sylfaen" w:hAnsi="Sylfaen"/>
          <w:sz w:val="24"/>
          <w:szCs w:val="24"/>
          <w:lang w:val="ka-GE"/>
        </w:rPr>
        <w:lastRenderedPageBreak/>
        <w:t>კომისიის წევრის შესაბამისი მომხმარებელი მონაწილეობს მხოლოდ საქონლის ჩამოწერის პროცესში, რომელიც მოდულის მეშვეობით ადასტურებს ან უარყოფს ჩამოსაწერ საქონელს.</w:t>
      </w:r>
    </w:p>
    <w:p w:rsidR="00935DD6" w:rsidRDefault="00935DD6" w:rsidP="00935DD6">
      <w:pPr>
        <w:pStyle w:val="ListParagraph"/>
        <w:spacing w:before="200" w:after="200" w:line="276" w:lineRule="auto"/>
        <w:jc w:val="both"/>
        <w:rPr>
          <w:rFonts w:ascii="Sylfaen" w:hAnsi="Sylfaen"/>
          <w:sz w:val="24"/>
          <w:szCs w:val="24"/>
          <w:lang w:val="ka-GE"/>
        </w:rPr>
      </w:pPr>
    </w:p>
    <w:p w:rsidR="00935DD6" w:rsidRDefault="00935DD6" w:rsidP="00935DD6">
      <w:pPr>
        <w:pStyle w:val="ListParagraph"/>
        <w:spacing w:before="200" w:after="200" w:line="276" w:lineRule="auto"/>
        <w:jc w:val="both"/>
        <w:rPr>
          <w:rFonts w:ascii="Sylfaen" w:hAnsi="Sylfaen"/>
          <w:sz w:val="24"/>
          <w:szCs w:val="24"/>
          <w:lang w:val="ka-GE"/>
        </w:rPr>
      </w:pPr>
    </w:p>
    <w:p w:rsidR="00A72CED" w:rsidRPr="00F273DF" w:rsidRDefault="00A72CED" w:rsidP="00A72CED">
      <w:pPr>
        <w:jc w:val="both"/>
        <w:rPr>
          <w:rFonts w:ascii="Sylfaen" w:hAnsi="Sylfaen"/>
          <w:sz w:val="24"/>
          <w:szCs w:val="24"/>
          <w:lang w:val="ka-GE"/>
        </w:rPr>
      </w:pPr>
      <w:bookmarkStart w:id="4" w:name="_GoBack"/>
      <w:bookmarkEnd w:id="4"/>
    </w:p>
    <w:p w:rsidR="00302D46" w:rsidRPr="00302D46" w:rsidRDefault="00302D46" w:rsidP="001F4218">
      <w:pPr>
        <w:jc w:val="both"/>
        <w:rPr>
          <w:rFonts w:ascii="Sylfaen" w:hAnsi="Sylfaen"/>
          <w:sz w:val="24"/>
          <w:szCs w:val="24"/>
          <w:lang w:val="ka-GE"/>
        </w:rPr>
      </w:pPr>
    </w:p>
    <w:p w:rsidR="00E80743" w:rsidRPr="004325E4" w:rsidRDefault="004325E4">
      <w:pPr>
        <w:pStyle w:val="Heading1"/>
        <w:numPr>
          <w:ilvl w:val="0"/>
          <w:numId w:val="12"/>
        </w:numPr>
        <w:spacing w:before="200" w:after="200" w:line="276" w:lineRule="auto"/>
        <w:rPr>
          <w:i/>
          <w:lang w:val="ka-GE"/>
        </w:rPr>
      </w:pPr>
      <w:bookmarkStart w:id="5" w:name="_Toc382408402"/>
      <w:bookmarkEnd w:id="2"/>
      <w:proofErr w:type="spellStart"/>
      <w:proofErr w:type="gramStart"/>
      <w:r w:rsidRPr="004325E4">
        <w:rPr>
          <w:rFonts w:ascii="Sylfaen" w:hAnsi="Sylfaen"/>
        </w:rPr>
        <w:t>სისტემის</w:t>
      </w:r>
      <w:proofErr w:type="spellEnd"/>
      <w:proofErr w:type="gramEnd"/>
      <w:r w:rsidR="00884F31">
        <w:rPr>
          <w:rFonts w:ascii="Sylfaen" w:hAnsi="Sylfaen"/>
          <w:lang w:val="ka-GE"/>
        </w:rPr>
        <w:t xml:space="preserve"> </w:t>
      </w:r>
      <w:proofErr w:type="spellStart"/>
      <w:r w:rsidRPr="004325E4">
        <w:rPr>
          <w:rFonts w:ascii="Sylfaen" w:hAnsi="Sylfaen"/>
        </w:rPr>
        <w:t>არქიტექტურა</w:t>
      </w:r>
      <w:bookmarkEnd w:id="5"/>
      <w:proofErr w:type="spellEnd"/>
    </w:p>
    <w:bookmarkEnd w:id="0"/>
    <w:p w:rsidR="00107C04" w:rsidRPr="00107C04" w:rsidRDefault="00107C04" w:rsidP="00107C04">
      <w:pPr>
        <w:jc w:val="both"/>
        <w:rPr>
          <w:rFonts w:ascii="Sylfaen" w:hAnsi="Sylfaen"/>
          <w:b/>
          <w:sz w:val="24"/>
          <w:szCs w:val="24"/>
          <w:lang w:val="ka-GE"/>
        </w:rPr>
      </w:pPr>
    </w:p>
    <w:p w:rsidR="00107C04" w:rsidRDefault="00107C04" w:rsidP="001D7240">
      <w:pPr>
        <w:pStyle w:val="Heading2"/>
        <w:rPr>
          <w:rFonts w:ascii="Sylfaen" w:hAnsi="Sylfaen"/>
          <w:sz w:val="24"/>
          <w:szCs w:val="24"/>
          <w:lang w:val="ka-GE"/>
        </w:rPr>
      </w:pPr>
    </w:p>
    <w:p w:rsidR="001D7240" w:rsidRDefault="001D7240" w:rsidP="00FC3E7D">
      <w:pPr>
        <w:pStyle w:val="Heading2"/>
        <w:numPr>
          <w:ilvl w:val="1"/>
          <w:numId w:val="12"/>
        </w:numPr>
        <w:ind w:left="426" w:hanging="426"/>
        <w:rPr>
          <w:rFonts w:ascii="Sylfaen" w:hAnsi="Sylfaen"/>
          <w:sz w:val="24"/>
          <w:szCs w:val="24"/>
          <w:lang w:val="ka-GE"/>
        </w:rPr>
      </w:pPr>
      <w:bookmarkStart w:id="6" w:name="_Toc382408403"/>
      <w:r w:rsidRPr="001D7240">
        <w:rPr>
          <w:rFonts w:ascii="Sylfaen" w:hAnsi="Sylfaen"/>
          <w:sz w:val="24"/>
          <w:szCs w:val="24"/>
          <w:lang w:val="ka-GE"/>
        </w:rPr>
        <w:t>ფიზიკური არქიტექტურა</w:t>
      </w:r>
      <w:bookmarkEnd w:id="6"/>
    </w:p>
    <w:p w:rsidR="00107C04" w:rsidRDefault="00107C04" w:rsidP="001D7240">
      <w:pPr>
        <w:jc w:val="both"/>
        <w:rPr>
          <w:rFonts w:ascii="Sylfaen" w:hAnsi="Sylfaen"/>
          <w:sz w:val="24"/>
          <w:szCs w:val="24"/>
          <w:lang w:val="ka-GE"/>
        </w:rPr>
      </w:pPr>
    </w:p>
    <w:p w:rsidR="001D7240" w:rsidRDefault="001D7240" w:rsidP="001D7240">
      <w:pPr>
        <w:jc w:val="both"/>
        <w:rPr>
          <w:rFonts w:ascii="Sylfaen" w:hAnsi="Sylfaen"/>
          <w:sz w:val="24"/>
          <w:szCs w:val="24"/>
          <w:lang w:val="ka-GE"/>
        </w:rPr>
      </w:pPr>
    </w:p>
    <w:p w:rsidR="00107C04" w:rsidRDefault="00107C04" w:rsidP="00107C04">
      <w:pPr>
        <w:pStyle w:val="Heading2"/>
        <w:rPr>
          <w:rFonts w:ascii="Sylfaen" w:hAnsi="Sylfaen"/>
          <w:sz w:val="24"/>
          <w:szCs w:val="24"/>
          <w:lang w:val="ka-GE"/>
        </w:rPr>
      </w:pPr>
    </w:p>
    <w:p w:rsidR="00FC3E7D" w:rsidRDefault="00FC3E7D" w:rsidP="00FC3E7D">
      <w:pPr>
        <w:pStyle w:val="Heading2"/>
        <w:numPr>
          <w:ilvl w:val="1"/>
          <w:numId w:val="12"/>
        </w:numPr>
        <w:ind w:left="426" w:hanging="426"/>
        <w:rPr>
          <w:rFonts w:ascii="Sylfaen" w:hAnsi="Sylfaen"/>
          <w:sz w:val="24"/>
          <w:szCs w:val="24"/>
          <w:lang w:val="ka-GE"/>
        </w:rPr>
      </w:pPr>
      <w:bookmarkStart w:id="7" w:name="_Toc382408404"/>
      <w:r w:rsidRPr="00AD00D9">
        <w:rPr>
          <w:rFonts w:ascii="Sylfaen" w:hAnsi="Sylfaen"/>
          <w:sz w:val="24"/>
          <w:szCs w:val="24"/>
          <w:lang w:val="ka-GE"/>
        </w:rPr>
        <w:t xml:space="preserve">ლოგიკური </w:t>
      </w:r>
      <w:r w:rsidRPr="001D7240">
        <w:rPr>
          <w:rFonts w:ascii="Sylfaen" w:hAnsi="Sylfaen"/>
          <w:sz w:val="24"/>
          <w:szCs w:val="24"/>
          <w:lang w:val="ka-GE"/>
        </w:rPr>
        <w:t>არქიტექტურა</w:t>
      </w:r>
      <w:bookmarkEnd w:id="7"/>
    </w:p>
    <w:p w:rsidR="00FC3E7D" w:rsidRDefault="00FC3E7D" w:rsidP="00FC3E7D">
      <w:pPr>
        <w:rPr>
          <w:rFonts w:ascii="Sylfaen" w:hAnsi="Sylfaen"/>
          <w:lang w:val="ka-GE"/>
        </w:rPr>
      </w:pPr>
    </w:p>
    <w:p w:rsidR="00A97CC2" w:rsidRPr="00FC3E7D" w:rsidRDefault="00A97CC2" w:rsidP="00FC3E7D">
      <w:pPr>
        <w:rPr>
          <w:rFonts w:ascii="Sylfaen" w:hAnsi="Sylfaen"/>
          <w:lang w:val="ka-GE"/>
        </w:rPr>
      </w:pPr>
    </w:p>
    <w:p w:rsidR="00FC3E7D" w:rsidRPr="00FC3E7D" w:rsidRDefault="00FC3E7D" w:rsidP="00FC3E7D">
      <w:pPr>
        <w:pStyle w:val="Heading2"/>
        <w:numPr>
          <w:ilvl w:val="2"/>
          <w:numId w:val="12"/>
        </w:numPr>
        <w:ind w:left="709" w:hanging="709"/>
        <w:rPr>
          <w:rFonts w:ascii="Sylfaen" w:hAnsi="Sylfaen"/>
          <w:lang w:val="ka-GE"/>
        </w:rPr>
      </w:pPr>
      <w:bookmarkStart w:id="8" w:name="_Toc382408405"/>
      <w:r w:rsidRPr="00FC3E7D">
        <w:rPr>
          <w:rFonts w:ascii="Sylfaen" w:hAnsi="Sylfaen"/>
          <w:sz w:val="24"/>
          <w:szCs w:val="24"/>
          <w:lang w:val="ka-GE"/>
        </w:rPr>
        <w:t>სისტემის ფუნქციონალის აღწერა</w:t>
      </w:r>
      <w:bookmarkEnd w:id="8"/>
    </w:p>
    <w:p w:rsidR="00FC3E7D" w:rsidRDefault="00FC3E7D" w:rsidP="00FC3E7D">
      <w:pPr>
        <w:pStyle w:val="ListParagraph"/>
        <w:spacing w:before="200" w:after="200" w:line="276" w:lineRule="auto"/>
        <w:ind w:left="1080"/>
        <w:rPr>
          <w:rFonts w:ascii="Sylfaen" w:hAnsi="Sylfaen"/>
          <w:sz w:val="24"/>
          <w:szCs w:val="24"/>
          <w:lang w:val="ka-GE"/>
        </w:rPr>
      </w:pPr>
    </w:p>
    <w:p w:rsidR="00FC3E7D" w:rsidRDefault="00FC3E7D" w:rsidP="00FC3E7D">
      <w:pPr>
        <w:pStyle w:val="Heading2"/>
        <w:rPr>
          <w:rFonts w:ascii="Sylfaen" w:hAnsi="Sylfaen" w:cs="Sylfaen"/>
          <w:lang w:val="ka-GE"/>
        </w:rPr>
      </w:pPr>
      <w:bookmarkStart w:id="9" w:name="_Toc382408406"/>
      <w:r w:rsidRPr="0067375E">
        <w:rPr>
          <w:rFonts w:ascii="Sylfaen" w:hAnsi="Sylfaen" w:cs="Sylfaen"/>
          <w:lang w:val="ka-GE"/>
        </w:rPr>
        <w:t>პრეზენტაციის</w:t>
      </w:r>
      <w:r w:rsidRPr="0067375E">
        <w:rPr>
          <w:lang w:val="ka-GE"/>
        </w:rPr>
        <w:t xml:space="preserve"> </w:t>
      </w:r>
      <w:r w:rsidRPr="0067375E">
        <w:rPr>
          <w:rFonts w:ascii="Sylfaen" w:hAnsi="Sylfaen" w:cs="Sylfaen"/>
          <w:lang w:val="ka-GE"/>
        </w:rPr>
        <w:t>დონე</w:t>
      </w:r>
      <w:bookmarkEnd w:id="9"/>
    </w:p>
    <w:p w:rsidR="00FC3E7D" w:rsidRDefault="00FC3E7D" w:rsidP="00FC3E7D">
      <w:pPr>
        <w:jc w:val="both"/>
        <w:rPr>
          <w:rFonts w:ascii="Sylfaen" w:hAnsi="Sylfaen" w:cs="Sylfaen"/>
          <w:sz w:val="22"/>
          <w:szCs w:val="22"/>
          <w:lang w:val="ka-GE"/>
        </w:rPr>
      </w:pPr>
    </w:p>
    <w:p w:rsidR="00FC3E7D" w:rsidRDefault="00FC3E7D" w:rsidP="00FC3E7D">
      <w:pPr>
        <w:jc w:val="both"/>
        <w:rPr>
          <w:rFonts w:ascii="Sylfaen" w:hAnsi="Sylfaen" w:cs="Sylfaen"/>
          <w:sz w:val="22"/>
          <w:szCs w:val="22"/>
          <w:lang w:val="ka-GE"/>
        </w:rPr>
      </w:pPr>
    </w:p>
    <w:p w:rsidR="00FC3E7D" w:rsidRDefault="00FC3E7D" w:rsidP="00FC3E7D">
      <w:pPr>
        <w:pStyle w:val="Heading2"/>
        <w:rPr>
          <w:rFonts w:ascii="Sylfaen" w:hAnsi="Sylfaen"/>
          <w:sz w:val="24"/>
          <w:szCs w:val="24"/>
          <w:lang w:val="ka-GE"/>
        </w:rPr>
      </w:pPr>
      <w:bookmarkStart w:id="10" w:name="_Toc382408407"/>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bookmarkEnd w:id="10"/>
    </w:p>
    <w:p w:rsidR="00FC3E7D" w:rsidRDefault="00FC3E7D" w:rsidP="00FC3E7D">
      <w:pPr>
        <w:jc w:val="both"/>
        <w:rPr>
          <w:rFonts w:ascii="Sylfaen" w:hAnsi="Sylfaen" w:cs="Sylfaen"/>
          <w:sz w:val="22"/>
          <w:szCs w:val="22"/>
          <w:lang w:val="ka-GE"/>
        </w:rPr>
      </w:pPr>
    </w:p>
    <w:p w:rsidR="00FC3E7D" w:rsidRDefault="00FC3E7D" w:rsidP="00FC3E7D">
      <w:pPr>
        <w:rPr>
          <w:rFonts w:ascii="Sylfaen" w:hAnsi="Sylfaen"/>
          <w:lang w:val="ka-GE"/>
        </w:rPr>
      </w:pPr>
    </w:p>
    <w:p w:rsidR="00FC3E7D" w:rsidRDefault="00FC3E7D" w:rsidP="00FC3E7D">
      <w:pPr>
        <w:pStyle w:val="Heading2"/>
        <w:rPr>
          <w:rFonts w:ascii="Sylfaen" w:hAnsi="Sylfaen"/>
          <w:sz w:val="24"/>
          <w:szCs w:val="24"/>
          <w:lang w:val="ka-GE"/>
        </w:rPr>
      </w:pPr>
      <w:bookmarkStart w:id="11" w:name="_Toc382408408"/>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bookmarkEnd w:id="11"/>
    </w:p>
    <w:p w:rsidR="00FC3E7D" w:rsidRDefault="00FC3E7D" w:rsidP="00FC3E7D">
      <w:pPr>
        <w:jc w:val="both"/>
        <w:rPr>
          <w:rFonts w:ascii="Sylfaen" w:hAnsi="Sylfaen" w:cs="Sylfaen"/>
          <w:sz w:val="22"/>
          <w:szCs w:val="22"/>
          <w:lang w:val="ka-GE"/>
        </w:rPr>
      </w:pPr>
    </w:p>
    <w:p w:rsidR="00FC3E7D" w:rsidRDefault="00FC3E7D" w:rsidP="00FC3E7D">
      <w:pPr>
        <w:jc w:val="both"/>
        <w:rPr>
          <w:rFonts w:ascii="Sylfaen" w:hAnsi="Sylfaen"/>
          <w:lang w:val="ka-GE"/>
        </w:rPr>
      </w:pPr>
    </w:p>
    <w:p w:rsidR="00FC3E7D" w:rsidRDefault="00FC3E7D" w:rsidP="00FC3E7D">
      <w:pPr>
        <w:pStyle w:val="Heading2"/>
        <w:rPr>
          <w:rFonts w:ascii="Sylfaen" w:hAnsi="Sylfaen"/>
          <w:sz w:val="24"/>
          <w:szCs w:val="24"/>
          <w:lang w:val="ka-GE"/>
        </w:rPr>
      </w:pPr>
      <w:bookmarkStart w:id="12" w:name="_Toc382408409"/>
      <w:r w:rsidRPr="0067375E">
        <w:rPr>
          <w:rFonts w:ascii="Sylfaen" w:hAnsi="Sylfaen"/>
          <w:sz w:val="24"/>
          <w:szCs w:val="24"/>
          <w:lang w:val="ka-GE"/>
        </w:rPr>
        <w:t>მონაცემ</w:t>
      </w:r>
      <w:r>
        <w:rPr>
          <w:rFonts w:ascii="Sylfaen" w:hAnsi="Sylfaen"/>
          <w:sz w:val="24"/>
          <w:szCs w:val="24"/>
          <w:lang w:val="ka-GE"/>
        </w:rPr>
        <w:t>ების</w:t>
      </w:r>
      <w:r w:rsidRPr="0067375E">
        <w:rPr>
          <w:rFonts w:ascii="Sylfaen" w:hAnsi="Sylfaen"/>
          <w:sz w:val="24"/>
          <w:szCs w:val="24"/>
          <w:lang w:val="ka-GE"/>
        </w:rPr>
        <w:t xml:space="preserve"> დონე</w:t>
      </w:r>
      <w:bookmarkEnd w:id="12"/>
    </w:p>
    <w:p w:rsidR="00FC3E7D" w:rsidRDefault="00FC3E7D" w:rsidP="00FC3E7D">
      <w:pPr>
        <w:jc w:val="both"/>
        <w:rPr>
          <w:rFonts w:ascii="Sylfaen" w:hAnsi="Sylfaen" w:cs="Sylfaen"/>
          <w:sz w:val="22"/>
          <w:szCs w:val="22"/>
          <w:lang w:val="ka-GE"/>
        </w:rPr>
      </w:pPr>
    </w:p>
    <w:p w:rsidR="00173662" w:rsidRDefault="00173662" w:rsidP="00FC3E7D">
      <w:pPr>
        <w:spacing w:before="200" w:after="200" w:line="276" w:lineRule="auto"/>
        <w:rPr>
          <w:rFonts w:ascii="Sylfaen" w:hAnsi="Sylfaen" w:cs="Sylfaen"/>
          <w:sz w:val="22"/>
          <w:szCs w:val="22"/>
          <w:lang w:val="ka-GE"/>
        </w:rPr>
      </w:pPr>
    </w:p>
    <w:p w:rsidR="00A97CC2" w:rsidRPr="00A97CC2" w:rsidRDefault="00A97CC2" w:rsidP="00FC3E7D">
      <w:pPr>
        <w:spacing w:before="200" w:after="200" w:line="276" w:lineRule="auto"/>
        <w:rPr>
          <w:rFonts w:ascii="Sylfaen" w:hAnsi="Sylfaen" w:cs="Sylfaen"/>
          <w:sz w:val="22"/>
          <w:szCs w:val="22"/>
          <w:lang w:val="ka-GE"/>
        </w:rPr>
      </w:pPr>
    </w:p>
    <w:p w:rsidR="00FC3E7D" w:rsidRDefault="00173662" w:rsidP="00FC3E7D">
      <w:pPr>
        <w:pStyle w:val="Heading2"/>
        <w:numPr>
          <w:ilvl w:val="2"/>
          <w:numId w:val="12"/>
        </w:numPr>
        <w:ind w:left="709" w:hanging="709"/>
        <w:rPr>
          <w:rFonts w:ascii="Sylfaen" w:hAnsi="Sylfaen"/>
          <w:sz w:val="24"/>
          <w:szCs w:val="24"/>
        </w:rPr>
      </w:pPr>
      <w:bookmarkStart w:id="13" w:name="_Toc382408410"/>
      <w:r w:rsidRPr="00173662">
        <w:rPr>
          <w:rFonts w:ascii="Sylfaen" w:hAnsi="Sylfaen"/>
          <w:sz w:val="24"/>
          <w:szCs w:val="24"/>
          <w:lang w:val="ka-GE"/>
        </w:rPr>
        <w:t>ინფორმაციული ნაკადები</w:t>
      </w:r>
      <w:bookmarkEnd w:id="13"/>
    </w:p>
    <w:p w:rsidR="001C389E" w:rsidRDefault="001C389E" w:rsidP="001C389E">
      <w:pPr>
        <w:jc w:val="both"/>
        <w:rPr>
          <w:rFonts w:ascii="Sylfaen" w:hAnsi="Sylfaen" w:cs="Sylfaen"/>
          <w:sz w:val="24"/>
          <w:szCs w:val="24"/>
          <w:lang w:val="ka-GE"/>
        </w:rPr>
      </w:pPr>
    </w:p>
    <w:p w:rsidR="001C389E" w:rsidRPr="001C389E" w:rsidRDefault="00844346" w:rsidP="00A12C52">
      <w:pPr>
        <w:pStyle w:val="Heading2"/>
        <w:numPr>
          <w:ilvl w:val="3"/>
          <w:numId w:val="12"/>
        </w:numPr>
        <w:ind w:left="851" w:hanging="851"/>
        <w:rPr>
          <w:rFonts w:ascii="Sylfaen" w:hAnsi="Sylfaen"/>
          <w:sz w:val="24"/>
          <w:szCs w:val="24"/>
          <w:lang w:val="ka-GE"/>
        </w:rPr>
      </w:pPr>
      <w:bookmarkStart w:id="14" w:name="_Toc382408411"/>
      <w:r w:rsidRPr="00A12C52">
        <w:rPr>
          <w:rFonts w:ascii="Sylfaen" w:hAnsi="Sylfaen"/>
          <w:sz w:val="24"/>
          <w:szCs w:val="24"/>
          <w:lang w:val="ka-GE"/>
        </w:rPr>
        <w:t>შეტანილი/</w:t>
      </w:r>
      <w:r w:rsidR="001C389E" w:rsidRPr="00A12C52">
        <w:rPr>
          <w:rFonts w:ascii="Sylfaen" w:hAnsi="Sylfaen"/>
          <w:sz w:val="24"/>
          <w:szCs w:val="24"/>
          <w:lang w:val="ka-GE"/>
        </w:rPr>
        <w:t>მიღებული</w:t>
      </w:r>
      <w:r w:rsidR="001C389E" w:rsidRPr="001C389E">
        <w:rPr>
          <w:rFonts w:ascii="Sylfaen" w:hAnsi="Sylfaen"/>
          <w:sz w:val="24"/>
          <w:szCs w:val="24"/>
          <w:lang w:val="ka-GE"/>
        </w:rPr>
        <w:t xml:space="preserve"> ინფორმაცია</w:t>
      </w:r>
      <w:bookmarkEnd w:id="14"/>
    </w:p>
    <w:p w:rsidR="001C389E" w:rsidRPr="007037B0" w:rsidRDefault="001C389E" w:rsidP="001C389E">
      <w:pPr>
        <w:pStyle w:val="ListParagraph"/>
        <w:ind w:left="360"/>
        <w:jc w:val="both"/>
        <w:rPr>
          <w:rFonts w:ascii="Sylfaen" w:hAnsi="Sylfaen"/>
          <w:b/>
          <w:sz w:val="24"/>
          <w:szCs w:val="24"/>
          <w:lang w:val="ka-GE"/>
        </w:rPr>
      </w:pPr>
    </w:p>
    <w:tbl>
      <w:tblPr>
        <w:tblStyle w:val="TableGrid"/>
        <w:tblW w:w="0" w:type="auto"/>
        <w:tblLayout w:type="fixed"/>
        <w:tblLook w:val="04A0" w:firstRow="1" w:lastRow="0" w:firstColumn="1" w:lastColumn="0" w:noHBand="0" w:noVBand="1"/>
      </w:tblPr>
      <w:tblGrid>
        <w:gridCol w:w="1878"/>
        <w:gridCol w:w="2058"/>
        <w:gridCol w:w="1919"/>
        <w:gridCol w:w="1797"/>
        <w:gridCol w:w="1216"/>
        <w:gridCol w:w="1320"/>
      </w:tblGrid>
      <w:tr w:rsidR="001C389E" w:rsidTr="00BE57FF">
        <w:tc>
          <w:tcPr>
            <w:tcW w:w="1878"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058"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წყარო</w:t>
            </w:r>
          </w:p>
        </w:tc>
        <w:tc>
          <w:tcPr>
            <w:tcW w:w="1919"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1797"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216"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ინახება მონაცემთ ბაზაში</w:t>
            </w:r>
          </w:p>
        </w:tc>
        <w:tc>
          <w:tcPr>
            <w:tcW w:w="1320"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1C389E" w:rsidTr="00BE57FF">
        <w:tc>
          <w:tcPr>
            <w:tcW w:w="1878" w:type="dxa"/>
          </w:tcPr>
          <w:p w:rsidR="001C389E" w:rsidRDefault="001C389E" w:rsidP="00BE57FF">
            <w:pPr>
              <w:jc w:val="both"/>
              <w:rPr>
                <w:rFonts w:ascii="Sylfaen" w:hAnsi="Sylfaen"/>
                <w:sz w:val="24"/>
                <w:szCs w:val="24"/>
                <w:lang w:val="ka-GE"/>
              </w:rPr>
            </w:pPr>
            <w:commentRangeStart w:id="15"/>
            <w:r>
              <w:rPr>
                <w:rFonts w:ascii="Sylfaen" w:hAnsi="Sylfaen"/>
                <w:sz w:val="24"/>
                <w:szCs w:val="24"/>
                <w:lang w:val="ka-GE"/>
              </w:rPr>
              <w:t>პიროვნების შესახებ ინფორმაცია პირადი ნომერი მიხედვით</w:t>
            </w:r>
          </w:p>
        </w:tc>
        <w:tc>
          <w:tcPr>
            <w:tcW w:w="2058" w:type="dxa"/>
          </w:tcPr>
          <w:p w:rsidR="001C389E" w:rsidRPr="005D0183" w:rsidRDefault="001C389E" w:rsidP="00BE57FF">
            <w:pPr>
              <w:jc w:val="both"/>
              <w:rPr>
                <w:rFonts w:ascii="Sylfaen" w:hAnsi="Sylfaen"/>
                <w:sz w:val="24"/>
                <w:szCs w:val="24"/>
                <w:lang w:val="ka-GE"/>
              </w:rPr>
            </w:pPr>
            <w:r>
              <w:rPr>
                <w:rFonts w:ascii="Sylfaen" w:hAnsi="Sylfaen"/>
                <w:sz w:val="24"/>
                <w:szCs w:val="24"/>
                <w:lang w:val="ka-GE"/>
              </w:rPr>
              <w:t>სამოქალაქო რეესტრის სააგენტო (</w:t>
            </w:r>
            <w:r>
              <w:rPr>
                <w:rFonts w:ascii="Sylfaen" w:hAnsi="Sylfaen"/>
                <w:sz w:val="24"/>
                <w:szCs w:val="24"/>
              </w:rPr>
              <w:t>CRA</w:t>
            </w:r>
            <w:r>
              <w:rPr>
                <w:rFonts w:ascii="Sylfaen" w:hAnsi="Sylfaen"/>
                <w:sz w:val="24"/>
                <w:szCs w:val="24"/>
                <w:lang w:val="ka-GE"/>
              </w:rPr>
              <w:t>)</w:t>
            </w:r>
          </w:p>
        </w:tc>
        <w:tc>
          <w:tcPr>
            <w:tcW w:w="1919" w:type="dxa"/>
          </w:tcPr>
          <w:p w:rsidR="001C389E" w:rsidRPr="005D0183" w:rsidRDefault="001C389E" w:rsidP="00BE57FF">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1C389E" w:rsidRDefault="001C389E" w:rsidP="00BE57FF">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1C389E" w:rsidRDefault="001C389E" w:rsidP="00BE57FF">
            <w:pPr>
              <w:jc w:val="both"/>
              <w:rPr>
                <w:rFonts w:ascii="Sylfaen" w:hAnsi="Sylfaen"/>
                <w:sz w:val="24"/>
                <w:szCs w:val="24"/>
                <w:lang w:val="ka-GE"/>
              </w:rPr>
            </w:pPr>
            <w:r>
              <w:rPr>
                <w:rFonts w:ascii="Sylfaen" w:hAnsi="Sylfaen"/>
                <w:sz w:val="24"/>
                <w:szCs w:val="24"/>
                <w:lang w:val="ka-GE"/>
              </w:rPr>
              <w:t>იანხება</w:t>
            </w:r>
          </w:p>
        </w:tc>
        <w:tc>
          <w:tcPr>
            <w:tcW w:w="1320" w:type="dxa"/>
          </w:tcPr>
          <w:p w:rsidR="001C389E" w:rsidRDefault="001C389E" w:rsidP="00BE57FF">
            <w:pPr>
              <w:jc w:val="both"/>
              <w:rPr>
                <w:rFonts w:ascii="Sylfaen" w:hAnsi="Sylfaen"/>
                <w:sz w:val="24"/>
                <w:szCs w:val="24"/>
                <w:lang w:val="ka-GE"/>
              </w:rPr>
            </w:pPr>
            <w:r>
              <w:rPr>
                <w:rFonts w:ascii="Sylfaen" w:hAnsi="Sylfaen"/>
                <w:sz w:val="24"/>
                <w:szCs w:val="24"/>
                <w:lang w:val="ka-GE"/>
              </w:rPr>
              <w:t>??? (ზურა)</w:t>
            </w:r>
            <w:commentRangeEnd w:id="15"/>
            <w:r w:rsidR="00A97CC2">
              <w:rPr>
                <w:rStyle w:val="CommentReference"/>
                <w:rFonts w:cs="Times New Roman"/>
              </w:rPr>
              <w:commentReference w:id="15"/>
            </w:r>
          </w:p>
        </w:tc>
      </w:tr>
    </w:tbl>
    <w:p w:rsidR="001C389E" w:rsidRDefault="001C389E" w:rsidP="001C389E">
      <w:pPr>
        <w:jc w:val="both"/>
        <w:rPr>
          <w:rFonts w:ascii="Sylfaen" w:hAnsi="Sylfaen"/>
          <w:sz w:val="24"/>
          <w:szCs w:val="24"/>
          <w:lang w:val="ka-GE"/>
        </w:rPr>
      </w:pPr>
    </w:p>
    <w:p w:rsidR="001C389E" w:rsidRPr="006E1141" w:rsidRDefault="001C389E" w:rsidP="001C389E">
      <w:pPr>
        <w:jc w:val="both"/>
        <w:rPr>
          <w:rFonts w:ascii="Sylfaen" w:hAnsi="Sylfaen"/>
          <w:sz w:val="24"/>
          <w:szCs w:val="24"/>
          <w:lang w:val="ka-GE"/>
        </w:rPr>
      </w:pPr>
    </w:p>
    <w:p w:rsidR="001C389E" w:rsidRPr="001C389E" w:rsidRDefault="001C389E" w:rsidP="00A12C52">
      <w:pPr>
        <w:pStyle w:val="Heading2"/>
        <w:numPr>
          <w:ilvl w:val="3"/>
          <w:numId w:val="12"/>
        </w:numPr>
        <w:ind w:left="851" w:hanging="851"/>
        <w:rPr>
          <w:rFonts w:ascii="Sylfaen" w:hAnsi="Sylfaen"/>
          <w:sz w:val="24"/>
          <w:szCs w:val="24"/>
          <w:lang w:val="ka-GE"/>
        </w:rPr>
      </w:pPr>
      <w:bookmarkStart w:id="16" w:name="_Toc382408412"/>
      <w:r w:rsidRPr="00A12C52">
        <w:rPr>
          <w:rFonts w:ascii="Sylfaen" w:hAnsi="Sylfaen"/>
          <w:sz w:val="24"/>
          <w:szCs w:val="24"/>
          <w:lang w:val="ka-GE"/>
        </w:rPr>
        <w:t>გაცემული</w:t>
      </w:r>
      <w:r w:rsidRPr="001C389E">
        <w:rPr>
          <w:rFonts w:ascii="Sylfaen" w:hAnsi="Sylfaen"/>
          <w:sz w:val="24"/>
          <w:szCs w:val="24"/>
          <w:lang w:val="ka-GE"/>
        </w:rPr>
        <w:t xml:space="preserve"> ინფორმაცია</w:t>
      </w:r>
      <w:bookmarkEnd w:id="16"/>
    </w:p>
    <w:p w:rsidR="001C389E" w:rsidRPr="007037B0" w:rsidRDefault="001C389E" w:rsidP="001C389E">
      <w:pPr>
        <w:pStyle w:val="ListParagraph"/>
        <w:ind w:left="360"/>
        <w:jc w:val="both"/>
        <w:rPr>
          <w:rFonts w:ascii="Sylfaen" w:hAnsi="Sylfaen"/>
          <w:b/>
          <w:sz w:val="24"/>
          <w:szCs w:val="24"/>
          <w:lang w:val="ka-GE"/>
        </w:rPr>
      </w:pPr>
    </w:p>
    <w:tbl>
      <w:tblPr>
        <w:tblStyle w:val="TableGrid"/>
        <w:tblW w:w="10251" w:type="dxa"/>
        <w:tblLayout w:type="fixed"/>
        <w:tblLook w:val="04A0" w:firstRow="1" w:lastRow="0" w:firstColumn="1" w:lastColumn="0" w:noHBand="0" w:noVBand="1"/>
      </w:tblPr>
      <w:tblGrid>
        <w:gridCol w:w="2146"/>
        <w:gridCol w:w="2351"/>
        <w:gridCol w:w="2193"/>
        <w:gridCol w:w="2053"/>
        <w:gridCol w:w="1508"/>
      </w:tblGrid>
      <w:tr w:rsidR="001C389E" w:rsidTr="00BE57FF">
        <w:trPr>
          <w:trHeight w:val="644"/>
        </w:trPr>
        <w:tc>
          <w:tcPr>
            <w:tcW w:w="2146"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351"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მიმღები</w:t>
            </w:r>
          </w:p>
        </w:tc>
        <w:tc>
          <w:tcPr>
            <w:tcW w:w="2193"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2053"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508" w:type="dxa"/>
            <w:shd w:val="clear" w:color="auto" w:fill="548DD4" w:themeFill="text2" w:themeFillTint="99"/>
          </w:tcPr>
          <w:p w:rsidR="001C389E" w:rsidRPr="007037B0" w:rsidRDefault="001C389E" w:rsidP="00BE57FF">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1C389E" w:rsidTr="00BE57FF">
        <w:trPr>
          <w:trHeight w:val="1905"/>
        </w:trPr>
        <w:tc>
          <w:tcPr>
            <w:tcW w:w="2146" w:type="dxa"/>
          </w:tcPr>
          <w:p w:rsidR="001C389E" w:rsidRDefault="001C389E" w:rsidP="00BE57FF">
            <w:pPr>
              <w:jc w:val="both"/>
              <w:rPr>
                <w:rFonts w:ascii="Sylfaen" w:hAnsi="Sylfaen"/>
                <w:sz w:val="24"/>
                <w:szCs w:val="24"/>
                <w:lang w:val="ka-GE"/>
              </w:rPr>
            </w:pPr>
            <w:commentRangeStart w:id="17"/>
            <w:r>
              <w:rPr>
                <w:rFonts w:ascii="Sylfaen" w:hAnsi="Sylfaen"/>
                <w:sz w:val="24"/>
                <w:szCs w:val="24"/>
                <w:lang w:val="ka-GE"/>
              </w:rPr>
              <w:t>სამედიცინო შემთხვევის შესახებ ინფორმაცია, შემთხვევის ნომრის მიხედვით</w:t>
            </w:r>
          </w:p>
        </w:tc>
        <w:tc>
          <w:tcPr>
            <w:tcW w:w="2351" w:type="dxa"/>
          </w:tcPr>
          <w:p w:rsidR="001C389E" w:rsidRPr="005D0183" w:rsidRDefault="001C389E" w:rsidP="00BE57FF">
            <w:pPr>
              <w:jc w:val="both"/>
              <w:rPr>
                <w:rFonts w:ascii="Sylfaen" w:hAnsi="Sylfaen"/>
                <w:sz w:val="24"/>
                <w:szCs w:val="24"/>
                <w:lang w:val="ka-GE"/>
              </w:rPr>
            </w:pPr>
            <w:r>
              <w:rPr>
                <w:rFonts w:ascii="Sylfaen" w:hAnsi="Sylfaen"/>
                <w:sz w:val="24"/>
                <w:szCs w:val="24"/>
                <w:lang w:val="ka-GE"/>
              </w:rPr>
              <w:t>ანგარიშგებების მართვის მოდული</w:t>
            </w:r>
          </w:p>
        </w:tc>
        <w:tc>
          <w:tcPr>
            <w:tcW w:w="2193" w:type="dxa"/>
          </w:tcPr>
          <w:p w:rsidR="001C389E" w:rsidRPr="005D0183" w:rsidRDefault="001C389E" w:rsidP="00BE57FF">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1C389E" w:rsidRDefault="001C389E" w:rsidP="00BE57FF">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1C389E" w:rsidRDefault="001C389E" w:rsidP="00BE57FF">
            <w:pPr>
              <w:jc w:val="both"/>
              <w:rPr>
                <w:rFonts w:ascii="Sylfaen" w:hAnsi="Sylfaen"/>
                <w:sz w:val="24"/>
                <w:szCs w:val="24"/>
                <w:lang w:val="ka-GE"/>
              </w:rPr>
            </w:pPr>
            <w:r>
              <w:rPr>
                <w:rFonts w:ascii="Sylfaen" w:hAnsi="Sylfaen"/>
                <w:sz w:val="24"/>
                <w:szCs w:val="24"/>
                <w:lang w:val="ka-GE"/>
              </w:rPr>
              <w:t>??? (ზურა)</w:t>
            </w:r>
            <w:commentRangeEnd w:id="17"/>
            <w:r w:rsidR="00A97CC2">
              <w:rPr>
                <w:rStyle w:val="CommentReference"/>
                <w:rFonts w:cs="Times New Roman"/>
              </w:rPr>
              <w:commentReference w:id="17"/>
            </w:r>
          </w:p>
        </w:tc>
      </w:tr>
    </w:tbl>
    <w:p w:rsidR="001C389E" w:rsidRPr="00AE6643" w:rsidRDefault="001C389E" w:rsidP="001C389E">
      <w:pPr>
        <w:jc w:val="both"/>
        <w:rPr>
          <w:rFonts w:ascii="Sylfaen" w:hAnsi="Sylfaen"/>
          <w:sz w:val="24"/>
          <w:szCs w:val="24"/>
          <w:lang w:val="ka-GE"/>
        </w:rPr>
      </w:pPr>
    </w:p>
    <w:p w:rsidR="00A97CC2" w:rsidRDefault="00A97CC2" w:rsidP="00A97CC2">
      <w:pPr>
        <w:pStyle w:val="Heading2"/>
        <w:rPr>
          <w:rFonts w:ascii="Sylfaen" w:hAnsi="Sylfaen"/>
          <w:sz w:val="24"/>
          <w:szCs w:val="24"/>
          <w:lang w:val="ka-GE"/>
        </w:rPr>
      </w:pPr>
    </w:p>
    <w:p w:rsidR="006968F7" w:rsidRDefault="006968F7" w:rsidP="006968F7">
      <w:pPr>
        <w:pStyle w:val="Heading2"/>
        <w:numPr>
          <w:ilvl w:val="1"/>
          <w:numId w:val="12"/>
        </w:numPr>
        <w:ind w:left="426" w:hanging="426"/>
        <w:rPr>
          <w:rFonts w:ascii="Sylfaen" w:hAnsi="Sylfaen"/>
          <w:sz w:val="24"/>
          <w:szCs w:val="24"/>
          <w:lang w:val="ka-GE"/>
        </w:rPr>
      </w:pPr>
      <w:bookmarkStart w:id="18" w:name="_Toc382408413"/>
      <w:r>
        <w:rPr>
          <w:rFonts w:ascii="Sylfaen" w:hAnsi="Sylfaen"/>
          <w:sz w:val="24"/>
          <w:szCs w:val="24"/>
          <w:lang w:val="ka-GE"/>
        </w:rPr>
        <w:t>უსაფრთხოება</w:t>
      </w:r>
      <w:bookmarkEnd w:id="18"/>
    </w:p>
    <w:p w:rsidR="006968F7" w:rsidRPr="006968F7" w:rsidRDefault="006968F7" w:rsidP="0000131F">
      <w:pPr>
        <w:spacing w:before="200" w:after="200" w:line="276" w:lineRule="auto"/>
        <w:jc w:val="both"/>
        <w:rPr>
          <w:rFonts w:ascii="Sylfaen" w:hAnsi="Sylfaen"/>
          <w:sz w:val="24"/>
          <w:szCs w:val="24"/>
        </w:rPr>
      </w:pPr>
    </w:p>
    <w:p w:rsidR="003A7A8D" w:rsidRPr="003A7A8D" w:rsidRDefault="006E0201" w:rsidP="003A7A8D">
      <w:pPr>
        <w:pStyle w:val="Heading1"/>
        <w:numPr>
          <w:ilvl w:val="0"/>
          <w:numId w:val="12"/>
        </w:numPr>
        <w:spacing w:before="200" w:after="200" w:line="276" w:lineRule="auto"/>
        <w:rPr>
          <w:rFonts w:ascii="Sylfaen" w:hAnsi="Sylfaen"/>
          <w:lang w:val="ka-GE"/>
        </w:rPr>
      </w:pPr>
      <w:bookmarkStart w:id="19" w:name="_Toc382408414"/>
      <w:r>
        <w:rPr>
          <w:rFonts w:ascii="Sylfaen" w:hAnsi="Sylfaen"/>
          <w:lang w:val="ka-GE"/>
        </w:rPr>
        <w:t xml:space="preserve">მონაცემთა </w:t>
      </w:r>
      <w:r w:rsidR="003A7A8D" w:rsidRPr="003A7A8D">
        <w:rPr>
          <w:rFonts w:ascii="Sylfaen" w:hAnsi="Sylfaen"/>
          <w:lang w:val="ka-GE"/>
        </w:rPr>
        <w:t>ბაზის არქიტექტურა</w:t>
      </w:r>
      <w:bookmarkEnd w:id="19"/>
    </w:p>
    <w:p w:rsidR="008F17EA" w:rsidRPr="00A97CC2" w:rsidRDefault="00A97CC2" w:rsidP="003F4997">
      <w:pPr>
        <w:jc w:val="both"/>
        <w:rPr>
          <w:rFonts w:ascii="Sylfaen" w:hAnsi="Sylfaen"/>
          <w:b/>
          <w:sz w:val="22"/>
          <w:szCs w:val="22"/>
          <w:lang w:val="ka-GE"/>
        </w:rPr>
      </w:pPr>
      <w:r w:rsidRPr="00A97CC2">
        <w:rPr>
          <w:rFonts w:ascii="Sylfaen" w:hAnsi="Sylfaen"/>
          <w:b/>
          <w:sz w:val="22"/>
          <w:szCs w:val="22"/>
          <w:lang w:val="ka-GE"/>
        </w:rPr>
        <w:t>მთავარი, დროებითი და ლოგირების ბაზები</w:t>
      </w:r>
    </w:p>
    <w:p w:rsidR="008F17EA" w:rsidRPr="008F17EA" w:rsidRDefault="008F17EA" w:rsidP="003F4997">
      <w:pPr>
        <w:jc w:val="both"/>
        <w:rPr>
          <w:rFonts w:ascii="Sylfaen" w:hAnsi="Sylfaen"/>
          <w:sz w:val="24"/>
          <w:szCs w:val="24"/>
          <w:lang w:val="ka-GE"/>
        </w:rPr>
      </w:pPr>
    </w:p>
    <w:p w:rsidR="00DC4C0D" w:rsidRDefault="008F17EA" w:rsidP="004325E4">
      <w:pPr>
        <w:jc w:val="both"/>
        <w:rPr>
          <w:rFonts w:ascii="Sylfaen" w:hAnsi="Sylfaen"/>
          <w:sz w:val="22"/>
          <w:szCs w:val="22"/>
          <w:lang w:val="ka-GE"/>
        </w:rPr>
      </w:pPr>
      <w:r>
        <w:rPr>
          <w:rFonts w:ascii="Sylfaen" w:hAnsi="Sylfaen"/>
          <w:b/>
          <w:sz w:val="22"/>
          <w:szCs w:val="22"/>
          <w:lang w:val="ka-GE"/>
        </w:rPr>
        <w:t>დიაგრამა</w:t>
      </w:r>
    </w:p>
    <w:p w:rsidR="0000131F" w:rsidRDefault="0000131F" w:rsidP="004325E4">
      <w:pPr>
        <w:jc w:val="both"/>
        <w:rPr>
          <w:rFonts w:ascii="Sylfaen" w:hAnsi="Sylfaen"/>
          <w:b/>
          <w:sz w:val="22"/>
          <w:szCs w:val="22"/>
          <w:lang w:val="ka-GE"/>
        </w:rPr>
      </w:pPr>
    </w:p>
    <w:p w:rsidR="0000131F" w:rsidRDefault="0000131F" w:rsidP="004325E4">
      <w:pPr>
        <w:jc w:val="both"/>
        <w:rPr>
          <w:rFonts w:ascii="Sylfaen" w:hAnsi="Sylfaen"/>
          <w:b/>
          <w:sz w:val="22"/>
          <w:szCs w:val="22"/>
          <w:lang w:val="ka-GE"/>
        </w:rPr>
      </w:pPr>
      <w:r w:rsidRPr="0000131F">
        <w:rPr>
          <w:rFonts w:ascii="Sylfaen" w:hAnsi="Sylfaen"/>
          <w:b/>
          <w:sz w:val="22"/>
          <w:szCs w:val="22"/>
          <w:lang w:val="ka-GE"/>
        </w:rPr>
        <w:t>ცხრილების სია</w:t>
      </w:r>
    </w:p>
    <w:p w:rsidR="0000131F" w:rsidRDefault="0000131F" w:rsidP="004325E4">
      <w:pPr>
        <w:jc w:val="both"/>
        <w:rPr>
          <w:rFonts w:ascii="Sylfaen" w:hAnsi="Sylfaen"/>
          <w:sz w:val="22"/>
          <w:szCs w:val="22"/>
          <w:lang w:val="ka-GE"/>
        </w:rPr>
      </w:pP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commentRangeStart w:id="20"/>
      <w:r w:rsidRPr="008C23F1">
        <w:rPr>
          <w:rFonts w:ascii="Consolas" w:hAnsi="Consolas" w:cs="Consolas"/>
          <w:color w:val="008080"/>
          <w:sz w:val="19"/>
          <w:szCs w:val="19"/>
          <w:lang w:val="ka-GE"/>
        </w:rPr>
        <w:t>BL_Persons</w:t>
      </w:r>
      <w:r w:rsidRPr="00327679">
        <w:rPr>
          <w:rFonts w:ascii="Sylfaen" w:hAnsi="Sylfaen" w:cs="Consolas"/>
          <w:color w:val="000000" w:themeColor="text1"/>
          <w:sz w:val="19"/>
          <w:szCs w:val="19"/>
          <w:lang w:val="ka-GE"/>
        </w:rPr>
        <w:t xml:space="preserve"> - სისტემაში რეგისტრირებული პიროვნებები</w:t>
      </w:r>
      <w:r w:rsidR="00327679" w:rsidRPr="00327679">
        <w:rPr>
          <w:rFonts w:ascii="Sylfaen" w:hAnsi="Sylfaen" w:cs="Consolas"/>
          <w:color w:val="000000" w:themeColor="text1"/>
          <w:sz w:val="19"/>
          <w:szCs w:val="19"/>
          <w:lang w:val="ka-GE"/>
        </w:rPr>
        <w:t>ს ერთიანი რეესტრი (პაციენტი, მისი მშობლები, მეურვე პიროვნებები);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BL_Components</w:t>
      </w:r>
      <w:r w:rsidRPr="00327679">
        <w:rPr>
          <w:rFonts w:ascii="Sylfaen" w:hAnsi="Sylfaen" w:cs="Consolas"/>
          <w:color w:val="000000" w:themeColor="text1"/>
          <w:sz w:val="19"/>
          <w:szCs w:val="19"/>
          <w:lang w:val="ka-GE"/>
        </w:rPr>
        <w:t xml:space="preserve"> - </w:t>
      </w:r>
      <w:r w:rsidR="00327679">
        <w:rPr>
          <w:rFonts w:ascii="Sylfaen" w:hAnsi="Sylfaen" w:cs="Consolas"/>
          <w:color w:val="000000" w:themeColor="text1"/>
          <w:sz w:val="19"/>
          <w:szCs w:val="19"/>
          <w:lang w:val="ka-GE"/>
        </w:rPr>
        <w:t xml:space="preserve">ჯანდაცვის </w:t>
      </w:r>
      <w:r w:rsidRPr="00327679">
        <w:rPr>
          <w:rFonts w:ascii="Sylfaen" w:hAnsi="Sylfaen" w:cs="Consolas"/>
          <w:color w:val="000000" w:themeColor="text1"/>
          <w:sz w:val="19"/>
          <w:szCs w:val="19"/>
          <w:lang w:val="ka-GE"/>
        </w:rPr>
        <w:t>სახელმწიფო პროგრამების კომპონენტები</w:t>
      </w:r>
      <w:r w:rsidR="00327679">
        <w:rPr>
          <w:rFonts w:ascii="Sylfaen" w:hAnsi="Sylfaen" w:cs="Consolas"/>
          <w:color w:val="000000" w:themeColor="text1"/>
          <w:sz w:val="19"/>
          <w:szCs w:val="19"/>
          <w:lang w:val="ka-GE"/>
        </w:rPr>
        <w:t>ს იერარქიული ხე</w:t>
      </w:r>
      <w:r w:rsidRPr="00327679">
        <w:rPr>
          <w:rFonts w:ascii="Sylfaen" w:hAnsi="Sylfaen" w:cs="Consolas"/>
          <w:color w:val="000000" w:themeColor="text1"/>
          <w:sz w:val="19"/>
          <w:szCs w:val="19"/>
          <w:lang w:val="ka-GE"/>
        </w:rPr>
        <w:t>;</w:t>
      </w: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BL_PersonDocuments</w:t>
      </w:r>
      <w:r w:rsidRPr="00327679">
        <w:rPr>
          <w:rFonts w:ascii="Sylfaen" w:hAnsi="Sylfaen" w:cs="Consolas"/>
          <w:color w:val="000000" w:themeColor="text1"/>
          <w:sz w:val="19"/>
          <w:szCs w:val="19"/>
          <w:lang w:val="ka-GE"/>
        </w:rPr>
        <w:t xml:space="preserve"> - პიროვნებაზე პირადობის გარეშე დარეგისტრირების გარეშე მიბმული დოკუმენტი (</w:t>
      </w:r>
      <w:r w:rsidR="005C4F6E" w:rsidRPr="00327679">
        <w:rPr>
          <w:rFonts w:ascii="Sylfaen" w:hAnsi="Sylfaen" w:cs="Consolas"/>
          <w:color w:val="000000" w:themeColor="text1"/>
          <w:sz w:val="19"/>
          <w:szCs w:val="19"/>
          <w:lang w:val="ka-GE"/>
        </w:rPr>
        <w:t xml:space="preserve">დღეისათვის </w:t>
      </w:r>
      <w:r w:rsidRPr="00327679">
        <w:rPr>
          <w:rFonts w:ascii="Sylfaen" w:hAnsi="Sylfaen" w:cs="Consolas"/>
          <w:color w:val="000000" w:themeColor="text1"/>
          <w:sz w:val="19"/>
          <w:szCs w:val="19"/>
          <w:lang w:val="ka-GE"/>
        </w:rPr>
        <w:t>არ გამოიყენება).</w:t>
      </w:r>
      <w:commentRangeEnd w:id="20"/>
      <w:r w:rsidR="00A97CC2">
        <w:rPr>
          <w:rStyle w:val="CommentReference"/>
          <w:rFonts w:eastAsia="Times New Roman"/>
        </w:rPr>
        <w:commentReference w:id="20"/>
      </w:r>
    </w:p>
    <w:p w:rsidR="00C373EF" w:rsidRDefault="00C373EF" w:rsidP="004325E4">
      <w:pPr>
        <w:jc w:val="both"/>
        <w:rPr>
          <w:rFonts w:ascii="Sylfaen" w:hAnsi="Sylfaen"/>
          <w:sz w:val="22"/>
          <w:szCs w:val="22"/>
          <w:lang w:val="ka-GE"/>
        </w:rPr>
      </w:pPr>
    </w:p>
    <w:p w:rsidR="00394A15" w:rsidRPr="00394A15" w:rsidRDefault="00394A15" w:rsidP="00394A15">
      <w:pPr>
        <w:pStyle w:val="Heading1"/>
        <w:numPr>
          <w:ilvl w:val="0"/>
          <w:numId w:val="12"/>
        </w:numPr>
        <w:spacing w:before="200" w:after="200" w:line="276" w:lineRule="auto"/>
        <w:rPr>
          <w:rFonts w:ascii="Sylfaen" w:hAnsi="Sylfaen"/>
          <w:lang w:val="ka-GE"/>
        </w:rPr>
      </w:pPr>
      <w:bookmarkStart w:id="21" w:name="_Toc382408415"/>
      <w:r w:rsidRPr="00394A15">
        <w:rPr>
          <w:rFonts w:ascii="Sylfaen" w:hAnsi="Sylfaen"/>
          <w:lang w:val="ka-GE"/>
        </w:rPr>
        <w:t>გამოყენებული ტექნოლოგიები</w:t>
      </w:r>
      <w:bookmarkEnd w:id="21"/>
    </w:p>
    <w:p w:rsidR="001C308E" w:rsidRPr="00327679" w:rsidRDefault="001C308E" w:rsidP="004325E4">
      <w:pPr>
        <w:jc w:val="both"/>
        <w:rPr>
          <w:rFonts w:ascii="Sylfaen" w:hAnsi="Sylfaen"/>
          <w:b/>
          <w:sz w:val="22"/>
          <w:szCs w:val="22"/>
          <w:lang w:val="ka-GE"/>
        </w:rPr>
      </w:pPr>
    </w:p>
    <w:p w:rsidR="00107DEC" w:rsidRPr="00D054FF" w:rsidRDefault="00394A15" w:rsidP="00107DEC">
      <w:pPr>
        <w:pStyle w:val="Heading1"/>
        <w:numPr>
          <w:ilvl w:val="0"/>
          <w:numId w:val="12"/>
        </w:numPr>
        <w:spacing w:before="200" w:after="200" w:line="276" w:lineRule="auto"/>
        <w:rPr>
          <w:i/>
          <w:lang w:val="ka-GE"/>
        </w:rPr>
      </w:pPr>
      <w:bookmarkStart w:id="22" w:name="_Toc382408416"/>
      <w:r w:rsidRPr="00394A15">
        <w:rPr>
          <w:rFonts w:ascii="Sylfaen" w:hAnsi="Sylfaen"/>
          <w:lang w:val="ka-GE"/>
        </w:rPr>
        <w:t>რეზერვირების გეგმა</w:t>
      </w:r>
      <w:bookmarkEnd w:id="22"/>
    </w:p>
    <w:p w:rsidR="00DC4C0D" w:rsidRDefault="00DC4C0D" w:rsidP="004325E4">
      <w:pPr>
        <w:jc w:val="both"/>
        <w:rPr>
          <w:rFonts w:ascii="Sylfaen" w:hAnsi="Sylfaen"/>
          <w:sz w:val="22"/>
          <w:szCs w:val="22"/>
          <w:lang w:val="ka-GE"/>
        </w:rPr>
      </w:pPr>
    </w:p>
    <w:p w:rsidR="00726F35" w:rsidRPr="001C711A" w:rsidRDefault="007328A1" w:rsidP="00726F35">
      <w:pPr>
        <w:pStyle w:val="Heading1"/>
        <w:numPr>
          <w:ilvl w:val="0"/>
          <w:numId w:val="12"/>
        </w:numPr>
        <w:spacing w:before="200" w:after="200" w:line="276" w:lineRule="auto"/>
        <w:jc w:val="both"/>
        <w:rPr>
          <w:rFonts w:ascii="Sylfaen" w:hAnsi="Sylfaen"/>
          <w:lang w:val="ka-GE"/>
        </w:rPr>
      </w:pPr>
      <w:bookmarkStart w:id="23" w:name="_Toc382408417"/>
      <w:r w:rsidRPr="007328A1">
        <w:rPr>
          <w:rFonts w:ascii="Sylfaen" w:hAnsi="Sylfaen"/>
          <w:lang w:val="ka-GE"/>
        </w:rPr>
        <w:t>მიმდინარე სტატუსი და სამომავლო გეგმები</w:t>
      </w:r>
      <w:bookmarkEnd w:id="23"/>
    </w:p>
    <w:sectPr w:rsidR="00726F35" w:rsidRPr="001C711A" w:rsidSect="007037B0">
      <w:headerReference w:type="default" r:id="rId10"/>
      <w:footerReference w:type="default" r:id="rId11"/>
      <w:footerReference w:type="first" r:id="rId12"/>
      <w:pgSz w:w="12240" w:h="15840"/>
      <w:pgMar w:top="1004" w:right="1134" w:bottom="1440" w:left="1134" w:header="629"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AKO" w:date="2014-03-12T17:22:00Z" w:initials="A">
    <w:p w:rsidR="00A97CC2" w:rsidRPr="00A97CC2" w:rsidRDefault="00A97CC2">
      <w:pPr>
        <w:pStyle w:val="CommentText"/>
        <w:rPr>
          <w:rFonts w:ascii="Sylfaen" w:hAnsi="Sylfaen"/>
          <w:lang w:val="ka-GE"/>
        </w:rPr>
      </w:pPr>
      <w:r>
        <w:rPr>
          <w:rStyle w:val="CommentReference"/>
        </w:rPr>
        <w:annotationRef/>
      </w:r>
      <w:r>
        <w:rPr>
          <w:rFonts w:ascii="Sylfaen" w:hAnsi="Sylfaen"/>
          <w:lang w:val="ka-GE"/>
        </w:rPr>
        <w:t>სამაგალითო</w:t>
      </w:r>
    </w:p>
  </w:comment>
  <w:comment w:id="17" w:author="AKO" w:date="2014-03-12T17:22:00Z" w:initials="A">
    <w:p w:rsidR="00A97CC2" w:rsidRPr="00A97CC2" w:rsidRDefault="00A97CC2">
      <w:pPr>
        <w:pStyle w:val="CommentText"/>
        <w:rPr>
          <w:rFonts w:ascii="Sylfaen" w:hAnsi="Sylfaen"/>
          <w:lang w:val="ka-GE"/>
        </w:rPr>
      </w:pPr>
      <w:r>
        <w:rPr>
          <w:rStyle w:val="CommentReference"/>
        </w:rPr>
        <w:annotationRef/>
      </w:r>
      <w:r>
        <w:rPr>
          <w:rFonts w:ascii="Sylfaen" w:hAnsi="Sylfaen"/>
          <w:lang w:val="ka-GE"/>
        </w:rPr>
        <w:t>სამაგალითო</w:t>
      </w:r>
    </w:p>
  </w:comment>
  <w:comment w:id="20" w:author="AKO" w:date="2014-03-12T17:23:00Z" w:initials="A">
    <w:p w:rsidR="00A97CC2" w:rsidRPr="00A97CC2" w:rsidRDefault="00A97CC2">
      <w:pPr>
        <w:pStyle w:val="CommentText"/>
        <w:rPr>
          <w:rFonts w:ascii="Sylfaen" w:hAnsi="Sylfaen"/>
          <w:lang w:val="ka-GE"/>
        </w:rPr>
      </w:pPr>
      <w:r>
        <w:rPr>
          <w:rStyle w:val="CommentReference"/>
        </w:rPr>
        <w:annotationRef/>
      </w:r>
      <w:r>
        <w:rPr>
          <w:rFonts w:ascii="Sylfaen" w:hAnsi="Sylfaen"/>
          <w:lang w:val="ka-GE"/>
        </w:rPr>
        <w:t>სამაგალითო</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CD" w:rsidRDefault="004A06CD" w:rsidP="009D4DB4">
      <w:r>
        <w:separator/>
      </w:r>
    </w:p>
  </w:endnote>
  <w:endnote w:type="continuationSeparator" w:id="0">
    <w:p w:rsidR="004A06CD" w:rsidRDefault="004A06CD"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FE5812">
      <w:tc>
        <w:tcPr>
          <w:tcW w:w="500" w:type="pct"/>
          <w:tcBorders>
            <w:top w:val="single" w:sz="4" w:space="0" w:color="7B4A3A"/>
          </w:tcBorders>
          <w:shd w:val="clear" w:color="auto" w:fill="7B4A3A"/>
        </w:tcPr>
        <w:p w:rsidR="00FE5812" w:rsidRDefault="00FE5812" w:rsidP="009D4DB4">
          <w:pPr>
            <w:pStyle w:val="Footer"/>
            <w:rPr>
              <w:b/>
              <w:bCs/>
              <w:color w:val="FFFFFF"/>
            </w:rPr>
          </w:pPr>
          <w:r>
            <w:fldChar w:fldCharType="begin"/>
          </w:r>
          <w:r>
            <w:instrText xml:space="preserve"> PAGE   \* MERGEFORMAT </w:instrText>
          </w:r>
          <w:r>
            <w:fldChar w:fldCharType="separate"/>
          </w:r>
          <w:r w:rsidR="004C30D7" w:rsidRPr="004C30D7">
            <w:rPr>
              <w:noProof/>
              <w:color w:val="FFFFFF"/>
            </w:rPr>
            <w:t>7</w:t>
          </w:r>
          <w:r>
            <w:rPr>
              <w:noProof/>
              <w:color w:val="FFFFFF"/>
            </w:rPr>
            <w:fldChar w:fldCharType="end"/>
          </w:r>
        </w:p>
      </w:tc>
      <w:tc>
        <w:tcPr>
          <w:tcW w:w="4500" w:type="pct"/>
          <w:tcBorders>
            <w:top w:val="single" w:sz="4" w:space="0" w:color="auto"/>
          </w:tcBorders>
        </w:tcPr>
        <w:p w:rsidR="00FE5812" w:rsidRDefault="00FE5812" w:rsidP="009D4DB4">
          <w:pPr>
            <w:pStyle w:val="Footer"/>
          </w:pPr>
        </w:p>
      </w:tc>
    </w:tr>
  </w:tbl>
  <w:p w:rsidR="00FE5812" w:rsidRDefault="00FE5812"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12" w:rsidRDefault="00FE5812">
    <w:pPr>
      <w:pStyle w:val="Footer"/>
    </w:pPr>
    <w:r w:rsidRPr="007E333E">
      <w:rPr>
        <w:noProof/>
      </w:rPr>
      <w:drawing>
        <wp:anchor distT="0" distB="0" distL="114300" distR="114300" simplePos="0" relativeHeight="251659264" behindDoc="0" locked="0" layoutInCell="1" allowOverlap="1" wp14:anchorId="38672BF3" wp14:editId="690DDC3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CD" w:rsidRDefault="004A06CD" w:rsidP="009D4DB4">
      <w:r>
        <w:separator/>
      </w:r>
    </w:p>
  </w:footnote>
  <w:footnote w:type="continuationSeparator" w:id="0">
    <w:p w:rsidR="004A06CD" w:rsidRDefault="004A06CD"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auto"/>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rsidR="00FE5812" w:rsidRDefault="004C30D7" w:rsidP="00E40659">
        <w:pPr>
          <w:pStyle w:val="Header"/>
          <w:pBdr>
            <w:between w:val="single" w:sz="4" w:space="1" w:color="4F81BD" w:themeColor="accent1"/>
          </w:pBdr>
          <w:spacing w:line="276" w:lineRule="auto"/>
          <w:jc w:val="right"/>
        </w:pPr>
        <w:r>
          <w:rPr>
            <w:rFonts w:ascii="Sylfaen" w:hAnsi="Sylfaen"/>
            <w:color w:val="auto"/>
            <w:lang w:val="ka-GE"/>
          </w:rPr>
          <w:t>მარაგების მართვის მოდული</w:t>
        </w:r>
      </w:p>
    </w:sdtContent>
  </w:sdt>
  <w:p w:rsidR="00FE5812" w:rsidRPr="005D04DE" w:rsidRDefault="00FE5812"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F1C1F"/>
    <w:multiLevelType w:val="hybridMultilevel"/>
    <w:tmpl w:val="4392BDDA"/>
    <w:lvl w:ilvl="0" w:tplc="8D7675A0">
      <w:start w:val="1"/>
      <w:numFmt w:val="bullet"/>
      <w:lvlText w:val="-"/>
      <w:lvlJc w:val="left"/>
      <w:pPr>
        <w:ind w:left="360" w:hanging="360"/>
      </w:pPr>
      <w:rPr>
        <w:rFonts w:ascii="Sylfaen" w:eastAsia="Calibri" w:hAnsi="Sylfaen" w:cs="Times New Roman" w:hint="default"/>
        <w:sz w:val="24"/>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7876C28"/>
    <w:multiLevelType w:val="hybridMultilevel"/>
    <w:tmpl w:val="31607EE8"/>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nsid w:val="07DD4C9B"/>
    <w:multiLevelType w:val="hybridMultilevel"/>
    <w:tmpl w:val="49220D22"/>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11EE1"/>
    <w:multiLevelType w:val="hybridMultilevel"/>
    <w:tmpl w:val="0FCEAA38"/>
    <w:lvl w:ilvl="0" w:tplc="7F4E34E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850E83"/>
    <w:multiLevelType w:val="hybridMultilevel"/>
    <w:tmpl w:val="AD88BBF2"/>
    <w:lvl w:ilvl="0" w:tplc="3C642EF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6F4697"/>
    <w:multiLevelType w:val="hybridMultilevel"/>
    <w:tmpl w:val="026668AC"/>
    <w:lvl w:ilvl="0" w:tplc="8D7675A0">
      <w:start w:val="1"/>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2E510596"/>
    <w:multiLevelType w:val="hybridMultilevel"/>
    <w:tmpl w:val="B05A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E167B"/>
    <w:multiLevelType w:val="hybridMultilevel"/>
    <w:tmpl w:val="057CE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22AB1"/>
    <w:multiLevelType w:val="hybridMultilevel"/>
    <w:tmpl w:val="E58E1A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160B2"/>
    <w:multiLevelType w:val="hybridMultilevel"/>
    <w:tmpl w:val="2B6C2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676CC"/>
    <w:multiLevelType w:val="hybridMultilevel"/>
    <w:tmpl w:val="D87E0C8A"/>
    <w:lvl w:ilvl="0" w:tplc="0F0A6E8E">
      <w:start w:val="1"/>
      <w:numFmt w:val="bullet"/>
      <w:lvlText w:val="-"/>
      <w:lvlJc w:val="left"/>
      <w:pPr>
        <w:ind w:left="720" w:hanging="360"/>
      </w:pPr>
      <w:rPr>
        <w:rFonts w:ascii="Sylfaen" w:eastAsiaTheme="minorHAns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7CF0574"/>
    <w:multiLevelType w:val="multilevel"/>
    <w:tmpl w:val="B3843E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2E864FE"/>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2">
    <w:nsid w:val="5CF162CF"/>
    <w:multiLevelType w:val="hybridMultilevel"/>
    <w:tmpl w:val="C8A4C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4507F"/>
    <w:multiLevelType w:val="multilevel"/>
    <w:tmpl w:val="C86EBBA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67562B"/>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F85B1D"/>
    <w:multiLevelType w:val="multilevel"/>
    <w:tmpl w:val="69C89DEE"/>
    <w:lvl w:ilvl="0">
      <w:start w:val="1"/>
      <w:numFmt w:val="decimal"/>
      <w:lvlText w:val="%1."/>
      <w:lvlJc w:val="left"/>
      <w:pPr>
        <w:ind w:left="720" w:hanging="360"/>
      </w:pPr>
      <w:rPr>
        <w:rFonts w:ascii="Sylfaen" w:hAnsi="Sylfaen" w:hint="default"/>
        <w:i w:val="0"/>
      </w:rPr>
    </w:lvl>
    <w:lvl w:ilvl="1">
      <w:start w:val="1"/>
      <w:numFmt w:val="decimal"/>
      <w:isLgl/>
      <w:lvlText w:val="%1.%2"/>
      <w:lvlJc w:val="left"/>
      <w:pPr>
        <w:ind w:left="870" w:hanging="51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080" w:hanging="72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29">
    <w:nsid w:val="6FD80910"/>
    <w:multiLevelType w:val="hybridMultilevel"/>
    <w:tmpl w:val="9FD66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572E04"/>
    <w:multiLevelType w:val="multilevel"/>
    <w:tmpl w:val="82C2ECC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76CD7B02"/>
    <w:multiLevelType w:val="hybridMultilevel"/>
    <w:tmpl w:val="1DC809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C0078C"/>
    <w:multiLevelType w:val="hybridMultilevel"/>
    <w:tmpl w:val="7BA01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DA97FCC"/>
    <w:multiLevelType w:val="hybridMultilevel"/>
    <w:tmpl w:val="0C6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0F53BE"/>
    <w:multiLevelType w:val="hybridMultilevel"/>
    <w:tmpl w:val="DF4AB1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F024F40"/>
    <w:multiLevelType w:val="hybridMultilevel"/>
    <w:tmpl w:val="312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4"/>
  </w:num>
  <w:num w:numId="4">
    <w:abstractNumId w:val="14"/>
  </w:num>
  <w:num w:numId="5">
    <w:abstractNumId w:val="20"/>
  </w:num>
  <w:num w:numId="6">
    <w:abstractNumId w:val="7"/>
  </w:num>
  <w:num w:numId="7">
    <w:abstractNumId w:val="17"/>
  </w:num>
  <w:num w:numId="8">
    <w:abstractNumId w:val="5"/>
  </w:num>
  <w:num w:numId="9">
    <w:abstractNumId w:val="24"/>
  </w:num>
  <w:num w:numId="10">
    <w:abstractNumId w:val="26"/>
  </w:num>
  <w:num w:numId="11">
    <w:abstractNumId w:val="28"/>
  </w:num>
  <w:num w:numId="12">
    <w:abstractNumId w:val="10"/>
  </w:num>
  <w:num w:numId="13">
    <w:abstractNumId w:val="18"/>
  </w:num>
  <w:num w:numId="14">
    <w:abstractNumId w:val="35"/>
  </w:num>
  <w:num w:numId="15">
    <w:abstractNumId w:val="15"/>
  </w:num>
  <w:num w:numId="16">
    <w:abstractNumId w:val="6"/>
  </w:num>
  <w:num w:numId="17">
    <w:abstractNumId w:val="11"/>
  </w:num>
  <w:num w:numId="18">
    <w:abstractNumId w:val="30"/>
  </w:num>
  <w:num w:numId="19">
    <w:abstractNumId w:val="23"/>
  </w:num>
  <w:num w:numId="20">
    <w:abstractNumId w:val="29"/>
  </w:num>
  <w:num w:numId="21">
    <w:abstractNumId w:val="33"/>
  </w:num>
  <w:num w:numId="22">
    <w:abstractNumId w:val="9"/>
  </w:num>
  <w:num w:numId="23">
    <w:abstractNumId w:val="16"/>
  </w:num>
  <w:num w:numId="24">
    <w:abstractNumId w:val="19"/>
  </w:num>
  <w:num w:numId="25">
    <w:abstractNumId w:val="34"/>
  </w:num>
  <w:num w:numId="26">
    <w:abstractNumId w:val="13"/>
  </w:num>
  <w:num w:numId="27">
    <w:abstractNumId w:val="8"/>
  </w:num>
  <w:num w:numId="28">
    <w:abstractNumId w:val="1"/>
  </w:num>
  <w:num w:numId="29">
    <w:abstractNumId w:val="2"/>
  </w:num>
  <w:num w:numId="30">
    <w:abstractNumId w:val="3"/>
  </w:num>
  <w:num w:numId="31">
    <w:abstractNumId w:val="0"/>
  </w:num>
  <w:num w:numId="32">
    <w:abstractNumId w:val="27"/>
  </w:num>
  <w:num w:numId="33">
    <w:abstractNumId w:val="22"/>
  </w:num>
  <w:num w:numId="34">
    <w:abstractNumId w:val="32"/>
  </w:num>
  <w:num w:numId="35">
    <w:abstractNumId w:val="31"/>
  </w:num>
  <w:num w:numId="36">
    <w:abstractNumId w:val="3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45057"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302FD"/>
    <w:rsid w:val="00031358"/>
    <w:rsid w:val="00032828"/>
    <w:rsid w:val="0003426F"/>
    <w:rsid w:val="00035885"/>
    <w:rsid w:val="00035936"/>
    <w:rsid w:val="00036A54"/>
    <w:rsid w:val="00036AD0"/>
    <w:rsid w:val="00036B0B"/>
    <w:rsid w:val="000409FF"/>
    <w:rsid w:val="00040C34"/>
    <w:rsid w:val="0004115D"/>
    <w:rsid w:val="000413D3"/>
    <w:rsid w:val="000429DF"/>
    <w:rsid w:val="00042AB3"/>
    <w:rsid w:val="00043C0D"/>
    <w:rsid w:val="000440BD"/>
    <w:rsid w:val="00046005"/>
    <w:rsid w:val="00046252"/>
    <w:rsid w:val="00046332"/>
    <w:rsid w:val="00051315"/>
    <w:rsid w:val="00051DA6"/>
    <w:rsid w:val="00052C27"/>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1C43"/>
    <w:rsid w:val="00071DC8"/>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AC3"/>
    <w:rsid w:val="000C3C6F"/>
    <w:rsid w:val="000C4391"/>
    <w:rsid w:val="000C581A"/>
    <w:rsid w:val="000C5C9D"/>
    <w:rsid w:val="000C5F2E"/>
    <w:rsid w:val="000C6A87"/>
    <w:rsid w:val="000C769A"/>
    <w:rsid w:val="000C79DA"/>
    <w:rsid w:val="000D01C5"/>
    <w:rsid w:val="000D04A2"/>
    <w:rsid w:val="000D0B81"/>
    <w:rsid w:val="000D104D"/>
    <w:rsid w:val="000D29C6"/>
    <w:rsid w:val="000D2D6D"/>
    <w:rsid w:val="000D3E19"/>
    <w:rsid w:val="000D4491"/>
    <w:rsid w:val="000D4D6E"/>
    <w:rsid w:val="000D5905"/>
    <w:rsid w:val="000D6DAA"/>
    <w:rsid w:val="000D77AB"/>
    <w:rsid w:val="000D7816"/>
    <w:rsid w:val="000E016E"/>
    <w:rsid w:val="000E1CF0"/>
    <w:rsid w:val="000E1D1B"/>
    <w:rsid w:val="000E373C"/>
    <w:rsid w:val="000E4274"/>
    <w:rsid w:val="000E429A"/>
    <w:rsid w:val="000E4B7E"/>
    <w:rsid w:val="000E679A"/>
    <w:rsid w:val="000E67BA"/>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62CC"/>
    <w:rsid w:val="001067EC"/>
    <w:rsid w:val="00107842"/>
    <w:rsid w:val="00107C04"/>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688C"/>
    <w:rsid w:val="00126F8A"/>
    <w:rsid w:val="001321D4"/>
    <w:rsid w:val="0013299B"/>
    <w:rsid w:val="001330A7"/>
    <w:rsid w:val="00134063"/>
    <w:rsid w:val="00134071"/>
    <w:rsid w:val="001350EB"/>
    <w:rsid w:val="00135A0C"/>
    <w:rsid w:val="00135DD0"/>
    <w:rsid w:val="001361C6"/>
    <w:rsid w:val="00137572"/>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6529"/>
    <w:rsid w:val="00156A58"/>
    <w:rsid w:val="0015713E"/>
    <w:rsid w:val="001573B0"/>
    <w:rsid w:val="00157EF6"/>
    <w:rsid w:val="00161497"/>
    <w:rsid w:val="001619FB"/>
    <w:rsid w:val="0016263F"/>
    <w:rsid w:val="001633AA"/>
    <w:rsid w:val="00163E30"/>
    <w:rsid w:val="0016437A"/>
    <w:rsid w:val="00165BA4"/>
    <w:rsid w:val="00165CF9"/>
    <w:rsid w:val="00165F51"/>
    <w:rsid w:val="0016771D"/>
    <w:rsid w:val="0017131F"/>
    <w:rsid w:val="00171684"/>
    <w:rsid w:val="00172D17"/>
    <w:rsid w:val="00173580"/>
    <w:rsid w:val="00173662"/>
    <w:rsid w:val="00174825"/>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6B62"/>
    <w:rsid w:val="00187122"/>
    <w:rsid w:val="00187785"/>
    <w:rsid w:val="00190FAE"/>
    <w:rsid w:val="0019167B"/>
    <w:rsid w:val="0019187D"/>
    <w:rsid w:val="00196350"/>
    <w:rsid w:val="00196C69"/>
    <w:rsid w:val="001A0F51"/>
    <w:rsid w:val="001A0FF5"/>
    <w:rsid w:val="001A2317"/>
    <w:rsid w:val="001A380B"/>
    <w:rsid w:val="001A4B72"/>
    <w:rsid w:val="001A4FBF"/>
    <w:rsid w:val="001A5A78"/>
    <w:rsid w:val="001A5F57"/>
    <w:rsid w:val="001A7846"/>
    <w:rsid w:val="001B08DA"/>
    <w:rsid w:val="001B183B"/>
    <w:rsid w:val="001B20E5"/>
    <w:rsid w:val="001B2EEB"/>
    <w:rsid w:val="001B2F1B"/>
    <w:rsid w:val="001B37E9"/>
    <w:rsid w:val="001B3A8C"/>
    <w:rsid w:val="001B4FE7"/>
    <w:rsid w:val="001B5267"/>
    <w:rsid w:val="001B76E9"/>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41C"/>
    <w:rsid w:val="001D5415"/>
    <w:rsid w:val="001D5B1B"/>
    <w:rsid w:val="001D6655"/>
    <w:rsid w:val="001D6D6B"/>
    <w:rsid w:val="001D7240"/>
    <w:rsid w:val="001E0211"/>
    <w:rsid w:val="001E083C"/>
    <w:rsid w:val="001E1939"/>
    <w:rsid w:val="001E1C92"/>
    <w:rsid w:val="001E24CE"/>
    <w:rsid w:val="001E311A"/>
    <w:rsid w:val="001E3607"/>
    <w:rsid w:val="001E537A"/>
    <w:rsid w:val="001F00F1"/>
    <w:rsid w:val="001F041E"/>
    <w:rsid w:val="001F04C0"/>
    <w:rsid w:val="001F1510"/>
    <w:rsid w:val="001F1D7A"/>
    <w:rsid w:val="001F2D97"/>
    <w:rsid w:val="001F3B65"/>
    <w:rsid w:val="001F4186"/>
    <w:rsid w:val="001F4218"/>
    <w:rsid w:val="001F5266"/>
    <w:rsid w:val="001F56BF"/>
    <w:rsid w:val="001F6414"/>
    <w:rsid w:val="001F6C1B"/>
    <w:rsid w:val="00200309"/>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6C54"/>
    <w:rsid w:val="00256FDD"/>
    <w:rsid w:val="00260B91"/>
    <w:rsid w:val="00260FC9"/>
    <w:rsid w:val="002617AC"/>
    <w:rsid w:val="00261C5E"/>
    <w:rsid w:val="00261E20"/>
    <w:rsid w:val="00262AD3"/>
    <w:rsid w:val="00262D0C"/>
    <w:rsid w:val="00263811"/>
    <w:rsid w:val="00265442"/>
    <w:rsid w:val="00266C26"/>
    <w:rsid w:val="00267290"/>
    <w:rsid w:val="0026789C"/>
    <w:rsid w:val="0026794F"/>
    <w:rsid w:val="00270A7A"/>
    <w:rsid w:val="00271928"/>
    <w:rsid w:val="00273857"/>
    <w:rsid w:val="00273E6D"/>
    <w:rsid w:val="00273F13"/>
    <w:rsid w:val="0027502E"/>
    <w:rsid w:val="002753E9"/>
    <w:rsid w:val="0027548C"/>
    <w:rsid w:val="00277661"/>
    <w:rsid w:val="002777B3"/>
    <w:rsid w:val="00280F8B"/>
    <w:rsid w:val="002826D8"/>
    <w:rsid w:val="00283B67"/>
    <w:rsid w:val="00283EB2"/>
    <w:rsid w:val="002846CB"/>
    <w:rsid w:val="0028642F"/>
    <w:rsid w:val="00286F16"/>
    <w:rsid w:val="00286F2E"/>
    <w:rsid w:val="0028712E"/>
    <w:rsid w:val="0028721E"/>
    <w:rsid w:val="00290AF2"/>
    <w:rsid w:val="00290F82"/>
    <w:rsid w:val="002916CD"/>
    <w:rsid w:val="00292949"/>
    <w:rsid w:val="00294651"/>
    <w:rsid w:val="00294A2A"/>
    <w:rsid w:val="0029531A"/>
    <w:rsid w:val="00295F55"/>
    <w:rsid w:val="00296D45"/>
    <w:rsid w:val="002A0D87"/>
    <w:rsid w:val="002A1485"/>
    <w:rsid w:val="002A1CA9"/>
    <w:rsid w:val="002A29BE"/>
    <w:rsid w:val="002A2D75"/>
    <w:rsid w:val="002A3F72"/>
    <w:rsid w:val="002A436D"/>
    <w:rsid w:val="002A700D"/>
    <w:rsid w:val="002A7EBD"/>
    <w:rsid w:val="002B08C7"/>
    <w:rsid w:val="002B08D2"/>
    <w:rsid w:val="002B1B29"/>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ECA"/>
    <w:rsid w:val="002C2A16"/>
    <w:rsid w:val="002C7390"/>
    <w:rsid w:val="002D0B38"/>
    <w:rsid w:val="002D1523"/>
    <w:rsid w:val="002D1BF7"/>
    <w:rsid w:val="002D1E2A"/>
    <w:rsid w:val="002D2BFD"/>
    <w:rsid w:val="002D3BD1"/>
    <w:rsid w:val="002D4D29"/>
    <w:rsid w:val="002D52AF"/>
    <w:rsid w:val="002D64D0"/>
    <w:rsid w:val="002D6F0B"/>
    <w:rsid w:val="002D7096"/>
    <w:rsid w:val="002D7CC6"/>
    <w:rsid w:val="002E0072"/>
    <w:rsid w:val="002E204A"/>
    <w:rsid w:val="002E2927"/>
    <w:rsid w:val="002E7355"/>
    <w:rsid w:val="002E7644"/>
    <w:rsid w:val="002E7654"/>
    <w:rsid w:val="002E78F0"/>
    <w:rsid w:val="002F02D3"/>
    <w:rsid w:val="002F106C"/>
    <w:rsid w:val="002F3127"/>
    <w:rsid w:val="002F46DD"/>
    <w:rsid w:val="002F5046"/>
    <w:rsid w:val="0030006A"/>
    <w:rsid w:val="00302D46"/>
    <w:rsid w:val="00303002"/>
    <w:rsid w:val="003047B2"/>
    <w:rsid w:val="00304AB5"/>
    <w:rsid w:val="00304C6D"/>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91"/>
    <w:rsid w:val="003408E7"/>
    <w:rsid w:val="003425D8"/>
    <w:rsid w:val="003435E5"/>
    <w:rsid w:val="003438D8"/>
    <w:rsid w:val="00344CDA"/>
    <w:rsid w:val="00345F2E"/>
    <w:rsid w:val="0034735C"/>
    <w:rsid w:val="003504A0"/>
    <w:rsid w:val="00350CB8"/>
    <w:rsid w:val="00351707"/>
    <w:rsid w:val="0035244D"/>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F54"/>
    <w:rsid w:val="00366202"/>
    <w:rsid w:val="00366505"/>
    <w:rsid w:val="00366CC6"/>
    <w:rsid w:val="00367545"/>
    <w:rsid w:val="00370C48"/>
    <w:rsid w:val="003714C6"/>
    <w:rsid w:val="00372F68"/>
    <w:rsid w:val="00373E33"/>
    <w:rsid w:val="00374349"/>
    <w:rsid w:val="00374FE2"/>
    <w:rsid w:val="00376108"/>
    <w:rsid w:val="00376AD1"/>
    <w:rsid w:val="00382988"/>
    <w:rsid w:val="003838C5"/>
    <w:rsid w:val="00383AD7"/>
    <w:rsid w:val="00383CAA"/>
    <w:rsid w:val="00384321"/>
    <w:rsid w:val="00385BDC"/>
    <w:rsid w:val="00386DC4"/>
    <w:rsid w:val="00387039"/>
    <w:rsid w:val="003901E1"/>
    <w:rsid w:val="00390B2C"/>
    <w:rsid w:val="00390F74"/>
    <w:rsid w:val="0039181F"/>
    <w:rsid w:val="00391BA5"/>
    <w:rsid w:val="0039324F"/>
    <w:rsid w:val="003945A0"/>
    <w:rsid w:val="00394A15"/>
    <w:rsid w:val="00394C19"/>
    <w:rsid w:val="003A04C9"/>
    <w:rsid w:val="003A10BC"/>
    <w:rsid w:val="003A115B"/>
    <w:rsid w:val="003A1297"/>
    <w:rsid w:val="003A19FD"/>
    <w:rsid w:val="003A2D6B"/>
    <w:rsid w:val="003A2F14"/>
    <w:rsid w:val="003A3573"/>
    <w:rsid w:val="003A3E7B"/>
    <w:rsid w:val="003A4897"/>
    <w:rsid w:val="003A4982"/>
    <w:rsid w:val="003A675F"/>
    <w:rsid w:val="003A6A00"/>
    <w:rsid w:val="003A740C"/>
    <w:rsid w:val="003A74FF"/>
    <w:rsid w:val="003A7A8D"/>
    <w:rsid w:val="003B1D23"/>
    <w:rsid w:val="003B21BD"/>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F1827"/>
    <w:rsid w:val="003F25AD"/>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BA7"/>
    <w:rsid w:val="00414F37"/>
    <w:rsid w:val="00415777"/>
    <w:rsid w:val="004158F9"/>
    <w:rsid w:val="004167B6"/>
    <w:rsid w:val="00416879"/>
    <w:rsid w:val="00416A17"/>
    <w:rsid w:val="00417E9C"/>
    <w:rsid w:val="00420043"/>
    <w:rsid w:val="00420C8C"/>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413E"/>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6A49"/>
    <w:rsid w:val="00447151"/>
    <w:rsid w:val="00447400"/>
    <w:rsid w:val="004478A4"/>
    <w:rsid w:val="00450455"/>
    <w:rsid w:val="00450C0E"/>
    <w:rsid w:val="0045165E"/>
    <w:rsid w:val="00452BDF"/>
    <w:rsid w:val="00452F90"/>
    <w:rsid w:val="00454124"/>
    <w:rsid w:val="004542CB"/>
    <w:rsid w:val="00454B33"/>
    <w:rsid w:val="00454E14"/>
    <w:rsid w:val="00455095"/>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513A"/>
    <w:rsid w:val="004859C8"/>
    <w:rsid w:val="00486CC2"/>
    <w:rsid w:val="00486EC6"/>
    <w:rsid w:val="00487103"/>
    <w:rsid w:val="004909AA"/>
    <w:rsid w:val="00491D23"/>
    <w:rsid w:val="00493DF8"/>
    <w:rsid w:val="00493E1E"/>
    <w:rsid w:val="00494808"/>
    <w:rsid w:val="0049568D"/>
    <w:rsid w:val="0049570B"/>
    <w:rsid w:val="0049571B"/>
    <w:rsid w:val="004970AF"/>
    <w:rsid w:val="004973FD"/>
    <w:rsid w:val="004A024C"/>
    <w:rsid w:val="004A06A2"/>
    <w:rsid w:val="004A06CD"/>
    <w:rsid w:val="004A1B26"/>
    <w:rsid w:val="004A1DEC"/>
    <w:rsid w:val="004A2758"/>
    <w:rsid w:val="004A3589"/>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30D7"/>
    <w:rsid w:val="004C4B0A"/>
    <w:rsid w:val="004C4CC5"/>
    <w:rsid w:val="004C630E"/>
    <w:rsid w:val="004C6C97"/>
    <w:rsid w:val="004D0B90"/>
    <w:rsid w:val="004D1411"/>
    <w:rsid w:val="004D1F8F"/>
    <w:rsid w:val="004D2D42"/>
    <w:rsid w:val="004D3CB2"/>
    <w:rsid w:val="004D491D"/>
    <w:rsid w:val="004D4948"/>
    <w:rsid w:val="004D6953"/>
    <w:rsid w:val="004D722C"/>
    <w:rsid w:val="004E1453"/>
    <w:rsid w:val="004E2283"/>
    <w:rsid w:val="004E29CB"/>
    <w:rsid w:val="004E2CAC"/>
    <w:rsid w:val="004E3E50"/>
    <w:rsid w:val="004E4412"/>
    <w:rsid w:val="004E5EFD"/>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D9E"/>
    <w:rsid w:val="005322F9"/>
    <w:rsid w:val="00532D84"/>
    <w:rsid w:val="005338D9"/>
    <w:rsid w:val="005350AB"/>
    <w:rsid w:val="005352B6"/>
    <w:rsid w:val="00536673"/>
    <w:rsid w:val="005377E1"/>
    <w:rsid w:val="00537B9A"/>
    <w:rsid w:val="00537C54"/>
    <w:rsid w:val="00537DC2"/>
    <w:rsid w:val="005405CD"/>
    <w:rsid w:val="0054360F"/>
    <w:rsid w:val="00545319"/>
    <w:rsid w:val="0054657C"/>
    <w:rsid w:val="00546F6E"/>
    <w:rsid w:val="005472C2"/>
    <w:rsid w:val="0055015B"/>
    <w:rsid w:val="00550F80"/>
    <w:rsid w:val="005526AA"/>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DC1"/>
    <w:rsid w:val="005656D2"/>
    <w:rsid w:val="00565CA6"/>
    <w:rsid w:val="0056602D"/>
    <w:rsid w:val="00566097"/>
    <w:rsid w:val="00566341"/>
    <w:rsid w:val="00566668"/>
    <w:rsid w:val="00566A1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21D6"/>
    <w:rsid w:val="00583123"/>
    <w:rsid w:val="00583CBB"/>
    <w:rsid w:val="00586158"/>
    <w:rsid w:val="005877D9"/>
    <w:rsid w:val="00590165"/>
    <w:rsid w:val="00590ADF"/>
    <w:rsid w:val="005922FC"/>
    <w:rsid w:val="00592A98"/>
    <w:rsid w:val="005935E8"/>
    <w:rsid w:val="00595E3C"/>
    <w:rsid w:val="00595F08"/>
    <w:rsid w:val="0059710C"/>
    <w:rsid w:val="0059714C"/>
    <w:rsid w:val="0059752D"/>
    <w:rsid w:val="005A0DC1"/>
    <w:rsid w:val="005A19FA"/>
    <w:rsid w:val="005A1FD7"/>
    <w:rsid w:val="005A3484"/>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C78"/>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EB"/>
    <w:rsid w:val="006C0740"/>
    <w:rsid w:val="006C161F"/>
    <w:rsid w:val="006C1CF7"/>
    <w:rsid w:val="006C1FFC"/>
    <w:rsid w:val="006C2EBD"/>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488C"/>
    <w:rsid w:val="006D54CE"/>
    <w:rsid w:val="006D5B85"/>
    <w:rsid w:val="006E0201"/>
    <w:rsid w:val="006E0CBE"/>
    <w:rsid w:val="006E1141"/>
    <w:rsid w:val="006E2769"/>
    <w:rsid w:val="006E2D36"/>
    <w:rsid w:val="006E35D6"/>
    <w:rsid w:val="006E3AD8"/>
    <w:rsid w:val="006E3E6F"/>
    <w:rsid w:val="006E458D"/>
    <w:rsid w:val="006E529E"/>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51D9"/>
    <w:rsid w:val="007155E1"/>
    <w:rsid w:val="00716285"/>
    <w:rsid w:val="00716CDC"/>
    <w:rsid w:val="007203A6"/>
    <w:rsid w:val="00721BFF"/>
    <w:rsid w:val="00722344"/>
    <w:rsid w:val="00722CE2"/>
    <w:rsid w:val="00723C44"/>
    <w:rsid w:val="00723D74"/>
    <w:rsid w:val="007243BF"/>
    <w:rsid w:val="0072470B"/>
    <w:rsid w:val="00726F35"/>
    <w:rsid w:val="00727C85"/>
    <w:rsid w:val="0073035A"/>
    <w:rsid w:val="00730608"/>
    <w:rsid w:val="007318E0"/>
    <w:rsid w:val="00731A39"/>
    <w:rsid w:val="00731DAA"/>
    <w:rsid w:val="007321A6"/>
    <w:rsid w:val="00732205"/>
    <w:rsid w:val="007328A1"/>
    <w:rsid w:val="0073563E"/>
    <w:rsid w:val="007357D7"/>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667"/>
    <w:rsid w:val="00773954"/>
    <w:rsid w:val="007748AE"/>
    <w:rsid w:val="0077525B"/>
    <w:rsid w:val="007758A0"/>
    <w:rsid w:val="007763D3"/>
    <w:rsid w:val="0078042C"/>
    <w:rsid w:val="00780DDC"/>
    <w:rsid w:val="00781958"/>
    <w:rsid w:val="00782607"/>
    <w:rsid w:val="00782E11"/>
    <w:rsid w:val="007839A9"/>
    <w:rsid w:val="00785619"/>
    <w:rsid w:val="0078569F"/>
    <w:rsid w:val="00785A90"/>
    <w:rsid w:val="007868A0"/>
    <w:rsid w:val="00786EA7"/>
    <w:rsid w:val="00790567"/>
    <w:rsid w:val="007909AF"/>
    <w:rsid w:val="00790F33"/>
    <w:rsid w:val="007926A5"/>
    <w:rsid w:val="0079273C"/>
    <w:rsid w:val="00792894"/>
    <w:rsid w:val="00792FC3"/>
    <w:rsid w:val="00794949"/>
    <w:rsid w:val="00795BD9"/>
    <w:rsid w:val="00795E17"/>
    <w:rsid w:val="007964CE"/>
    <w:rsid w:val="007966C2"/>
    <w:rsid w:val="007972E1"/>
    <w:rsid w:val="007A0A1C"/>
    <w:rsid w:val="007A0B9A"/>
    <w:rsid w:val="007A20B2"/>
    <w:rsid w:val="007A20B9"/>
    <w:rsid w:val="007A272F"/>
    <w:rsid w:val="007A2F20"/>
    <w:rsid w:val="007A311B"/>
    <w:rsid w:val="007A4416"/>
    <w:rsid w:val="007A4436"/>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481"/>
    <w:rsid w:val="007C24CF"/>
    <w:rsid w:val="007C274A"/>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100"/>
    <w:rsid w:val="007E630A"/>
    <w:rsid w:val="007E657C"/>
    <w:rsid w:val="007E76D9"/>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5727"/>
    <w:rsid w:val="008061BE"/>
    <w:rsid w:val="008063BB"/>
    <w:rsid w:val="00811107"/>
    <w:rsid w:val="0081234C"/>
    <w:rsid w:val="00814B98"/>
    <w:rsid w:val="00816137"/>
    <w:rsid w:val="00817A7E"/>
    <w:rsid w:val="008205EE"/>
    <w:rsid w:val="008209B3"/>
    <w:rsid w:val="008209F4"/>
    <w:rsid w:val="008211C5"/>
    <w:rsid w:val="00821236"/>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BBC"/>
    <w:rsid w:val="008375A5"/>
    <w:rsid w:val="008375BC"/>
    <w:rsid w:val="00840258"/>
    <w:rsid w:val="00840AE6"/>
    <w:rsid w:val="00841016"/>
    <w:rsid w:val="008410F4"/>
    <w:rsid w:val="00841E24"/>
    <w:rsid w:val="00844058"/>
    <w:rsid w:val="00844346"/>
    <w:rsid w:val="00844CD1"/>
    <w:rsid w:val="00844E35"/>
    <w:rsid w:val="00845B2D"/>
    <w:rsid w:val="00845B56"/>
    <w:rsid w:val="00845D29"/>
    <w:rsid w:val="00846391"/>
    <w:rsid w:val="00847B89"/>
    <w:rsid w:val="008507DE"/>
    <w:rsid w:val="00851466"/>
    <w:rsid w:val="00851508"/>
    <w:rsid w:val="00851762"/>
    <w:rsid w:val="008518BF"/>
    <w:rsid w:val="00852406"/>
    <w:rsid w:val="0085255A"/>
    <w:rsid w:val="00852C83"/>
    <w:rsid w:val="00852E80"/>
    <w:rsid w:val="00853D72"/>
    <w:rsid w:val="00853E6B"/>
    <w:rsid w:val="00854EB7"/>
    <w:rsid w:val="0085662C"/>
    <w:rsid w:val="008566BC"/>
    <w:rsid w:val="0085684E"/>
    <w:rsid w:val="008569AE"/>
    <w:rsid w:val="00860634"/>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12F8"/>
    <w:rsid w:val="00873080"/>
    <w:rsid w:val="0087327E"/>
    <w:rsid w:val="008735DD"/>
    <w:rsid w:val="00875F1D"/>
    <w:rsid w:val="00876079"/>
    <w:rsid w:val="008764B3"/>
    <w:rsid w:val="00877D5D"/>
    <w:rsid w:val="008800A8"/>
    <w:rsid w:val="0088052D"/>
    <w:rsid w:val="00882440"/>
    <w:rsid w:val="00884F31"/>
    <w:rsid w:val="00886239"/>
    <w:rsid w:val="00886F32"/>
    <w:rsid w:val="008900A3"/>
    <w:rsid w:val="0089022A"/>
    <w:rsid w:val="00890CC0"/>
    <w:rsid w:val="00890CC8"/>
    <w:rsid w:val="00890F8F"/>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2D8"/>
    <w:rsid w:val="008A779F"/>
    <w:rsid w:val="008B0620"/>
    <w:rsid w:val="008B0CAB"/>
    <w:rsid w:val="008B13F6"/>
    <w:rsid w:val="008B3D91"/>
    <w:rsid w:val="008B43A3"/>
    <w:rsid w:val="008B4E5F"/>
    <w:rsid w:val="008B51AB"/>
    <w:rsid w:val="008B5704"/>
    <w:rsid w:val="008B5E99"/>
    <w:rsid w:val="008B65B3"/>
    <w:rsid w:val="008B7130"/>
    <w:rsid w:val="008B7555"/>
    <w:rsid w:val="008C2375"/>
    <w:rsid w:val="008C23F1"/>
    <w:rsid w:val="008C2A04"/>
    <w:rsid w:val="008C308E"/>
    <w:rsid w:val="008C37BA"/>
    <w:rsid w:val="008C3F3F"/>
    <w:rsid w:val="008C4982"/>
    <w:rsid w:val="008C4E7F"/>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5CD6"/>
    <w:rsid w:val="008D6340"/>
    <w:rsid w:val="008D7EB9"/>
    <w:rsid w:val="008E03AD"/>
    <w:rsid w:val="008E0413"/>
    <w:rsid w:val="008E1827"/>
    <w:rsid w:val="008E1958"/>
    <w:rsid w:val="008E1EC3"/>
    <w:rsid w:val="008E3BBD"/>
    <w:rsid w:val="008E4FD4"/>
    <w:rsid w:val="008E640E"/>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94B"/>
    <w:rsid w:val="00902A91"/>
    <w:rsid w:val="00902C09"/>
    <w:rsid w:val="009042D9"/>
    <w:rsid w:val="00904C08"/>
    <w:rsid w:val="00907A9C"/>
    <w:rsid w:val="009122AC"/>
    <w:rsid w:val="009123DD"/>
    <w:rsid w:val="00912BCE"/>
    <w:rsid w:val="0091308D"/>
    <w:rsid w:val="0091370C"/>
    <w:rsid w:val="00913B68"/>
    <w:rsid w:val="00913EE2"/>
    <w:rsid w:val="009149BC"/>
    <w:rsid w:val="00914D90"/>
    <w:rsid w:val="0091687E"/>
    <w:rsid w:val="00916B01"/>
    <w:rsid w:val="00916C26"/>
    <w:rsid w:val="009200A1"/>
    <w:rsid w:val="00920682"/>
    <w:rsid w:val="00922146"/>
    <w:rsid w:val="00922A96"/>
    <w:rsid w:val="00922E6E"/>
    <w:rsid w:val="00923862"/>
    <w:rsid w:val="00923884"/>
    <w:rsid w:val="00923DF6"/>
    <w:rsid w:val="009251E4"/>
    <w:rsid w:val="00927459"/>
    <w:rsid w:val="00930A38"/>
    <w:rsid w:val="00930F33"/>
    <w:rsid w:val="009325A9"/>
    <w:rsid w:val="009332ED"/>
    <w:rsid w:val="009336DD"/>
    <w:rsid w:val="00933DC1"/>
    <w:rsid w:val="00933E6D"/>
    <w:rsid w:val="009343DA"/>
    <w:rsid w:val="009345DA"/>
    <w:rsid w:val="00934ECF"/>
    <w:rsid w:val="0093507E"/>
    <w:rsid w:val="0093538B"/>
    <w:rsid w:val="009356D6"/>
    <w:rsid w:val="00935B58"/>
    <w:rsid w:val="00935DD6"/>
    <w:rsid w:val="00937369"/>
    <w:rsid w:val="00937A48"/>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319"/>
    <w:rsid w:val="00960819"/>
    <w:rsid w:val="00960B37"/>
    <w:rsid w:val="009612BD"/>
    <w:rsid w:val="00962DBB"/>
    <w:rsid w:val="00962FE2"/>
    <w:rsid w:val="00963967"/>
    <w:rsid w:val="00963AF6"/>
    <w:rsid w:val="00964AE1"/>
    <w:rsid w:val="00964C40"/>
    <w:rsid w:val="00964CC6"/>
    <w:rsid w:val="009660FB"/>
    <w:rsid w:val="00966617"/>
    <w:rsid w:val="00966643"/>
    <w:rsid w:val="00966D5C"/>
    <w:rsid w:val="0097076B"/>
    <w:rsid w:val="009711C5"/>
    <w:rsid w:val="00971DC5"/>
    <w:rsid w:val="00972223"/>
    <w:rsid w:val="00972518"/>
    <w:rsid w:val="009731E4"/>
    <w:rsid w:val="00973741"/>
    <w:rsid w:val="00974FA9"/>
    <w:rsid w:val="00977308"/>
    <w:rsid w:val="00980FAB"/>
    <w:rsid w:val="00983055"/>
    <w:rsid w:val="00984490"/>
    <w:rsid w:val="00985014"/>
    <w:rsid w:val="0098604B"/>
    <w:rsid w:val="00986680"/>
    <w:rsid w:val="00991ED2"/>
    <w:rsid w:val="00992D51"/>
    <w:rsid w:val="009931C3"/>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B1AA8"/>
    <w:rsid w:val="009B3032"/>
    <w:rsid w:val="009B36FE"/>
    <w:rsid w:val="009B423B"/>
    <w:rsid w:val="009B5DA3"/>
    <w:rsid w:val="009B6E09"/>
    <w:rsid w:val="009C1D32"/>
    <w:rsid w:val="009C2776"/>
    <w:rsid w:val="009C363F"/>
    <w:rsid w:val="009C6661"/>
    <w:rsid w:val="009C6C22"/>
    <w:rsid w:val="009C73E3"/>
    <w:rsid w:val="009D0E0D"/>
    <w:rsid w:val="009D1195"/>
    <w:rsid w:val="009D17C9"/>
    <w:rsid w:val="009D1E59"/>
    <w:rsid w:val="009D24A1"/>
    <w:rsid w:val="009D3430"/>
    <w:rsid w:val="009D3AAB"/>
    <w:rsid w:val="009D4DB4"/>
    <w:rsid w:val="009D5971"/>
    <w:rsid w:val="009E0101"/>
    <w:rsid w:val="009E0488"/>
    <w:rsid w:val="009E082F"/>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7AE7"/>
    <w:rsid w:val="00A000D5"/>
    <w:rsid w:val="00A00DF0"/>
    <w:rsid w:val="00A0103E"/>
    <w:rsid w:val="00A02B1E"/>
    <w:rsid w:val="00A0372F"/>
    <w:rsid w:val="00A0391C"/>
    <w:rsid w:val="00A039F6"/>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6045"/>
    <w:rsid w:val="00A172C8"/>
    <w:rsid w:val="00A172D4"/>
    <w:rsid w:val="00A17DB6"/>
    <w:rsid w:val="00A20CCC"/>
    <w:rsid w:val="00A2134B"/>
    <w:rsid w:val="00A21742"/>
    <w:rsid w:val="00A217B3"/>
    <w:rsid w:val="00A2211B"/>
    <w:rsid w:val="00A2324C"/>
    <w:rsid w:val="00A24224"/>
    <w:rsid w:val="00A24ABC"/>
    <w:rsid w:val="00A24CB2"/>
    <w:rsid w:val="00A257F1"/>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BDC"/>
    <w:rsid w:val="00A414FB"/>
    <w:rsid w:val="00A41679"/>
    <w:rsid w:val="00A43550"/>
    <w:rsid w:val="00A44CE0"/>
    <w:rsid w:val="00A45E79"/>
    <w:rsid w:val="00A4657D"/>
    <w:rsid w:val="00A467A3"/>
    <w:rsid w:val="00A46956"/>
    <w:rsid w:val="00A4709A"/>
    <w:rsid w:val="00A476AE"/>
    <w:rsid w:val="00A47C7D"/>
    <w:rsid w:val="00A500B9"/>
    <w:rsid w:val="00A51652"/>
    <w:rsid w:val="00A52210"/>
    <w:rsid w:val="00A52FCB"/>
    <w:rsid w:val="00A53450"/>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B86"/>
    <w:rsid w:val="00A76BD3"/>
    <w:rsid w:val="00A76EB7"/>
    <w:rsid w:val="00A77851"/>
    <w:rsid w:val="00A80BA5"/>
    <w:rsid w:val="00A80F96"/>
    <w:rsid w:val="00A8103C"/>
    <w:rsid w:val="00A8128C"/>
    <w:rsid w:val="00A81E07"/>
    <w:rsid w:val="00A82A22"/>
    <w:rsid w:val="00A86012"/>
    <w:rsid w:val="00A86813"/>
    <w:rsid w:val="00A86AD3"/>
    <w:rsid w:val="00A87160"/>
    <w:rsid w:val="00A901DD"/>
    <w:rsid w:val="00A90E57"/>
    <w:rsid w:val="00A91BE9"/>
    <w:rsid w:val="00A91E00"/>
    <w:rsid w:val="00A92AF0"/>
    <w:rsid w:val="00A93967"/>
    <w:rsid w:val="00A93DB6"/>
    <w:rsid w:val="00A93FE6"/>
    <w:rsid w:val="00A948EC"/>
    <w:rsid w:val="00A95278"/>
    <w:rsid w:val="00A95570"/>
    <w:rsid w:val="00A958D5"/>
    <w:rsid w:val="00A966FF"/>
    <w:rsid w:val="00A97CC2"/>
    <w:rsid w:val="00AA00BF"/>
    <w:rsid w:val="00AA213D"/>
    <w:rsid w:val="00AA2809"/>
    <w:rsid w:val="00AA2CD6"/>
    <w:rsid w:val="00AA369A"/>
    <w:rsid w:val="00AA3FBB"/>
    <w:rsid w:val="00AA5491"/>
    <w:rsid w:val="00AA5747"/>
    <w:rsid w:val="00AA6B0B"/>
    <w:rsid w:val="00AB046C"/>
    <w:rsid w:val="00AB0F04"/>
    <w:rsid w:val="00AB1B54"/>
    <w:rsid w:val="00AB2952"/>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D00D9"/>
    <w:rsid w:val="00AD052B"/>
    <w:rsid w:val="00AD0E6D"/>
    <w:rsid w:val="00AD1A40"/>
    <w:rsid w:val="00AD1B8E"/>
    <w:rsid w:val="00AD1BD0"/>
    <w:rsid w:val="00AD233D"/>
    <w:rsid w:val="00AD2A61"/>
    <w:rsid w:val="00AD310A"/>
    <w:rsid w:val="00AD3275"/>
    <w:rsid w:val="00AD3CB3"/>
    <w:rsid w:val="00AD3D47"/>
    <w:rsid w:val="00AD40B3"/>
    <w:rsid w:val="00AD496F"/>
    <w:rsid w:val="00AD4BF6"/>
    <w:rsid w:val="00AD5162"/>
    <w:rsid w:val="00AD58F7"/>
    <w:rsid w:val="00AD5D03"/>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3C35"/>
    <w:rsid w:val="00AF3CDE"/>
    <w:rsid w:val="00AF4532"/>
    <w:rsid w:val="00AF49CA"/>
    <w:rsid w:val="00AF4D5B"/>
    <w:rsid w:val="00AF52F7"/>
    <w:rsid w:val="00AF5A5C"/>
    <w:rsid w:val="00AF5FDF"/>
    <w:rsid w:val="00AF6660"/>
    <w:rsid w:val="00AF7A6B"/>
    <w:rsid w:val="00B00B2B"/>
    <w:rsid w:val="00B00C38"/>
    <w:rsid w:val="00B02A3F"/>
    <w:rsid w:val="00B03A5B"/>
    <w:rsid w:val="00B03D30"/>
    <w:rsid w:val="00B04380"/>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5B4"/>
    <w:rsid w:val="00B37C3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607E"/>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F3B"/>
    <w:rsid w:val="00B74407"/>
    <w:rsid w:val="00B74C2E"/>
    <w:rsid w:val="00B755FF"/>
    <w:rsid w:val="00B7664B"/>
    <w:rsid w:val="00B76AD8"/>
    <w:rsid w:val="00B773DE"/>
    <w:rsid w:val="00B77504"/>
    <w:rsid w:val="00B77A3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4CD9"/>
    <w:rsid w:val="00BC4CF1"/>
    <w:rsid w:val="00BC53E5"/>
    <w:rsid w:val="00BC625C"/>
    <w:rsid w:val="00BC6BFF"/>
    <w:rsid w:val="00BC6C3C"/>
    <w:rsid w:val="00BC7846"/>
    <w:rsid w:val="00BC7858"/>
    <w:rsid w:val="00BC79F2"/>
    <w:rsid w:val="00BD007A"/>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5D20"/>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60C"/>
    <w:rsid w:val="00C407C4"/>
    <w:rsid w:val="00C41165"/>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4079"/>
    <w:rsid w:val="00C65927"/>
    <w:rsid w:val="00C65BBB"/>
    <w:rsid w:val="00C673DD"/>
    <w:rsid w:val="00C675D0"/>
    <w:rsid w:val="00C675FE"/>
    <w:rsid w:val="00C67A04"/>
    <w:rsid w:val="00C67C02"/>
    <w:rsid w:val="00C70773"/>
    <w:rsid w:val="00C71142"/>
    <w:rsid w:val="00C715AA"/>
    <w:rsid w:val="00C742D1"/>
    <w:rsid w:val="00C77457"/>
    <w:rsid w:val="00C80822"/>
    <w:rsid w:val="00C819E7"/>
    <w:rsid w:val="00C81D1C"/>
    <w:rsid w:val="00C83488"/>
    <w:rsid w:val="00C83587"/>
    <w:rsid w:val="00C83CE5"/>
    <w:rsid w:val="00C83D08"/>
    <w:rsid w:val="00C8430B"/>
    <w:rsid w:val="00C865BF"/>
    <w:rsid w:val="00C86849"/>
    <w:rsid w:val="00C878AF"/>
    <w:rsid w:val="00C879BC"/>
    <w:rsid w:val="00C905EF"/>
    <w:rsid w:val="00C9069A"/>
    <w:rsid w:val="00C93554"/>
    <w:rsid w:val="00C9397D"/>
    <w:rsid w:val="00C93CB6"/>
    <w:rsid w:val="00C93D90"/>
    <w:rsid w:val="00C94F0D"/>
    <w:rsid w:val="00C96D82"/>
    <w:rsid w:val="00C96F3F"/>
    <w:rsid w:val="00C97058"/>
    <w:rsid w:val="00C97F98"/>
    <w:rsid w:val="00CA01A0"/>
    <w:rsid w:val="00CA06D9"/>
    <w:rsid w:val="00CA0726"/>
    <w:rsid w:val="00CA0F57"/>
    <w:rsid w:val="00CA2640"/>
    <w:rsid w:val="00CA2B7E"/>
    <w:rsid w:val="00CA2F44"/>
    <w:rsid w:val="00CA3353"/>
    <w:rsid w:val="00CA55A8"/>
    <w:rsid w:val="00CA566C"/>
    <w:rsid w:val="00CA5DBC"/>
    <w:rsid w:val="00CA6456"/>
    <w:rsid w:val="00CA66AD"/>
    <w:rsid w:val="00CB024B"/>
    <w:rsid w:val="00CB07AE"/>
    <w:rsid w:val="00CB273A"/>
    <w:rsid w:val="00CB2CDE"/>
    <w:rsid w:val="00CB3171"/>
    <w:rsid w:val="00CB344F"/>
    <w:rsid w:val="00CB3A18"/>
    <w:rsid w:val="00CB3EBC"/>
    <w:rsid w:val="00CB43D0"/>
    <w:rsid w:val="00CB6392"/>
    <w:rsid w:val="00CB690F"/>
    <w:rsid w:val="00CB6AA4"/>
    <w:rsid w:val="00CC006F"/>
    <w:rsid w:val="00CC02FE"/>
    <w:rsid w:val="00CC0749"/>
    <w:rsid w:val="00CC0ACA"/>
    <w:rsid w:val="00CC2D8A"/>
    <w:rsid w:val="00CC48D8"/>
    <w:rsid w:val="00CC688A"/>
    <w:rsid w:val="00CC7F96"/>
    <w:rsid w:val="00CD0174"/>
    <w:rsid w:val="00CD264E"/>
    <w:rsid w:val="00CD34F9"/>
    <w:rsid w:val="00CD5FD9"/>
    <w:rsid w:val="00CD7227"/>
    <w:rsid w:val="00CE012E"/>
    <w:rsid w:val="00CE0CEE"/>
    <w:rsid w:val="00CE26C7"/>
    <w:rsid w:val="00CE406D"/>
    <w:rsid w:val="00CE42CD"/>
    <w:rsid w:val="00CE4E2A"/>
    <w:rsid w:val="00CE55D7"/>
    <w:rsid w:val="00CE5C57"/>
    <w:rsid w:val="00CE66A7"/>
    <w:rsid w:val="00CE6FD4"/>
    <w:rsid w:val="00CE7E2A"/>
    <w:rsid w:val="00CF0B2F"/>
    <w:rsid w:val="00CF0E58"/>
    <w:rsid w:val="00CF171A"/>
    <w:rsid w:val="00CF20BE"/>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554"/>
    <w:rsid w:val="00D45963"/>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7E3B"/>
    <w:rsid w:val="00D800D8"/>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3C0"/>
    <w:rsid w:val="00DB39E3"/>
    <w:rsid w:val="00DB5063"/>
    <w:rsid w:val="00DB5433"/>
    <w:rsid w:val="00DB5A65"/>
    <w:rsid w:val="00DB62DB"/>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321"/>
    <w:rsid w:val="00DF3F8C"/>
    <w:rsid w:val="00DF507A"/>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6E09"/>
    <w:rsid w:val="00E07E93"/>
    <w:rsid w:val="00E11902"/>
    <w:rsid w:val="00E11B61"/>
    <w:rsid w:val="00E11D3A"/>
    <w:rsid w:val="00E121D7"/>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27F1C"/>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A63"/>
    <w:rsid w:val="00E56232"/>
    <w:rsid w:val="00E564EA"/>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94C"/>
    <w:rsid w:val="00E65C3A"/>
    <w:rsid w:val="00E671C0"/>
    <w:rsid w:val="00E673F4"/>
    <w:rsid w:val="00E67441"/>
    <w:rsid w:val="00E701C6"/>
    <w:rsid w:val="00E709D6"/>
    <w:rsid w:val="00E709F8"/>
    <w:rsid w:val="00E71CFB"/>
    <w:rsid w:val="00E71DC1"/>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B0C61"/>
    <w:rsid w:val="00EB1B5C"/>
    <w:rsid w:val="00EB2940"/>
    <w:rsid w:val="00EB2A9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07"/>
    <w:rsid w:val="00F03CEE"/>
    <w:rsid w:val="00F0430E"/>
    <w:rsid w:val="00F04581"/>
    <w:rsid w:val="00F04CA6"/>
    <w:rsid w:val="00F07B60"/>
    <w:rsid w:val="00F11262"/>
    <w:rsid w:val="00F11E60"/>
    <w:rsid w:val="00F12663"/>
    <w:rsid w:val="00F13A46"/>
    <w:rsid w:val="00F14838"/>
    <w:rsid w:val="00F15E71"/>
    <w:rsid w:val="00F164D7"/>
    <w:rsid w:val="00F217D2"/>
    <w:rsid w:val="00F21DB1"/>
    <w:rsid w:val="00F2415C"/>
    <w:rsid w:val="00F243B0"/>
    <w:rsid w:val="00F24CD2"/>
    <w:rsid w:val="00F250A7"/>
    <w:rsid w:val="00F259D2"/>
    <w:rsid w:val="00F25EAE"/>
    <w:rsid w:val="00F260C4"/>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14F"/>
    <w:rsid w:val="00F564BD"/>
    <w:rsid w:val="00F575E0"/>
    <w:rsid w:val="00F60B88"/>
    <w:rsid w:val="00F6143E"/>
    <w:rsid w:val="00F622DD"/>
    <w:rsid w:val="00F63CE0"/>
    <w:rsid w:val="00F64442"/>
    <w:rsid w:val="00F64851"/>
    <w:rsid w:val="00F65151"/>
    <w:rsid w:val="00F653BD"/>
    <w:rsid w:val="00F66862"/>
    <w:rsid w:val="00F67116"/>
    <w:rsid w:val="00F67272"/>
    <w:rsid w:val="00F700BE"/>
    <w:rsid w:val="00F703AC"/>
    <w:rsid w:val="00F71CCB"/>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579"/>
    <w:rsid w:val="00F958D3"/>
    <w:rsid w:val="00F95B8C"/>
    <w:rsid w:val="00F95DD2"/>
    <w:rsid w:val="00F976D9"/>
    <w:rsid w:val="00FA088D"/>
    <w:rsid w:val="00FA0AFD"/>
    <w:rsid w:val="00FA0BAE"/>
    <w:rsid w:val="00FA0D1A"/>
    <w:rsid w:val="00FA0EFD"/>
    <w:rsid w:val="00FA1620"/>
    <w:rsid w:val="00FA300B"/>
    <w:rsid w:val="00FA54A5"/>
    <w:rsid w:val="00FA59FC"/>
    <w:rsid w:val="00FA6433"/>
    <w:rsid w:val="00FA64E9"/>
    <w:rsid w:val="00FA7AB8"/>
    <w:rsid w:val="00FA7E87"/>
    <w:rsid w:val="00FB1006"/>
    <w:rsid w:val="00FB1046"/>
    <w:rsid w:val="00FB253A"/>
    <w:rsid w:val="00FB2663"/>
    <w:rsid w:val="00FB3AFB"/>
    <w:rsid w:val="00FB3FBF"/>
    <w:rsid w:val="00FB41F6"/>
    <w:rsid w:val="00FB4684"/>
    <w:rsid w:val="00FB54E9"/>
    <w:rsid w:val="00FB5508"/>
    <w:rsid w:val="00FB6557"/>
    <w:rsid w:val="00FB6AED"/>
    <w:rsid w:val="00FB72B9"/>
    <w:rsid w:val="00FC2847"/>
    <w:rsid w:val="00FC3E7D"/>
    <w:rsid w:val="00FC4554"/>
    <w:rsid w:val="00FC5554"/>
    <w:rsid w:val="00FC5602"/>
    <w:rsid w:val="00FC6FE0"/>
    <w:rsid w:val="00FC744B"/>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E1D"/>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9370">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41410">
      <w:bodyDiv w:val="1"/>
      <w:marLeft w:val="0"/>
      <w:marRight w:val="0"/>
      <w:marTop w:val="0"/>
      <w:marBottom w:val="0"/>
      <w:divBdr>
        <w:top w:val="none" w:sz="0" w:space="0" w:color="auto"/>
        <w:left w:val="none" w:sz="0" w:space="0" w:color="auto"/>
        <w:bottom w:val="none" w:sz="0" w:space="0" w:color="auto"/>
        <w:right w:val="none" w:sz="0" w:space="0" w:color="auto"/>
      </w:divBdr>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37841169">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99609">
      <w:bodyDiv w:val="1"/>
      <w:marLeft w:val="0"/>
      <w:marRight w:val="0"/>
      <w:marTop w:val="0"/>
      <w:marBottom w:val="0"/>
      <w:divBdr>
        <w:top w:val="none" w:sz="0" w:space="0" w:color="auto"/>
        <w:left w:val="none" w:sz="0" w:space="0" w:color="auto"/>
        <w:bottom w:val="none" w:sz="0" w:space="0" w:color="auto"/>
        <w:right w:val="none" w:sz="0" w:space="0" w:color="auto"/>
      </w:divBdr>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08653156">
      <w:bodyDiv w:val="1"/>
      <w:marLeft w:val="0"/>
      <w:marRight w:val="0"/>
      <w:marTop w:val="0"/>
      <w:marBottom w:val="0"/>
      <w:divBdr>
        <w:top w:val="none" w:sz="0" w:space="0" w:color="auto"/>
        <w:left w:val="none" w:sz="0" w:space="0" w:color="auto"/>
        <w:bottom w:val="none" w:sz="0" w:space="0" w:color="auto"/>
        <w:right w:val="none" w:sz="0" w:space="0" w:color="auto"/>
      </w:divBdr>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8E230-5743-40EC-8F93-F7227EAB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7</Pages>
  <Words>589</Words>
  <Characters>5781</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სამედიცინო შემთხვევების რეგისტრაციის მოდული</vt:lpstr>
    </vt:vector>
  </TitlesOfParts>
  <Company>MDI</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მარაგების მართვის მოდული</dc:title>
  <dc:creator>Amy</dc:creator>
  <cp:lastModifiedBy>Tata</cp:lastModifiedBy>
  <cp:revision>52</cp:revision>
  <cp:lastPrinted>2014-02-21T13:05:00Z</cp:lastPrinted>
  <dcterms:created xsi:type="dcterms:W3CDTF">2014-02-25T10:16:00Z</dcterms:created>
  <dcterms:modified xsi:type="dcterms:W3CDTF">2014-04-08T08:51:00Z</dcterms:modified>
</cp:coreProperties>
</file>