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A8E" w:rsidRPr="00002FFC" w:rsidRDefault="00E14A8E" w:rsidP="00734E87">
      <w:pPr>
        <w:pBdr>
          <w:bottom w:val="single" w:sz="12" w:space="1" w:color="auto"/>
        </w:pBdr>
        <w:jc w:val="both"/>
        <w:rPr>
          <w:b/>
          <w:sz w:val="32"/>
          <w:lang w:val="ka-GE"/>
        </w:rPr>
      </w:pPr>
      <w:proofErr w:type="spellStart"/>
      <w:proofErr w:type="gramStart"/>
      <w:r w:rsidRPr="00002FFC">
        <w:rPr>
          <w:b/>
          <w:sz w:val="32"/>
        </w:rPr>
        <w:t>ელექტრონული</w:t>
      </w:r>
      <w:proofErr w:type="spellEnd"/>
      <w:proofErr w:type="gramEnd"/>
      <w:r w:rsidRPr="00002FFC">
        <w:rPr>
          <w:b/>
          <w:sz w:val="32"/>
        </w:rPr>
        <w:t xml:space="preserve"> </w:t>
      </w:r>
      <w:proofErr w:type="spellStart"/>
      <w:r w:rsidRPr="00002FFC">
        <w:rPr>
          <w:b/>
          <w:sz w:val="32"/>
        </w:rPr>
        <w:t>რეცეპ</w:t>
      </w:r>
      <w:proofErr w:type="spellEnd"/>
      <w:r w:rsidRPr="00002FFC">
        <w:rPr>
          <w:b/>
          <w:sz w:val="32"/>
          <w:lang w:val="ka-GE"/>
        </w:rPr>
        <w:t>ტის სახელმწიფო სისტემა</w:t>
      </w:r>
    </w:p>
    <w:p w:rsidR="00E14A8E" w:rsidRDefault="00E14A8E" w:rsidP="00734E87">
      <w:pPr>
        <w:jc w:val="both"/>
      </w:pPr>
    </w:p>
    <w:p w:rsidR="00E14A8E" w:rsidRPr="00E14A8E" w:rsidRDefault="00E14A8E" w:rsidP="00734E87">
      <w:pPr>
        <w:jc w:val="both"/>
        <w:rPr>
          <w:b/>
        </w:rPr>
      </w:pPr>
      <w:proofErr w:type="spellStart"/>
      <w:proofErr w:type="gramStart"/>
      <w:r w:rsidRPr="00E14A8E">
        <w:rPr>
          <w:b/>
        </w:rPr>
        <w:t>პროექტის</w:t>
      </w:r>
      <w:proofErr w:type="spellEnd"/>
      <w:proofErr w:type="gramEnd"/>
      <w:r w:rsidRPr="00E14A8E">
        <w:rPr>
          <w:b/>
        </w:rPr>
        <w:t xml:space="preserve"> </w:t>
      </w:r>
      <w:proofErr w:type="spellStart"/>
      <w:r w:rsidRPr="00E14A8E">
        <w:rPr>
          <w:b/>
        </w:rPr>
        <w:t>მნიშვნელობა</w:t>
      </w:r>
      <w:proofErr w:type="spellEnd"/>
      <w:r w:rsidRPr="00E14A8E">
        <w:rPr>
          <w:b/>
        </w:rPr>
        <w:t>:</w:t>
      </w:r>
    </w:p>
    <w:p w:rsidR="00E14A8E" w:rsidRDefault="00E14A8E" w:rsidP="00734E87">
      <w:pPr>
        <w:jc w:val="both"/>
        <w:rPr>
          <w:lang w:val="ka-GE"/>
        </w:rPr>
      </w:pPr>
      <w:proofErr w:type="spellStart"/>
      <w:proofErr w:type="gramStart"/>
      <w:r>
        <w:t>ჯანდაცვისა</w:t>
      </w:r>
      <w:proofErr w:type="spellEnd"/>
      <w:proofErr w:type="gram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სამედიცინო</w:t>
      </w:r>
      <w:proofErr w:type="spellEnd"/>
      <w:r>
        <w:t xml:space="preserve"> </w:t>
      </w:r>
      <w:proofErr w:type="spellStart"/>
      <w:r>
        <w:t>მომსახურების</w:t>
      </w:r>
      <w:proofErr w:type="spellEnd"/>
      <w:r>
        <w:t xml:space="preserve"> </w:t>
      </w:r>
      <w:proofErr w:type="spellStart"/>
      <w:r>
        <w:t>ეფექტურობის</w:t>
      </w:r>
      <w:proofErr w:type="spellEnd"/>
      <w:r>
        <w:t xml:space="preserve"> </w:t>
      </w:r>
      <w:proofErr w:type="spellStart"/>
      <w:r>
        <w:t>მისაღწევად</w:t>
      </w:r>
      <w:proofErr w:type="spellEnd"/>
      <w:r>
        <w:t xml:space="preserve">, </w:t>
      </w:r>
      <w:proofErr w:type="spellStart"/>
      <w:r>
        <w:t>საქართველოს</w:t>
      </w:r>
      <w:proofErr w:type="spellEnd"/>
      <w:r>
        <w:t xml:space="preserve"> </w:t>
      </w:r>
      <w:proofErr w:type="spellStart"/>
      <w:r>
        <w:t>შრომის</w:t>
      </w:r>
      <w:proofErr w:type="spellEnd"/>
      <w:r>
        <w:t xml:space="preserve">, </w:t>
      </w:r>
      <w:proofErr w:type="spellStart"/>
      <w:r>
        <w:t>ჯანმრთელობისა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სოციალური</w:t>
      </w:r>
      <w:proofErr w:type="spellEnd"/>
      <w:r>
        <w:t xml:space="preserve"> </w:t>
      </w:r>
      <w:proofErr w:type="spellStart"/>
      <w:r>
        <w:t>დაცვის</w:t>
      </w:r>
      <w:proofErr w:type="spellEnd"/>
      <w:r>
        <w:t xml:space="preserve"> </w:t>
      </w:r>
      <w:proofErr w:type="spellStart"/>
      <w:r>
        <w:t>სამინისტრომ</w:t>
      </w:r>
      <w:proofErr w:type="spellEnd"/>
      <w:r>
        <w:t xml:space="preserve"> </w:t>
      </w:r>
      <w:proofErr w:type="spellStart"/>
      <w:r>
        <w:t>დაიწყო</w:t>
      </w:r>
      <w:proofErr w:type="spellEnd"/>
      <w:r>
        <w:t xml:space="preserve"> </w:t>
      </w:r>
      <w:proofErr w:type="spellStart"/>
      <w:r>
        <w:t>ელექტრონული</w:t>
      </w:r>
      <w:proofErr w:type="spellEnd"/>
      <w:r>
        <w:t xml:space="preserve"> </w:t>
      </w:r>
      <w:proofErr w:type="spellStart"/>
      <w:r>
        <w:t>რეცეპტების</w:t>
      </w:r>
      <w:proofErr w:type="spellEnd"/>
      <w:r>
        <w:t xml:space="preserve"> </w:t>
      </w:r>
      <w:proofErr w:type="spellStart"/>
      <w:r>
        <w:t>პროექტი</w:t>
      </w:r>
      <w:proofErr w:type="spellEnd"/>
      <w:r>
        <w:t xml:space="preserve">. </w:t>
      </w:r>
      <w:proofErr w:type="spellStart"/>
      <w:proofErr w:type="gramStart"/>
      <w:r>
        <w:t>ელექტრონული</w:t>
      </w:r>
      <w:proofErr w:type="spellEnd"/>
      <w:proofErr w:type="gramEnd"/>
      <w:r>
        <w:t xml:space="preserve"> </w:t>
      </w:r>
      <w:proofErr w:type="spellStart"/>
      <w:r>
        <w:t>რეცეპტები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ცენტრალიზებული</w:t>
      </w:r>
      <w:proofErr w:type="spellEnd"/>
      <w:r>
        <w:t xml:space="preserve"> </w:t>
      </w:r>
      <w:proofErr w:type="spellStart"/>
      <w:r>
        <w:t>სისტემა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გამოყენებული</w:t>
      </w:r>
      <w:proofErr w:type="spellEnd"/>
      <w:r>
        <w:t xml:space="preserve"> </w:t>
      </w:r>
      <w:proofErr w:type="spellStart"/>
      <w:r>
        <w:t>იქნება</w:t>
      </w:r>
      <w:proofErr w:type="spellEnd"/>
      <w:r>
        <w:t xml:space="preserve"> </w:t>
      </w:r>
      <w:proofErr w:type="spellStart"/>
      <w:r>
        <w:t>ექიმის</w:t>
      </w:r>
      <w:proofErr w:type="spellEnd"/>
      <w:r>
        <w:t xml:space="preserve">, </w:t>
      </w:r>
      <w:proofErr w:type="spellStart"/>
      <w:r>
        <w:t>პაციენტისა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სააფთიაქო</w:t>
      </w:r>
      <w:proofErr w:type="spellEnd"/>
      <w:r>
        <w:t xml:space="preserve"> </w:t>
      </w:r>
      <w:proofErr w:type="spellStart"/>
      <w:r>
        <w:t>დაწესებულების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rPr>
          <w:lang w:val="ka-GE"/>
        </w:rPr>
        <w:t xml:space="preserve"> ფორმა #3-ზე გამოსაწერი მეორე ჯგუფს მიკუთვნებული ფარმაცევტული საშუალებების მიმოქცევისათვის.</w:t>
      </w:r>
      <w:r>
        <w:t xml:space="preserve"> </w:t>
      </w:r>
    </w:p>
    <w:p w:rsidR="00E14A8E" w:rsidRDefault="00E14A8E" w:rsidP="00734E87">
      <w:pPr>
        <w:jc w:val="both"/>
      </w:pPr>
      <w:proofErr w:type="spellStart"/>
      <w:r>
        <w:t>ელექტრონული</w:t>
      </w:r>
      <w:proofErr w:type="spellEnd"/>
      <w:r>
        <w:t xml:space="preserve"> </w:t>
      </w:r>
      <w:proofErr w:type="spellStart"/>
      <w:r>
        <w:t>რეცეპტების</w:t>
      </w:r>
      <w:proofErr w:type="spellEnd"/>
      <w:r>
        <w:t xml:space="preserve"> </w:t>
      </w:r>
      <w:proofErr w:type="spellStart"/>
      <w:r>
        <w:t>ტესტირება</w:t>
      </w:r>
      <w:proofErr w:type="spellEnd"/>
      <w:r>
        <w:t xml:space="preserve"> </w:t>
      </w:r>
      <w:proofErr w:type="spellStart"/>
      <w:r>
        <w:t>დაიწყო</w:t>
      </w:r>
      <w:proofErr w:type="spellEnd"/>
      <w:r>
        <w:t xml:space="preserve"> 2016 </w:t>
      </w:r>
      <w:proofErr w:type="spellStart"/>
      <w:r>
        <w:t>წლის</w:t>
      </w:r>
      <w:proofErr w:type="spellEnd"/>
      <w:r>
        <w:t xml:space="preserve"> 1 </w:t>
      </w:r>
      <w:proofErr w:type="spellStart"/>
      <w:r>
        <w:t>აგვისტოს</w:t>
      </w:r>
      <w:proofErr w:type="spellEnd"/>
      <w:r>
        <w:t xml:space="preserve"> </w:t>
      </w:r>
      <w:r w:rsidR="0077664B">
        <w:rPr>
          <w:lang w:val="ka-GE"/>
        </w:rPr>
        <w:t>თბილისის მასშტაბით,</w:t>
      </w:r>
      <w:r>
        <w:t xml:space="preserve">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მომხდარიყო</w:t>
      </w:r>
      <w:proofErr w:type="spellEnd"/>
      <w:r>
        <w:t xml:space="preserve"> </w:t>
      </w:r>
      <w:proofErr w:type="spellStart"/>
      <w:r>
        <w:t>სისტემური</w:t>
      </w:r>
      <w:proofErr w:type="spellEnd"/>
      <w:r>
        <w:t xml:space="preserve"> </w:t>
      </w:r>
      <w:proofErr w:type="spellStart"/>
      <w:r>
        <w:t>ხარვეზების</w:t>
      </w:r>
      <w:proofErr w:type="spellEnd"/>
      <w:r>
        <w:t xml:space="preserve"> </w:t>
      </w:r>
      <w:proofErr w:type="spellStart"/>
      <w:r>
        <w:t>გამოვლენა</w:t>
      </w:r>
      <w:proofErr w:type="spellEnd"/>
      <w:r>
        <w:t xml:space="preserve">, </w:t>
      </w:r>
      <w:proofErr w:type="spellStart"/>
      <w:r>
        <w:t>ბიზნეს</w:t>
      </w:r>
      <w:proofErr w:type="spellEnd"/>
      <w:r>
        <w:t xml:space="preserve"> </w:t>
      </w:r>
      <w:proofErr w:type="spellStart"/>
      <w:r>
        <w:t>პროცესის</w:t>
      </w:r>
      <w:proofErr w:type="spellEnd"/>
      <w:r>
        <w:t xml:space="preserve"> </w:t>
      </w:r>
      <w:proofErr w:type="spellStart"/>
      <w:r>
        <w:t>დახვეწა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მოსალოდნელი</w:t>
      </w:r>
      <w:proofErr w:type="spellEnd"/>
      <w:r>
        <w:t xml:space="preserve"> </w:t>
      </w:r>
      <w:proofErr w:type="spellStart"/>
      <w:r>
        <w:t>ლოკალური</w:t>
      </w:r>
      <w:proofErr w:type="spellEnd"/>
      <w:r>
        <w:t xml:space="preserve"> </w:t>
      </w:r>
      <w:proofErr w:type="spellStart"/>
      <w:r>
        <w:t>ტექნიკური</w:t>
      </w:r>
      <w:proofErr w:type="spellEnd"/>
      <w:r>
        <w:t xml:space="preserve"> </w:t>
      </w:r>
      <w:proofErr w:type="spellStart"/>
      <w:r>
        <w:t>საკითხების</w:t>
      </w:r>
      <w:proofErr w:type="spellEnd"/>
      <w:r>
        <w:t xml:space="preserve"> </w:t>
      </w:r>
      <w:proofErr w:type="spellStart"/>
      <w:r>
        <w:t>გამოსწორება</w:t>
      </w:r>
      <w:proofErr w:type="spellEnd"/>
      <w:r>
        <w:t xml:space="preserve">. </w:t>
      </w:r>
      <w:proofErr w:type="spellStart"/>
      <w:proofErr w:type="gramStart"/>
      <w:r>
        <w:t>ელექტრონული</w:t>
      </w:r>
      <w:proofErr w:type="spellEnd"/>
      <w:proofErr w:type="gramEnd"/>
      <w:r>
        <w:t xml:space="preserve"> </w:t>
      </w:r>
      <w:proofErr w:type="spellStart"/>
      <w:r>
        <w:t>რეცეპტი</w:t>
      </w:r>
      <w:proofErr w:type="spellEnd"/>
      <w:r>
        <w:t xml:space="preserve"> </w:t>
      </w:r>
      <w:proofErr w:type="spellStart"/>
      <w:r>
        <w:t>ეტაპობრივად</w:t>
      </w:r>
      <w:proofErr w:type="spellEnd"/>
      <w:r>
        <w:t xml:space="preserve"> </w:t>
      </w:r>
      <w:proofErr w:type="spellStart"/>
      <w:r>
        <w:t>გავრცელდება</w:t>
      </w:r>
      <w:proofErr w:type="spellEnd"/>
      <w:r>
        <w:t xml:space="preserve"> </w:t>
      </w:r>
      <w:proofErr w:type="spellStart"/>
      <w:r>
        <w:t>საქართველოს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სამკურნალო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სააფთიაქო</w:t>
      </w:r>
      <w:proofErr w:type="spellEnd"/>
      <w:r>
        <w:t xml:space="preserve"> </w:t>
      </w:r>
      <w:proofErr w:type="spellStart"/>
      <w:r>
        <w:t>დაწესებულეებში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მსურველს</w:t>
      </w:r>
      <w:proofErr w:type="spellEnd"/>
      <w:r>
        <w:t xml:space="preserve"> </w:t>
      </w:r>
      <w:proofErr w:type="spellStart"/>
      <w:r>
        <w:t>შესაძლებლობა</w:t>
      </w:r>
      <w:proofErr w:type="spellEnd"/>
      <w:r>
        <w:t xml:space="preserve"> </w:t>
      </w:r>
      <w:proofErr w:type="spellStart"/>
      <w:r>
        <w:t>ექნება</w:t>
      </w:r>
      <w:proofErr w:type="spellEnd"/>
      <w:r>
        <w:t xml:space="preserve"> </w:t>
      </w:r>
      <w:proofErr w:type="spellStart"/>
      <w:r>
        <w:t>ცხელ</w:t>
      </w:r>
      <w:proofErr w:type="spellEnd"/>
      <w:r>
        <w:t xml:space="preserve"> </w:t>
      </w:r>
      <w:proofErr w:type="spellStart"/>
      <w:r>
        <w:t>ხაზზე</w:t>
      </w:r>
      <w:proofErr w:type="spellEnd"/>
      <w:r>
        <w:t xml:space="preserve"> </w:t>
      </w:r>
      <w:proofErr w:type="spellStart"/>
      <w:r>
        <w:t>დარეკვით</w:t>
      </w:r>
      <w:proofErr w:type="spellEnd"/>
      <w:r>
        <w:t xml:space="preserve"> </w:t>
      </w:r>
      <w:proofErr w:type="spellStart"/>
      <w:r>
        <w:t>მიიღოს</w:t>
      </w:r>
      <w:proofErr w:type="spellEnd"/>
      <w:r>
        <w:t xml:space="preserve"> </w:t>
      </w:r>
      <w:proofErr w:type="spellStart"/>
      <w:r>
        <w:t>სისტემაში</w:t>
      </w:r>
      <w:proofErr w:type="spellEnd"/>
      <w:r>
        <w:t xml:space="preserve"> </w:t>
      </w:r>
      <w:proofErr w:type="spellStart"/>
      <w:r>
        <w:t>ჩასართავად</w:t>
      </w:r>
      <w:proofErr w:type="spellEnd"/>
      <w:r>
        <w:t xml:space="preserve"> </w:t>
      </w:r>
      <w:proofErr w:type="spellStart"/>
      <w:r>
        <w:t>საჭირო</w:t>
      </w:r>
      <w:proofErr w:type="spellEnd"/>
      <w:r>
        <w:t xml:space="preserve"> </w:t>
      </w:r>
      <w:proofErr w:type="spellStart"/>
      <w:r>
        <w:t>ინფორმაცია</w:t>
      </w:r>
      <w:proofErr w:type="spellEnd"/>
      <w:r>
        <w:t>.</w:t>
      </w:r>
    </w:p>
    <w:p w:rsidR="00E14A8E" w:rsidRPr="00E14A8E" w:rsidRDefault="00E14A8E" w:rsidP="00734E87">
      <w:pPr>
        <w:jc w:val="both"/>
        <w:rPr>
          <w:b/>
        </w:rPr>
      </w:pPr>
      <w:proofErr w:type="spellStart"/>
      <w:proofErr w:type="gramStart"/>
      <w:r w:rsidRPr="00E14A8E">
        <w:rPr>
          <w:b/>
        </w:rPr>
        <w:t>ძირითადი</w:t>
      </w:r>
      <w:proofErr w:type="spellEnd"/>
      <w:r w:rsidRPr="00E14A8E">
        <w:rPr>
          <w:b/>
        </w:rPr>
        <w:t xml:space="preserve">  </w:t>
      </w:r>
      <w:proofErr w:type="spellStart"/>
      <w:r w:rsidRPr="00E14A8E">
        <w:rPr>
          <w:b/>
        </w:rPr>
        <w:t>სარგებელი</w:t>
      </w:r>
      <w:proofErr w:type="spellEnd"/>
      <w:proofErr w:type="gramEnd"/>
      <w:r w:rsidRPr="00E14A8E">
        <w:rPr>
          <w:b/>
        </w:rPr>
        <w:t>:</w:t>
      </w:r>
    </w:p>
    <w:p w:rsidR="00E14A8E" w:rsidRDefault="00E14A8E" w:rsidP="00734E87">
      <w:pPr>
        <w:pStyle w:val="ListParagraph"/>
        <w:numPr>
          <w:ilvl w:val="0"/>
          <w:numId w:val="3"/>
        </w:numPr>
        <w:ind w:left="0" w:firstLine="0"/>
        <w:jc w:val="both"/>
      </w:pPr>
      <w:proofErr w:type="spellStart"/>
      <w:proofErr w:type="gramStart"/>
      <w:r>
        <w:t>იზრდება</w:t>
      </w:r>
      <w:proofErr w:type="spellEnd"/>
      <w:proofErr w:type="gramEnd"/>
      <w:r>
        <w:t xml:space="preserve"> </w:t>
      </w:r>
      <w:proofErr w:type="spellStart"/>
      <w:r>
        <w:t>პაციენტის</w:t>
      </w:r>
      <w:proofErr w:type="spellEnd"/>
      <w:r>
        <w:t xml:space="preserve"> </w:t>
      </w:r>
      <w:proofErr w:type="spellStart"/>
      <w:r>
        <w:t>უსაფრთხო</w:t>
      </w:r>
      <w:proofErr w:type="spellEnd"/>
      <w:r>
        <w:t xml:space="preserve"> </w:t>
      </w:r>
      <w:proofErr w:type="spellStart"/>
      <w:r>
        <w:t>მკურნალობის</w:t>
      </w:r>
      <w:proofErr w:type="spellEnd"/>
      <w:r>
        <w:t xml:space="preserve"> </w:t>
      </w:r>
      <w:proofErr w:type="spellStart"/>
      <w:r>
        <w:t>დონე</w:t>
      </w:r>
      <w:proofErr w:type="spellEnd"/>
      <w:r>
        <w:t xml:space="preserve">, </w:t>
      </w:r>
      <w:proofErr w:type="spellStart"/>
      <w:r>
        <w:t>ვინაიდან</w:t>
      </w:r>
      <w:proofErr w:type="spellEnd"/>
      <w:r>
        <w:t xml:space="preserve"> </w:t>
      </w:r>
      <w:proofErr w:type="spellStart"/>
      <w:r>
        <w:t>განულდება</w:t>
      </w:r>
      <w:proofErr w:type="spellEnd"/>
      <w:r>
        <w:t xml:space="preserve"> </w:t>
      </w:r>
      <w:proofErr w:type="spellStart"/>
      <w:r>
        <w:t>ექიმის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მედიკამენტის</w:t>
      </w:r>
      <w:proofErr w:type="spellEnd"/>
      <w:r>
        <w:t xml:space="preserve"> </w:t>
      </w:r>
      <w:proofErr w:type="spellStart"/>
      <w:r>
        <w:t>დასახელების</w:t>
      </w:r>
      <w:proofErr w:type="spellEnd"/>
      <w:r>
        <w:t xml:space="preserve"> </w:t>
      </w:r>
      <w:proofErr w:type="spellStart"/>
      <w:r>
        <w:t>არასწორად</w:t>
      </w:r>
      <w:proofErr w:type="spellEnd"/>
      <w:r>
        <w:t xml:space="preserve"> </w:t>
      </w:r>
      <w:proofErr w:type="spellStart"/>
      <w:r>
        <w:t>ჩაწერისა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გაურკვეველი</w:t>
      </w:r>
      <w:proofErr w:type="spellEnd"/>
      <w:r>
        <w:t xml:space="preserve"> </w:t>
      </w:r>
      <w:proofErr w:type="spellStart"/>
      <w:r>
        <w:t>ხელნაწერებით</w:t>
      </w:r>
      <w:proofErr w:type="spellEnd"/>
      <w:r>
        <w:t xml:space="preserve"> </w:t>
      </w:r>
      <w:proofErr w:type="spellStart"/>
      <w:r>
        <w:t>გამოწვეული</w:t>
      </w:r>
      <w:proofErr w:type="spellEnd"/>
      <w:r>
        <w:t xml:space="preserve"> </w:t>
      </w:r>
      <w:proofErr w:type="spellStart"/>
      <w:r>
        <w:t>არასწორი</w:t>
      </w:r>
      <w:proofErr w:type="spellEnd"/>
      <w:r>
        <w:t xml:space="preserve"> </w:t>
      </w:r>
      <w:proofErr w:type="spellStart"/>
      <w:r>
        <w:t>მკურნალობის</w:t>
      </w:r>
      <w:proofErr w:type="spellEnd"/>
      <w:r>
        <w:t xml:space="preserve"> </w:t>
      </w:r>
      <w:proofErr w:type="spellStart"/>
      <w:r>
        <w:t>რისკი</w:t>
      </w:r>
      <w:proofErr w:type="spellEnd"/>
      <w:r>
        <w:t xml:space="preserve">. </w:t>
      </w:r>
      <w:proofErr w:type="spellStart"/>
      <w:proofErr w:type="gramStart"/>
      <w:r>
        <w:t>ამასთან</w:t>
      </w:r>
      <w:proofErr w:type="spellEnd"/>
      <w:proofErr w:type="gramEnd"/>
      <w:r>
        <w:t xml:space="preserve"> </w:t>
      </w:r>
      <w:proofErr w:type="spellStart"/>
      <w:r>
        <w:t>ექიმს</w:t>
      </w:r>
      <w:proofErr w:type="spellEnd"/>
      <w:r>
        <w:t xml:space="preserve"> </w:t>
      </w:r>
      <w:proofErr w:type="spellStart"/>
      <w:r>
        <w:t>საშუალება</w:t>
      </w:r>
      <w:proofErr w:type="spellEnd"/>
      <w:r>
        <w:t xml:space="preserve"> </w:t>
      </w:r>
      <w:proofErr w:type="spellStart"/>
      <w:r>
        <w:t>აქვს</w:t>
      </w:r>
      <w:proofErr w:type="spellEnd"/>
      <w:r>
        <w:t xml:space="preserve"> </w:t>
      </w:r>
      <w:proofErr w:type="spellStart"/>
      <w:r>
        <w:t>გადახედოს</w:t>
      </w:r>
      <w:proofErr w:type="spellEnd"/>
      <w:r>
        <w:t xml:space="preserve"> </w:t>
      </w:r>
      <w:proofErr w:type="spellStart"/>
      <w:r>
        <w:t>პაციენტის</w:t>
      </w:r>
      <w:proofErr w:type="spellEnd"/>
      <w:r>
        <w:t xml:space="preserve"> </w:t>
      </w:r>
      <w:proofErr w:type="spellStart"/>
      <w:r>
        <w:t>მედიკამენტოზური</w:t>
      </w:r>
      <w:proofErr w:type="spellEnd"/>
      <w:r>
        <w:t xml:space="preserve"> </w:t>
      </w:r>
      <w:proofErr w:type="spellStart"/>
      <w:r>
        <w:t>მკურნალობის</w:t>
      </w:r>
      <w:proofErr w:type="spellEnd"/>
      <w:r>
        <w:t xml:space="preserve"> </w:t>
      </w:r>
      <w:proofErr w:type="spellStart"/>
      <w:r>
        <w:t>ისტორიას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შეამცირებს</w:t>
      </w:r>
      <w:proofErr w:type="spellEnd"/>
      <w:r>
        <w:t xml:space="preserve"> </w:t>
      </w:r>
      <w:proofErr w:type="spellStart"/>
      <w:r>
        <w:t>წინა</w:t>
      </w:r>
      <w:proofErr w:type="spellEnd"/>
      <w:r>
        <w:t xml:space="preserve"> </w:t>
      </w:r>
      <w:proofErr w:type="spellStart"/>
      <w:r>
        <w:t>მკურნალობასთან</w:t>
      </w:r>
      <w:proofErr w:type="spellEnd"/>
      <w:r>
        <w:t xml:space="preserve"> </w:t>
      </w:r>
      <w:proofErr w:type="spellStart"/>
      <w:r>
        <w:t>შეუსაბამო</w:t>
      </w:r>
      <w:proofErr w:type="spellEnd"/>
      <w:r>
        <w:t xml:space="preserve"> </w:t>
      </w:r>
      <w:proofErr w:type="spellStart"/>
      <w:r>
        <w:t>დანიშნულების</w:t>
      </w:r>
      <w:proofErr w:type="spellEnd"/>
      <w:r>
        <w:t xml:space="preserve"> </w:t>
      </w:r>
      <w:proofErr w:type="spellStart"/>
      <w:r>
        <w:t>გამოწერის</w:t>
      </w:r>
      <w:proofErr w:type="spellEnd"/>
      <w:r>
        <w:t xml:space="preserve"> </w:t>
      </w:r>
      <w:proofErr w:type="spellStart"/>
      <w:r>
        <w:t>რისკს</w:t>
      </w:r>
      <w:proofErr w:type="spellEnd"/>
      <w:r>
        <w:t xml:space="preserve">. </w:t>
      </w:r>
    </w:p>
    <w:p w:rsidR="00E14A8E" w:rsidRDefault="00E14A8E" w:rsidP="00734E87">
      <w:pPr>
        <w:pStyle w:val="ListParagraph"/>
        <w:numPr>
          <w:ilvl w:val="0"/>
          <w:numId w:val="3"/>
        </w:numPr>
        <w:ind w:left="0" w:firstLine="0"/>
        <w:jc w:val="both"/>
      </w:pPr>
      <w:proofErr w:type="spellStart"/>
      <w:proofErr w:type="gramStart"/>
      <w:r>
        <w:t>იზრდება</w:t>
      </w:r>
      <w:proofErr w:type="spellEnd"/>
      <w:proofErr w:type="gramEnd"/>
      <w:r>
        <w:t xml:space="preserve"> </w:t>
      </w:r>
      <w:proofErr w:type="spellStart"/>
      <w:r>
        <w:t>პაციენტის</w:t>
      </w:r>
      <w:proofErr w:type="spellEnd"/>
      <w:r>
        <w:t xml:space="preserve"> </w:t>
      </w:r>
      <w:proofErr w:type="spellStart"/>
      <w:r>
        <w:t>კომფორტი</w:t>
      </w:r>
      <w:proofErr w:type="spellEnd"/>
      <w:r>
        <w:t xml:space="preserve">, </w:t>
      </w:r>
      <w:proofErr w:type="spellStart"/>
      <w:r>
        <w:t>ვინაიდან</w:t>
      </w:r>
      <w:proofErr w:type="spellEnd"/>
      <w:r>
        <w:t xml:space="preserve"> </w:t>
      </w:r>
      <w:proofErr w:type="spellStart"/>
      <w:r>
        <w:t>პაციენტს</w:t>
      </w:r>
      <w:proofErr w:type="spellEnd"/>
      <w:r>
        <w:t xml:space="preserve"> </w:t>
      </w:r>
      <w:proofErr w:type="spellStart"/>
      <w:r>
        <w:t>აღარ</w:t>
      </w:r>
      <w:proofErr w:type="spellEnd"/>
      <w:r>
        <w:t xml:space="preserve"> </w:t>
      </w:r>
      <w:proofErr w:type="spellStart"/>
      <w:r>
        <w:t>მოუწევს</w:t>
      </w:r>
      <w:proofErr w:type="spellEnd"/>
      <w:r>
        <w:t xml:space="preserve"> </w:t>
      </w:r>
      <w:proofErr w:type="spellStart"/>
      <w:r>
        <w:t>რეცეპტის</w:t>
      </w:r>
      <w:proofErr w:type="spellEnd"/>
      <w:r>
        <w:t xml:space="preserve"> </w:t>
      </w:r>
      <w:proofErr w:type="spellStart"/>
      <w:r>
        <w:t>ქაღალდმატარებლის</w:t>
      </w:r>
      <w:proofErr w:type="spellEnd"/>
      <w:r>
        <w:t xml:space="preserve"> </w:t>
      </w:r>
      <w:proofErr w:type="spellStart"/>
      <w:r>
        <w:t>ტარება-შენახვა</w:t>
      </w:r>
      <w:proofErr w:type="spellEnd"/>
      <w:r>
        <w:t xml:space="preserve">. </w:t>
      </w:r>
      <w:proofErr w:type="spellStart"/>
      <w:proofErr w:type="gramStart"/>
      <w:r>
        <w:t>შესაბამისად</w:t>
      </w:r>
      <w:proofErr w:type="spellEnd"/>
      <w:proofErr w:type="gramEnd"/>
      <w:r>
        <w:t xml:space="preserve"> </w:t>
      </w:r>
      <w:proofErr w:type="spellStart"/>
      <w:r>
        <w:t>ნულდება</w:t>
      </w:r>
      <w:proofErr w:type="spellEnd"/>
      <w:r>
        <w:t xml:space="preserve"> </w:t>
      </w:r>
      <w:proofErr w:type="spellStart"/>
      <w:r>
        <w:t>მისის</w:t>
      </w:r>
      <w:proofErr w:type="spellEnd"/>
      <w:r>
        <w:t xml:space="preserve"> </w:t>
      </w:r>
      <w:proofErr w:type="spellStart"/>
      <w:r>
        <w:t>დაკარგვის</w:t>
      </w:r>
      <w:proofErr w:type="spellEnd"/>
      <w:r>
        <w:t xml:space="preserve"> </w:t>
      </w:r>
      <w:proofErr w:type="spellStart"/>
      <w:r>
        <w:t>რისკიც</w:t>
      </w:r>
      <w:proofErr w:type="spellEnd"/>
      <w:r>
        <w:t xml:space="preserve">. </w:t>
      </w:r>
    </w:p>
    <w:p w:rsidR="00E14A8E" w:rsidRDefault="00E14A8E" w:rsidP="00734E87">
      <w:pPr>
        <w:pStyle w:val="ListParagraph"/>
        <w:numPr>
          <w:ilvl w:val="0"/>
          <w:numId w:val="3"/>
        </w:numPr>
        <w:ind w:left="0" w:firstLine="0"/>
        <w:jc w:val="both"/>
      </w:pPr>
      <w:proofErr w:type="spellStart"/>
      <w:proofErr w:type="gramStart"/>
      <w:r>
        <w:t>იზოგება</w:t>
      </w:r>
      <w:proofErr w:type="spellEnd"/>
      <w:proofErr w:type="gramEnd"/>
      <w:r>
        <w:t xml:space="preserve"> </w:t>
      </w:r>
      <w:proofErr w:type="spellStart"/>
      <w:r>
        <w:t>ექიმის</w:t>
      </w:r>
      <w:proofErr w:type="spellEnd"/>
      <w:r>
        <w:t xml:space="preserve"> </w:t>
      </w:r>
      <w:proofErr w:type="spellStart"/>
      <w:r>
        <w:t>დრო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იზრდება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კომფორტის</w:t>
      </w:r>
      <w:proofErr w:type="spellEnd"/>
      <w:r>
        <w:t xml:space="preserve"> </w:t>
      </w:r>
      <w:proofErr w:type="spellStart"/>
      <w:r>
        <w:t>დონე</w:t>
      </w:r>
      <w:proofErr w:type="spellEnd"/>
      <w:r>
        <w:t xml:space="preserve">,  </w:t>
      </w:r>
      <w:proofErr w:type="spellStart"/>
      <w:r>
        <w:t>ვინაიდან</w:t>
      </w:r>
      <w:proofErr w:type="spellEnd"/>
      <w:r>
        <w:t xml:space="preserve"> </w:t>
      </w:r>
      <w:proofErr w:type="spellStart"/>
      <w:r>
        <w:t>ექიმი</w:t>
      </w:r>
      <w:proofErr w:type="spellEnd"/>
      <w:r>
        <w:t xml:space="preserve"> </w:t>
      </w:r>
      <w:proofErr w:type="spellStart"/>
      <w:r>
        <w:t>ექლექტრონულად</w:t>
      </w:r>
      <w:proofErr w:type="spellEnd"/>
      <w:r>
        <w:t xml:space="preserve"> </w:t>
      </w:r>
      <w:proofErr w:type="spellStart"/>
      <w:r>
        <w:t>წერს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დანიშნულებას</w:t>
      </w:r>
      <w:proofErr w:type="spellEnd"/>
      <w:r>
        <w:t xml:space="preserve">, </w:t>
      </w:r>
      <w:proofErr w:type="spellStart"/>
      <w:r>
        <w:t>რეცეპტი</w:t>
      </w:r>
      <w:proofErr w:type="spellEnd"/>
      <w:r>
        <w:t xml:space="preserve"> </w:t>
      </w:r>
      <w:proofErr w:type="spellStart"/>
      <w:r>
        <w:t>კი</w:t>
      </w:r>
      <w:proofErr w:type="spellEnd"/>
      <w:r>
        <w:t xml:space="preserve"> </w:t>
      </w:r>
      <w:proofErr w:type="spellStart"/>
      <w:r>
        <w:t>ავტომატურად</w:t>
      </w:r>
      <w:proofErr w:type="spellEnd"/>
      <w:r>
        <w:t xml:space="preserve"> </w:t>
      </w:r>
      <w:proofErr w:type="spellStart"/>
      <w:r>
        <w:t>გენერირდება</w:t>
      </w:r>
      <w:proofErr w:type="spellEnd"/>
      <w:r>
        <w:t xml:space="preserve">. </w:t>
      </w:r>
      <w:r w:rsidR="0077664B">
        <w:rPr>
          <w:lang w:val="ka-GE"/>
        </w:rPr>
        <w:t>ერთი</w:t>
      </w:r>
      <w:r>
        <w:t xml:space="preserve"> </w:t>
      </w:r>
      <w:proofErr w:type="spellStart"/>
      <w:r>
        <w:t>წუთის</w:t>
      </w:r>
      <w:proofErr w:type="spellEnd"/>
      <w:r>
        <w:t xml:space="preserve"> </w:t>
      </w:r>
      <w:proofErr w:type="spellStart"/>
      <w:r>
        <w:t>ვადაში</w:t>
      </w:r>
      <w:proofErr w:type="spellEnd"/>
      <w:r>
        <w:t xml:space="preserve"> </w:t>
      </w:r>
      <w:proofErr w:type="spellStart"/>
      <w:r>
        <w:t>შეიძლება</w:t>
      </w:r>
      <w:proofErr w:type="spellEnd"/>
      <w:r>
        <w:t xml:space="preserve"> </w:t>
      </w:r>
      <w:proofErr w:type="spellStart"/>
      <w:r>
        <w:t>პაციენტისათვის</w:t>
      </w:r>
      <w:proofErr w:type="spellEnd"/>
      <w:r>
        <w:t xml:space="preserve"> </w:t>
      </w:r>
      <w:proofErr w:type="spellStart"/>
      <w:r>
        <w:t>ძველი</w:t>
      </w:r>
      <w:proofErr w:type="spellEnd"/>
      <w:r>
        <w:t xml:space="preserve"> </w:t>
      </w:r>
      <w:proofErr w:type="spellStart"/>
      <w:r>
        <w:t>დანიშნულების</w:t>
      </w:r>
      <w:proofErr w:type="spellEnd"/>
      <w:r>
        <w:t xml:space="preserve"> </w:t>
      </w:r>
      <w:proofErr w:type="spellStart"/>
      <w:r>
        <w:t>გაგრძელება</w:t>
      </w:r>
      <w:proofErr w:type="spellEnd"/>
      <w:r>
        <w:t xml:space="preserve">. </w:t>
      </w:r>
      <w:proofErr w:type="spellStart"/>
      <w:proofErr w:type="gramStart"/>
      <w:r>
        <w:t>ასევე</w:t>
      </w:r>
      <w:proofErr w:type="spellEnd"/>
      <w:proofErr w:type="gramEnd"/>
      <w:r>
        <w:t xml:space="preserve"> </w:t>
      </w:r>
      <w:proofErr w:type="spellStart"/>
      <w:r>
        <w:t>ექიმს</w:t>
      </w:r>
      <w:proofErr w:type="spellEnd"/>
      <w:r>
        <w:t xml:space="preserve"> </w:t>
      </w:r>
      <w:proofErr w:type="spellStart"/>
      <w:r>
        <w:t>საშუალება</w:t>
      </w:r>
      <w:proofErr w:type="spellEnd"/>
      <w:r>
        <w:t xml:space="preserve"> </w:t>
      </w:r>
      <w:proofErr w:type="spellStart"/>
      <w:r>
        <w:t>აქვს</w:t>
      </w:r>
      <w:proofErr w:type="spellEnd"/>
      <w:r>
        <w:t xml:space="preserve"> </w:t>
      </w:r>
      <w:proofErr w:type="spellStart"/>
      <w:r>
        <w:t>მონიტორინგი</w:t>
      </w:r>
      <w:proofErr w:type="spellEnd"/>
      <w:r>
        <w:t xml:space="preserve"> </w:t>
      </w:r>
      <w:proofErr w:type="spellStart"/>
      <w:r>
        <w:t>გაუწიოს</w:t>
      </w:r>
      <w:proofErr w:type="spellEnd"/>
      <w:r>
        <w:t xml:space="preserve"> </w:t>
      </w:r>
      <w:proofErr w:type="spellStart"/>
      <w:r>
        <w:t>პაციენტის</w:t>
      </w:r>
      <w:proofErr w:type="spellEnd"/>
      <w:r>
        <w:t xml:space="preserve"> </w:t>
      </w:r>
      <w:proofErr w:type="spellStart"/>
      <w:r>
        <w:t>დანიშნულების</w:t>
      </w:r>
      <w:proofErr w:type="spellEnd"/>
      <w:r>
        <w:t xml:space="preserve"> </w:t>
      </w:r>
      <w:proofErr w:type="spellStart"/>
      <w:r>
        <w:t>შესრულებას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ზრდის</w:t>
      </w:r>
      <w:proofErr w:type="spellEnd"/>
      <w:r>
        <w:t xml:space="preserve"> </w:t>
      </w:r>
      <w:proofErr w:type="spellStart"/>
      <w:r>
        <w:t>პაციენტის</w:t>
      </w:r>
      <w:proofErr w:type="spellEnd"/>
      <w:r>
        <w:t xml:space="preserve"> </w:t>
      </w:r>
      <w:proofErr w:type="spellStart"/>
      <w:r>
        <w:t>მომსახურების</w:t>
      </w:r>
      <w:proofErr w:type="spellEnd"/>
      <w:r>
        <w:t xml:space="preserve"> </w:t>
      </w:r>
      <w:proofErr w:type="spellStart"/>
      <w:r>
        <w:t>ხარისხს</w:t>
      </w:r>
      <w:proofErr w:type="spellEnd"/>
      <w:r>
        <w:t>.</w:t>
      </w:r>
    </w:p>
    <w:p w:rsidR="00E14A8E" w:rsidRDefault="00E14A8E" w:rsidP="00734E87">
      <w:pPr>
        <w:pStyle w:val="ListParagraph"/>
        <w:numPr>
          <w:ilvl w:val="0"/>
          <w:numId w:val="3"/>
        </w:numPr>
        <w:ind w:left="0" w:firstLine="0"/>
        <w:jc w:val="both"/>
      </w:pPr>
      <w:proofErr w:type="spellStart"/>
      <w:proofErr w:type="gramStart"/>
      <w:r>
        <w:t>ექიმს</w:t>
      </w:r>
      <w:proofErr w:type="spellEnd"/>
      <w:proofErr w:type="gramEnd"/>
      <w:r>
        <w:t xml:space="preserve"> </w:t>
      </w:r>
      <w:proofErr w:type="spellStart"/>
      <w:r>
        <w:t>აღარ</w:t>
      </w:r>
      <w:proofErr w:type="spellEnd"/>
      <w:r>
        <w:t xml:space="preserve"> </w:t>
      </w:r>
      <w:proofErr w:type="spellStart"/>
      <w:r>
        <w:t>მოუწევს</w:t>
      </w:r>
      <w:proofErr w:type="spellEnd"/>
      <w:r>
        <w:t xml:space="preserve"> </w:t>
      </w:r>
      <w:proofErr w:type="spellStart"/>
      <w:r>
        <w:t>გაურკვეველ</w:t>
      </w:r>
      <w:proofErr w:type="spellEnd"/>
      <w:r>
        <w:t xml:space="preserve"> </w:t>
      </w:r>
      <w:proofErr w:type="spellStart"/>
      <w:r>
        <w:t>ხელნაწერებთან</w:t>
      </w:r>
      <w:proofErr w:type="spellEnd"/>
      <w:r>
        <w:t xml:space="preserve"> </w:t>
      </w:r>
      <w:proofErr w:type="spellStart"/>
      <w:r>
        <w:t>დაკავშირებულ</w:t>
      </w:r>
      <w:proofErr w:type="spellEnd"/>
      <w:r>
        <w:t xml:space="preserve"> </w:t>
      </w:r>
      <w:proofErr w:type="spellStart"/>
      <w:r>
        <w:t>ზარებზე</w:t>
      </w:r>
      <w:proofErr w:type="spellEnd"/>
      <w:r>
        <w:t xml:space="preserve"> </w:t>
      </w:r>
      <w:proofErr w:type="spellStart"/>
      <w:r>
        <w:t>პასუხი</w:t>
      </w:r>
      <w:proofErr w:type="spellEnd"/>
      <w:r>
        <w:t xml:space="preserve">. </w:t>
      </w:r>
      <w:proofErr w:type="spellStart"/>
      <w:proofErr w:type="gramStart"/>
      <w:r>
        <w:t>შესაბამისად</w:t>
      </w:r>
      <w:proofErr w:type="spellEnd"/>
      <w:proofErr w:type="gramEnd"/>
      <w:r>
        <w:t xml:space="preserve"> </w:t>
      </w:r>
      <w:proofErr w:type="spellStart"/>
      <w:r>
        <w:t>მას</w:t>
      </w:r>
      <w:proofErr w:type="spellEnd"/>
      <w:r>
        <w:t xml:space="preserve"> </w:t>
      </w:r>
      <w:proofErr w:type="spellStart"/>
      <w:r>
        <w:t>შეუძლია</w:t>
      </w:r>
      <w:proofErr w:type="spellEnd"/>
      <w:r>
        <w:t xml:space="preserve"> </w:t>
      </w:r>
      <w:proofErr w:type="spellStart"/>
      <w:r>
        <w:t>მეტი</w:t>
      </w:r>
      <w:proofErr w:type="spellEnd"/>
      <w:r>
        <w:t xml:space="preserve"> </w:t>
      </w:r>
      <w:proofErr w:type="spellStart"/>
      <w:r>
        <w:t>დრო</w:t>
      </w:r>
      <w:proofErr w:type="spellEnd"/>
      <w:r>
        <w:t xml:space="preserve"> </w:t>
      </w:r>
      <w:proofErr w:type="spellStart"/>
      <w:r>
        <w:t>დაუთმოს</w:t>
      </w:r>
      <w:proofErr w:type="spellEnd"/>
      <w:r>
        <w:t xml:space="preserve"> </w:t>
      </w:r>
      <w:proofErr w:type="spellStart"/>
      <w:r>
        <w:t>უშუალოდ</w:t>
      </w:r>
      <w:proofErr w:type="spellEnd"/>
      <w:r>
        <w:t xml:space="preserve"> </w:t>
      </w:r>
      <w:proofErr w:type="spellStart"/>
      <w:r>
        <w:t>პაციენტს</w:t>
      </w:r>
      <w:proofErr w:type="spellEnd"/>
      <w:r>
        <w:t xml:space="preserve">.  </w:t>
      </w:r>
    </w:p>
    <w:p w:rsidR="00E14A8E" w:rsidRDefault="00E14A8E" w:rsidP="00734E87">
      <w:pPr>
        <w:pStyle w:val="ListParagraph"/>
        <w:numPr>
          <w:ilvl w:val="0"/>
          <w:numId w:val="3"/>
        </w:numPr>
        <w:ind w:left="0" w:firstLine="0"/>
        <w:jc w:val="both"/>
      </w:pPr>
      <w:proofErr w:type="spellStart"/>
      <w:proofErr w:type="gramStart"/>
      <w:r>
        <w:t>სამკურნალო</w:t>
      </w:r>
      <w:proofErr w:type="spellEnd"/>
      <w:proofErr w:type="gramEnd"/>
      <w:r>
        <w:t xml:space="preserve"> </w:t>
      </w:r>
      <w:proofErr w:type="spellStart"/>
      <w:r>
        <w:t>დაწესებულებების</w:t>
      </w:r>
      <w:proofErr w:type="spellEnd"/>
      <w:r>
        <w:t xml:space="preserve"> </w:t>
      </w:r>
      <w:proofErr w:type="spellStart"/>
      <w:r>
        <w:t>ხარჯების</w:t>
      </w:r>
      <w:proofErr w:type="spellEnd"/>
      <w:r>
        <w:t xml:space="preserve"> </w:t>
      </w:r>
      <w:proofErr w:type="spellStart"/>
      <w:r>
        <w:t>შემცირება</w:t>
      </w:r>
      <w:proofErr w:type="spellEnd"/>
      <w:r>
        <w:t xml:space="preserve">, </w:t>
      </w:r>
      <w:proofErr w:type="spellStart"/>
      <w:r>
        <w:t>ქაღალდის</w:t>
      </w:r>
      <w:proofErr w:type="spellEnd"/>
      <w:r>
        <w:t xml:space="preserve"> </w:t>
      </w:r>
      <w:proofErr w:type="spellStart"/>
      <w:r>
        <w:t>მატერიალზე</w:t>
      </w:r>
      <w:proofErr w:type="spellEnd"/>
      <w:r>
        <w:t xml:space="preserve"> </w:t>
      </w:r>
      <w:proofErr w:type="spellStart"/>
      <w:r>
        <w:t>დანახარჯების</w:t>
      </w:r>
      <w:proofErr w:type="spellEnd"/>
      <w:r>
        <w:t xml:space="preserve"> </w:t>
      </w:r>
      <w:proofErr w:type="spellStart"/>
      <w:r>
        <w:t>მნიშვნელოვნად</w:t>
      </w:r>
      <w:proofErr w:type="spellEnd"/>
      <w:r>
        <w:t xml:space="preserve"> </w:t>
      </w:r>
      <w:proofErr w:type="spellStart"/>
      <w:r>
        <w:t>შემცირების</w:t>
      </w:r>
      <w:proofErr w:type="spellEnd"/>
      <w:r>
        <w:t xml:space="preserve"> </w:t>
      </w:r>
      <w:proofErr w:type="spellStart"/>
      <w:r>
        <w:t>გამო</w:t>
      </w:r>
      <w:proofErr w:type="spellEnd"/>
      <w:r>
        <w:t xml:space="preserve">. </w:t>
      </w:r>
    </w:p>
    <w:p w:rsidR="00E14A8E" w:rsidRDefault="00E14A8E" w:rsidP="00734E87">
      <w:pPr>
        <w:pStyle w:val="ListParagraph"/>
        <w:numPr>
          <w:ilvl w:val="0"/>
          <w:numId w:val="3"/>
        </w:numPr>
        <w:ind w:left="0" w:firstLine="0"/>
        <w:jc w:val="both"/>
      </w:pPr>
      <w:proofErr w:type="spellStart"/>
      <w:proofErr w:type="gramStart"/>
      <w:r>
        <w:t>იზოგება</w:t>
      </w:r>
      <w:proofErr w:type="spellEnd"/>
      <w:proofErr w:type="gramEnd"/>
      <w:r>
        <w:t xml:space="preserve"> </w:t>
      </w:r>
      <w:proofErr w:type="spellStart"/>
      <w:r>
        <w:t>დრო</w:t>
      </w:r>
      <w:proofErr w:type="spellEnd"/>
      <w:r>
        <w:t xml:space="preserve"> </w:t>
      </w:r>
      <w:proofErr w:type="spellStart"/>
      <w:r>
        <w:t>ფარმაცევტებისათვის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იზრდება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კონფორტის</w:t>
      </w:r>
      <w:proofErr w:type="spellEnd"/>
      <w:r>
        <w:t xml:space="preserve"> </w:t>
      </w:r>
      <w:proofErr w:type="spellStart"/>
      <w:r>
        <w:t>დონე</w:t>
      </w:r>
      <w:proofErr w:type="spellEnd"/>
      <w:r>
        <w:t xml:space="preserve">,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ხარჯავს</w:t>
      </w:r>
      <w:proofErr w:type="spellEnd"/>
      <w:r>
        <w:t xml:space="preserve"> </w:t>
      </w:r>
      <w:proofErr w:type="spellStart"/>
      <w:r>
        <w:t>ნაკლებ</w:t>
      </w:r>
      <w:proofErr w:type="spellEnd"/>
      <w:r>
        <w:t xml:space="preserve"> </w:t>
      </w:r>
      <w:proofErr w:type="spellStart"/>
      <w:r>
        <w:t>დროს</w:t>
      </w:r>
      <w:proofErr w:type="spellEnd"/>
      <w:r>
        <w:t xml:space="preserve"> </w:t>
      </w:r>
      <w:proofErr w:type="spellStart"/>
      <w:r>
        <w:t>ელექტრონული</w:t>
      </w:r>
      <w:proofErr w:type="spellEnd"/>
      <w:r>
        <w:t xml:space="preserve"> </w:t>
      </w:r>
      <w:proofErr w:type="spellStart"/>
      <w:r>
        <w:t>რეცეპტის</w:t>
      </w:r>
      <w:proofErr w:type="spellEnd"/>
      <w:r>
        <w:t xml:space="preserve"> </w:t>
      </w:r>
      <w:proofErr w:type="spellStart"/>
      <w:r>
        <w:t>რეალიზებაზე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სიმარტივის</w:t>
      </w:r>
      <w:proofErr w:type="spellEnd"/>
      <w:r>
        <w:t xml:space="preserve"> </w:t>
      </w:r>
      <w:proofErr w:type="spellStart"/>
      <w:r>
        <w:t>გამო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lastRenderedPageBreak/>
        <w:t>მეტ</w:t>
      </w:r>
      <w:proofErr w:type="spellEnd"/>
      <w:r>
        <w:t xml:space="preserve"> </w:t>
      </w:r>
      <w:proofErr w:type="spellStart"/>
      <w:r>
        <w:t>დროს</w:t>
      </w:r>
      <w:proofErr w:type="spellEnd"/>
      <w:r>
        <w:t xml:space="preserve"> </w:t>
      </w:r>
      <w:proofErr w:type="spellStart"/>
      <w:r>
        <w:t>დაუთმობს</w:t>
      </w:r>
      <w:proofErr w:type="spellEnd"/>
      <w:r>
        <w:t xml:space="preserve"> </w:t>
      </w:r>
      <w:proofErr w:type="spellStart"/>
      <w:r>
        <w:t>კლიენტის</w:t>
      </w:r>
      <w:proofErr w:type="spellEnd"/>
      <w:r>
        <w:t xml:space="preserve"> </w:t>
      </w:r>
      <w:proofErr w:type="spellStart"/>
      <w:r>
        <w:t>მომსახურებას</w:t>
      </w:r>
      <w:proofErr w:type="spellEnd"/>
      <w:r>
        <w:t xml:space="preserve">. </w:t>
      </w:r>
      <w:proofErr w:type="spellStart"/>
      <w:proofErr w:type="gramStart"/>
      <w:r>
        <w:t>ახდენს</w:t>
      </w:r>
      <w:proofErr w:type="spellEnd"/>
      <w:proofErr w:type="gramEnd"/>
      <w:r>
        <w:t xml:space="preserve"> </w:t>
      </w:r>
      <w:proofErr w:type="spellStart"/>
      <w:r>
        <w:t>შეცდომების</w:t>
      </w:r>
      <w:proofErr w:type="spellEnd"/>
      <w:r>
        <w:t xml:space="preserve"> </w:t>
      </w:r>
      <w:proofErr w:type="spellStart"/>
      <w:r>
        <w:t>პრევენციას</w:t>
      </w:r>
      <w:proofErr w:type="spellEnd"/>
      <w:r>
        <w:t xml:space="preserve">. </w:t>
      </w:r>
      <w:proofErr w:type="spellStart"/>
      <w:proofErr w:type="gramStart"/>
      <w:r>
        <w:t>ფარმაცევტს</w:t>
      </w:r>
      <w:proofErr w:type="spellEnd"/>
      <w:proofErr w:type="gramEnd"/>
      <w:r>
        <w:t xml:space="preserve"> </w:t>
      </w:r>
      <w:proofErr w:type="spellStart"/>
      <w:r>
        <w:t>ასევე</w:t>
      </w:r>
      <w:proofErr w:type="spellEnd"/>
      <w:r>
        <w:t xml:space="preserve"> </w:t>
      </w:r>
      <w:proofErr w:type="spellStart"/>
      <w:r>
        <w:t>გააჩნია</w:t>
      </w:r>
      <w:proofErr w:type="spellEnd"/>
      <w:r>
        <w:t xml:space="preserve"> </w:t>
      </w:r>
      <w:proofErr w:type="spellStart"/>
      <w:r>
        <w:t>გენერიკით</w:t>
      </w:r>
      <w:proofErr w:type="spellEnd"/>
      <w:r>
        <w:t xml:space="preserve"> </w:t>
      </w:r>
      <w:proofErr w:type="spellStart"/>
      <w:r>
        <w:t>გამოწერილი</w:t>
      </w:r>
      <w:proofErr w:type="spellEnd"/>
      <w:r>
        <w:t xml:space="preserve"> </w:t>
      </w:r>
      <w:proofErr w:type="spellStart"/>
      <w:r>
        <w:t>მედიკამენტის</w:t>
      </w:r>
      <w:proofErr w:type="spellEnd"/>
      <w:r>
        <w:t xml:space="preserve"> </w:t>
      </w:r>
      <w:proofErr w:type="spellStart"/>
      <w:r>
        <w:t>შერჩევის</w:t>
      </w:r>
      <w:proofErr w:type="spellEnd"/>
      <w:r>
        <w:t xml:space="preserve"> </w:t>
      </w:r>
      <w:proofErr w:type="spellStart"/>
      <w:r>
        <w:t>თავისუფლება</w:t>
      </w:r>
      <w:proofErr w:type="spellEnd"/>
      <w:r>
        <w:t xml:space="preserve">.  </w:t>
      </w:r>
    </w:p>
    <w:p w:rsidR="00E14A8E" w:rsidRDefault="00E14A8E" w:rsidP="00734E87">
      <w:pPr>
        <w:pStyle w:val="ListParagraph"/>
        <w:numPr>
          <w:ilvl w:val="0"/>
          <w:numId w:val="3"/>
        </w:numPr>
        <w:ind w:left="0" w:firstLine="0"/>
        <w:jc w:val="both"/>
      </w:pPr>
      <w:proofErr w:type="spellStart"/>
      <w:proofErr w:type="gramStart"/>
      <w:r>
        <w:t>იზრდება</w:t>
      </w:r>
      <w:proofErr w:type="spellEnd"/>
      <w:proofErr w:type="gramEnd"/>
      <w:r>
        <w:t xml:space="preserve"> </w:t>
      </w:r>
      <w:proofErr w:type="spellStart"/>
      <w:r>
        <w:t>მედიკამენტის</w:t>
      </w:r>
      <w:proofErr w:type="spellEnd"/>
      <w:r>
        <w:t xml:space="preserve"> </w:t>
      </w:r>
      <w:proofErr w:type="spellStart"/>
      <w:r>
        <w:t>მოხმარების</w:t>
      </w:r>
      <w:proofErr w:type="spellEnd"/>
      <w:r>
        <w:t xml:space="preserve"> </w:t>
      </w:r>
      <w:proofErr w:type="spellStart"/>
      <w:r>
        <w:t>მონაცემებზე</w:t>
      </w:r>
      <w:proofErr w:type="spellEnd"/>
      <w:r>
        <w:t xml:space="preserve"> </w:t>
      </w:r>
      <w:proofErr w:type="spellStart"/>
      <w:r>
        <w:t>ხელმისაწვდომობა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საშუალებას</w:t>
      </w:r>
      <w:proofErr w:type="spellEnd"/>
      <w:r>
        <w:t xml:space="preserve"> </w:t>
      </w:r>
      <w:proofErr w:type="spellStart"/>
      <w:r>
        <w:t>იძლევა</w:t>
      </w:r>
      <w:proofErr w:type="spellEnd"/>
      <w:r>
        <w:t xml:space="preserve"> </w:t>
      </w:r>
      <w:proofErr w:type="spellStart"/>
      <w:r>
        <w:t>მოხდეს</w:t>
      </w:r>
      <w:proofErr w:type="spellEnd"/>
      <w:r>
        <w:t xml:space="preserve"> </w:t>
      </w:r>
      <w:proofErr w:type="spellStart"/>
      <w:r>
        <w:t>მედიკამენტების</w:t>
      </w:r>
      <w:proofErr w:type="spellEnd"/>
      <w:r>
        <w:t xml:space="preserve"> </w:t>
      </w:r>
      <w:proofErr w:type="spellStart"/>
      <w:r>
        <w:t>მოხმარების</w:t>
      </w:r>
      <w:proofErr w:type="spellEnd"/>
      <w:r>
        <w:t xml:space="preserve"> </w:t>
      </w:r>
      <w:proofErr w:type="spellStart"/>
      <w:r>
        <w:t>ოპტიმიზაცია</w:t>
      </w:r>
      <w:proofErr w:type="spellEnd"/>
      <w:r>
        <w:t>.</w:t>
      </w:r>
    </w:p>
    <w:p w:rsidR="00734E87" w:rsidRDefault="00734E87" w:rsidP="00734E87">
      <w:pPr>
        <w:jc w:val="both"/>
        <w:rPr>
          <w:b/>
          <w:lang w:val="ka-GE"/>
        </w:rPr>
      </w:pPr>
      <w:bookmarkStart w:id="0" w:name="_GoBack"/>
    </w:p>
    <w:p w:rsidR="00334BF1" w:rsidRDefault="00334BF1" w:rsidP="00734E87">
      <w:pPr>
        <w:jc w:val="both"/>
        <w:rPr>
          <w:b/>
        </w:rPr>
      </w:pPr>
      <w:r w:rsidRPr="00334BF1">
        <w:rPr>
          <w:b/>
          <w:lang w:val="ka-GE"/>
        </w:rPr>
        <w:t>ელექტრონული რეცეპტის სისტემაში ჩართვა</w:t>
      </w:r>
    </w:p>
    <w:p w:rsidR="00B44802" w:rsidRPr="00B44802" w:rsidRDefault="00B44802" w:rsidP="00734E87">
      <w:pPr>
        <w:jc w:val="both"/>
        <w:rPr>
          <w:b/>
          <w:lang w:val="ka-GE"/>
        </w:rPr>
      </w:pPr>
      <w:r>
        <w:rPr>
          <w:b/>
          <w:lang w:val="ka-GE"/>
        </w:rPr>
        <w:t>მუშაობს რეცეპტების ელსისტემა მისამართზე ეპრესქ</w:t>
      </w:r>
    </w:p>
    <w:p w:rsidR="00E14A8E" w:rsidRDefault="00E14A8E" w:rsidP="00734E87">
      <w:pPr>
        <w:jc w:val="both"/>
      </w:pPr>
      <w:proofErr w:type="spellStart"/>
      <w:proofErr w:type="gramStart"/>
      <w:r>
        <w:t>ელექტრონული</w:t>
      </w:r>
      <w:proofErr w:type="spellEnd"/>
      <w:proofErr w:type="gramEnd"/>
      <w:r>
        <w:t xml:space="preserve"> </w:t>
      </w:r>
      <w:proofErr w:type="spellStart"/>
      <w:r>
        <w:t>რეცეპტის</w:t>
      </w:r>
      <w:proofErr w:type="spellEnd"/>
      <w:r>
        <w:t xml:space="preserve"> </w:t>
      </w:r>
      <w:proofErr w:type="spellStart"/>
      <w:r>
        <w:t>სისტემაში</w:t>
      </w:r>
      <w:proofErr w:type="spellEnd"/>
      <w:r>
        <w:t xml:space="preserve"> </w:t>
      </w:r>
      <w:proofErr w:type="spellStart"/>
      <w:r>
        <w:t>ჩართვა</w:t>
      </w:r>
      <w:proofErr w:type="spellEnd"/>
      <w:r>
        <w:t xml:space="preserve"> </w:t>
      </w:r>
      <w:proofErr w:type="spellStart"/>
      <w:r>
        <w:t>მიმდინარე</w:t>
      </w:r>
      <w:proofErr w:type="spellEnd"/>
      <w:r>
        <w:t xml:space="preserve"> </w:t>
      </w:r>
      <w:proofErr w:type="spellStart"/>
      <w:r>
        <w:t>პერიოდში</w:t>
      </w:r>
      <w:proofErr w:type="spellEnd"/>
      <w:r>
        <w:t xml:space="preserve"> </w:t>
      </w:r>
      <w:proofErr w:type="spellStart"/>
      <w:r>
        <w:t>ნებაყოფილობითია</w:t>
      </w:r>
      <w:proofErr w:type="spellEnd"/>
      <w:r>
        <w:t xml:space="preserve">. </w:t>
      </w:r>
    </w:p>
    <w:p w:rsidR="00E14A8E" w:rsidRDefault="00E14A8E" w:rsidP="00734E87">
      <w:pPr>
        <w:jc w:val="both"/>
        <w:rPr>
          <w:lang w:val="ka-GE"/>
        </w:rPr>
      </w:pPr>
      <w:proofErr w:type="spellStart"/>
      <w:proofErr w:type="gramStart"/>
      <w:r>
        <w:t>სისტემაში</w:t>
      </w:r>
      <w:proofErr w:type="spellEnd"/>
      <w:proofErr w:type="gramEnd"/>
      <w:r>
        <w:t xml:space="preserve"> </w:t>
      </w:r>
      <w:proofErr w:type="spellStart"/>
      <w:r>
        <w:t>ჩართვის</w:t>
      </w:r>
      <w:proofErr w:type="spellEnd"/>
      <w:r>
        <w:t xml:space="preserve"> </w:t>
      </w:r>
      <w:proofErr w:type="spellStart"/>
      <w:r>
        <w:t>მსურველებს</w:t>
      </w:r>
      <w:proofErr w:type="spellEnd"/>
      <w:r>
        <w:t xml:space="preserve"> </w:t>
      </w:r>
      <w:proofErr w:type="spellStart"/>
      <w:r>
        <w:t>სამინისტრო</w:t>
      </w:r>
      <w:proofErr w:type="spellEnd"/>
      <w:r>
        <w:t xml:space="preserve"> </w:t>
      </w:r>
      <w:proofErr w:type="spellStart"/>
      <w:r>
        <w:t>უზრუნველყოფს</w:t>
      </w:r>
      <w:proofErr w:type="spellEnd"/>
      <w:r>
        <w:t xml:space="preserve"> </w:t>
      </w:r>
      <w:proofErr w:type="spellStart"/>
      <w:r>
        <w:t>ტრენინგებით</w:t>
      </w:r>
      <w:proofErr w:type="spellEnd"/>
      <w:r>
        <w:t xml:space="preserve">. </w:t>
      </w:r>
    </w:p>
    <w:p w:rsidR="0077664B" w:rsidRPr="0077664B" w:rsidRDefault="00E14A8E" w:rsidP="00734E87">
      <w:pPr>
        <w:jc w:val="both"/>
        <w:rPr>
          <w:lang w:val="ka-GE"/>
        </w:rPr>
      </w:pPr>
      <w:r>
        <w:rPr>
          <w:lang w:val="ka-GE"/>
        </w:rPr>
        <w:t xml:space="preserve">სისტემაში ჩასართვად სააფთიაქო დაწესებულების წარმომადგენელმა </w:t>
      </w:r>
      <w:r w:rsidR="0077664B">
        <w:rPr>
          <w:lang w:val="ka-GE"/>
        </w:rPr>
        <w:t xml:space="preserve">ელექტრონული რეცეპტის იმეილზე, </w:t>
      </w:r>
      <w:hyperlink r:id="rId6" w:history="1">
        <w:r w:rsidR="0077664B" w:rsidRPr="0077664B">
          <w:rPr>
            <w:rStyle w:val="Hyperlink"/>
            <w:lang w:val="ka-GE"/>
          </w:rPr>
          <w:t>eprescription@moh.gov.ge</w:t>
        </w:r>
      </w:hyperlink>
      <w:r w:rsidR="0077664B" w:rsidRPr="0077664B">
        <w:rPr>
          <w:lang w:val="ka-GE"/>
        </w:rPr>
        <w:t xml:space="preserve">, </w:t>
      </w:r>
      <w:r>
        <w:rPr>
          <w:lang w:val="ka-GE"/>
        </w:rPr>
        <w:t>უნდა</w:t>
      </w:r>
      <w:r w:rsidR="0077664B">
        <w:rPr>
          <w:lang w:val="ka-GE"/>
        </w:rPr>
        <w:t xml:space="preserve"> გადმოგზავნოს შემდეგი ინფორმაცია</w:t>
      </w:r>
      <w:r w:rsidR="0077664B" w:rsidRPr="0077664B">
        <w:rPr>
          <w:lang w:val="ka-GE"/>
        </w:rPr>
        <w:t>:</w:t>
      </w:r>
    </w:p>
    <w:p w:rsidR="0077664B" w:rsidRPr="0077664B" w:rsidRDefault="0077664B" w:rsidP="0077664B">
      <w:pPr>
        <w:pStyle w:val="ListParagraph"/>
        <w:numPr>
          <w:ilvl w:val="0"/>
          <w:numId w:val="4"/>
        </w:numPr>
        <w:jc w:val="both"/>
      </w:pPr>
      <w:r>
        <w:rPr>
          <w:lang w:val="ka-GE"/>
        </w:rPr>
        <w:t>სააფთიაქო დაწესებულების სრული დასახელება.</w:t>
      </w:r>
    </w:p>
    <w:p w:rsidR="0077664B" w:rsidRPr="00E36E0D" w:rsidRDefault="0077664B" w:rsidP="0077664B">
      <w:pPr>
        <w:pStyle w:val="ListParagraph"/>
        <w:numPr>
          <w:ilvl w:val="0"/>
          <w:numId w:val="4"/>
        </w:numPr>
        <w:jc w:val="both"/>
      </w:pPr>
      <w:r>
        <w:rPr>
          <w:lang w:val="ka-GE"/>
        </w:rPr>
        <w:t>საიდენტიფიკაციო კოდი</w:t>
      </w:r>
      <w:r w:rsidR="00B44802">
        <w:rPr>
          <w:lang w:val="ka-GE"/>
        </w:rPr>
        <w:t xml:space="preserve"> ან პირადი ნომერი ინდ მეწარმის შემთხვევაში</w:t>
      </w:r>
    </w:p>
    <w:p w:rsidR="00E36E0D" w:rsidRPr="0077664B" w:rsidRDefault="00E36E0D" w:rsidP="0077664B">
      <w:pPr>
        <w:pStyle w:val="ListParagraph"/>
        <w:numPr>
          <w:ilvl w:val="0"/>
          <w:numId w:val="4"/>
        </w:numPr>
        <w:jc w:val="both"/>
      </w:pPr>
      <w:r>
        <w:rPr>
          <w:lang w:val="ka-GE"/>
        </w:rPr>
        <w:t>რეგულირების სააგენტოს მიერ მინიჭებული უნიკალური კოდი</w:t>
      </w:r>
      <w:r>
        <w:t>(</w:t>
      </w:r>
      <w:proofErr w:type="spellStart"/>
      <w:r>
        <w:t>Uni_Code</w:t>
      </w:r>
      <w:proofErr w:type="spellEnd"/>
      <w:r>
        <w:t>)</w:t>
      </w:r>
      <w:r>
        <w:rPr>
          <w:lang w:val="ka-GE"/>
        </w:rPr>
        <w:t xml:space="preserve"> და პინ კოდი (</w:t>
      </w:r>
      <w:proofErr w:type="spellStart"/>
      <w:r>
        <w:t>PIN_Code</w:t>
      </w:r>
      <w:proofErr w:type="spellEnd"/>
      <w:r>
        <w:t>)</w:t>
      </w:r>
    </w:p>
    <w:p w:rsidR="0077664B" w:rsidRPr="0077664B" w:rsidRDefault="0077664B" w:rsidP="0077664B">
      <w:pPr>
        <w:pStyle w:val="ListParagraph"/>
        <w:numPr>
          <w:ilvl w:val="0"/>
          <w:numId w:val="4"/>
        </w:numPr>
        <w:jc w:val="both"/>
      </w:pPr>
      <w:r>
        <w:rPr>
          <w:lang w:val="ka-GE"/>
        </w:rPr>
        <w:t>სრული მისამართი</w:t>
      </w:r>
    </w:p>
    <w:p w:rsidR="0077664B" w:rsidRPr="0077664B" w:rsidRDefault="0077664B" w:rsidP="0077664B">
      <w:pPr>
        <w:pStyle w:val="ListParagraph"/>
        <w:numPr>
          <w:ilvl w:val="0"/>
          <w:numId w:val="4"/>
        </w:numPr>
        <w:jc w:val="both"/>
      </w:pPr>
      <w:r>
        <w:rPr>
          <w:lang w:val="ka-GE"/>
        </w:rPr>
        <w:t>პასუხისმგებელი პირის (დამფიძნებელი, მენეჯერი) სახელი და გვარი</w:t>
      </w:r>
    </w:p>
    <w:p w:rsidR="0077664B" w:rsidRPr="0077664B" w:rsidRDefault="0077664B" w:rsidP="0077664B">
      <w:pPr>
        <w:pStyle w:val="ListParagraph"/>
        <w:numPr>
          <w:ilvl w:val="0"/>
          <w:numId w:val="4"/>
        </w:numPr>
        <w:jc w:val="both"/>
      </w:pPr>
      <w:r>
        <w:rPr>
          <w:lang w:val="ka-GE"/>
        </w:rPr>
        <w:t>პასუხისმგებელი პირის საკონტაქტო ტელეფონის ნომერი და იმეილი</w:t>
      </w:r>
    </w:p>
    <w:p w:rsidR="0077664B" w:rsidRDefault="00E36E0D" w:rsidP="0077664B">
      <w:pPr>
        <w:pStyle w:val="ListParagraph"/>
        <w:numPr>
          <w:ilvl w:val="0"/>
          <w:numId w:val="4"/>
        </w:numPr>
        <w:jc w:val="both"/>
      </w:pPr>
      <w:r>
        <w:rPr>
          <w:lang w:val="ka-GE"/>
        </w:rPr>
        <w:t>სურვილი ტრენინგზე დასწრების შესახებ</w:t>
      </w:r>
      <w:r w:rsidR="0077664B">
        <w:rPr>
          <w:lang w:val="ka-GE"/>
        </w:rPr>
        <w:t xml:space="preserve"> </w:t>
      </w:r>
    </w:p>
    <w:p w:rsidR="00E36E0D" w:rsidRPr="00E36E0D" w:rsidRDefault="00E36E0D" w:rsidP="00734E87">
      <w:pPr>
        <w:jc w:val="both"/>
        <w:rPr>
          <w:lang w:val="ka-GE"/>
        </w:rPr>
      </w:pPr>
      <w:r>
        <w:rPr>
          <w:lang w:val="ka-GE"/>
        </w:rPr>
        <w:t>დამატებითი ინფორმაციისათვის დარეკეთ ჯანდაცვის სამინისტროს ცხელ ხაზზე</w:t>
      </w:r>
      <w:r>
        <w:t xml:space="preserve"> (15-05), </w:t>
      </w:r>
      <w:r>
        <w:rPr>
          <w:lang w:val="ka-GE"/>
        </w:rPr>
        <w:t>და იკითხეთ ინფორმაცია ელექტრონული რეცეპტის შესახებ.</w:t>
      </w:r>
    </w:p>
    <w:p w:rsidR="00E36E0D" w:rsidRPr="00E36E0D" w:rsidRDefault="00E14A8E" w:rsidP="00734E87">
      <w:pPr>
        <w:jc w:val="both"/>
        <w:rPr>
          <w:color w:val="0000FF" w:themeColor="hyperlink"/>
          <w:u w:val="single"/>
          <w:lang w:val="ka-GE"/>
        </w:rPr>
      </w:pPr>
      <w:r w:rsidRPr="00334BF1">
        <w:rPr>
          <w:lang w:val="ka-GE"/>
        </w:rPr>
        <w:t xml:space="preserve">სისტემაში მუშაობის დეტალური ინსტრუქციები, მასში ჩართული სუბიექტების ჩამონათვალი და პროექტის საკანონმდებლო ბაზის შესახებ ინფორმაცია მოცემულია სამინისტროს ვებ გვერდზე: </w:t>
      </w:r>
      <w:hyperlink r:id="rId7" w:history="1">
        <w:r w:rsidR="00DB7006" w:rsidRPr="009608AA">
          <w:rPr>
            <w:rStyle w:val="Hyperlink"/>
            <w:lang w:val="ka-GE"/>
          </w:rPr>
          <w:t>http://www.moh.gov.ge/index.php?lang_id=GEO&amp;sec_id=691</w:t>
        </w:r>
      </w:hyperlink>
    </w:p>
    <w:p w:rsidR="00E36E0D" w:rsidRDefault="00E36E0D" w:rsidP="00734E87">
      <w:pPr>
        <w:jc w:val="both"/>
        <w:rPr>
          <w:lang w:val="ka-GE"/>
        </w:rPr>
      </w:pPr>
    </w:p>
    <w:p w:rsidR="00DB7006" w:rsidRDefault="00E36E0D" w:rsidP="00734E87">
      <w:pPr>
        <w:jc w:val="both"/>
        <w:rPr>
          <w:lang w:val="ka-GE"/>
        </w:rPr>
      </w:pPr>
      <w:r>
        <w:rPr>
          <w:lang w:val="ka-GE"/>
        </w:rPr>
        <w:t>პატივისცემით,</w:t>
      </w:r>
    </w:p>
    <w:p w:rsidR="00E36E0D" w:rsidRPr="00334BF1" w:rsidRDefault="00E36E0D" w:rsidP="00734E87">
      <w:pPr>
        <w:jc w:val="both"/>
        <w:rPr>
          <w:lang w:val="ka-GE"/>
        </w:rPr>
      </w:pPr>
      <w:r>
        <w:rPr>
          <w:lang w:val="ka-GE"/>
        </w:rPr>
        <w:t>საქართველოს შრომის ჯანმრთელობისა და სოციალური დაცვის სამინისტრო</w:t>
      </w:r>
    </w:p>
    <w:bookmarkEnd w:id="0"/>
    <w:p w:rsidR="002F00D7" w:rsidRPr="00334BF1" w:rsidRDefault="002F00D7" w:rsidP="00734E87">
      <w:pPr>
        <w:jc w:val="both"/>
        <w:rPr>
          <w:lang w:val="ka-GE"/>
        </w:rPr>
      </w:pPr>
    </w:p>
    <w:sectPr w:rsidR="002F00D7" w:rsidRPr="00334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D0"/>
    <w:multiLevelType w:val="hybridMultilevel"/>
    <w:tmpl w:val="8ACC52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6DA1A53"/>
    <w:multiLevelType w:val="hybridMultilevel"/>
    <w:tmpl w:val="44BEA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713AA"/>
    <w:multiLevelType w:val="hybridMultilevel"/>
    <w:tmpl w:val="416C1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BD0DC1"/>
    <w:multiLevelType w:val="hybridMultilevel"/>
    <w:tmpl w:val="3FE48604"/>
    <w:lvl w:ilvl="0" w:tplc="4FFA868C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59"/>
    <w:rsid w:val="00002FFC"/>
    <w:rsid w:val="002F00D7"/>
    <w:rsid w:val="00334BF1"/>
    <w:rsid w:val="00581750"/>
    <w:rsid w:val="00734E87"/>
    <w:rsid w:val="0077664B"/>
    <w:rsid w:val="00962659"/>
    <w:rsid w:val="00B44802"/>
    <w:rsid w:val="00DB7006"/>
    <w:rsid w:val="00E14A8E"/>
    <w:rsid w:val="00E3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700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4E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700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4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oh.gov.ge/index.php?lang_id=GEO&amp;sec_id=6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rescription@moh.gov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dznelo</dc:creator>
  <cp:lastModifiedBy>Vano Goliadze</cp:lastModifiedBy>
  <cp:revision>2</cp:revision>
  <dcterms:created xsi:type="dcterms:W3CDTF">2016-09-26T07:24:00Z</dcterms:created>
  <dcterms:modified xsi:type="dcterms:W3CDTF">2016-09-26T07:24:00Z</dcterms:modified>
</cp:coreProperties>
</file>