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65" w:rsidRDefault="00900D65" w:rsidP="00851D70">
      <w:pPr>
        <w:jc w:val="both"/>
        <w:rPr>
          <w:rFonts w:ascii="Sylfaen" w:hAnsi="Sylfaen"/>
          <w:lang w:val="ka-GE"/>
        </w:rPr>
      </w:pPr>
      <w:r>
        <w:rPr>
          <w:rFonts w:ascii="Sylfaen" w:hAnsi="Sylfaen"/>
          <w:lang w:val="ka-GE"/>
        </w:rPr>
        <w:t>გიგზავნით წერილის დრაფტს, გადახედეთ  და რაც საჭირო იქნება ჩავამატებ.</w:t>
      </w:r>
    </w:p>
    <w:p w:rsidR="00900D65" w:rsidRDefault="00900D65" w:rsidP="00851D70">
      <w:pPr>
        <w:jc w:val="both"/>
        <w:rPr>
          <w:rFonts w:ascii="Sylfaen" w:hAnsi="Sylfaen"/>
          <w:lang w:val="ka-GE"/>
        </w:rPr>
      </w:pPr>
    </w:p>
    <w:p w:rsidR="00900D65" w:rsidRDefault="00900D65" w:rsidP="00851D70">
      <w:pPr>
        <w:jc w:val="both"/>
        <w:rPr>
          <w:rFonts w:ascii="Sylfaen" w:hAnsi="Sylfaen"/>
          <w:lang w:val="ka-GE"/>
        </w:rPr>
      </w:pPr>
    </w:p>
    <w:p w:rsidR="00900D65" w:rsidRDefault="00900D65" w:rsidP="00851D70">
      <w:pPr>
        <w:jc w:val="both"/>
        <w:rPr>
          <w:rFonts w:ascii="Sylfaen" w:hAnsi="Sylfaen"/>
          <w:lang w:val="ka-GE"/>
        </w:rPr>
      </w:pPr>
    </w:p>
    <w:p w:rsidR="00900D65" w:rsidRDefault="00900D65" w:rsidP="00851D70">
      <w:pPr>
        <w:jc w:val="both"/>
        <w:rPr>
          <w:rFonts w:ascii="Sylfaen" w:hAnsi="Sylfaen"/>
          <w:lang w:val="ka-GE"/>
        </w:rPr>
      </w:pPr>
      <w:r>
        <w:rPr>
          <w:rFonts w:ascii="Sylfaen" w:hAnsi="Sylfaen"/>
          <w:lang w:val="ka-GE"/>
        </w:rPr>
        <w:t>მოგესალმებით,</w:t>
      </w:r>
    </w:p>
    <w:p w:rsidR="00350066" w:rsidRDefault="00350066" w:rsidP="00851D70">
      <w:pPr>
        <w:jc w:val="both"/>
        <w:rPr>
          <w:rFonts w:ascii="Sylfaen" w:hAnsi="Sylfaen"/>
          <w:lang w:val="ka-GE"/>
        </w:rPr>
      </w:pPr>
      <w:r>
        <w:rPr>
          <w:rFonts w:ascii="Sylfaen" w:hAnsi="Sylfaen"/>
          <w:lang w:val="ka-GE"/>
        </w:rPr>
        <w:t xml:space="preserve">     გაცნობებთ რომ თქვენი მოთხოვნის შესაბამისად და პროცესის სწრაფად წარმართვისთვის მიზნით, ოფიციალური მხარის მოგვარებამდე მოხდა დაბადება გარდაცვალების მოდულის და მასთან დაკავშირებული დამხმარე მოდულების შესაბამისი პროგრამული კოდის და მონაცემთა ბაზების (გარდა ფინანსური მოდულისა რომელიც გამოიყენება პროვაიდერების რეგისტრაციისთვის) ბატონი ალექსანდრე ტურძილაძისთვის მიწოდება. წარმოგიდგენთ მიწოდებული მოდულების და ბიბლიოთეკების ჩამონათვალს. </w:t>
      </w:r>
    </w:p>
    <w:p w:rsidR="00900D65" w:rsidRDefault="00900D65" w:rsidP="00851D70">
      <w:pPr>
        <w:pStyle w:val="ListParagraph"/>
        <w:numPr>
          <w:ilvl w:val="0"/>
          <w:numId w:val="1"/>
        </w:numPr>
        <w:jc w:val="both"/>
        <w:rPr>
          <w:rFonts w:ascii="Sylfaen" w:hAnsi="Sylfaen"/>
          <w:lang w:val="ka-GE"/>
        </w:rPr>
      </w:pPr>
      <w:r>
        <w:rPr>
          <w:rFonts w:ascii="Sylfaen" w:hAnsi="Sylfaen"/>
          <w:lang w:val="ka-GE"/>
        </w:rPr>
        <w:t>დაბადება-</w:t>
      </w:r>
      <w:r w:rsidR="004E7A7C">
        <w:rPr>
          <w:rFonts w:ascii="Sylfaen" w:hAnsi="Sylfaen"/>
          <w:lang w:val="ka-GE"/>
        </w:rPr>
        <w:t>გარდაცვალების მოდული</w:t>
      </w:r>
    </w:p>
    <w:p w:rsidR="00900D65" w:rsidRDefault="00851D70" w:rsidP="00851D70">
      <w:pPr>
        <w:pStyle w:val="ListParagraph"/>
        <w:numPr>
          <w:ilvl w:val="0"/>
          <w:numId w:val="1"/>
        </w:numPr>
        <w:jc w:val="both"/>
        <w:rPr>
          <w:rFonts w:ascii="Sylfaen" w:hAnsi="Sylfaen"/>
          <w:lang w:val="ka-GE"/>
        </w:rPr>
      </w:pPr>
      <w:r>
        <w:rPr>
          <w:rFonts w:ascii="Sylfaen" w:hAnsi="Sylfaen"/>
          <w:lang w:val="ka-GE"/>
        </w:rPr>
        <w:t xml:space="preserve">დაბადება-გარდაცვალების მოდულიდან სამედიცინო ინდიკატორებისთვის ინფორმაციის </w:t>
      </w:r>
      <w:r w:rsidR="00350066">
        <w:rPr>
          <w:rFonts w:ascii="Sylfaen" w:hAnsi="Sylfaen"/>
          <w:lang w:val="ka-GE"/>
        </w:rPr>
        <w:t>მი</w:t>
      </w:r>
      <w:r>
        <w:rPr>
          <w:rFonts w:ascii="Sylfaen" w:hAnsi="Sylfaen"/>
          <w:lang w:val="ka-GE"/>
        </w:rPr>
        <w:t>საწოდებლად აწყობილი სერვისი</w:t>
      </w:r>
      <w:r w:rsidR="00900D65">
        <w:rPr>
          <w:rFonts w:ascii="Sylfaen" w:hAnsi="Sylfaen"/>
          <w:lang w:val="ka-GE"/>
        </w:rPr>
        <w:t xml:space="preserve"> (DeathInfoByPeriodWCF)</w:t>
      </w:r>
    </w:p>
    <w:p w:rsidR="00900D65" w:rsidRDefault="00900D65" w:rsidP="00851D70">
      <w:pPr>
        <w:pStyle w:val="ListParagraph"/>
        <w:numPr>
          <w:ilvl w:val="0"/>
          <w:numId w:val="1"/>
        </w:numPr>
        <w:jc w:val="both"/>
        <w:rPr>
          <w:rFonts w:ascii="Sylfaen" w:hAnsi="Sylfaen"/>
          <w:lang w:val="ka-GE"/>
        </w:rPr>
      </w:pPr>
      <w:r>
        <w:rPr>
          <w:rFonts w:ascii="Sylfaen" w:hAnsi="Sylfaen"/>
          <w:lang w:val="ka-GE"/>
        </w:rPr>
        <w:t>მომხმარებელთა მართვის მოდული</w:t>
      </w:r>
    </w:p>
    <w:p w:rsidR="00900D65" w:rsidRDefault="00900D65" w:rsidP="00851D70">
      <w:pPr>
        <w:pStyle w:val="ListParagraph"/>
        <w:numPr>
          <w:ilvl w:val="0"/>
          <w:numId w:val="1"/>
        </w:numPr>
        <w:jc w:val="both"/>
        <w:rPr>
          <w:rFonts w:ascii="Sylfaen" w:hAnsi="Sylfaen"/>
          <w:lang w:val="ka-GE"/>
        </w:rPr>
      </w:pPr>
      <w:r>
        <w:rPr>
          <w:rFonts w:ascii="Sylfaen" w:hAnsi="Sylfaen"/>
          <w:lang w:val="ka-GE"/>
        </w:rPr>
        <w:t>ავტორიზაციის გვერდი</w:t>
      </w:r>
    </w:p>
    <w:p w:rsidR="00900D65" w:rsidRDefault="00900D65" w:rsidP="00851D70">
      <w:pPr>
        <w:pStyle w:val="ListParagraph"/>
        <w:numPr>
          <w:ilvl w:val="0"/>
          <w:numId w:val="1"/>
        </w:numPr>
        <w:jc w:val="both"/>
        <w:rPr>
          <w:rFonts w:ascii="Sylfaen" w:hAnsi="Sylfaen"/>
          <w:lang w:val="ka-GE"/>
        </w:rPr>
      </w:pPr>
      <w:r>
        <w:rPr>
          <w:rFonts w:ascii="Sylfaen" w:hAnsi="Sylfaen"/>
        </w:rPr>
        <w:t>Common data</w:t>
      </w:r>
    </w:p>
    <w:p w:rsidR="00900D65" w:rsidRDefault="00900D65" w:rsidP="00851D70">
      <w:pPr>
        <w:pStyle w:val="ListParagraph"/>
        <w:numPr>
          <w:ilvl w:val="0"/>
          <w:numId w:val="1"/>
        </w:numPr>
        <w:jc w:val="both"/>
        <w:rPr>
          <w:rFonts w:ascii="Sylfaen" w:hAnsi="Sylfaen"/>
          <w:lang w:val="ka-GE"/>
        </w:rPr>
      </w:pPr>
      <w:r>
        <w:rPr>
          <w:rFonts w:ascii="Sylfaen" w:hAnsi="Sylfaen"/>
        </w:rPr>
        <w:t>Messaging</w:t>
      </w:r>
    </w:p>
    <w:p w:rsidR="00900D65" w:rsidRDefault="00900D65" w:rsidP="00851D70">
      <w:pPr>
        <w:pStyle w:val="ListParagraph"/>
        <w:numPr>
          <w:ilvl w:val="0"/>
          <w:numId w:val="1"/>
        </w:numPr>
        <w:jc w:val="both"/>
        <w:rPr>
          <w:rFonts w:ascii="Sylfaen" w:hAnsi="Sylfaen"/>
          <w:lang w:val="ka-GE"/>
        </w:rPr>
      </w:pPr>
      <w:r>
        <w:rPr>
          <w:rFonts w:ascii="Sylfaen" w:hAnsi="Sylfaen"/>
          <w:lang w:val="ka-GE"/>
        </w:rPr>
        <w:t>ბიბლიოთეკები</w:t>
      </w:r>
      <w:r w:rsidR="00350066">
        <w:rPr>
          <w:rFonts w:ascii="Sylfaen" w:hAnsi="Sylfaen"/>
          <w:lang w:val="ka-GE"/>
        </w:rPr>
        <w:t>:</w:t>
      </w:r>
      <w:r>
        <w:rPr>
          <w:rFonts w:ascii="Sylfaen" w:hAnsi="Sylfaen"/>
          <w:lang w:val="ka-GE"/>
        </w:rPr>
        <w:t xml:space="preserve"> </w:t>
      </w:r>
    </w:p>
    <w:p w:rsidR="00900D65" w:rsidRDefault="00900D65" w:rsidP="00851D70">
      <w:pPr>
        <w:pStyle w:val="ListParagraph"/>
        <w:numPr>
          <w:ilvl w:val="1"/>
          <w:numId w:val="1"/>
        </w:numPr>
        <w:jc w:val="both"/>
        <w:rPr>
          <w:rFonts w:ascii="Sylfaen" w:hAnsi="Sylfaen"/>
          <w:lang w:val="ka-GE"/>
        </w:rPr>
      </w:pPr>
      <w:r>
        <w:rPr>
          <w:rFonts w:ascii="Sylfaen" w:hAnsi="Sylfaen"/>
          <w:lang w:val="ka-GE"/>
        </w:rPr>
        <w:t>Hmis.Cache</w:t>
      </w:r>
    </w:p>
    <w:p w:rsidR="00900D65" w:rsidRDefault="00900D65" w:rsidP="00851D70">
      <w:pPr>
        <w:pStyle w:val="ListParagraph"/>
        <w:numPr>
          <w:ilvl w:val="1"/>
          <w:numId w:val="1"/>
        </w:numPr>
        <w:jc w:val="both"/>
        <w:rPr>
          <w:rFonts w:ascii="Sylfaen" w:hAnsi="Sylfaen"/>
          <w:lang w:val="ka-GE"/>
        </w:rPr>
      </w:pPr>
      <w:r>
        <w:rPr>
          <w:rFonts w:ascii="Sylfaen" w:hAnsi="Sylfaen"/>
          <w:lang w:val="ka-GE"/>
        </w:rPr>
        <w:t>Hmis.Contracts</w:t>
      </w:r>
    </w:p>
    <w:p w:rsidR="00900D65" w:rsidRDefault="00900D65" w:rsidP="00851D70">
      <w:pPr>
        <w:pStyle w:val="ListParagraph"/>
        <w:numPr>
          <w:ilvl w:val="1"/>
          <w:numId w:val="1"/>
        </w:numPr>
        <w:jc w:val="both"/>
        <w:rPr>
          <w:rFonts w:ascii="Sylfaen" w:hAnsi="Sylfaen"/>
          <w:lang w:val="ka-GE"/>
        </w:rPr>
      </w:pPr>
      <w:r>
        <w:rPr>
          <w:rFonts w:ascii="Sylfaen" w:hAnsi="Sylfaen"/>
          <w:lang w:val="ka-GE"/>
        </w:rPr>
        <w:t>Hmis.Dal</w:t>
      </w:r>
    </w:p>
    <w:p w:rsidR="00900D65" w:rsidRDefault="00900D65" w:rsidP="00851D70">
      <w:pPr>
        <w:pStyle w:val="ListParagraph"/>
        <w:numPr>
          <w:ilvl w:val="1"/>
          <w:numId w:val="1"/>
        </w:numPr>
        <w:jc w:val="both"/>
        <w:rPr>
          <w:rFonts w:ascii="Sylfaen" w:hAnsi="Sylfaen"/>
          <w:lang w:val="ka-GE"/>
        </w:rPr>
      </w:pPr>
      <w:r>
        <w:rPr>
          <w:rFonts w:ascii="Sylfaen" w:hAnsi="Sylfaen"/>
          <w:lang w:val="ka-GE"/>
        </w:rPr>
        <w:t>Hmis.Proxies</w:t>
      </w:r>
    </w:p>
    <w:p w:rsidR="00900D65" w:rsidRDefault="00900D65" w:rsidP="00851D70">
      <w:pPr>
        <w:pStyle w:val="ListParagraph"/>
        <w:numPr>
          <w:ilvl w:val="1"/>
          <w:numId w:val="1"/>
        </w:numPr>
        <w:jc w:val="both"/>
        <w:rPr>
          <w:rFonts w:ascii="Sylfaen" w:hAnsi="Sylfaen"/>
          <w:lang w:val="ka-GE"/>
        </w:rPr>
      </w:pPr>
      <w:r>
        <w:rPr>
          <w:rFonts w:ascii="Sylfaen" w:hAnsi="Sylfaen"/>
          <w:lang w:val="ka-GE"/>
        </w:rPr>
        <w:t>Hmis.Rpc</w:t>
      </w:r>
    </w:p>
    <w:p w:rsidR="00900D65" w:rsidRDefault="00900D65" w:rsidP="00851D70">
      <w:pPr>
        <w:pStyle w:val="ListParagraph"/>
        <w:numPr>
          <w:ilvl w:val="1"/>
          <w:numId w:val="1"/>
        </w:numPr>
        <w:jc w:val="both"/>
        <w:rPr>
          <w:rFonts w:ascii="Sylfaen" w:hAnsi="Sylfaen"/>
          <w:lang w:val="ka-GE"/>
        </w:rPr>
      </w:pPr>
      <w:r>
        <w:rPr>
          <w:rFonts w:ascii="Sylfaen" w:hAnsi="Sylfaen"/>
          <w:lang w:val="ka-GE"/>
        </w:rPr>
        <w:t>Hmis.Services</w:t>
      </w:r>
    </w:p>
    <w:p w:rsidR="00851D70" w:rsidRDefault="00900D65" w:rsidP="00851D70">
      <w:pPr>
        <w:pStyle w:val="ListParagraph"/>
        <w:numPr>
          <w:ilvl w:val="1"/>
          <w:numId w:val="1"/>
        </w:numPr>
        <w:jc w:val="both"/>
        <w:rPr>
          <w:rFonts w:ascii="Sylfaen" w:hAnsi="Sylfaen"/>
          <w:lang w:val="ka-GE"/>
        </w:rPr>
      </w:pPr>
      <w:r>
        <w:rPr>
          <w:rFonts w:ascii="Sylfaen" w:hAnsi="Sylfaen"/>
          <w:lang w:val="ka-GE"/>
        </w:rPr>
        <w:t>Hmis.Tools</w:t>
      </w:r>
    </w:p>
    <w:p w:rsidR="00851D70" w:rsidRDefault="00851D70" w:rsidP="00851D70">
      <w:pPr>
        <w:jc w:val="both"/>
        <w:rPr>
          <w:rFonts w:ascii="Sylfaen" w:hAnsi="Sylfaen"/>
          <w:color w:val="FF0000"/>
          <w:lang w:val="ka-GE"/>
        </w:rPr>
      </w:pPr>
    </w:p>
    <w:p w:rsidR="00851D70" w:rsidRDefault="00851D70" w:rsidP="00851D70">
      <w:pPr>
        <w:jc w:val="both"/>
        <w:rPr>
          <w:rFonts w:ascii="Sylfaen" w:hAnsi="Sylfaen"/>
          <w:color w:val="FF0000"/>
          <w:lang w:val="ka-GE"/>
        </w:rPr>
      </w:pPr>
    </w:p>
    <w:p w:rsidR="00851D70" w:rsidRPr="005C5F2E" w:rsidRDefault="00851D70" w:rsidP="00851D70">
      <w:pPr>
        <w:jc w:val="both"/>
        <w:rPr>
          <w:rFonts w:ascii="Sylfaen" w:hAnsi="Sylfaen"/>
          <w:color w:val="FF0000"/>
          <w:lang w:val="ka-GE"/>
        </w:rPr>
      </w:pPr>
      <w:r w:rsidRPr="00851D70">
        <w:rPr>
          <w:rFonts w:ascii="Sylfaen" w:hAnsi="Sylfaen"/>
          <w:color w:val="FF0000"/>
          <w:lang w:val="ka-GE"/>
        </w:rPr>
        <w:t xml:space="preserve">უნდა დაიწეროს ბაზები რომელ სერვერზეა გადატანილი </w:t>
      </w:r>
      <w:r w:rsidRPr="00851D70">
        <w:rPr>
          <w:rFonts w:ascii="Sylfaen" w:hAnsi="Sylfaen"/>
          <w:color w:val="FF0000"/>
        </w:rPr>
        <w:t xml:space="preserve">UM </w:t>
      </w:r>
      <w:r w:rsidRPr="00851D70">
        <w:rPr>
          <w:rFonts w:ascii="Sylfaen" w:hAnsi="Sylfaen"/>
          <w:color w:val="FF0000"/>
          <w:lang w:val="ka-GE"/>
        </w:rPr>
        <w:t xml:space="preserve">და </w:t>
      </w:r>
      <w:r w:rsidRPr="00851D70">
        <w:rPr>
          <w:rFonts w:ascii="Sylfaen" w:hAnsi="Sylfaen"/>
          <w:color w:val="FF0000"/>
        </w:rPr>
        <w:t>Vital</w:t>
      </w:r>
      <w:r w:rsidR="005C5F2E">
        <w:rPr>
          <w:rFonts w:ascii="Sylfaen" w:hAnsi="Sylfaen"/>
          <w:color w:val="FF0000"/>
          <w:lang w:val="ka-GE"/>
        </w:rPr>
        <w:t xml:space="preserve"> და ა.შ</w:t>
      </w:r>
    </w:p>
    <w:p w:rsidR="00851D70" w:rsidRDefault="00851D70" w:rsidP="00851D70">
      <w:pPr>
        <w:jc w:val="both"/>
        <w:rPr>
          <w:rFonts w:ascii="Sylfaen" w:hAnsi="Sylfaen"/>
          <w:lang w:val="ka-GE"/>
        </w:rPr>
      </w:pPr>
    </w:p>
    <w:p w:rsidR="00851D70" w:rsidRPr="00851D70" w:rsidRDefault="00851D70" w:rsidP="00851D70">
      <w:pPr>
        <w:jc w:val="both"/>
        <w:rPr>
          <w:rFonts w:ascii="Sylfaen" w:hAnsi="Sylfaen"/>
          <w:lang w:val="ka-GE"/>
        </w:rPr>
      </w:pPr>
      <w:r>
        <w:rPr>
          <w:rFonts w:ascii="Sylfaen" w:hAnsi="Sylfaen"/>
          <w:lang w:val="ka-GE"/>
        </w:rPr>
        <w:t>ასევე დამატებით გაცნობებთ, რომ ალექსანდრე ტურძილაძის თხოვნით სამედიცნო დაწესებულებების რეგისტრაციის შესაბამისი ფუნქციონალი (პროგრამული კოდი) რჩება სოციალური მომსახურების სააგენტოს მხარეს.</w:t>
      </w:r>
    </w:p>
    <w:p w:rsidR="00900D65" w:rsidRDefault="00900D65" w:rsidP="00851D70">
      <w:pPr>
        <w:jc w:val="both"/>
        <w:rPr>
          <w:rFonts w:ascii="Sylfaen" w:hAnsi="Sylfaen"/>
          <w:lang w:val="ka-GE"/>
        </w:rPr>
      </w:pPr>
    </w:p>
    <w:p w:rsidR="00900D65" w:rsidRDefault="00350066" w:rsidP="00851D70">
      <w:pPr>
        <w:jc w:val="both"/>
        <w:rPr>
          <w:rFonts w:ascii="Sylfaen" w:hAnsi="Sylfaen"/>
          <w:lang w:val="ka-GE"/>
        </w:rPr>
      </w:pPr>
      <w:r>
        <w:rPr>
          <w:rFonts w:ascii="Sylfaen" w:hAnsi="Sylfaen"/>
          <w:lang w:val="ka-GE"/>
        </w:rPr>
        <w:t>მოდულის გადმოცემასთან დაკავშირებით</w:t>
      </w:r>
      <w:r w:rsidR="00900D65">
        <w:rPr>
          <w:rFonts w:ascii="Sylfaen" w:hAnsi="Sylfaen"/>
          <w:lang w:val="ka-GE"/>
        </w:rPr>
        <w:t xml:space="preserve"> თქვენი მხრიდან საჭიროა მოხდეს:</w:t>
      </w:r>
    </w:p>
    <w:p w:rsidR="00900D65" w:rsidRDefault="00900D65" w:rsidP="00851D70">
      <w:pPr>
        <w:pStyle w:val="ListParagraph"/>
        <w:numPr>
          <w:ilvl w:val="0"/>
          <w:numId w:val="2"/>
        </w:numPr>
        <w:jc w:val="both"/>
        <w:rPr>
          <w:rFonts w:ascii="Sylfaen" w:hAnsi="Sylfaen"/>
          <w:lang w:val="ka-GE"/>
        </w:rPr>
      </w:pPr>
      <w:r>
        <w:rPr>
          <w:rFonts w:ascii="Sylfaen" w:hAnsi="Sylfaen"/>
        </w:rPr>
        <w:t xml:space="preserve">ehealth.moh.gov.ge </w:t>
      </w:r>
      <w:r>
        <w:rPr>
          <w:rFonts w:ascii="Sylfaen" w:hAnsi="Sylfaen"/>
          <w:lang w:val="ka-GE"/>
        </w:rPr>
        <w:t>სერვერიდან შემდეგი ვებ საიტების გადატანა თქვენთვის გამოყოფილ სერვერზე</w:t>
      </w:r>
      <w:r w:rsidR="006355D0">
        <w:rPr>
          <w:rFonts w:ascii="Sylfaen" w:hAnsi="Sylfaen"/>
          <w:lang w:val="ka-GE"/>
        </w:rPr>
        <w:t xml:space="preserve"> </w:t>
      </w:r>
      <w:r w:rsidR="006355D0" w:rsidRPr="006355D0">
        <w:rPr>
          <w:rFonts w:ascii="Sylfaen" w:hAnsi="Sylfaen"/>
          <w:color w:val="FF0000"/>
          <w:lang w:val="ka-GE"/>
        </w:rPr>
        <w:t>(გაკეთდა)</w:t>
      </w:r>
    </w:p>
    <w:p w:rsidR="00900D65" w:rsidRDefault="00900D65" w:rsidP="00851D70">
      <w:pPr>
        <w:pStyle w:val="ListParagraph"/>
        <w:numPr>
          <w:ilvl w:val="1"/>
          <w:numId w:val="2"/>
        </w:numPr>
        <w:jc w:val="both"/>
        <w:rPr>
          <w:rFonts w:ascii="Sylfaen" w:hAnsi="Sylfaen"/>
          <w:lang w:val="ka-GE"/>
        </w:rPr>
      </w:pPr>
      <w:r>
        <w:rPr>
          <w:rFonts w:ascii="Sylfaen" w:hAnsi="Sylfaen"/>
          <w:lang w:val="ka-GE"/>
        </w:rPr>
        <w:t>BirthDeath - დაბ. გარდაცვალების მოდული</w:t>
      </w:r>
    </w:p>
    <w:p w:rsidR="00900D65" w:rsidRDefault="00900D65" w:rsidP="00851D70">
      <w:pPr>
        <w:pStyle w:val="ListParagraph"/>
        <w:numPr>
          <w:ilvl w:val="1"/>
          <w:numId w:val="2"/>
        </w:numPr>
        <w:jc w:val="both"/>
        <w:rPr>
          <w:rFonts w:ascii="Sylfaen" w:hAnsi="Sylfaen"/>
          <w:lang w:val="ka-GE"/>
        </w:rPr>
      </w:pPr>
      <w:r>
        <w:rPr>
          <w:rFonts w:ascii="Sylfaen" w:hAnsi="Sylfaen"/>
          <w:lang w:val="ka-GE"/>
        </w:rPr>
        <w:t xml:space="preserve">BirthDeathInfo - </w:t>
      </w:r>
      <w:r w:rsidR="00851D70">
        <w:rPr>
          <w:rFonts w:ascii="Sylfaen" w:hAnsi="Sylfaen"/>
          <w:lang w:val="ka-GE"/>
        </w:rPr>
        <w:t>დაბადება-გარდაცვალების მოდულიდან სამედიცინო ინდიკატორებისთვის ინფორმაციის მოსაწოდებლად აწყობილი სერვისი</w:t>
      </w:r>
      <w:r w:rsidR="006355D0">
        <w:rPr>
          <w:rFonts w:ascii="Sylfaen" w:hAnsi="Sylfaen"/>
          <w:lang w:val="ka-GE"/>
        </w:rPr>
        <w:t xml:space="preserve"> </w:t>
      </w:r>
      <w:r w:rsidR="006355D0" w:rsidRPr="006355D0">
        <w:rPr>
          <w:rFonts w:ascii="Sylfaen" w:hAnsi="Sylfaen"/>
          <w:color w:val="FF0000"/>
          <w:lang w:val="ka-GE"/>
        </w:rPr>
        <w:t>(გაკეთდა)</w:t>
      </w:r>
    </w:p>
    <w:p w:rsidR="00851D70" w:rsidRPr="00350066" w:rsidRDefault="00350066" w:rsidP="00851D70">
      <w:pPr>
        <w:pStyle w:val="ListParagraph"/>
        <w:numPr>
          <w:ilvl w:val="0"/>
          <w:numId w:val="2"/>
        </w:numPr>
        <w:jc w:val="both"/>
        <w:rPr>
          <w:rFonts w:ascii="Sylfaen" w:hAnsi="Sylfaen"/>
          <w:color w:val="000000" w:themeColor="text1"/>
          <w:lang w:val="ka-GE"/>
        </w:rPr>
      </w:pPr>
      <w:r>
        <w:rPr>
          <w:rFonts w:ascii="Sylfaen" w:hAnsi="Sylfaen"/>
          <w:color w:val="000000" w:themeColor="text1"/>
          <w:lang w:val="ka-GE"/>
        </w:rPr>
        <w:t>გადასაწყობია  დაბადება გარდაცვალების მოდულსა და სამოქალაქო რეესტრს შორის მონაცემთა გაცვლის მიზნით არსებული</w:t>
      </w:r>
      <w:r w:rsidR="00851D70" w:rsidRPr="00350066">
        <w:rPr>
          <w:rFonts w:ascii="Sylfaen" w:hAnsi="Sylfaen"/>
          <w:color w:val="000000" w:themeColor="text1"/>
          <w:lang w:val="ka-GE"/>
        </w:rPr>
        <w:t xml:space="preserve"> </w:t>
      </w:r>
      <w:r w:rsidR="00851D70" w:rsidRPr="00350066">
        <w:rPr>
          <w:rFonts w:ascii="Sylfaen" w:hAnsi="Sylfaen"/>
          <w:color w:val="000000" w:themeColor="text1"/>
        </w:rPr>
        <w:t>VPN</w:t>
      </w:r>
      <w:r>
        <w:rPr>
          <w:rFonts w:ascii="Sylfaen" w:hAnsi="Sylfaen"/>
          <w:color w:val="000000" w:themeColor="text1"/>
          <w:lang w:val="ka-GE"/>
        </w:rPr>
        <w:t xml:space="preserve"> კავშირი </w:t>
      </w:r>
    </w:p>
    <w:p w:rsidR="00350066" w:rsidRPr="00350066" w:rsidRDefault="00350066" w:rsidP="00EE488A">
      <w:pPr>
        <w:pStyle w:val="ListParagraph"/>
        <w:numPr>
          <w:ilvl w:val="0"/>
          <w:numId w:val="2"/>
        </w:numPr>
        <w:jc w:val="both"/>
        <w:rPr>
          <w:rFonts w:ascii="Sylfaen" w:hAnsi="Sylfaen"/>
          <w:lang w:val="ka-GE"/>
        </w:rPr>
      </w:pPr>
      <w:r w:rsidRPr="00350066">
        <w:rPr>
          <w:rFonts w:ascii="Sylfaen" w:hAnsi="Sylfaen"/>
          <w:lang w:val="ka-GE"/>
        </w:rPr>
        <w:t>ახალ სერვერზე</w:t>
      </w:r>
      <w:r>
        <w:rPr>
          <w:rFonts w:ascii="Sylfaen" w:hAnsi="Sylfaen"/>
          <w:lang w:val="ka-GE"/>
        </w:rPr>
        <w:t>ა გადასამისამართებელი</w:t>
      </w:r>
      <w:r w:rsidRPr="00350066">
        <w:rPr>
          <w:rFonts w:ascii="Sylfaen" w:hAnsi="Sylfaen"/>
          <w:lang w:val="ka-GE"/>
        </w:rPr>
        <w:t xml:space="preserve"> </w:t>
      </w:r>
      <w:r w:rsidR="00900D65" w:rsidRPr="00350066">
        <w:rPr>
          <w:rFonts w:ascii="Sylfaen" w:hAnsi="Sylfaen"/>
        </w:rPr>
        <w:t>vital.moh.gov.ge</w:t>
      </w:r>
      <w:r w:rsidR="006355D0">
        <w:rPr>
          <w:rFonts w:ascii="Sylfaen" w:hAnsi="Sylfaen"/>
          <w:lang w:val="ka-GE"/>
        </w:rPr>
        <w:t xml:space="preserve"> </w:t>
      </w:r>
      <w:r w:rsidR="006355D0" w:rsidRPr="006355D0">
        <w:rPr>
          <w:rFonts w:ascii="Sylfaen" w:hAnsi="Sylfaen"/>
          <w:color w:val="FF0000"/>
          <w:lang w:val="ka-GE"/>
        </w:rPr>
        <w:t>(გაკეთდა)</w:t>
      </w:r>
    </w:p>
    <w:p w:rsidR="00900D65" w:rsidRPr="00350066" w:rsidRDefault="00900D65" w:rsidP="00EE488A">
      <w:pPr>
        <w:pStyle w:val="ListParagraph"/>
        <w:numPr>
          <w:ilvl w:val="0"/>
          <w:numId w:val="2"/>
        </w:numPr>
        <w:jc w:val="both"/>
        <w:rPr>
          <w:rFonts w:ascii="Sylfaen" w:hAnsi="Sylfaen"/>
          <w:lang w:val="ka-GE"/>
        </w:rPr>
      </w:pPr>
      <w:r w:rsidRPr="00350066">
        <w:rPr>
          <w:rFonts w:ascii="Sylfaen" w:hAnsi="Sylfaen"/>
          <w:lang w:val="ka-GE"/>
        </w:rPr>
        <w:lastRenderedPageBreak/>
        <w:t>თქვენთვის გამოყოფილ სერვერზე</w:t>
      </w:r>
      <w:r w:rsidR="00350066">
        <w:rPr>
          <w:rFonts w:ascii="Sylfaen" w:hAnsi="Sylfaen"/>
          <w:lang w:val="ka-GE"/>
        </w:rPr>
        <w:t xml:space="preserve"> ასევე</w:t>
      </w:r>
      <w:r w:rsidRPr="00350066">
        <w:rPr>
          <w:rFonts w:ascii="Sylfaen" w:hAnsi="Sylfaen"/>
          <w:lang w:val="ka-GE"/>
        </w:rPr>
        <w:t xml:space="preserve"> უნდა გაიმართოს შემდეგი მოდულები:</w:t>
      </w:r>
    </w:p>
    <w:p w:rsidR="00900D65" w:rsidRDefault="00900D65" w:rsidP="00851D70">
      <w:pPr>
        <w:pStyle w:val="ListParagraph"/>
        <w:numPr>
          <w:ilvl w:val="1"/>
          <w:numId w:val="2"/>
        </w:numPr>
        <w:jc w:val="both"/>
        <w:rPr>
          <w:rFonts w:ascii="Sylfaen" w:hAnsi="Sylfaen"/>
          <w:lang w:val="ka-GE"/>
        </w:rPr>
      </w:pPr>
      <w:r>
        <w:rPr>
          <w:rFonts w:ascii="Sylfaen" w:hAnsi="Sylfaen"/>
          <w:lang w:val="ka-GE"/>
        </w:rPr>
        <w:t>მომხმარებელთა მართვის მოდული</w:t>
      </w:r>
    </w:p>
    <w:p w:rsidR="00900D65" w:rsidRDefault="00900D65" w:rsidP="00851D70">
      <w:pPr>
        <w:pStyle w:val="ListParagraph"/>
        <w:numPr>
          <w:ilvl w:val="1"/>
          <w:numId w:val="2"/>
        </w:numPr>
        <w:jc w:val="both"/>
        <w:rPr>
          <w:rFonts w:ascii="Sylfaen" w:hAnsi="Sylfaen"/>
          <w:lang w:val="ka-GE"/>
        </w:rPr>
      </w:pPr>
      <w:r>
        <w:rPr>
          <w:rFonts w:ascii="Sylfaen" w:hAnsi="Sylfaen"/>
          <w:lang w:val="ka-GE"/>
        </w:rPr>
        <w:t>ავტორიზაციის გვერდი</w:t>
      </w:r>
      <w:r w:rsidR="006355D0">
        <w:rPr>
          <w:rFonts w:ascii="Sylfaen" w:hAnsi="Sylfaen"/>
          <w:lang w:val="ka-GE"/>
        </w:rPr>
        <w:t xml:space="preserve"> </w:t>
      </w:r>
      <w:r w:rsidR="006355D0" w:rsidRPr="006355D0">
        <w:rPr>
          <w:rFonts w:ascii="Sylfaen" w:hAnsi="Sylfaen"/>
          <w:color w:val="FF0000"/>
          <w:lang w:val="ka-GE"/>
        </w:rPr>
        <w:t>(გაკეთდა)</w:t>
      </w:r>
    </w:p>
    <w:p w:rsidR="00900D65" w:rsidRDefault="00900D65" w:rsidP="00851D70">
      <w:pPr>
        <w:pStyle w:val="ListParagraph"/>
        <w:numPr>
          <w:ilvl w:val="1"/>
          <w:numId w:val="2"/>
        </w:numPr>
        <w:jc w:val="both"/>
        <w:rPr>
          <w:rFonts w:ascii="Sylfaen" w:hAnsi="Sylfaen"/>
          <w:lang w:val="ka-GE"/>
        </w:rPr>
      </w:pPr>
      <w:r>
        <w:rPr>
          <w:rFonts w:ascii="Sylfaen" w:hAnsi="Sylfaen"/>
          <w:lang w:val="ka-GE"/>
        </w:rPr>
        <w:t>Common data</w:t>
      </w:r>
      <w:r w:rsidR="006355D0">
        <w:rPr>
          <w:rFonts w:ascii="Sylfaen" w:hAnsi="Sylfaen"/>
          <w:lang w:val="ka-GE"/>
        </w:rPr>
        <w:t xml:space="preserve"> </w:t>
      </w:r>
      <w:r w:rsidR="006355D0" w:rsidRPr="006355D0">
        <w:rPr>
          <w:rFonts w:ascii="Sylfaen" w:hAnsi="Sylfaen"/>
          <w:color w:val="FF0000"/>
          <w:lang w:val="ka-GE"/>
        </w:rPr>
        <w:t>(გაკეთდა)</w:t>
      </w:r>
    </w:p>
    <w:p w:rsidR="00900D65" w:rsidRDefault="00900D65" w:rsidP="00851D70">
      <w:pPr>
        <w:pStyle w:val="ListParagraph"/>
        <w:numPr>
          <w:ilvl w:val="1"/>
          <w:numId w:val="2"/>
        </w:numPr>
        <w:jc w:val="both"/>
        <w:rPr>
          <w:rFonts w:ascii="Sylfaen" w:hAnsi="Sylfaen"/>
          <w:lang w:val="ka-GE"/>
        </w:rPr>
      </w:pPr>
      <w:r>
        <w:rPr>
          <w:rFonts w:ascii="Sylfaen" w:hAnsi="Sylfaen"/>
          <w:lang w:val="ka-GE"/>
        </w:rPr>
        <w:t>Messaging</w:t>
      </w:r>
      <w:r w:rsidR="006355D0">
        <w:rPr>
          <w:rFonts w:ascii="Sylfaen" w:hAnsi="Sylfaen"/>
          <w:lang w:val="ka-GE"/>
        </w:rPr>
        <w:t xml:space="preserve"> </w:t>
      </w:r>
      <w:r w:rsidR="006355D0" w:rsidRPr="006355D0">
        <w:rPr>
          <w:rFonts w:ascii="Sylfaen" w:hAnsi="Sylfaen"/>
          <w:color w:val="FF0000"/>
          <w:lang w:val="ka-GE"/>
        </w:rPr>
        <w:t>(გაკეთდა)</w:t>
      </w:r>
    </w:p>
    <w:p w:rsidR="00900D65" w:rsidRDefault="00900D65" w:rsidP="00851D70">
      <w:pPr>
        <w:jc w:val="both"/>
        <w:rPr>
          <w:rFonts w:ascii="Sylfaen" w:hAnsi="Sylfaen"/>
          <w:lang w:val="ka-GE"/>
        </w:rPr>
      </w:pPr>
    </w:p>
    <w:p w:rsidR="00900D65" w:rsidRDefault="00900D65" w:rsidP="00851D70">
      <w:pPr>
        <w:jc w:val="both"/>
        <w:rPr>
          <w:rFonts w:ascii="Sylfaen" w:hAnsi="Sylfaen"/>
          <w:lang w:val="ka-GE"/>
        </w:rPr>
      </w:pPr>
    </w:p>
    <w:p w:rsidR="00900D65" w:rsidRDefault="00350066" w:rsidP="00851D70">
      <w:pPr>
        <w:jc w:val="both"/>
        <w:rPr>
          <w:rFonts w:ascii="Sylfaen" w:hAnsi="Sylfaen"/>
          <w:lang w:val="ka-GE"/>
        </w:rPr>
      </w:pPr>
      <w:r>
        <w:rPr>
          <w:rFonts w:ascii="Sylfaen" w:hAnsi="Sylfaen"/>
          <w:lang w:val="ka-GE"/>
        </w:rPr>
        <w:t xml:space="preserve">დამატებით </w:t>
      </w:r>
      <w:r w:rsidR="00900D65">
        <w:rPr>
          <w:rFonts w:ascii="Sylfaen" w:hAnsi="Sylfaen"/>
          <w:lang w:val="ka-GE"/>
        </w:rPr>
        <w:t xml:space="preserve">გაცნობებთ დაბადება-გარდაცვალების მოდულში ბოლო პერიოდში განხორციელებული და </w:t>
      </w:r>
      <w:r>
        <w:rPr>
          <w:rFonts w:ascii="Sylfaen" w:hAnsi="Sylfaen"/>
          <w:lang w:val="ka-GE"/>
        </w:rPr>
        <w:t xml:space="preserve"> ასევე </w:t>
      </w:r>
      <w:r w:rsidR="00900D65">
        <w:rPr>
          <w:rFonts w:ascii="Sylfaen" w:hAnsi="Sylfaen"/>
          <w:lang w:val="ka-GE"/>
        </w:rPr>
        <w:t>განსახორციელებელი ცვლილებების შესახებ ინფორმაციას:</w:t>
      </w:r>
    </w:p>
    <w:p w:rsidR="00900D65" w:rsidRDefault="00900D65" w:rsidP="00851D70">
      <w:pPr>
        <w:jc w:val="both"/>
        <w:rPr>
          <w:rFonts w:ascii="Sylfaen" w:hAnsi="Sylfaen"/>
          <w:lang w:val="ka-GE"/>
        </w:rPr>
      </w:pPr>
    </w:p>
    <w:p w:rsidR="00900D65" w:rsidRDefault="00900D65" w:rsidP="00851D70">
      <w:pPr>
        <w:jc w:val="both"/>
        <w:rPr>
          <w:rFonts w:ascii="Sylfaen" w:hAnsi="Sylfaen"/>
          <w:lang w:val="ka-GE"/>
        </w:rPr>
      </w:pPr>
      <w:r>
        <w:rPr>
          <w:rFonts w:ascii="Sylfaen" w:hAnsi="Sylfaen"/>
          <w:lang w:val="ka-GE"/>
        </w:rPr>
        <w:t>განხორციელებული:</w:t>
      </w:r>
    </w:p>
    <w:p w:rsidR="00900D65" w:rsidRDefault="00900D65" w:rsidP="00851D70">
      <w:pPr>
        <w:pStyle w:val="ListParagraph"/>
        <w:numPr>
          <w:ilvl w:val="0"/>
          <w:numId w:val="3"/>
        </w:numPr>
        <w:jc w:val="both"/>
        <w:rPr>
          <w:rFonts w:ascii="Sylfaen" w:hAnsi="Sylfaen"/>
          <w:lang w:val="ka-GE"/>
        </w:rPr>
      </w:pPr>
      <w:r>
        <w:rPr>
          <w:rFonts w:ascii="Sylfaen" w:hAnsi="Sylfaen"/>
          <w:lang w:val="ka-GE"/>
        </w:rPr>
        <w:t xml:space="preserve">სტატუსების აღრიცხვის ხარვეზის გასწორება, კერძოდ იუსტიციის სამინისტროდან ცნობის დაბრუნებისას (სტატუსით „უკან დაბრუნება“) სისტემაში არ ხდებოდა </w:t>
      </w:r>
      <w:r>
        <w:rPr>
          <w:rFonts w:ascii="Sylfaen" w:hAnsi="Sylfaen"/>
        </w:rPr>
        <w:t xml:space="preserve">NCDC </w:t>
      </w:r>
      <w:r>
        <w:rPr>
          <w:rFonts w:ascii="Sylfaen" w:hAnsi="Sylfaen"/>
          <w:lang w:val="ka-GE"/>
        </w:rPr>
        <w:t>-ის სტატუსის განახლება</w:t>
      </w:r>
    </w:p>
    <w:p w:rsidR="00900D65" w:rsidRDefault="00900D65" w:rsidP="00851D70">
      <w:pPr>
        <w:pStyle w:val="ListParagraph"/>
        <w:numPr>
          <w:ilvl w:val="0"/>
          <w:numId w:val="3"/>
        </w:numPr>
        <w:jc w:val="both"/>
        <w:rPr>
          <w:rFonts w:ascii="Sylfaen" w:hAnsi="Sylfaen"/>
          <w:lang w:val="ka-GE"/>
        </w:rPr>
      </w:pPr>
      <w:r>
        <w:rPr>
          <w:rFonts w:ascii="Sylfaen" w:hAnsi="Sylfaen"/>
          <w:lang w:val="ka-GE"/>
        </w:rPr>
        <w:t>იუსტიციიდან სტატუსების „უკვე რეგისტრირებულია“, „არ სურს რეგისტრაცია“ და „რეგისტრაცია შეუძლებელია“ დაბრუნების შემდგომ მათივე მხრიდან დამატებითი სტატუსის განმეორებით მინიჭების შესაძლებლობა</w:t>
      </w:r>
    </w:p>
    <w:p w:rsidR="00900D65" w:rsidRDefault="00900D65" w:rsidP="00851D70">
      <w:pPr>
        <w:pStyle w:val="ListParagraph"/>
        <w:numPr>
          <w:ilvl w:val="0"/>
          <w:numId w:val="3"/>
        </w:numPr>
        <w:jc w:val="both"/>
        <w:rPr>
          <w:rFonts w:ascii="Sylfaen" w:hAnsi="Sylfaen"/>
          <w:lang w:val="ka-GE"/>
        </w:rPr>
      </w:pPr>
      <w:r>
        <w:rPr>
          <w:rFonts w:ascii="Sylfaen" w:hAnsi="Sylfaen"/>
          <w:lang w:val="ka-GE"/>
        </w:rPr>
        <w:t>ადმინისტრატორის როლი</w:t>
      </w:r>
    </w:p>
    <w:p w:rsidR="00900D65" w:rsidRDefault="00900D65" w:rsidP="00851D70">
      <w:pPr>
        <w:jc w:val="both"/>
        <w:rPr>
          <w:rFonts w:ascii="Sylfaen" w:hAnsi="Sylfaen"/>
          <w:lang w:val="ka-GE"/>
        </w:rPr>
      </w:pPr>
    </w:p>
    <w:p w:rsidR="00900D65" w:rsidRDefault="00900D65" w:rsidP="00851D70">
      <w:pPr>
        <w:jc w:val="both"/>
        <w:rPr>
          <w:rFonts w:ascii="Sylfaen" w:hAnsi="Sylfaen"/>
          <w:lang w:val="ka-GE"/>
        </w:rPr>
      </w:pPr>
      <w:r>
        <w:rPr>
          <w:rFonts w:ascii="Sylfaen" w:hAnsi="Sylfaen"/>
          <w:lang w:val="ka-GE"/>
        </w:rPr>
        <w:t>განსახორციელებელი:</w:t>
      </w:r>
    </w:p>
    <w:p w:rsidR="00900D65" w:rsidRDefault="00900D65" w:rsidP="00851D70">
      <w:pPr>
        <w:pStyle w:val="ListParagraph"/>
        <w:numPr>
          <w:ilvl w:val="0"/>
          <w:numId w:val="4"/>
        </w:numPr>
        <w:jc w:val="both"/>
        <w:rPr>
          <w:rFonts w:ascii="Sylfaen" w:hAnsi="Sylfaen"/>
          <w:lang w:val="ka-GE"/>
        </w:rPr>
      </w:pPr>
      <w:r>
        <w:rPr>
          <w:rFonts w:ascii="Sylfaen" w:hAnsi="Sylfaen"/>
          <w:lang w:val="ka-GE"/>
        </w:rPr>
        <w:t xml:space="preserve">სრული სიიდან ექსელის ჩამოტვირთვა </w:t>
      </w:r>
    </w:p>
    <w:p w:rsidR="00900D65" w:rsidRDefault="00900D65" w:rsidP="00851D70">
      <w:pPr>
        <w:pStyle w:val="ListParagraph"/>
        <w:numPr>
          <w:ilvl w:val="0"/>
          <w:numId w:val="4"/>
        </w:numPr>
        <w:jc w:val="both"/>
        <w:rPr>
          <w:rFonts w:ascii="Sylfaen" w:hAnsi="Sylfaen"/>
          <w:lang w:val="ka-GE"/>
        </w:rPr>
      </w:pPr>
      <w:r>
        <w:rPr>
          <w:rFonts w:ascii="Sylfaen" w:hAnsi="Sylfaen"/>
          <w:lang w:val="ka-GE"/>
        </w:rPr>
        <w:t>ძველ სისტემაში დარეგისტრირებულ ცნობებზე ცვლილებების ახალი სისტემით გადაგზავნა</w:t>
      </w:r>
    </w:p>
    <w:p w:rsidR="00900D65" w:rsidRDefault="00350066" w:rsidP="00851D70">
      <w:pPr>
        <w:pStyle w:val="ListParagraph"/>
        <w:numPr>
          <w:ilvl w:val="0"/>
          <w:numId w:val="4"/>
        </w:numPr>
        <w:jc w:val="both"/>
        <w:rPr>
          <w:rFonts w:ascii="Sylfaen" w:hAnsi="Sylfaen"/>
          <w:lang w:val="ka-GE"/>
        </w:rPr>
      </w:pPr>
      <w:r>
        <w:rPr>
          <w:rFonts w:ascii="Sylfaen" w:hAnsi="Sylfaen"/>
          <w:lang w:val="ka-GE"/>
        </w:rPr>
        <w:t xml:space="preserve">ბრძანების შესაბამისად ელექტრონული </w:t>
      </w:r>
      <w:r w:rsidR="00900D65">
        <w:rPr>
          <w:rFonts w:ascii="Sylfaen" w:hAnsi="Sylfaen"/>
          <w:lang w:val="ka-GE"/>
        </w:rPr>
        <w:t>სერვისი</w:t>
      </w:r>
      <w:r>
        <w:rPr>
          <w:rFonts w:ascii="Sylfaen" w:hAnsi="Sylfaen"/>
          <w:lang w:val="ka-GE"/>
        </w:rPr>
        <w:t>თ დანართ 4-ში გაწერილი ინფორმაციის მიღება</w:t>
      </w:r>
    </w:p>
    <w:p w:rsidR="00900D65" w:rsidRDefault="00900D65" w:rsidP="00851D70">
      <w:pPr>
        <w:pStyle w:val="ListParagraph"/>
        <w:numPr>
          <w:ilvl w:val="0"/>
          <w:numId w:val="4"/>
        </w:numPr>
        <w:jc w:val="both"/>
        <w:rPr>
          <w:rFonts w:ascii="Sylfaen" w:hAnsi="Sylfaen"/>
          <w:lang w:val="ka-GE"/>
        </w:rPr>
      </w:pPr>
      <w:r>
        <w:rPr>
          <w:rFonts w:ascii="Sylfaen" w:hAnsi="Sylfaen"/>
          <w:lang w:val="ka-GE"/>
        </w:rPr>
        <w:t>ბაზაში ჩანაწერების ისტორიის შენახვა ნაცვლად მონაცემების განახლებისა</w:t>
      </w:r>
    </w:p>
    <w:p w:rsidR="00900D65" w:rsidRDefault="00900D65" w:rsidP="00851D70">
      <w:pPr>
        <w:pStyle w:val="ListParagraph"/>
        <w:numPr>
          <w:ilvl w:val="0"/>
          <w:numId w:val="4"/>
        </w:numPr>
        <w:jc w:val="both"/>
        <w:rPr>
          <w:rFonts w:ascii="Sylfaen" w:hAnsi="Sylfaen"/>
          <w:lang w:val="ka-GE"/>
        </w:rPr>
      </w:pPr>
      <w:r>
        <w:rPr>
          <w:rFonts w:ascii="Sylfaen" w:hAnsi="Sylfaen"/>
          <w:lang w:val="ka-GE"/>
        </w:rPr>
        <w:t>საბეჭდ ფორმაზე სქესის გამოტანა</w:t>
      </w:r>
    </w:p>
    <w:p w:rsidR="00900D65" w:rsidRDefault="00900D65" w:rsidP="00851D70">
      <w:pPr>
        <w:pStyle w:val="ListParagraph"/>
        <w:numPr>
          <w:ilvl w:val="0"/>
          <w:numId w:val="4"/>
        </w:numPr>
        <w:jc w:val="both"/>
        <w:rPr>
          <w:rFonts w:ascii="Sylfaen" w:hAnsi="Sylfaen"/>
          <w:lang w:val="ka-GE"/>
        </w:rPr>
      </w:pPr>
      <w:r>
        <w:rPr>
          <w:rFonts w:ascii="Sylfaen" w:hAnsi="Sylfaen"/>
          <w:lang w:val="ka-GE"/>
        </w:rPr>
        <w:t xml:space="preserve">გარდაცვალების საბეჭდ ფორმაზე </w:t>
      </w:r>
      <w:r>
        <w:rPr>
          <w:rFonts w:ascii="Sylfaen" w:hAnsi="Sylfaen"/>
        </w:rPr>
        <w:t xml:space="preserve">ICD </w:t>
      </w:r>
      <w:r>
        <w:rPr>
          <w:rFonts w:ascii="Sylfaen" w:hAnsi="Sylfaen"/>
          <w:lang w:val="ka-GE"/>
        </w:rPr>
        <w:t>კოდების გამოტანა</w:t>
      </w:r>
    </w:p>
    <w:p w:rsidR="00900D65" w:rsidRDefault="00900D65" w:rsidP="00851D70">
      <w:pPr>
        <w:pStyle w:val="ListParagraph"/>
        <w:numPr>
          <w:ilvl w:val="0"/>
          <w:numId w:val="4"/>
        </w:numPr>
        <w:jc w:val="both"/>
        <w:rPr>
          <w:rFonts w:ascii="Sylfaen" w:hAnsi="Sylfaen"/>
          <w:lang w:val="ka-GE"/>
        </w:rPr>
      </w:pPr>
      <w:r>
        <w:rPr>
          <w:rFonts w:ascii="Sylfaen" w:hAnsi="Sylfaen"/>
          <w:lang w:val="ka-GE"/>
        </w:rPr>
        <w:t xml:space="preserve">გარდაცვალების ცნობაში, გარდაცვლილი პირის უცნობად რეგისტრაციის შემთხვევაში სახელი და გვარის ველებში ავტომატურად </w:t>
      </w:r>
      <w:r w:rsidR="00350066">
        <w:rPr>
          <w:rFonts w:ascii="Sylfaen" w:hAnsi="Sylfaen"/>
          <w:lang w:val="ka-GE"/>
        </w:rPr>
        <w:t>ჩასაწერია</w:t>
      </w:r>
      <w:r>
        <w:rPr>
          <w:rFonts w:ascii="Sylfaen" w:hAnsi="Sylfaen"/>
          <w:lang w:val="ka-GE"/>
        </w:rPr>
        <w:t xml:space="preserve"> „უცნობი“</w:t>
      </w:r>
    </w:p>
    <w:p w:rsidR="00900D65" w:rsidRDefault="00900D65" w:rsidP="00851D70">
      <w:pPr>
        <w:jc w:val="both"/>
        <w:rPr>
          <w:rFonts w:ascii="Sylfaen" w:hAnsi="Sylfaen"/>
          <w:lang w:val="ka-GE"/>
        </w:rPr>
      </w:pPr>
    </w:p>
    <w:p w:rsidR="00900D65" w:rsidRDefault="00900D65" w:rsidP="00851D70">
      <w:pPr>
        <w:jc w:val="both"/>
        <w:rPr>
          <w:rFonts w:ascii="Sylfaen" w:hAnsi="Sylfaen"/>
          <w:lang w:val="ka-GE"/>
        </w:rPr>
      </w:pPr>
    </w:p>
    <w:p w:rsidR="005C5F2E" w:rsidRDefault="005C5F2E" w:rsidP="00851D70">
      <w:pPr>
        <w:jc w:val="both"/>
        <w:rPr>
          <w:rFonts w:ascii="Sylfaen" w:hAnsi="Sylfaen"/>
          <w:lang w:val="ka-GE"/>
        </w:rPr>
      </w:pPr>
    </w:p>
    <w:p w:rsidR="005C5F2E" w:rsidRDefault="005C5F2E" w:rsidP="00851D70">
      <w:pPr>
        <w:jc w:val="both"/>
        <w:rPr>
          <w:rFonts w:ascii="Sylfaen" w:hAnsi="Sylfaen"/>
          <w:lang w:val="ka-GE"/>
        </w:rPr>
      </w:pPr>
    </w:p>
    <w:p w:rsidR="005C5F2E" w:rsidRDefault="005C5F2E" w:rsidP="00851D70">
      <w:pPr>
        <w:jc w:val="both"/>
        <w:rPr>
          <w:rFonts w:ascii="Sylfaen" w:hAnsi="Sylfaen"/>
          <w:lang w:val="ka-GE"/>
        </w:rPr>
      </w:pPr>
    </w:p>
    <w:p w:rsidR="00350066" w:rsidRDefault="00900D65" w:rsidP="006355D0">
      <w:pPr>
        <w:jc w:val="both"/>
        <w:rPr>
          <w:rFonts w:ascii="Sylfaen" w:hAnsi="Sylfaen"/>
          <w:lang w:val="ka-GE"/>
        </w:rPr>
      </w:pPr>
      <w:r>
        <w:rPr>
          <w:rFonts w:ascii="Sylfaen" w:hAnsi="Sylfaen"/>
          <w:lang w:val="ka-GE"/>
        </w:rPr>
        <w:t xml:space="preserve">ასევე წარმოგიდგენთ </w:t>
      </w:r>
      <w:r w:rsidR="00350066">
        <w:rPr>
          <w:rFonts w:ascii="Sylfaen" w:hAnsi="Sylfaen"/>
          <w:lang w:val="ka-GE"/>
        </w:rPr>
        <w:t>მოდულების (კომპონენტების) ჩამონათვალს რომელთა ადმინისტრირებასაც ამ მომენტისთვის ახორციელებს სოციალური მომსახურების სააგენტო</w:t>
      </w:r>
      <w:r w:rsidR="006355D0">
        <w:rPr>
          <w:rFonts w:ascii="Sylfaen" w:hAnsi="Sylfaen"/>
          <w:lang w:val="ka-GE"/>
        </w:rPr>
        <w:t>.</w:t>
      </w:r>
      <w:r w:rsidR="00350066">
        <w:rPr>
          <w:rFonts w:ascii="Sylfaen" w:hAnsi="Sylfaen"/>
          <w:lang w:val="ka-GE"/>
        </w:rPr>
        <w:t xml:space="preserve"> </w:t>
      </w:r>
      <w:r>
        <w:rPr>
          <w:rFonts w:ascii="Sylfaen" w:hAnsi="Sylfaen"/>
          <w:lang w:val="ka-GE"/>
        </w:rPr>
        <w:t xml:space="preserve">გთხოვთ </w:t>
      </w:r>
      <w:r w:rsidR="00350066">
        <w:rPr>
          <w:rFonts w:ascii="Sylfaen" w:hAnsi="Sylfaen"/>
          <w:lang w:val="ka-GE"/>
        </w:rPr>
        <w:t>თქვენ</w:t>
      </w:r>
      <w:r w:rsidR="006355D0">
        <w:rPr>
          <w:rFonts w:ascii="Sylfaen" w:hAnsi="Sylfaen"/>
          <w:lang w:val="ka-GE"/>
        </w:rPr>
        <w:t>ს</w:t>
      </w:r>
      <w:r w:rsidR="00350066">
        <w:rPr>
          <w:rFonts w:ascii="Sylfaen" w:hAnsi="Sylfaen"/>
          <w:lang w:val="ka-GE"/>
        </w:rPr>
        <w:t xml:space="preserve"> მოსაზრებებ</w:t>
      </w:r>
      <w:r w:rsidR="006355D0">
        <w:rPr>
          <w:rFonts w:ascii="Sylfaen" w:hAnsi="Sylfaen"/>
          <w:lang w:val="ka-GE"/>
        </w:rPr>
        <w:t>ს,</w:t>
      </w:r>
      <w:r w:rsidR="00350066">
        <w:rPr>
          <w:rFonts w:ascii="Sylfaen" w:hAnsi="Sylfaen"/>
          <w:lang w:val="ka-GE"/>
        </w:rPr>
        <w:t xml:space="preserve"> თუ რომელი</w:t>
      </w:r>
      <w:r>
        <w:rPr>
          <w:rFonts w:ascii="Sylfaen" w:hAnsi="Sylfaen"/>
          <w:lang w:val="ka-GE"/>
        </w:rPr>
        <w:t xml:space="preserve"> მოდულების </w:t>
      </w:r>
      <w:r w:rsidR="00350066">
        <w:rPr>
          <w:rFonts w:ascii="Sylfaen" w:hAnsi="Sylfaen"/>
          <w:lang w:val="ka-GE"/>
        </w:rPr>
        <w:t xml:space="preserve">გადაბარება იგეგმება და როდის, რათა მოხდეს სააგენტოს ინფორმაციული ტექნოლოგიების </w:t>
      </w:r>
      <w:r w:rsidR="006355D0">
        <w:rPr>
          <w:rFonts w:ascii="Sylfaen" w:hAnsi="Sylfaen"/>
          <w:lang w:val="ka-GE"/>
        </w:rPr>
        <w:t xml:space="preserve">დეპარტამენტის </w:t>
      </w:r>
      <w:r w:rsidR="00350066">
        <w:rPr>
          <w:rFonts w:ascii="Sylfaen" w:hAnsi="Sylfaen"/>
          <w:lang w:val="ka-GE"/>
        </w:rPr>
        <w:t>მიერ, როგორც გადაბარების პროცესის ასევე მომავალში განსახორციელებელი ტექნიკური მხარდეჭერისთვის აუცილებელი რესურსების ოპტიმალური გადანაწილება.</w:t>
      </w:r>
    </w:p>
    <w:p w:rsidR="00350066" w:rsidRDefault="00350066" w:rsidP="00350066">
      <w:pPr>
        <w:jc w:val="both"/>
        <w:rPr>
          <w:rFonts w:ascii="Sylfaen" w:hAnsi="Sylfaen"/>
          <w:lang w:val="ka-GE"/>
        </w:rPr>
      </w:pPr>
      <w:r>
        <w:rPr>
          <w:rFonts w:ascii="Sylfaen" w:hAnsi="Sylfaen"/>
          <w:lang w:val="ka-GE"/>
        </w:rPr>
        <w:t xml:space="preserve"> </w:t>
      </w:r>
    </w:p>
    <w:p w:rsidR="00350066" w:rsidRDefault="00350066" w:rsidP="00350066">
      <w:pPr>
        <w:jc w:val="both"/>
        <w:rPr>
          <w:rFonts w:ascii="Sylfaen" w:hAnsi="Sylfaen"/>
          <w:lang w:val="ka-GE"/>
        </w:rPr>
      </w:pPr>
      <w:r>
        <w:rPr>
          <w:rFonts w:ascii="Sylfaen" w:hAnsi="Sylfaen"/>
          <w:lang w:val="ka-GE"/>
        </w:rPr>
        <w:t>მოდულების (კომპონენტების) მოკლე  ჩამონათვალი:</w:t>
      </w:r>
    </w:p>
    <w:p w:rsidR="004E7A7C" w:rsidRPr="00E07D70" w:rsidRDefault="00350066" w:rsidP="00350066">
      <w:pPr>
        <w:jc w:val="both"/>
        <w:rPr>
          <w:rFonts w:ascii="Sylfaen" w:hAnsi="Sylfaen"/>
          <w:lang w:val="ka-GE"/>
        </w:rPr>
      </w:pPr>
      <w:r>
        <w:rPr>
          <w:rFonts w:ascii="Sylfaen" w:hAnsi="Sylfaen"/>
          <w:lang w:val="ka-GE"/>
        </w:rPr>
        <w:t xml:space="preserve">                  </w:t>
      </w:r>
      <w:r w:rsidR="004E7A7C" w:rsidRPr="00E07D70">
        <w:rPr>
          <w:rFonts w:ascii="Sylfaen" w:hAnsi="Sylfaen"/>
          <w:lang w:val="ka-GE"/>
        </w:rPr>
        <w:t>ანგარიშგების მოდული</w:t>
      </w:r>
    </w:p>
    <w:p w:rsidR="00E07D70" w:rsidRDefault="00E07D70" w:rsidP="00E07D70">
      <w:pPr>
        <w:pStyle w:val="ListParagraph"/>
        <w:numPr>
          <w:ilvl w:val="1"/>
          <w:numId w:val="5"/>
        </w:numPr>
        <w:jc w:val="both"/>
        <w:rPr>
          <w:rFonts w:ascii="Sylfaen" w:hAnsi="Sylfaen"/>
          <w:lang w:val="ka-GE"/>
        </w:rPr>
      </w:pPr>
      <w:r>
        <w:rPr>
          <w:rFonts w:ascii="Sylfaen" w:hAnsi="Sylfaen"/>
          <w:lang w:val="ka-GE"/>
        </w:rPr>
        <w:lastRenderedPageBreak/>
        <w:t>სტატისტიკური ფორმები</w:t>
      </w:r>
    </w:p>
    <w:p w:rsidR="00E07D70" w:rsidRPr="00350066" w:rsidRDefault="00E07D70" w:rsidP="00DC4DF0">
      <w:pPr>
        <w:pStyle w:val="ListParagraph"/>
        <w:numPr>
          <w:ilvl w:val="2"/>
          <w:numId w:val="8"/>
        </w:numPr>
        <w:ind w:left="1800"/>
        <w:jc w:val="both"/>
        <w:rPr>
          <w:rFonts w:ascii="Sylfaen" w:hAnsi="Sylfaen"/>
          <w:lang w:val="ka-GE"/>
        </w:rPr>
      </w:pPr>
      <w:r w:rsidRPr="00350066">
        <w:rPr>
          <w:rFonts w:ascii="Sylfaen" w:hAnsi="Sylfaen"/>
          <w:lang w:val="ka-GE"/>
        </w:rPr>
        <w:t>ფორმა 066</w:t>
      </w:r>
      <w:r w:rsidR="00350066" w:rsidRPr="00350066">
        <w:rPr>
          <w:rFonts w:ascii="Sylfaen" w:hAnsi="Sylfaen"/>
          <w:lang w:val="ka-GE"/>
        </w:rPr>
        <w:t>,</w:t>
      </w:r>
      <w:r w:rsidR="00350066">
        <w:rPr>
          <w:rFonts w:ascii="Sylfaen" w:hAnsi="Sylfaen"/>
          <w:lang w:val="ka-GE"/>
        </w:rPr>
        <w:t xml:space="preserve"> </w:t>
      </w:r>
      <w:r w:rsidRPr="00350066">
        <w:rPr>
          <w:rFonts w:ascii="Sylfaen" w:hAnsi="Sylfaen" w:cs="Sylfaen"/>
          <w:lang w:val="ka-GE"/>
        </w:rPr>
        <w:t>ფორმა</w:t>
      </w:r>
      <w:r w:rsidRPr="00350066">
        <w:rPr>
          <w:rFonts w:ascii="Sylfaen" w:hAnsi="Sylfaen"/>
          <w:lang w:val="ka-GE"/>
        </w:rPr>
        <w:t xml:space="preserve"> 025</w:t>
      </w:r>
      <w:r w:rsidR="00350066" w:rsidRPr="00350066">
        <w:rPr>
          <w:rFonts w:ascii="Sylfaen" w:hAnsi="Sylfaen"/>
          <w:lang w:val="ka-GE"/>
        </w:rPr>
        <w:t xml:space="preserve"> - </w:t>
      </w:r>
      <w:r w:rsidRPr="00350066">
        <w:rPr>
          <w:rFonts w:ascii="Sylfaen" w:hAnsi="Sylfaen"/>
          <w:lang w:val="ka-GE"/>
        </w:rPr>
        <w:t>მოცემული ფორმის შევსება ხდება, როგორც ვებ ინტერფეისიდან ასევე ვებ სერვისების გამოყენებით, რომლებიც გამოიყენება სამედიცინო დაწესებულებების შიდა სისტემებიდან მონაცემების ავტომატური რეგისტრაციისთვის. საჭირო იქნება ვებ სერვისის მისამართის ცვლილება</w:t>
      </w:r>
    </w:p>
    <w:p w:rsidR="00E07D70" w:rsidRDefault="00E07D70" w:rsidP="00E07D70">
      <w:pPr>
        <w:pStyle w:val="ListParagraph"/>
        <w:numPr>
          <w:ilvl w:val="2"/>
          <w:numId w:val="8"/>
        </w:numPr>
        <w:jc w:val="both"/>
        <w:rPr>
          <w:rFonts w:ascii="Sylfaen" w:hAnsi="Sylfaen"/>
          <w:lang w:val="ka-GE"/>
        </w:rPr>
      </w:pPr>
      <w:r>
        <w:rPr>
          <w:rFonts w:ascii="Sylfaen" w:hAnsi="Sylfaen"/>
          <w:lang w:val="ka-GE"/>
        </w:rPr>
        <w:t>სამედიცინო სტატისტიკური მოდული - სადაც ხდება ანალიტიკური ცხრილების დაგენერირება ფორმა  066  და ფორმა 025 ფორმებისთვის</w:t>
      </w:r>
    </w:p>
    <w:p w:rsidR="00E07D70" w:rsidRDefault="00E07D70" w:rsidP="00E07D70">
      <w:pPr>
        <w:pStyle w:val="ListParagraph"/>
        <w:numPr>
          <w:ilvl w:val="1"/>
          <w:numId w:val="5"/>
        </w:numPr>
        <w:jc w:val="both"/>
        <w:rPr>
          <w:rFonts w:ascii="Sylfaen" w:hAnsi="Sylfaen"/>
          <w:lang w:val="ka-GE"/>
        </w:rPr>
      </w:pPr>
      <w:r w:rsidRPr="00E07D70">
        <w:rPr>
          <w:rFonts w:ascii="Sylfaen" w:hAnsi="Sylfaen" w:cs="Sylfaen"/>
          <w:lang w:val="ka-GE"/>
        </w:rPr>
        <w:t>ყველა</w:t>
      </w:r>
      <w:r w:rsidRPr="00E07D70">
        <w:rPr>
          <w:rFonts w:ascii="Sylfaen" w:hAnsi="Sylfaen"/>
          <w:lang w:val="ka-GE"/>
        </w:rPr>
        <w:t xml:space="preserve"> ფორმის ტუბერკულოზის ხარისხიან დიაგნოსტიკასა და მკურნალობაზე უნივერსალური ხელმისაწვდომობა</w:t>
      </w:r>
    </w:p>
    <w:p w:rsidR="00E07D70" w:rsidRPr="00E07D70" w:rsidRDefault="00E07D70" w:rsidP="00E07D70">
      <w:pPr>
        <w:pStyle w:val="ListParagraph"/>
        <w:numPr>
          <w:ilvl w:val="0"/>
          <w:numId w:val="11"/>
        </w:numPr>
        <w:jc w:val="both"/>
        <w:rPr>
          <w:rFonts w:ascii="Sylfaen" w:hAnsi="Sylfaen"/>
          <w:lang w:val="ka-GE"/>
        </w:rPr>
      </w:pPr>
      <w:r w:rsidRPr="00E07D70">
        <w:rPr>
          <w:rFonts w:ascii="Sylfaen" w:hAnsi="Sylfaen" w:cs="Sylfaen"/>
          <w:lang w:val="ka-GE"/>
        </w:rPr>
        <w:t>რეზისტენტული</w:t>
      </w:r>
      <w:r w:rsidRPr="00E07D70">
        <w:rPr>
          <w:rFonts w:ascii="Sylfaen" w:hAnsi="Sylfaen"/>
          <w:lang w:val="ka-GE"/>
        </w:rPr>
        <w:t xml:space="preserve"> პაციენტების მკურნალობისადმი დამყოლობის ფულადი წახალისება</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სენსიტიური</w:t>
      </w:r>
      <w:r w:rsidRPr="00E07D70">
        <w:rPr>
          <w:rFonts w:ascii="Sylfaen" w:hAnsi="Sylfaen" w:cs="Sylfaen"/>
          <w:lang w:val="ka-GE"/>
        </w:rPr>
        <w:tab/>
        <w:t xml:space="preserve"> პაციენტების მკურნალობისადმი დამყოლობის ფულადი წახალისება</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ტუბერკულოზის რეესტრი - რეესტრიდან ხორციელდება სენსიტიური და რეზისტენტული ფორმების სერვისით შევსება.</w:t>
      </w:r>
    </w:p>
    <w:p w:rsidR="00E07D70" w:rsidRPr="00E07D70" w:rsidRDefault="00E07D70" w:rsidP="00E07D70">
      <w:pPr>
        <w:pStyle w:val="ListParagraph"/>
        <w:numPr>
          <w:ilvl w:val="1"/>
          <w:numId w:val="5"/>
        </w:numPr>
        <w:jc w:val="both"/>
        <w:rPr>
          <w:rFonts w:ascii="Sylfaen" w:hAnsi="Sylfaen"/>
        </w:rPr>
      </w:pPr>
      <w:r>
        <w:rPr>
          <w:rFonts w:ascii="Sylfaen" w:hAnsi="Sylfaen"/>
          <w:lang w:val="ka-GE"/>
        </w:rPr>
        <w:t>კიბოს სკირინინგი</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კიბოს სკრინინგი - ხარჯის დამადასტურებელი დოკუმენტი (ფორმა N1)</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კიბოს სკრინინგი - შემთხვევათა რეესტრი (ფორმა N2)</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კიბოს სკრინინგი - ძუძუს კიბოს სკრინინგი (ფორმა 2.1)</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კიბოს სკრინინგი - ინფორმაცია ქვეეკონტრაქტორების მიერ გაწეული მომსახურების შესახებ (ფორმა N4)</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 xml:space="preserve">კიბოს სკრინინგი - ინფორმაცია ქვეკონტრაქტორების მიერ ანაზრაურებული თანხის შესახებ (ფორმა N5) </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 xml:space="preserve">კიბოს სკრინინგი - პროგრამიდან განხორციელდება ანგარიშგების ფორმების ავტომატურად შევსება. </w:t>
      </w:r>
    </w:p>
    <w:p w:rsidR="00E07D70" w:rsidRPr="00E07D70" w:rsidRDefault="00E07D70" w:rsidP="00E07D70">
      <w:pPr>
        <w:pStyle w:val="ListParagraph"/>
        <w:numPr>
          <w:ilvl w:val="1"/>
          <w:numId w:val="5"/>
        </w:numPr>
        <w:jc w:val="both"/>
        <w:rPr>
          <w:rFonts w:ascii="Sylfaen" w:hAnsi="Sylfaen"/>
        </w:rPr>
      </w:pPr>
      <w:r>
        <w:rPr>
          <w:rFonts w:ascii="Sylfaen" w:hAnsi="Sylfaen"/>
          <w:lang w:val="ka-GE"/>
        </w:rPr>
        <w:t>აივ-ინფექცია/შიდსზე ნებაყოფლობითი კონსულტირება და ტესტირება</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ნებაყოფლობითი გამოკვლევა სკრინინგული მეთოდებით და სკრინინგული ტესტით დადებითი შემთხვევების გამოკვლევა კონფირმაციული მეთოდებით - ხარჯის დამადასტურებელი დოკუმენტი (ფორმა N1)</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ნებაყოფლობითი გამოკვლევა სკრინინგული მეთოდებით და სკრინინგული ტესტით დადებითი შემთხვევების გამოკვლევა კონფირმაციული მეთოდებით - შემთხვევათა რეესტრი (ფორმა N2)</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 xml:space="preserve">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ნებაყოფლობითი გამოკვლევა სკრინინგული მეთოდებით და სკრინინგული ტესტით დადებითი შემთხვევების გამოკვლევა კონფირმაციული მეთოდებით - </w:t>
      </w:r>
      <w:r w:rsidRPr="00E07D70">
        <w:rPr>
          <w:rFonts w:ascii="Sylfaen" w:hAnsi="Sylfaen" w:cs="Sylfaen"/>
          <w:lang w:val="ka-GE"/>
        </w:rPr>
        <w:lastRenderedPageBreak/>
        <w:t>გადაცემული ტესტ-სისტემისა და სახარჯი მასალის ხარჯის ყოველთვიური ფორმა (ფორმა 3)</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ნებაყოფლობითი გამოკვლევა სკრინინგული მეთოდებით და სკრინინგული ტესტით დადებითი შემთხვევების გამოკვლევა კონფირმაციული მეთოდებით - ინფორმაცია ქვეეკონტრაქტორების მიერ გაწეული მომსახურების შესახებ (ფორმა N4)</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ნებაყოფლობითი გამოკვლევა სკრინინგული მეთოდებით და სკრინინგული ტესტით დადებითი შემთხვევების გამოკვლევა კონფირმაციული მეთოდებით - ინფორმაცია ქვეკონტრაქტორების მიერ ანაზრაურებული თანხის შესახებ (ფორმა N5)</w:t>
      </w:r>
    </w:p>
    <w:p w:rsidR="00E07D70" w:rsidRPr="00E07D70" w:rsidRDefault="00E07D70" w:rsidP="00E07D70">
      <w:pPr>
        <w:pStyle w:val="ListParagraph"/>
        <w:numPr>
          <w:ilvl w:val="1"/>
          <w:numId w:val="5"/>
        </w:numPr>
        <w:jc w:val="both"/>
        <w:rPr>
          <w:rFonts w:ascii="Sylfaen" w:hAnsi="Sylfaen"/>
        </w:rPr>
      </w:pPr>
      <w:r>
        <w:rPr>
          <w:rFonts w:ascii="Sylfaen" w:hAnsi="Sylfaen"/>
          <w:lang w:val="ka-GE"/>
        </w:rPr>
        <w:t>ბავშვთა ასაკის მსუბუქი და საშუალო ხარისხის მენტალური განვითარების დარღვევების პრევენცია</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ბავშვთა ასაკის მსუბუქი და საშუალო ხარისხის მენტალური განვითარების დარღვევების პრევენცია - ხარჯის დამადასტურებელი დოკუმენტი (ფორმა N1)</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ბავშვთა ასაკის მსუბუქი და საშუალო ხარისხის მენტალური განვითარების დარღვევების პრევენცია - შემთხვევათა რეესტრი (ფორმა N2)</w:t>
      </w:r>
    </w:p>
    <w:p w:rsidR="00E07D70" w:rsidRPr="00E07D70" w:rsidRDefault="00E07D70" w:rsidP="00E07D70">
      <w:pPr>
        <w:pStyle w:val="ListParagraph"/>
        <w:numPr>
          <w:ilvl w:val="1"/>
          <w:numId w:val="5"/>
        </w:numPr>
        <w:jc w:val="both"/>
        <w:rPr>
          <w:rFonts w:ascii="Sylfaen" w:hAnsi="Sylfaen"/>
        </w:rPr>
      </w:pPr>
      <w:r>
        <w:rPr>
          <w:rFonts w:ascii="Sylfaen" w:hAnsi="Sylfaen"/>
          <w:lang w:val="ka-GE"/>
        </w:rPr>
        <w:t>ეპილეფსიის დიაგნოსიტიკა და ზედამხედველობა</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ეპილეფსიის დიაგნოსტიკა და ზედამხედველობა - ხარჯის დამადასტურებელი დოკუმენტი (ფორმა N1)</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ეპილეფსიის დიაგნოსტიკა და ზედამხედველობა - შემთხვევათა რეესტრი (ფორმა N2)</w:t>
      </w:r>
    </w:p>
    <w:p w:rsidR="00E07D70" w:rsidRPr="00E07D70" w:rsidRDefault="00E07D70" w:rsidP="00E07D70">
      <w:pPr>
        <w:pStyle w:val="ListParagraph"/>
        <w:numPr>
          <w:ilvl w:val="1"/>
          <w:numId w:val="5"/>
        </w:numPr>
        <w:jc w:val="both"/>
        <w:rPr>
          <w:rFonts w:ascii="Sylfaen" w:eastAsia="Times New Roman" w:hAnsi="Sylfaen" w:cs="Sylfaen"/>
          <w:color w:val="000000"/>
        </w:rPr>
      </w:pPr>
      <w:proofErr w:type="spellStart"/>
      <w:r w:rsidRPr="00E07D70">
        <w:rPr>
          <w:rFonts w:ascii="Sylfaen" w:eastAsia="Times New Roman" w:hAnsi="Sylfaen" w:cs="Sylfaen"/>
          <w:color w:val="000000"/>
        </w:rPr>
        <w:t>რეგიონულ</w:t>
      </w:r>
      <w:proofErr w:type="spellEnd"/>
      <w:r w:rsidRPr="00E07D70">
        <w:rPr>
          <w:rFonts w:eastAsia="Times New Roman"/>
          <w:color w:val="000000"/>
        </w:rPr>
        <w:t xml:space="preserve"> </w:t>
      </w:r>
      <w:proofErr w:type="spellStart"/>
      <w:r w:rsidRPr="00E07D70">
        <w:rPr>
          <w:rFonts w:ascii="Sylfaen" w:eastAsia="Times New Roman" w:hAnsi="Sylfaen" w:cs="Sylfaen"/>
          <w:color w:val="000000"/>
        </w:rPr>
        <w:t>და</w:t>
      </w:r>
      <w:proofErr w:type="spellEnd"/>
      <w:r w:rsidRPr="00E07D70">
        <w:rPr>
          <w:rFonts w:eastAsia="Times New Roman"/>
          <w:color w:val="000000"/>
        </w:rPr>
        <w:t xml:space="preserve"> </w:t>
      </w:r>
      <w:proofErr w:type="spellStart"/>
      <w:r w:rsidRPr="00E07D70">
        <w:rPr>
          <w:rFonts w:ascii="Sylfaen" w:eastAsia="Times New Roman" w:hAnsi="Sylfaen" w:cs="Sylfaen"/>
          <w:color w:val="000000"/>
        </w:rPr>
        <w:t>მუნიციპალურ</w:t>
      </w:r>
      <w:proofErr w:type="spellEnd"/>
      <w:r w:rsidRPr="00E07D70">
        <w:rPr>
          <w:rFonts w:eastAsia="Times New Roman"/>
          <w:color w:val="000000"/>
        </w:rPr>
        <w:t xml:space="preserve"> </w:t>
      </w:r>
      <w:proofErr w:type="spellStart"/>
      <w:r w:rsidRPr="00E07D70">
        <w:rPr>
          <w:rFonts w:ascii="Sylfaen" w:eastAsia="Times New Roman" w:hAnsi="Sylfaen" w:cs="Sylfaen"/>
          <w:color w:val="000000"/>
        </w:rPr>
        <w:t>დონეზე</w:t>
      </w:r>
      <w:proofErr w:type="spellEnd"/>
      <w:r w:rsidRPr="00E07D70">
        <w:rPr>
          <w:rFonts w:eastAsia="Times New Roman"/>
          <w:color w:val="000000"/>
        </w:rPr>
        <w:t xml:space="preserve"> </w:t>
      </w:r>
      <w:proofErr w:type="spellStart"/>
      <w:r w:rsidRPr="00E07D70">
        <w:rPr>
          <w:rFonts w:ascii="Sylfaen" w:eastAsia="Times New Roman" w:hAnsi="Sylfaen" w:cs="Sylfaen"/>
          <w:color w:val="000000"/>
        </w:rPr>
        <w:t>არსებული</w:t>
      </w:r>
      <w:proofErr w:type="spellEnd"/>
      <w:r w:rsidRPr="00E07D70">
        <w:rPr>
          <w:rFonts w:eastAsia="Times New Roman"/>
          <w:color w:val="000000"/>
        </w:rPr>
        <w:t xml:space="preserve"> </w:t>
      </w:r>
      <w:proofErr w:type="spellStart"/>
      <w:r w:rsidRPr="00E07D70">
        <w:rPr>
          <w:rFonts w:ascii="Sylfaen" w:eastAsia="Times New Roman" w:hAnsi="Sylfaen" w:cs="Sylfaen"/>
          <w:color w:val="000000"/>
        </w:rPr>
        <w:t>სჯდ</w:t>
      </w:r>
      <w:proofErr w:type="spellEnd"/>
      <w:r w:rsidRPr="00E07D70">
        <w:rPr>
          <w:rFonts w:eastAsia="Times New Roman"/>
          <w:color w:val="000000"/>
        </w:rPr>
        <w:t xml:space="preserve"> </w:t>
      </w:r>
      <w:proofErr w:type="spellStart"/>
      <w:r w:rsidRPr="00E07D70">
        <w:rPr>
          <w:rFonts w:ascii="Sylfaen" w:eastAsia="Times New Roman" w:hAnsi="Sylfaen" w:cs="Sylfaen"/>
          <w:color w:val="000000"/>
        </w:rPr>
        <w:t>ცენტრებისთვის</w:t>
      </w:r>
      <w:proofErr w:type="spellEnd"/>
      <w:r w:rsidRPr="00E07D70">
        <w:rPr>
          <w:rFonts w:eastAsia="Times New Roman"/>
          <w:color w:val="000000"/>
        </w:rPr>
        <w:t xml:space="preserve"> </w:t>
      </w:r>
      <w:proofErr w:type="spellStart"/>
      <w:r w:rsidRPr="00E07D70">
        <w:rPr>
          <w:rFonts w:ascii="Sylfaen" w:eastAsia="Times New Roman" w:hAnsi="Sylfaen" w:cs="Sylfaen"/>
          <w:color w:val="000000"/>
        </w:rPr>
        <w:t>ეპიდზედამხედველობის</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იმუნიზაციისა</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და</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სამედიცინო</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სტატისტიკის</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ღონისძიებათა</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ფარგლებში</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მომსახურების</w:t>
      </w:r>
      <w:proofErr w:type="spellEnd"/>
      <w:r w:rsidRPr="00E07D70">
        <w:rPr>
          <w:rFonts w:ascii="Sylfaen" w:eastAsia="Times New Roman" w:hAnsi="Sylfaen" w:cs="Sylfaen"/>
          <w:color w:val="000000"/>
        </w:rPr>
        <w:t xml:space="preserve"> </w:t>
      </w:r>
      <w:proofErr w:type="spellStart"/>
      <w:r w:rsidRPr="00E07D70">
        <w:rPr>
          <w:rFonts w:ascii="Sylfaen" w:eastAsia="Times New Roman" w:hAnsi="Sylfaen" w:cs="Sylfaen"/>
          <w:color w:val="000000"/>
        </w:rPr>
        <w:t>დაფინანსება</w:t>
      </w:r>
      <w:proofErr w:type="spellEnd"/>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(მე-3 მუხლის „ა“, „ბ“ და „გ“ ქვეპუნქტები) - ხარჯის დამადასტურებელი დოკუმენტი (ფორმა N1)</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 xml:space="preserve">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(მე-3 მუხლის „ა“, „ბ“ და „გ“ ქვეპუნქტები) - დედათა და ბავშვთა სახელმწიფო პროგრამით განსაზღვრული B ჰეპატიტის, აივ-ინფექციის/შიდსის და ათაშანგის ტესტების, B </w:t>
      </w:r>
      <w:r w:rsidRPr="00E07D70">
        <w:rPr>
          <w:rFonts w:ascii="Sylfaen" w:hAnsi="Sylfaen" w:cs="Sylfaen"/>
          <w:lang w:val="ka-GE"/>
        </w:rPr>
        <w:lastRenderedPageBreak/>
        <w:t>ჰეპატიტის იმუნოგლობულინის და  სახარჯი მასალების    ხარჯვისა და  მოთხოვნის ყოველთვიური ჯამური ფორმა (ფორმა N2)</w:t>
      </w:r>
    </w:p>
    <w:p w:rsidR="00E07D70" w:rsidRPr="00E07D70" w:rsidRDefault="00E07D70" w:rsidP="00E07D70">
      <w:pPr>
        <w:pStyle w:val="ListParagraph"/>
        <w:numPr>
          <w:ilvl w:val="0"/>
          <w:numId w:val="11"/>
        </w:numPr>
        <w:jc w:val="both"/>
        <w:rPr>
          <w:rFonts w:ascii="Sylfaen" w:hAnsi="Sylfaen" w:cs="Sylfaen"/>
          <w:lang w:val="ka-GE"/>
        </w:rPr>
      </w:pPr>
      <w:r w:rsidRPr="00E07D70">
        <w:rPr>
          <w:rFonts w:ascii="Sylfaen" w:hAnsi="Sylfaen" w:cs="Sylfaen"/>
          <w:lang w:val="ka-GE"/>
        </w:rPr>
        <w:t>რეგიონულ და მუნიციპალურ დონეზე არსებული სჯდ ცენტრებისთვის ეპიდზედამხედველობის, იმუნიზაციისა და სამედიცინო სტატისტიკის ღონისძიებათა ფარგლებში მომსახურების დაფინანსებისთვის (მე-3 მუხლის „ა“, „ბ“ და „გ“ ქვეპუნქტები) - სპეციფიკური  შრატების და ვაქცინების სტრატეგიული მარაგების გამოყენების ყოველთვიური ფორმა (ფორმა 3)</w:t>
      </w:r>
    </w:p>
    <w:p w:rsidR="00900D65" w:rsidRDefault="00900D65" w:rsidP="00851D70">
      <w:pPr>
        <w:pStyle w:val="ListParagraph"/>
        <w:numPr>
          <w:ilvl w:val="0"/>
          <w:numId w:val="5"/>
        </w:numPr>
        <w:jc w:val="both"/>
        <w:rPr>
          <w:rFonts w:ascii="Sylfaen" w:hAnsi="Sylfaen"/>
          <w:lang w:val="ka-GE"/>
        </w:rPr>
      </w:pPr>
      <w:r>
        <w:rPr>
          <w:rFonts w:ascii="Sylfaen" w:hAnsi="Sylfaen"/>
          <w:lang w:val="ka-GE"/>
        </w:rPr>
        <w:t>იმუნიზაციის მართვის მოდული</w:t>
      </w:r>
    </w:p>
    <w:p w:rsidR="00900D65" w:rsidRDefault="00900D65" w:rsidP="00851D70">
      <w:pPr>
        <w:pStyle w:val="ListParagraph"/>
        <w:numPr>
          <w:ilvl w:val="0"/>
          <w:numId w:val="5"/>
        </w:numPr>
        <w:jc w:val="both"/>
        <w:rPr>
          <w:rFonts w:ascii="Sylfaen" w:hAnsi="Sylfaen"/>
          <w:lang w:val="ka-GE"/>
        </w:rPr>
      </w:pPr>
      <w:r>
        <w:rPr>
          <w:rFonts w:ascii="Sylfaen" w:hAnsi="Sylfaen"/>
          <w:lang w:val="ka-GE"/>
        </w:rPr>
        <w:t>მარაგების მართვის მოდული</w:t>
      </w:r>
      <w:r w:rsidR="00350066">
        <w:rPr>
          <w:rFonts w:ascii="Sylfaen" w:hAnsi="Sylfaen"/>
          <w:lang w:val="ka-GE"/>
        </w:rPr>
        <w:t xml:space="preserve"> შიდა მოხმარებისთვის (ბოლომდე გაშვებული არაა)</w:t>
      </w:r>
    </w:p>
    <w:p w:rsidR="00900D65" w:rsidRDefault="00900D65" w:rsidP="00851D70">
      <w:pPr>
        <w:pStyle w:val="ListParagraph"/>
        <w:numPr>
          <w:ilvl w:val="0"/>
          <w:numId w:val="5"/>
        </w:numPr>
        <w:jc w:val="both"/>
        <w:rPr>
          <w:rFonts w:ascii="Sylfaen" w:hAnsi="Sylfaen"/>
          <w:lang w:val="ka-GE"/>
        </w:rPr>
      </w:pPr>
      <w:r>
        <w:rPr>
          <w:rFonts w:ascii="Sylfaen" w:hAnsi="Sylfaen"/>
          <w:lang w:val="ka-GE"/>
        </w:rPr>
        <w:t xml:space="preserve">მარაგების მართვის მოდული </w:t>
      </w:r>
      <w:r w:rsidR="00350066">
        <w:rPr>
          <w:rFonts w:ascii="Sylfaen" w:hAnsi="Sylfaen"/>
          <w:lang w:val="ka-GE"/>
        </w:rPr>
        <w:t>იმუნიზაციისთვის</w:t>
      </w:r>
    </w:p>
    <w:p w:rsidR="0060254B" w:rsidRPr="0060254B" w:rsidRDefault="0060254B" w:rsidP="0060254B">
      <w:pPr>
        <w:pStyle w:val="ListParagraph"/>
        <w:numPr>
          <w:ilvl w:val="0"/>
          <w:numId w:val="5"/>
        </w:numPr>
        <w:jc w:val="both"/>
        <w:rPr>
          <w:rFonts w:ascii="Sylfaen" w:hAnsi="Sylfaen"/>
          <w:lang w:val="ka-GE"/>
        </w:rPr>
      </w:pPr>
      <w:r>
        <w:rPr>
          <w:rFonts w:ascii="Sylfaen" w:hAnsi="Sylfaen"/>
          <w:lang w:val="ka-GE"/>
        </w:rPr>
        <w:t>ტუბერკულოზის მოდული</w:t>
      </w:r>
    </w:p>
    <w:p w:rsidR="004E7A7C" w:rsidRDefault="004E7A7C" w:rsidP="004E7A7C">
      <w:pPr>
        <w:pStyle w:val="ListParagraph"/>
        <w:numPr>
          <w:ilvl w:val="0"/>
          <w:numId w:val="5"/>
        </w:numPr>
        <w:jc w:val="both"/>
        <w:rPr>
          <w:rFonts w:ascii="Sylfaen" w:hAnsi="Sylfaen"/>
          <w:lang w:val="ka-GE"/>
        </w:rPr>
      </w:pPr>
      <w:r>
        <w:rPr>
          <w:rFonts w:ascii="Sylfaen" w:hAnsi="Sylfaen"/>
          <w:lang w:val="ka-GE"/>
        </w:rPr>
        <w:t>ფინანსური მოდული</w:t>
      </w:r>
    </w:p>
    <w:p w:rsidR="00900D65" w:rsidRDefault="00900D65" w:rsidP="00851D70">
      <w:pPr>
        <w:pStyle w:val="ListParagraph"/>
        <w:numPr>
          <w:ilvl w:val="0"/>
          <w:numId w:val="5"/>
        </w:numPr>
        <w:jc w:val="both"/>
        <w:rPr>
          <w:rFonts w:ascii="Sylfaen" w:hAnsi="Sylfaen"/>
          <w:lang w:val="ka-GE"/>
        </w:rPr>
      </w:pPr>
      <w:r>
        <w:rPr>
          <w:rFonts w:ascii="Sylfaen" w:hAnsi="Sylfaen"/>
          <w:lang w:val="ka-GE"/>
        </w:rPr>
        <w:t xml:space="preserve">ბენეფიციართა რეგისტრაციის </w:t>
      </w:r>
      <w:r w:rsidR="004E7A7C">
        <w:rPr>
          <w:rFonts w:ascii="Sylfaen" w:hAnsi="Sylfaen"/>
          <w:lang w:val="ka-GE"/>
        </w:rPr>
        <w:t xml:space="preserve">მოდულში </w:t>
      </w:r>
      <w:r>
        <w:rPr>
          <w:rFonts w:ascii="Sylfaen" w:hAnsi="Sylfaen"/>
          <w:lang w:val="ka-GE"/>
        </w:rPr>
        <w:t>ნარკომანიის კომპონენტი</w:t>
      </w:r>
    </w:p>
    <w:p w:rsidR="00900D65" w:rsidRDefault="00900D65" w:rsidP="00851D70">
      <w:pPr>
        <w:pStyle w:val="ListParagraph"/>
        <w:numPr>
          <w:ilvl w:val="0"/>
          <w:numId w:val="5"/>
        </w:numPr>
        <w:jc w:val="both"/>
        <w:rPr>
          <w:rFonts w:ascii="Sylfaen" w:hAnsi="Sylfaen"/>
          <w:lang w:val="ka-GE"/>
        </w:rPr>
      </w:pPr>
      <w:r>
        <w:rPr>
          <w:rFonts w:ascii="Sylfaen" w:hAnsi="Sylfaen"/>
          <w:lang w:val="ka-GE"/>
        </w:rPr>
        <w:t>სამედიცინო კლასიფიკატორების მოდული</w:t>
      </w:r>
    </w:p>
    <w:p w:rsidR="00900D65" w:rsidRDefault="00900D65" w:rsidP="00851D70">
      <w:pPr>
        <w:jc w:val="both"/>
        <w:rPr>
          <w:rFonts w:ascii="Sylfaen" w:hAnsi="Sylfaen"/>
          <w:lang w:val="ka-GE"/>
        </w:rPr>
      </w:pPr>
      <w:bookmarkStart w:id="0" w:name="_GoBack"/>
      <w:bookmarkEnd w:id="0"/>
    </w:p>
    <w:p w:rsidR="004467AD" w:rsidRDefault="006355D0" w:rsidP="00851D70">
      <w:pPr>
        <w:jc w:val="both"/>
      </w:pPr>
    </w:p>
    <w:sectPr w:rsidR="00446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03AC"/>
    <w:multiLevelType w:val="hybridMultilevel"/>
    <w:tmpl w:val="FCEA399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3C6120"/>
    <w:multiLevelType w:val="hybridMultilevel"/>
    <w:tmpl w:val="38684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3D3051C"/>
    <w:multiLevelType w:val="hybridMultilevel"/>
    <w:tmpl w:val="54A254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C43902"/>
    <w:multiLevelType w:val="hybridMultilevel"/>
    <w:tmpl w:val="966C5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825140B"/>
    <w:multiLevelType w:val="hybridMultilevel"/>
    <w:tmpl w:val="3D42749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794821"/>
    <w:multiLevelType w:val="hybridMultilevel"/>
    <w:tmpl w:val="A7923BA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13126EF"/>
    <w:multiLevelType w:val="hybridMultilevel"/>
    <w:tmpl w:val="02F82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F65BC2"/>
    <w:multiLevelType w:val="hybridMultilevel"/>
    <w:tmpl w:val="CA7460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884087A"/>
    <w:multiLevelType w:val="hybridMultilevel"/>
    <w:tmpl w:val="D87EF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C491434"/>
    <w:multiLevelType w:val="hybridMultilevel"/>
    <w:tmpl w:val="A56A84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1D7397"/>
    <w:multiLevelType w:val="hybridMultilevel"/>
    <w:tmpl w:val="6DE424D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FE29C1"/>
    <w:multiLevelType w:val="hybridMultilevel"/>
    <w:tmpl w:val="610ED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 w:numId="8">
    <w:abstractNumId w:val="9"/>
  </w:num>
  <w:num w:numId="9">
    <w:abstractNumId w:val="5"/>
  </w:num>
  <w:num w:numId="10">
    <w:abstractNumId w:val="4"/>
  </w:num>
  <w:num w:numId="11">
    <w:abstractNumId w:val="7"/>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D65"/>
    <w:rsid w:val="00032818"/>
    <w:rsid w:val="000B7962"/>
    <w:rsid w:val="00350066"/>
    <w:rsid w:val="003E799C"/>
    <w:rsid w:val="004E7A7C"/>
    <w:rsid w:val="005C5F2E"/>
    <w:rsid w:val="0060254B"/>
    <w:rsid w:val="006355D0"/>
    <w:rsid w:val="00851D70"/>
    <w:rsid w:val="00900D65"/>
    <w:rsid w:val="00AA58DF"/>
    <w:rsid w:val="00E0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D6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D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D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Sergo Rostiashvili</dc:creator>
  <cp:lastModifiedBy>Vano Goliadze</cp:lastModifiedBy>
  <cp:revision>2</cp:revision>
  <dcterms:created xsi:type="dcterms:W3CDTF">2017-04-07T13:46:00Z</dcterms:created>
  <dcterms:modified xsi:type="dcterms:W3CDTF">2017-04-07T13:46:00Z</dcterms:modified>
</cp:coreProperties>
</file>