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35" w:rsidRDefault="00466AF3">
      <w:pPr>
        <w:rPr>
          <w:sz w:val="28"/>
          <w:szCs w:val="28"/>
        </w:rPr>
      </w:pPr>
      <w:proofErr w:type="spellStart"/>
      <w:proofErr w:type="gramStart"/>
      <w:r w:rsidRPr="00864AFD">
        <w:rPr>
          <w:rFonts w:ascii="Sylfaen" w:hAnsi="Sylfaen" w:cs="Sylfaen"/>
          <w:sz w:val="28"/>
          <w:szCs w:val="28"/>
        </w:rPr>
        <w:t>ვებ</w:t>
      </w:r>
      <w:proofErr w:type="spellEnd"/>
      <w:proofErr w:type="gramEnd"/>
      <w:r w:rsidRPr="00864AFD">
        <w:rPr>
          <w:sz w:val="28"/>
          <w:szCs w:val="28"/>
        </w:rPr>
        <w:t xml:space="preserve"> </w:t>
      </w:r>
      <w:proofErr w:type="spellStart"/>
      <w:r w:rsidRPr="00864AFD">
        <w:rPr>
          <w:rFonts w:ascii="Sylfaen" w:hAnsi="Sylfaen" w:cs="Sylfaen"/>
          <w:sz w:val="28"/>
          <w:szCs w:val="28"/>
        </w:rPr>
        <w:t>რესურსებ</w:t>
      </w:r>
      <w:proofErr w:type="spellEnd"/>
      <w:r w:rsidR="00FC05B6">
        <w:rPr>
          <w:rFonts w:ascii="Sylfaen" w:hAnsi="Sylfaen" w:cs="Sylfaen"/>
          <w:sz w:val="28"/>
          <w:szCs w:val="28"/>
          <w:lang w:val="ka-GE"/>
        </w:rPr>
        <w:t xml:space="preserve">ზე შშმპ </w:t>
      </w:r>
      <w:r w:rsidRPr="00864AFD">
        <w:rPr>
          <w:sz w:val="28"/>
          <w:szCs w:val="28"/>
        </w:rPr>
        <w:t xml:space="preserve"> </w:t>
      </w:r>
      <w:proofErr w:type="spellStart"/>
      <w:r w:rsidRPr="00864AFD">
        <w:rPr>
          <w:rFonts w:ascii="Sylfaen" w:hAnsi="Sylfaen" w:cs="Sylfaen"/>
          <w:sz w:val="28"/>
          <w:szCs w:val="28"/>
        </w:rPr>
        <w:t>ხელმისაწვდომობის</w:t>
      </w:r>
      <w:proofErr w:type="spellEnd"/>
      <w:r w:rsidRPr="00864AFD">
        <w:rPr>
          <w:sz w:val="28"/>
          <w:szCs w:val="28"/>
        </w:rPr>
        <w:t xml:space="preserve"> </w:t>
      </w:r>
      <w:proofErr w:type="spellStart"/>
      <w:r w:rsidRPr="00864AFD">
        <w:rPr>
          <w:rFonts w:ascii="Sylfaen" w:hAnsi="Sylfaen" w:cs="Sylfaen"/>
          <w:sz w:val="28"/>
          <w:szCs w:val="28"/>
        </w:rPr>
        <w:t>სახელმძღვანელო</w:t>
      </w:r>
      <w:proofErr w:type="spellEnd"/>
      <w:r w:rsidRPr="00864AFD">
        <w:rPr>
          <w:rFonts w:ascii="Sylfaen" w:hAnsi="Sylfaen" w:cs="Sylfaen"/>
          <w:sz w:val="28"/>
          <w:szCs w:val="28"/>
        </w:rPr>
        <w:t xml:space="preserve"> </w:t>
      </w:r>
      <w:r w:rsidRPr="00864AFD">
        <w:rPr>
          <w:sz w:val="28"/>
          <w:szCs w:val="28"/>
        </w:rPr>
        <w:t>WCAG 2.0.</w:t>
      </w:r>
    </w:p>
    <w:p w:rsidR="00963A22" w:rsidRPr="00963A22" w:rsidRDefault="00963A22" w:rsidP="00963A22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Pr="00963A22">
        <w:rPr>
          <w:b w:val="0"/>
          <w:sz w:val="28"/>
          <w:szCs w:val="28"/>
        </w:rPr>
        <w:t>Web Content Accessibility Guidelines (WCAG) 2.0</w:t>
      </w:r>
      <w:r>
        <w:rPr>
          <w:b w:val="0"/>
          <w:sz w:val="28"/>
          <w:szCs w:val="28"/>
        </w:rPr>
        <w:t>)</w:t>
      </w:r>
    </w:p>
    <w:p w:rsidR="00780C0E" w:rsidRPr="00780C0E" w:rsidRDefault="00780C0E" w:rsidP="00780C0E">
      <w:pPr>
        <w:pStyle w:val="Heading2"/>
        <w:rPr>
          <w:sz w:val="40"/>
          <w:szCs w:val="40"/>
        </w:rPr>
      </w:pPr>
      <w:r w:rsidRPr="00864AFD">
        <w:rPr>
          <w:color w:val="auto"/>
          <w:sz w:val="40"/>
          <w:szCs w:val="40"/>
        </w:rPr>
        <w:t xml:space="preserve">ISO </w:t>
      </w:r>
      <w:proofErr w:type="spellStart"/>
      <w:r w:rsidR="00864AFD" w:rsidRPr="00864AFD">
        <w:rPr>
          <w:rFonts w:ascii="Sylfaen" w:hAnsi="Sylfaen" w:cs="Sylfaen"/>
          <w:color w:val="auto"/>
          <w:sz w:val="40"/>
          <w:szCs w:val="40"/>
        </w:rPr>
        <w:t>სტანდარტ</w:t>
      </w:r>
      <w:r w:rsidRPr="00864AFD">
        <w:rPr>
          <w:rFonts w:ascii="Sylfaen" w:hAnsi="Sylfaen" w:cs="Sylfaen"/>
          <w:color w:val="auto"/>
          <w:sz w:val="40"/>
          <w:szCs w:val="40"/>
        </w:rPr>
        <w:t>ი</w:t>
      </w:r>
      <w:proofErr w:type="spellEnd"/>
      <w:r w:rsidRPr="00864AFD">
        <w:rPr>
          <w:rFonts w:ascii="Sylfaen" w:hAnsi="Sylfaen" w:cs="Sylfaen"/>
          <w:color w:val="auto"/>
          <w:sz w:val="40"/>
          <w:szCs w:val="40"/>
          <w:lang w:val="ka-GE"/>
        </w:rPr>
        <w:t xml:space="preserve"> </w:t>
      </w:r>
      <w:r w:rsidRPr="00780C0E">
        <w:rPr>
          <w:rFonts w:ascii="Times New Roman" w:eastAsia="Times New Roman" w:hAnsi="Times New Roman" w:cs="Times New Roman"/>
          <w:bCs/>
          <w:color w:val="auto"/>
          <w:kern w:val="36"/>
          <w:sz w:val="40"/>
          <w:szCs w:val="40"/>
        </w:rPr>
        <w:t>40500:2012</w:t>
      </w:r>
    </w:p>
    <w:p w:rsidR="00780C0E" w:rsidRDefault="00780C0E"/>
    <w:p w:rsidR="00780C0E" w:rsidRPr="003A1CC6" w:rsidRDefault="003D5ECC" w:rsidP="003D5ECC">
      <w:pPr>
        <w:pStyle w:val="Heading2"/>
        <w:rPr>
          <w:color w:val="auto"/>
        </w:rPr>
      </w:pPr>
      <w:r w:rsidRPr="003A1CC6">
        <w:rPr>
          <w:color w:val="auto"/>
        </w:rPr>
        <w:t xml:space="preserve">WCAG 2.0 </w:t>
      </w:r>
      <w:r w:rsidR="00780C0E" w:rsidRPr="003A1CC6">
        <w:rPr>
          <w:rStyle w:val="Strong"/>
          <w:rFonts w:ascii="Sylfaen" w:hAnsi="Sylfaen"/>
          <w:color w:val="auto"/>
          <w:lang w:val="ka-GE"/>
        </w:rPr>
        <w:t>დონე</w:t>
      </w:r>
      <w:r w:rsidR="00780C0E" w:rsidRPr="003A1CC6">
        <w:rPr>
          <w:rStyle w:val="Strong"/>
          <w:color w:val="auto"/>
        </w:rPr>
        <w:t xml:space="preserve"> A: </w:t>
      </w:r>
      <w:proofErr w:type="spellStart"/>
      <w:r w:rsidRPr="003A1CC6">
        <w:rPr>
          <w:rStyle w:val="translation"/>
          <w:rFonts w:ascii="Sylfaen" w:hAnsi="Sylfaen" w:cs="Sylfaen"/>
          <w:color w:val="auto"/>
        </w:rPr>
        <w:t>დამ</w:t>
      </w:r>
      <w:r w:rsidRPr="003A1CC6">
        <w:rPr>
          <w:rStyle w:val="translation"/>
          <w:color w:val="auto"/>
        </w:rPr>
        <w:softHyphen/>
      </w:r>
      <w:r w:rsidRPr="003A1CC6">
        <w:rPr>
          <w:rStyle w:val="translation"/>
          <w:rFonts w:ascii="Sylfaen" w:hAnsi="Sylfaen" w:cs="Sylfaen"/>
          <w:color w:val="auto"/>
        </w:rPr>
        <w:t>წყე</w:t>
      </w:r>
      <w:r w:rsidRPr="003A1CC6">
        <w:rPr>
          <w:rStyle w:val="translation"/>
          <w:color w:val="auto"/>
        </w:rPr>
        <w:softHyphen/>
      </w:r>
      <w:r w:rsidRPr="003A1CC6">
        <w:rPr>
          <w:rStyle w:val="translation"/>
          <w:rFonts w:ascii="Sylfaen" w:hAnsi="Sylfaen" w:cs="Sylfaen"/>
          <w:color w:val="auto"/>
        </w:rPr>
        <w:t>ბი</w:t>
      </w:r>
      <w:proofErr w:type="spellEnd"/>
    </w:p>
    <w:p w:rsidR="00780C0E" w:rsidRPr="003A1CC6" w:rsidRDefault="003D5ECC" w:rsidP="00780C0E">
      <w:pPr>
        <w:pStyle w:val="NormalWeb"/>
        <w:rPr>
          <w:rStyle w:val="shorttext"/>
          <w:rFonts w:ascii="Sylfaen" w:hAnsi="Sylfaen" w:cs="Sylfaen"/>
          <w:lang w:val="ka-GE"/>
        </w:rPr>
      </w:pPr>
      <w:r w:rsidRPr="003A1CC6">
        <w:t xml:space="preserve">WCAG 2.0 </w:t>
      </w:r>
      <w:r w:rsidRPr="003A1CC6">
        <w:rPr>
          <w:rStyle w:val="Strong"/>
          <w:rFonts w:ascii="Sylfaen" w:hAnsi="Sylfaen"/>
          <w:lang w:val="ka-GE"/>
        </w:rPr>
        <w:t>დონე</w:t>
      </w:r>
      <w:r w:rsidRPr="003A1CC6">
        <w:rPr>
          <w:rStyle w:val="Strong"/>
        </w:rPr>
        <w:t xml:space="preserve"> AA: </w:t>
      </w:r>
      <w:r w:rsidRPr="003A1CC6">
        <w:rPr>
          <w:rStyle w:val="shorttext"/>
          <w:rFonts w:ascii="Sylfaen" w:hAnsi="Sylfaen" w:cs="Sylfaen"/>
          <w:lang w:val="ka-GE"/>
        </w:rPr>
        <w:t>საშუალო</w:t>
      </w:r>
    </w:p>
    <w:p w:rsidR="003D5ECC" w:rsidRPr="003A1CC6" w:rsidRDefault="003D5ECC" w:rsidP="00780C0E">
      <w:pPr>
        <w:pStyle w:val="NormalWeb"/>
        <w:rPr>
          <w:rStyle w:val="shorttext"/>
          <w:rFonts w:ascii="Sylfaen" w:hAnsi="Sylfaen" w:cs="Sylfaen"/>
          <w:lang w:val="ka-GE"/>
        </w:rPr>
      </w:pPr>
      <w:r w:rsidRPr="00A70E1A">
        <w:rPr>
          <w:lang w:val="ka-GE"/>
        </w:rPr>
        <w:t xml:space="preserve">WCAG 2.0 </w:t>
      </w:r>
      <w:r w:rsidRPr="003A1CC6">
        <w:rPr>
          <w:rStyle w:val="Strong"/>
          <w:rFonts w:ascii="Sylfaen" w:hAnsi="Sylfaen"/>
          <w:lang w:val="ka-GE"/>
        </w:rPr>
        <w:t>დონე</w:t>
      </w:r>
      <w:r w:rsidRPr="00A70E1A">
        <w:rPr>
          <w:rStyle w:val="Strong"/>
          <w:lang w:val="ka-GE"/>
        </w:rPr>
        <w:t xml:space="preserve"> AA</w:t>
      </w:r>
      <w:r w:rsidR="00FC05B6">
        <w:rPr>
          <w:rStyle w:val="Strong"/>
        </w:rPr>
        <w:t>A</w:t>
      </w:r>
      <w:r w:rsidRPr="00A70E1A">
        <w:rPr>
          <w:rStyle w:val="Strong"/>
          <w:lang w:val="ka-GE"/>
        </w:rPr>
        <w:t xml:space="preserve">: </w:t>
      </w:r>
      <w:r w:rsidRPr="003A1CC6">
        <w:rPr>
          <w:rStyle w:val="shorttext"/>
          <w:rFonts w:ascii="Sylfaen" w:hAnsi="Sylfaen" w:cs="Sylfaen"/>
          <w:lang w:val="ka-GE"/>
        </w:rPr>
        <w:t>მოწინავე</w:t>
      </w:r>
    </w:p>
    <w:p w:rsidR="00FC05B6" w:rsidRDefault="003D5ECC" w:rsidP="003A1CC6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მომდევნო ბმულზე შეგიძლიათ იხილოთ </w:t>
      </w:r>
      <w:r>
        <w:rPr>
          <w:rStyle w:val="Strong"/>
          <w:rFonts w:ascii="Sylfaen" w:hAnsi="Sylfaen"/>
          <w:lang w:val="ka-GE"/>
        </w:rPr>
        <w:t>“</w:t>
      </w:r>
      <w:r w:rsidRPr="003D5ECC">
        <w:rPr>
          <w:rStyle w:val="Strong"/>
          <w:lang w:val="ka-GE"/>
        </w:rPr>
        <w:t>A</w:t>
      </w:r>
      <w:r>
        <w:rPr>
          <w:rStyle w:val="Strong"/>
          <w:rFonts w:ascii="Sylfaen" w:hAnsi="Sylfaen"/>
          <w:lang w:val="ka-GE"/>
        </w:rPr>
        <w:t xml:space="preserve">,  </w:t>
      </w:r>
      <w:r w:rsidRPr="003D5ECC">
        <w:rPr>
          <w:rStyle w:val="Strong"/>
          <w:lang w:val="ka-GE"/>
        </w:rPr>
        <w:t>A A</w:t>
      </w:r>
      <w:r>
        <w:rPr>
          <w:rStyle w:val="Strong"/>
          <w:rFonts w:ascii="Sylfaen" w:hAnsi="Sylfaen"/>
          <w:lang w:val="ka-GE"/>
        </w:rPr>
        <w:t xml:space="preserve">,  </w:t>
      </w:r>
      <w:r w:rsidRPr="003D5ECC">
        <w:rPr>
          <w:rStyle w:val="Strong"/>
          <w:lang w:val="ka-GE"/>
        </w:rPr>
        <w:t>A A A</w:t>
      </w:r>
      <w:r>
        <w:rPr>
          <w:rStyle w:val="Strong"/>
          <w:rFonts w:ascii="Sylfaen" w:hAnsi="Sylfaen"/>
          <w:lang w:val="ka-GE"/>
        </w:rPr>
        <w:t xml:space="preserve">“ </w:t>
      </w:r>
      <w:r w:rsidRPr="003D5ECC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დონეების </w:t>
      </w:r>
      <w:bookmarkStart w:id="0" w:name="_GoBack"/>
      <w:bookmarkEnd w:id="0"/>
      <w:r w:rsidR="00FC05B6">
        <w:rPr>
          <w:rFonts w:ascii="Sylfaen" w:hAnsi="Sylfaen"/>
          <w:lang w:val="ka-GE"/>
        </w:rPr>
        <w:t xml:space="preserve">შესაძლებლობების ჩამონათვალი და მათი აღმწერი </w:t>
      </w:r>
      <w:r>
        <w:rPr>
          <w:rFonts w:ascii="Sylfaen" w:hAnsi="Sylfaen"/>
          <w:lang w:val="ka-GE"/>
        </w:rPr>
        <w:t>სახელმძღვანელო</w:t>
      </w:r>
      <w:r w:rsidR="00FC05B6">
        <w:rPr>
          <w:rFonts w:ascii="Sylfaen" w:hAnsi="Sylfaen"/>
          <w:lang w:val="ka-GE"/>
        </w:rPr>
        <w:t xml:space="preserve">ები: </w:t>
      </w:r>
    </w:p>
    <w:p w:rsidR="003A1CC6" w:rsidRPr="003D5ECC" w:rsidRDefault="003A1CC6" w:rsidP="003A1CC6">
      <w:pPr>
        <w:pStyle w:val="NormalWeb"/>
        <w:rPr>
          <w:lang w:val="ka-GE"/>
        </w:rPr>
      </w:pPr>
      <w:r>
        <w:rPr>
          <w:rFonts w:ascii="Sylfaen" w:hAnsi="Sylfaen"/>
          <w:lang w:val="ka-GE"/>
        </w:rPr>
        <w:t xml:space="preserve"> </w:t>
      </w:r>
      <w:hyperlink r:id="rId6" w:history="1">
        <w:r w:rsidRPr="003D5ECC">
          <w:rPr>
            <w:rStyle w:val="Hyperlink"/>
            <w:lang w:val="ka-GE"/>
          </w:rPr>
          <w:t>https://www.wuhcag.com/wcag-checklist/</w:t>
        </w:r>
      </w:hyperlink>
    </w:p>
    <w:p w:rsidR="003D5ECC" w:rsidRPr="00FC05B6" w:rsidRDefault="003A1CC6" w:rsidP="00780C0E">
      <w:pPr>
        <w:pStyle w:val="NormalWeb"/>
        <w:rPr>
          <w:rFonts w:ascii="Sylfaen" w:hAnsi="Sylfaen"/>
          <w:lang w:val="ka-GE"/>
        </w:rPr>
      </w:pPr>
      <w:r w:rsidRPr="003A1CC6">
        <w:rPr>
          <w:rFonts w:ascii="Sylfaen" w:hAnsi="Sylfaen"/>
          <w:lang w:val="ka-GE"/>
        </w:rPr>
        <w:t xml:space="preserve">მომდევნო ბმულზე </w:t>
      </w:r>
      <w:r w:rsidR="00FC05B6">
        <w:rPr>
          <w:rFonts w:ascii="Sylfaen" w:hAnsi="Sylfaen"/>
          <w:lang w:val="ka-GE"/>
        </w:rPr>
        <w:t xml:space="preserve">მოცემულია აღნიშნული სტანდარტების შესაბამისი ოფიციალური დოკუმენტაცია </w:t>
      </w:r>
      <w:r w:rsidRPr="00FC05B6">
        <w:rPr>
          <w:rFonts w:ascii="Sylfaen" w:hAnsi="Sylfaen" w:cs="Sylfaen"/>
          <w:lang w:val="ka-GE"/>
        </w:rPr>
        <w:t>ვებ</w:t>
      </w:r>
      <w:r w:rsidRPr="00FC05B6">
        <w:rPr>
          <w:lang w:val="ka-GE"/>
        </w:rPr>
        <w:t xml:space="preserve"> </w:t>
      </w:r>
      <w:r w:rsidRPr="00FC05B6">
        <w:rPr>
          <w:rFonts w:ascii="Sylfaen" w:hAnsi="Sylfaen" w:cs="Sylfaen"/>
          <w:lang w:val="ka-GE"/>
        </w:rPr>
        <w:t>რესურსების</w:t>
      </w:r>
      <w:r w:rsidRPr="00FC05B6">
        <w:rPr>
          <w:lang w:val="ka-GE"/>
        </w:rPr>
        <w:t xml:space="preserve"> </w:t>
      </w:r>
      <w:r w:rsidRPr="00FC05B6">
        <w:rPr>
          <w:rFonts w:ascii="Sylfaen" w:hAnsi="Sylfaen" w:cs="Sylfaen"/>
          <w:lang w:val="ka-GE"/>
        </w:rPr>
        <w:t>ხელმისაწვდომობის</w:t>
      </w:r>
      <w:r w:rsidRPr="00FC05B6">
        <w:rPr>
          <w:lang w:val="ka-GE"/>
        </w:rPr>
        <w:t xml:space="preserve"> </w:t>
      </w:r>
      <w:r w:rsidRPr="00FC05B6">
        <w:rPr>
          <w:rFonts w:ascii="Sylfaen" w:hAnsi="Sylfaen" w:cs="Sylfaen"/>
          <w:lang w:val="ka-GE"/>
        </w:rPr>
        <w:t>სახელმძღვანელო</w:t>
      </w:r>
      <w:r>
        <w:rPr>
          <w:rFonts w:ascii="Sylfaen" w:hAnsi="Sylfaen" w:cs="Sylfaen"/>
          <w:lang w:val="ka-GE"/>
        </w:rPr>
        <w:t xml:space="preserve">ს </w:t>
      </w:r>
      <w:r w:rsidR="00FC05B6">
        <w:rPr>
          <w:rFonts w:ascii="Sylfaen" w:hAnsi="Sylfaen" w:cs="Sylfaen"/>
          <w:lang w:val="ka-GE"/>
        </w:rPr>
        <w:t>სახით</w:t>
      </w:r>
      <w:r w:rsidR="009C3D5E" w:rsidRPr="00FC05B6">
        <w:rPr>
          <w:rFonts w:ascii="Sylfaen" w:hAnsi="Sylfaen" w:cs="Sylfaen"/>
          <w:lang w:val="ka-GE"/>
        </w:rPr>
        <w:t>:</w:t>
      </w:r>
    </w:p>
    <w:p w:rsidR="00780C0E" w:rsidRPr="003D5ECC" w:rsidRDefault="000426A2">
      <w:pPr>
        <w:rPr>
          <w:lang w:val="ka-GE"/>
        </w:rPr>
      </w:pPr>
      <w:hyperlink r:id="rId7" w:history="1">
        <w:r w:rsidR="003A1CC6" w:rsidRPr="00A70E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ka-GE"/>
          </w:rPr>
          <w:t>https://www.w3.org/WAI/intro/wcag.php</w:t>
        </w:r>
      </w:hyperlink>
    </w:p>
    <w:sectPr w:rsidR="00780C0E" w:rsidRPr="003D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308"/>
    <w:multiLevelType w:val="multilevel"/>
    <w:tmpl w:val="431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6D"/>
    <w:rsid w:val="000426A2"/>
    <w:rsid w:val="00150D6D"/>
    <w:rsid w:val="003A1CC6"/>
    <w:rsid w:val="003D5ECC"/>
    <w:rsid w:val="00466AF3"/>
    <w:rsid w:val="00544935"/>
    <w:rsid w:val="00780C0E"/>
    <w:rsid w:val="00864AFD"/>
    <w:rsid w:val="00963A22"/>
    <w:rsid w:val="009C3D5E"/>
    <w:rsid w:val="00A70E1A"/>
    <w:rsid w:val="00B71B0F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0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0C0E"/>
    <w:rPr>
      <w:b/>
      <w:bCs/>
    </w:rPr>
  </w:style>
  <w:style w:type="character" w:styleId="Hyperlink">
    <w:name w:val="Hyperlink"/>
    <w:basedOn w:val="DefaultParagraphFont"/>
    <w:uiPriority w:val="99"/>
    <w:unhideWhenUsed/>
    <w:rsid w:val="00780C0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0C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horttext">
    <w:name w:val="short_text"/>
    <w:basedOn w:val="DefaultParagraphFont"/>
    <w:rsid w:val="003D5ECC"/>
  </w:style>
  <w:style w:type="character" w:customStyle="1" w:styleId="translation">
    <w:name w:val="translation"/>
    <w:basedOn w:val="DefaultParagraphFont"/>
    <w:rsid w:val="003D5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0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0C0E"/>
    <w:rPr>
      <w:b/>
      <w:bCs/>
    </w:rPr>
  </w:style>
  <w:style w:type="character" w:styleId="Hyperlink">
    <w:name w:val="Hyperlink"/>
    <w:basedOn w:val="DefaultParagraphFont"/>
    <w:uiPriority w:val="99"/>
    <w:unhideWhenUsed/>
    <w:rsid w:val="00780C0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0C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horttext">
    <w:name w:val="short_text"/>
    <w:basedOn w:val="DefaultParagraphFont"/>
    <w:rsid w:val="003D5ECC"/>
  </w:style>
  <w:style w:type="character" w:customStyle="1" w:styleId="translation">
    <w:name w:val="translation"/>
    <w:basedOn w:val="DefaultParagraphFont"/>
    <w:rsid w:val="003D5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3.org/WAI/intro/wca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uhcag.com/wcag-checkli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Vano Goliadze</cp:lastModifiedBy>
  <cp:revision>2</cp:revision>
  <dcterms:created xsi:type="dcterms:W3CDTF">2016-07-22T09:54:00Z</dcterms:created>
  <dcterms:modified xsi:type="dcterms:W3CDTF">2016-07-22T09:54:00Z</dcterms:modified>
</cp:coreProperties>
</file>