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BC" w:rsidRPr="000C53BC" w:rsidRDefault="000C53BC" w:rsidP="000C53BC">
      <w:pPr>
        <w:rPr>
          <w:rFonts w:ascii="Verdana" w:eastAsia="Times New Roman" w:hAnsi="Verdana"/>
        </w:rPr>
      </w:pPr>
      <w:bookmarkStart w:id="0" w:name="_GoBack"/>
      <w:r w:rsidRPr="000C53BC">
        <w:rPr>
          <w:rFonts w:ascii="Verdana" w:eastAsia="Times New Roman" w:hAnsi="Verdana"/>
        </w:rPr>
        <w:t xml:space="preserve">1.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გეგმიური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ამბულატორიის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კომპონენტი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იყოფა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ორ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ტიპად</w:t>
      </w:r>
      <w:proofErr w:type="spellEnd"/>
      <w:r w:rsidRPr="000C53BC">
        <w:rPr>
          <w:rFonts w:ascii="Verdana" w:eastAsia="Times New Roman" w:hAnsi="Verdana"/>
        </w:rPr>
        <w:t xml:space="preserve">: </w:t>
      </w:r>
      <w:proofErr w:type="spellStart"/>
      <w:r w:rsidRPr="000C53BC">
        <w:rPr>
          <w:rFonts w:ascii="Sylfaen" w:eastAsia="Times New Roman" w:hAnsi="Sylfaen" w:cs="Sylfaen"/>
        </w:rPr>
        <w:t>ძირითადი</w:t>
      </w:r>
      <w:proofErr w:type="spellEnd"/>
      <w:r w:rsidRPr="000C53BC">
        <w:rPr>
          <w:rFonts w:ascii="Verdana" w:eastAsia="Times New Roman" w:hAnsi="Verdana"/>
        </w:rPr>
        <w:t xml:space="preserve"> (1.10</w:t>
      </w:r>
      <w:r w:rsidRPr="000C53BC">
        <w:rPr>
          <w:rFonts w:ascii="Sylfaen" w:eastAsia="Times New Roman" w:hAnsi="Sylfaen" w:cs="Sylfaen"/>
        </w:rPr>
        <w:t>ლ</w:t>
      </w:r>
      <w:r w:rsidRPr="000C53BC">
        <w:rPr>
          <w:rFonts w:ascii="Verdana" w:eastAsia="Times New Roman" w:hAnsi="Verdana"/>
        </w:rPr>
        <w:t xml:space="preserve"> - </w:t>
      </w:r>
      <w:proofErr w:type="spellStart"/>
      <w:r w:rsidRPr="000C53BC">
        <w:rPr>
          <w:rFonts w:ascii="Sylfaen" w:eastAsia="Times New Roman" w:hAnsi="Sylfaen" w:cs="Sylfaen"/>
        </w:rPr>
        <w:t>კონსულტაცია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ანალიზები</w:t>
      </w:r>
      <w:proofErr w:type="spellEnd"/>
      <w:r w:rsidRPr="000C53BC">
        <w:rPr>
          <w:rFonts w:ascii="Verdana" w:eastAsia="Times New Roman" w:hAnsi="Verdana"/>
        </w:rPr>
        <w:t xml:space="preserve">)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დამატებითი</w:t>
      </w:r>
      <w:proofErr w:type="spellEnd"/>
      <w:r w:rsidRPr="000C53BC">
        <w:rPr>
          <w:rFonts w:ascii="Verdana" w:eastAsia="Times New Roman" w:hAnsi="Verdana"/>
        </w:rPr>
        <w:t xml:space="preserve"> (0.25</w:t>
      </w:r>
      <w:r w:rsidRPr="000C53BC">
        <w:rPr>
          <w:rFonts w:ascii="Sylfaen" w:eastAsia="Times New Roman" w:hAnsi="Sylfaen" w:cs="Sylfaen"/>
        </w:rPr>
        <w:t>ლ</w:t>
      </w:r>
      <w:r w:rsidRPr="000C53BC">
        <w:rPr>
          <w:rFonts w:ascii="Verdana" w:eastAsia="Times New Roman" w:hAnsi="Verdana"/>
        </w:rPr>
        <w:t xml:space="preserve"> - </w:t>
      </w:r>
      <w:proofErr w:type="spellStart"/>
      <w:r w:rsidRPr="000C53BC">
        <w:rPr>
          <w:rFonts w:ascii="Sylfaen" w:eastAsia="Times New Roman" w:hAnsi="Sylfaen" w:cs="Sylfaen"/>
        </w:rPr>
        <w:t>მხოლოდ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ანალიზები</w:t>
      </w:r>
      <w:proofErr w:type="spellEnd"/>
      <w:r w:rsidRPr="000C53BC">
        <w:rPr>
          <w:rFonts w:ascii="Verdana" w:eastAsia="Times New Roman" w:hAnsi="Verdana"/>
        </w:rPr>
        <w:t>)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proofErr w:type="spellStart"/>
      <w:proofErr w:type="gramStart"/>
      <w:r w:rsidRPr="000C53BC">
        <w:rPr>
          <w:rFonts w:ascii="Sylfaen" w:eastAsia="Times New Roman" w:hAnsi="Sylfaen" w:cs="Sylfaen"/>
          <w:b/>
          <w:bCs/>
        </w:rPr>
        <w:t>ძირითადი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კომპონენტით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იმატებს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ბენეფიციარს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ყველა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პროვაიდერი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რომელიც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მდებარეობს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ქალაქში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რაიონულ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ცენტრში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დაბაში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რეგისტრირდება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ყველა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ბენეფიციარი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რომლის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ფაქტიური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მისამართი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ფიქსირდება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ქალაქში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რაიონულ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ცენტრში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ან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დაბაში</w:t>
      </w:r>
      <w:proofErr w:type="spellEnd"/>
    </w:p>
    <w:p w:rsidR="000C53BC" w:rsidRPr="000C53BC" w:rsidRDefault="000C53BC" w:rsidP="000C53BC">
      <w:pPr>
        <w:rPr>
          <w:rFonts w:ascii="Verdana" w:eastAsia="Times New Roman" w:hAnsi="Verdana"/>
        </w:rPr>
      </w:pPr>
      <w:proofErr w:type="spellStart"/>
      <w:proofErr w:type="gramStart"/>
      <w:r w:rsidRPr="000C53BC">
        <w:rPr>
          <w:rFonts w:ascii="Sylfaen" w:eastAsia="Times New Roman" w:hAnsi="Sylfaen" w:cs="Sylfaen"/>
          <w:b/>
          <w:bCs/>
        </w:rPr>
        <w:t>დამატებითი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კომპონენტით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სარგებლობს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ყველა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პროვაიდერი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რომელიც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მდებარეობს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სოფელში</w:t>
      </w:r>
      <w:proofErr w:type="spellEnd"/>
      <w:r w:rsidRPr="000C53BC">
        <w:rPr>
          <w:rFonts w:ascii="Verdana" w:eastAsia="Times New Roman" w:hAnsi="Verdana"/>
        </w:rPr>
        <w:t xml:space="preserve"> (</w:t>
      </w:r>
      <w:proofErr w:type="spellStart"/>
      <w:r w:rsidRPr="000C53BC">
        <w:rPr>
          <w:rFonts w:ascii="Sylfaen" w:eastAsia="Times New Roman" w:hAnsi="Sylfaen" w:cs="Sylfaen"/>
        </w:rPr>
        <w:t>შესაბამისად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მონაწილეობს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სოფლის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ექიმის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პროგრამაში</w:t>
      </w:r>
      <w:proofErr w:type="spellEnd"/>
      <w:r w:rsidRPr="000C53BC">
        <w:rPr>
          <w:rFonts w:ascii="Verdana" w:eastAsia="Times New Roman" w:hAnsi="Verdana"/>
        </w:rPr>
        <w:t xml:space="preserve">)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ყველა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ბენეფიციარი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ვისი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ფაქტიური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მისამართიც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ფიქსირდება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სოფელში</w:t>
      </w:r>
      <w:proofErr w:type="spellEnd"/>
      <w:r w:rsidRPr="000C53BC">
        <w:rPr>
          <w:rFonts w:ascii="Verdana" w:eastAsia="Times New Roman" w:hAnsi="Verdana"/>
        </w:rPr>
        <w:t>.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> 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 xml:space="preserve">2.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ჯანდაცვის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სამინისტროს</w:t>
      </w:r>
      <w:proofErr w:type="spellEnd"/>
      <w:r w:rsidRPr="000C53BC">
        <w:rPr>
          <w:rFonts w:ascii="Verdana" w:eastAsia="Times New Roman" w:hAnsi="Verdana"/>
        </w:rPr>
        <w:t xml:space="preserve"> </w:t>
      </w:r>
      <w:r w:rsidRPr="000C53BC">
        <w:rPr>
          <w:rFonts w:ascii="Verdana" w:eastAsia="Times New Roman" w:hAnsi="Verdana"/>
          <w:b/>
          <w:bCs/>
        </w:rPr>
        <w:t>"</w:t>
      </w:r>
      <w:proofErr w:type="spellStart"/>
      <w:r w:rsidRPr="000C53BC">
        <w:rPr>
          <w:rFonts w:ascii="Sylfaen" w:eastAsia="Times New Roman" w:hAnsi="Sylfaen" w:cs="Sylfaen"/>
          <w:b/>
          <w:bCs/>
        </w:rPr>
        <w:t>სპეც</w:t>
      </w:r>
      <w:proofErr w:type="spellEnd"/>
      <w:r w:rsidRPr="000C53BC">
        <w:rPr>
          <w:rFonts w:ascii="Verdana" w:eastAsia="Times New Roman" w:hAnsi="Verdana"/>
          <w:b/>
          <w:bCs/>
        </w:rPr>
        <w:t xml:space="preserve"> </w:t>
      </w:r>
      <w:proofErr w:type="spellStart"/>
      <w:r w:rsidRPr="000C53BC">
        <w:rPr>
          <w:rFonts w:ascii="Sylfaen" w:eastAsia="Times New Roman" w:hAnsi="Sylfaen" w:cs="Sylfaen"/>
          <w:b/>
          <w:bCs/>
        </w:rPr>
        <w:t>დაფინანსებაზე</w:t>
      </w:r>
      <w:proofErr w:type="spellEnd"/>
      <w:r w:rsidRPr="000C53BC">
        <w:rPr>
          <w:rFonts w:ascii="Verdana" w:eastAsia="Times New Roman" w:hAnsi="Verdana"/>
          <w:b/>
          <w:bCs/>
        </w:rPr>
        <w:t>"</w:t>
      </w:r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მყოფი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კლინიკები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ვერ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იღებენ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მონაწილეობას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საყოველთაო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ჯანდაცვის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პროგრამის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გეგმიური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ამბულატორიის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კომპონენტში</w:t>
      </w:r>
      <w:proofErr w:type="spellEnd"/>
      <w:r w:rsidRPr="000C53BC">
        <w:rPr>
          <w:rFonts w:ascii="Verdana" w:eastAsia="Times New Roman" w:hAnsi="Verdana"/>
        </w:rPr>
        <w:t>(</w:t>
      </w:r>
      <w:proofErr w:type="spellStart"/>
      <w:r w:rsidRPr="000C53BC">
        <w:rPr>
          <w:rFonts w:ascii="Sylfaen" w:eastAsia="Times New Roman" w:hAnsi="Sylfaen" w:cs="Sylfaen"/>
        </w:rPr>
        <w:t>მიუხედავად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გაკეთებული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განაცხადისა</w:t>
      </w:r>
      <w:proofErr w:type="spellEnd"/>
      <w:r w:rsidRPr="000C53BC">
        <w:rPr>
          <w:rFonts w:ascii="Verdana" w:eastAsia="Times New Roman" w:hAnsi="Verdana"/>
        </w:rPr>
        <w:t xml:space="preserve">).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ეს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კეთდება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მომსახურეობის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დუბლირებისა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სახელმწიფო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რესურსების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არამიზნობრივი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ხარჯვის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თავიდან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ასაცილებლად</w:t>
      </w:r>
      <w:proofErr w:type="spellEnd"/>
      <w:r w:rsidRPr="000C53BC">
        <w:rPr>
          <w:rFonts w:ascii="Verdana" w:eastAsia="Times New Roman" w:hAnsi="Verdana"/>
        </w:rPr>
        <w:t xml:space="preserve">.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შეზღუდვა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ვრცელდება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  <w:b/>
          <w:bCs/>
        </w:rPr>
        <w:t>მხოლოდ</w:t>
      </w:r>
      <w:proofErr w:type="spellEnd"/>
      <w:r w:rsidRPr="000C53BC">
        <w:rPr>
          <w:rFonts w:ascii="Verdana" w:eastAsia="Times New Roman" w:hAnsi="Verdana"/>
          <w:b/>
          <w:bCs/>
        </w:rPr>
        <w:t xml:space="preserve"> </w:t>
      </w:r>
      <w:proofErr w:type="spellStart"/>
      <w:r w:rsidRPr="000C53BC">
        <w:rPr>
          <w:rFonts w:ascii="Sylfaen" w:eastAsia="Times New Roman" w:hAnsi="Sylfaen" w:cs="Sylfaen"/>
          <w:b/>
          <w:bCs/>
        </w:rPr>
        <w:t>გეგმიური</w:t>
      </w:r>
      <w:proofErr w:type="spellEnd"/>
      <w:r w:rsidRPr="000C53BC">
        <w:rPr>
          <w:rFonts w:ascii="Verdana" w:eastAsia="Times New Roman" w:hAnsi="Verdana"/>
          <w:b/>
          <w:bCs/>
        </w:rPr>
        <w:t xml:space="preserve"> </w:t>
      </w:r>
      <w:proofErr w:type="spellStart"/>
      <w:r w:rsidRPr="000C53BC">
        <w:rPr>
          <w:rFonts w:ascii="Sylfaen" w:eastAsia="Times New Roman" w:hAnsi="Sylfaen" w:cs="Sylfaen"/>
          <w:b/>
          <w:bCs/>
        </w:rPr>
        <w:t>ამბულატორიის</w:t>
      </w:r>
      <w:proofErr w:type="spellEnd"/>
      <w:r w:rsidRPr="000C53BC">
        <w:rPr>
          <w:rFonts w:ascii="Verdana" w:eastAsia="Times New Roman" w:hAnsi="Verdana"/>
          <w:b/>
          <w:bCs/>
        </w:rPr>
        <w:t xml:space="preserve"> </w:t>
      </w:r>
      <w:proofErr w:type="spellStart"/>
      <w:r w:rsidRPr="000C53BC">
        <w:rPr>
          <w:rFonts w:ascii="Sylfaen" w:eastAsia="Times New Roman" w:hAnsi="Sylfaen" w:cs="Sylfaen"/>
          <w:b/>
          <w:bCs/>
        </w:rPr>
        <w:t>კომპონენტზე</w:t>
      </w:r>
      <w:proofErr w:type="spellEnd"/>
      <w:r w:rsidRPr="000C53BC">
        <w:rPr>
          <w:rFonts w:ascii="Verdana" w:eastAsia="Times New Roman" w:hAnsi="Verdana"/>
          <w:b/>
          <w:bCs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ხოლო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გადაუდებელი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ამბულატორიისა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გადაუდებელი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სტაციონარის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კომპონენტების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კონტრაქტები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ძალაშია</w:t>
      </w:r>
      <w:proofErr w:type="spellEnd"/>
      <w:r w:rsidRPr="000C53BC">
        <w:rPr>
          <w:rFonts w:ascii="Verdana" w:eastAsia="Times New Roman" w:hAnsi="Verdana"/>
        </w:rPr>
        <w:t xml:space="preserve">.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ასეთი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სამედიცინო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დაწესებულებების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ნუსხა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იხილეთ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თანდართულ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ფაილში</w:t>
      </w:r>
      <w:proofErr w:type="spellEnd"/>
      <w:r w:rsidRPr="000C53BC">
        <w:rPr>
          <w:rFonts w:ascii="Verdana" w:eastAsia="Times New Roman" w:hAnsi="Verdana"/>
        </w:rPr>
        <w:t>.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> 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proofErr w:type="spellStart"/>
      <w:proofErr w:type="gramStart"/>
      <w:r w:rsidRPr="000C53BC">
        <w:rPr>
          <w:rFonts w:ascii="Sylfaen" w:eastAsia="Times New Roman" w:hAnsi="Sylfaen" w:cs="Sylfaen"/>
        </w:rPr>
        <w:t>პროვაიდერები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რომლებსაც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უფიქსირდებათ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პრობლემა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კონტრაქტირებასთან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დაკავშირებით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არ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იძებნებიან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სპეც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დაფინანსების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მქონე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დაწესებულებების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ნუსხაში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გადმორთეთ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საყოველთაო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ჯანდაცვის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პროგრამის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მართვის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დეპარტამენტის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ადმინისტრირების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სამმართველოში</w:t>
      </w:r>
      <w:proofErr w:type="spellEnd"/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> 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 xml:space="preserve">1534 -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ქეთი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ებანოიძე</w:t>
      </w:r>
      <w:proofErr w:type="spellEnd"/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 xml:space="preserve">1521 -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თეა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ჩიხლაძე</w:t>
      </w:r>
      <w:proofErr w:type="spellEnd"/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> 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proofErr w:type="spellStart"/>
      <w:proofErr w:type="gramStart"/>
      <w:r w:rsidRPr="000C53BC">
        <w:rPr>
          <w:rFonts w:ascii="Sylfaen" w:eastAsia="Times New Roman" w:hAnsi="Sylfaen" w:cs="Sylfaen"/>
        </w:rPr>
        <w:t>ქეთი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თეა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ამ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ფუნქციას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ითავსებენ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მხოლოს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ამ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კვირის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ბოლომდე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ანუ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  <w:b/>
          <w:bCs/>
        </w:rPr>
        <w:t>პარსკევს</w:t>
      </w:r>
      <w:proofErr w:type="spellEnd"/>
      <w:r w:rsidRPr="000C53BC">
        <w:rPr>
          <w:rFonts w:ascii="Verdana" w:eastAsia="Times New Roman" w:hAnsi="Verdana"/>
          <w:b/>
          <w:bCs/>
        </w:rPr>
        <w:t xml:space="preserve">, 15 </w:t>
      </w:r>
      <w:proofErr w:type="spellStart"/>
      <w:r w:rsidRPr="000C53BC">
        <w:rPr>
          <w:rFonts w:ascii="Sylfaen" w:eastAsia="Times New Roman" w:hAnsi="Sylfaen" w:cs="Sylfaen"/>
          <w:b/>
          <w:bCs/>
        </w:rPr>
        <w:t>მარტის</w:t>
      </w:r>
      <w:proofErr w:type="spellEnd"/>
      <w:r w:rsidRPr="000C53BC">
        <w:rPr>
          <w:rFonts w:ascii="Verdana" w:eastAsia="Times New Roman" w:hAnsi="Verdana"/>
          <w:b/>
          <w:bCs/>
        </w:rPr>
        <w:t xml:space="preserve"> 18:00 -</w:t>
      </w:r>
      <w:proofErr w:type="spellStart"/>
      <w:r w:rsidRPr="000C53BC">
        <w:rPr>
          <w:rFonts w:ascii="Sylfaen" w:eastAsia="Times New Roman" w:hAnsi="Sylfaen" w:cs="Sylfaen"/>
          <w:b/>
          <w:bCs/>
        </w:rPr>
        <w:t>მდე</w:t>
      </w:r>
      <w:proofErr w:type="spellEnd"/>
      <w:r w:rsidRPr="000C53BC">
        <w:rPr>
          <w:rFonts w:ascii="Verdana" w:eastAsia="Times New Roman" w:hAnsi="Verdana"/>
          <w:b/>
          <w:bCs/>
        </w:rPr>
        <w:t>.</w:t>
      </w:r>
      <w:r w:rsidRPr="000C53BC">
        <w:rPr>
          <w:rFonts w:ascii="Verdana" w:eastAsia="Times New Roman" w:hAnsi="Verdana"/>
        </w:rPr>
        <w:t xml:space="preserve"> </w:t>
      </w:r>
      <w:proofErr w:type="spellStart"/>
      <w:proofErr w:type="gramStart"/>
      <w:r w:rsidRPr="000C53BC">
        <w:rPr>
          <w:rFonts w:ascii="Sylfaen" w:eastAsia="Times New Roman" w:hAnsi="Sylfaen" w:cs="Sylfaen"/>
        </w:rPr>
        <w:t>თუ</w:t>
      </w:r>
      <w:proofErr w:type="spellEnd"/>
      <w:proofErr w:type="gram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მსგავსი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პრობლემები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გაგრძელდა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შემდეგ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კვირაშიც</w:t>
      </w:r>
      <w:proofErr w:type="spellEnd"/>
      <w:r w:rsidRPr="000C53BC">
        <w:rPr>
          <w:rFonts w:ascii="Verdana" w:eastAsia="Times New Roman" w:hAnsi="Verdana"/>
        </w:rPr>
        <w:t xml:space="preserve">, </w:t>
      </w:r>
      <w:proofErr w:type="spellStart"/>
      <w:r w:rsidRPr="000C53BC">
        <w:rPr>
          <w:rFonts w:ascii="Sylfaen" w:eastAsia="Times New Roman" w:hAnsi="Sylfaen" w:cs="Sylfaen"/>
        </w:rPr>
        <w:t>ორშაბათს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შევხვდეთ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და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ერთად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შევიმუშავოთ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მომავალი</w:t>
      </w:r>
      <w:proofErr w:type="spellEnd"/>
      <w:r w:rsidRPr="000C53BC">
        <w:rPr>
          <w:rFonts w:ascii="Verdana" w:eastAsia="Times New Roman" w:hAnsi="Verdana"/>
        </w:rPr>
        <w:t xml:space="preserve"> </w:t>
      </w:r>
      <w:proofErr w:type="spellStart"/>
      <w:r w:rsidRPr="000C53BC">
        <w:rPr>
          <w:rFonts w:ascii="Sylfaen" w:eastAsia="Times New Roman" w:hAnsi="Sylfaen" w:cs="Sylfaen"/>
        </w:rPr>
        <w:t>სტრატეგია</w:t>
      </w:r>
      <w:proofErr w:type="spellEnd"/>
      <w:r w:rsidRPr="000C53BC">
        <w:rPr>
          <w:rFonts w:ascii="Verdana" w:eastAsia="Times New Roman" w:hAnsi="Verdana"/>
        </w:rPr>
        <w:t>.</w:t>
      </w:r>
    </w:p>
    <w:p w:rsidR="000C53BC" w:rsidRPr="000C53BC" w:rsidRDefault="000C53BC" w:rsidP="000C53BC">
      <w:pPr>
        <w:rPr>
          <w:rFonts w:ascii="Verdana" w:eastAsia="Times New Roman" w:hAnsi="Verdana"/>
        </w:rPr>
      </w:pPr>
      <w:r w:rsidRPr="000C53BC">
        <w:rPr>
          <w:rFonts w:ascii="Verdana" w:eastAsia="Times New Roman" w:hAnsi="Verdana"/>
        </w:rPr>
        <w:t> </w:t>
      </w:r>
    </w:p>
    <w:bookmarkEnd w:id="0"/>
    <w:p w:rsidR="001712E9" w:rsidRPr="000C53BC" w:rsidRDefault="000C53BC"/>
    <w:sectPr w:rsidR="001712E9" w:rsidRPr="000C53BC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2A"/>
    <w:rsid w:val="000465C1"/>
    <w:rsid w:val="000C53BC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8E602A"/>
    <w:rsid w:val="00922919"/>
    <w:rsid w:val="00946379"/>
    <w:rsid w:val="009834C8"/>
    <w:rsid w:val="00A36D34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2013-03-11T10:35:00Z</dcterms:created>
  <dcterms:modified xsi:type="dcterms:W3CDTF">2013-03-11T10:35:00Z</dcterms:modified>
</cp:coreProperties>
</file>