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FF" w:rsidRDefault="004B71FF" w:rsidP="004B71FF">
      <w:pPr>
        <w:pStyle w:val="Title"/>
        <w:jc w:val="center"/>
        <w:rPr>
          <w:rFonts w:ascii="Sylfaen" w:hAnsi="Sylfaen" w:cs="Sylfaen"/>
          <w:lang w:val="ka-GE"/>
        </w:rPr>
      </w:pPr>
    </w:p>
    <w:p w:rsidR="004B71FF" w:rsidRDefault="004B71FF" w:rsidP="004B71FF">
      <w:pPr>
        <w:pStyle w:val="Title"/>
        <w:jc w:val="center"/>
        <w:rPr>
          <w:rFonts w:ascii="Sylfaen" w:hAnsi="Sylfaen" w:cs="Sylfaen"/>
          <w:lang w:val="ka-GE"/>
        </w:rPr>
      </w:pPr>
    </w:p>
    <w:p w:rsidR="004B71FF" w:rsidRDefault="004B71FF" w:rsidP="004B71FF">
      <w:pPr>
        <w:pStyle w:val="Title"/>
        <w:jc w:val="center"/>
        <w:rPr>
          <w:rFonts w:ascii="Sylfaen" w:hAnsi="Sylfaen" w:cs="Sylfaen"/>
          <w:lang w:val="ka-GE"/>
        </w:rPr>
      </w:pPr>
    </w:p>
    <w:p w:rsidR="004B71FF" w:rsidRDefault="004B71FF" w:rsidP="004B71FF">
      <w:pPr>
        <w:pStyle w:val="Title"/>
        <w:jc w:val="center"/>
        <w:rPr>
          <w:rFonts w:ascii="Sylfaen" w:hAnsi="Sylfaen" w:cs="Sylfaen"/>
          <w:lang w:val="ka-GE"/>
        </w:rPr>
      </w:pPr>
    </w:p>
    <w:p w:rsidR="004B71FF" w:rsidRDefault="004B71FF" w:rsidP="004B71FF">
      <w:pPr>
        <w:pStyle w:val="Title"/>
        <w:jc w:val="center"/>
        <w:rPr>
          <w:rFonts w:ascii="Sylfaen" w:hAnsi="Sylfaen" w:cs="Sylfaen"/>
          <w:lang w:val="ka-GE"/>
        </w:rPr>
      </w:pPr>
    </w:p>
    <w:p w:rsidR="004B71FF" w:rsidRDefault="004B71FF" w:rsidP="004B71FF">
      <w:pPr>
        <w:pStyle w:val="Title"/>
        <w:jc w:val="center"/>
        <w:rPr>
          <w:rFonts w:ascii="Sylfaen" w:hAnsi="Sylfaen" w:cs="Sylfaen"/>
          <w:lang w:val="ka-GE"/>
        </w:rPr>
      </w:pPr>
    </w:p>
    <w:p w:rsidR="00F72902" w:rsidRPr="0080214C" w:rsidRDefault="007D7261" w:rsidP="004B71FF">
      <w:pPr>
        <w:pStyle w:val="Title"/>
        <w:jc w:val="center"/>
        <w:rPr>
          <w:rFonts w:ascii="Sylfaen" w:hAnsi="Sylfaen" w:cs="Sylfaen"/>
          <w:b/>
          <w:sz w:val="40"/>
          <w:szCs w:val="40"/>
          <w:lang w:val="ka-GE"/>
        </w:rPr>
      </w:pPr>
      <w:r w:rsidRPr="003E48F5">
        <w:rPr>
          <w:rFonts w:ascii="Sylfaen" w:hAnsi="Sylfaen" w:cs="Sylfaen"/>
          <w:b/>
          <w:sz w:val="40"/>
          <w:szCs w:val="40"/>
          <w:lang w:val="ka-GE"/>
        </w:rPr>
        <w:t>დოკუმენტბრუნვის</w:t>
      </w:r>
      <w:r w:rsidRPr="003E48F5">
        <w:rPr>
          <w:b/>
          <w:sz w:val="40"/>
          <w:szCs w:val="40"/>
          <w:lang w:val="ka-GE"/>
        </w:rPr>
        <w:t xml:space="preserve"> </w:t>
      </w:r>
      <w:r w:rsidRPr="003E48F5">
        <w:rPr>
          <w:rFonts w:ascii="Sylfaen" w:hAnsi="Sylfaen" w:cs="Sylfaen"/>
          <w:b/>
          <w:sz w:val="40"/>
          <w:szCs w:val="40"/>
          <w:lang w:val="ka-GE"/>
        </w:rPr>
        <w:t>ელექტრონული</w:t>
      </w:r>
      <w:r w:rsidRPr="003E48F5">
        <w:rPr>
          <w:b/>
          <w:sz w:val="40"/>
          <w:szCs w:val="40"/>
          <w:lang w:val="ka-GE"/>
        </w:rPr>
        <w:t xml:space="preserve"> </w:t>
      </w:r>
      <w:r w:rsidRPr="003E48F5">
        <w:rPr>
          <w:rFonts w:ascii="Sylfaen" w:hAnsi="Sylfaen" w:cs="Sylfaen"/>
          <w:b/>
          <w:sz w:val="40"/>
          <w:szCs w:val="40"/>
          <w:lang w:val="ka-GE"/>
        </w:rPr>
        <w:t>სისტემ</w:t>
      </w:r>
      <w:r w:rsidR="00B34A87">
        <w:rPr>
          <w:rFonts w:ascii="Sylfaen" w:hAnsi="Sylfaen" w:cs="Sylfaen"/>
          <w:b/>
          <w:sz w:val="40"/>
          <w:szCs w:val="40"/>
          <w:lang w:val="ka-GE"/>
        </w:rPr>
        <w:t>ის</w:t>
      </w:r>
      <w:r w:rsidR="004B71FF" w:rsidRPr="0080214C">
        <w:rPr>
          <w:rFonts w:ascii="Sylfaen" w:hAnsi="Sylfaen" w:cs="Sylfaen"/>
          <w:b/>
          <w:sz w:val="40"/>
          <w:szCs w:val="40"/>
          <w:lang w:val="ka-GE"/>
        </w:rPr>
        <w:t xml:space="preserve"> </w:t>
      </w:r>
    </w:p>
    <w:p w:rsidR="001608EA" w:rsidRPr="003E48F5" w:rsidRDefault="004B71FF" w:rsidP="004B71FF">
      <w:pPr>
        <w:pStyle w:val="Title"/>
        <w:jc w:val="center"/>
        <w:rPr>
          <w:rFonts w:ascii="Sylfaen" w:hAnsi="Sylfaen" w:cs="Sylfaen"/>
          <w:b/>
          <w:lang w:val="ka-GE"/>
        </w:rPr>
      </w:pPr>
      <w:r w:rsidRPr="0080214C">
        <w:rPr>
          <w:rFonts w:ascii="Sylfaen" w:hAnsi="Sylfaen" w:cs="Sylfaen"/>
          <w:b/>
          <w:lang w:val="ka-GE"/>
        </w:rPr>
        <w:t>ახალ</w:t>
      </w:r>
      <w:r w:rsidR="00F72902" w:rsidRPr="0080214C">
        <w:rPr>
          <w:rFonts w:ascii="Sylfaen" w:hAnsi="Sylfaen" w:cs="Sylfaen"/>
          <w:b/>
          <w:lang w:val="ka-GE"/>
        </w:rPr>
        <w:t>ი</w:t>
      </w:r>
      <w:r w:rsidRPr="0080214C">
        <w:rPr>
          <w:rFonts w:ascii="Sylfaen" w:hAnsi="Sylfaen" w:cs="Sylfaen"/>
          <w:b/>
          <w:lang w:val="ka-GE"/>
        </w:rPr>
        <w:t xml:space="preserve"> </w:t>
      </w:r>
      <w:r w:rsidR="00B34A87">
        <w:rPr>
          <w:rFonts w:ascii="Sylfaen" w:hAnsi="Sylfaen" w:cs="Sylfaen"/>
          <w:b/>
          <w:lang w:val="ka-GE"/>
        </w:rPr>
        <w:t>ვერსია</w:t>
      </w:r>
    </w:p>
    <w:p w:rsidR="0080214C" w:rsidRDefault="0080214C">
      <w:pPr>
        <w:rPr>
          <w:rFonts w:ascii="Sylfaen" w:hAnsi="Sylfaen"/>
          <w:lang w:val="ka-GE"/>
        </w:rPr>
      </w:pPr>
    </w:p>
    <w:p w:rsidR="008B77D3" w:rsidRDefault="008B77D3">
      <w:pPr>
        <w:rPr>
          <w:rFonts w:ascii="Sylfaen" w:hAnsi="Sylfaen"/>
          <w:lang w:val="ka-GE"/>
        </w:rPr>
      </w:pPr>
    </w:p>
    <w:p w:rsidR="008B77D3" w:rsidRDefault="008B77D3">
      <w:pPr>
        <w:rPr>
          <w:rFonts w:ascii="Sylfaen" w:hAnsi="Sylfaen"/>
          <w:lang w:val="ka-GE"/>
        </w:rPr>
      </w:pPr>
    </w:p>
    <w:p w:rsidR="008B77D3" w:rsidRDefault="008B77D3">
      <w:pPr>
        <w:rPr>
          <w:rFonts w:ascii="Sylfaen" w:hAnsi="Sylfaen"/>
          <w:lang w:val="ka-GE"/>
        </w:rPr>
      </w:pPr>
    </w:p>
    <w:p w:rsidR="008B77D3" w:rsidRPr="008B77D3" w:rsidRDefault="008B77D3">
      <w:pPr>
        <w:rPr>
          <w:rFonts w:ascii="Sylfaen" w:hAnsi="Sylfaen"/>
          <w:b/>
          <w:sz w:val="28"/>
          <w:szCs w:val="28"/>
          <w:lang w:val="ka-GE"/>
        </w:rPr>
      </w:pPr>
    </w:p>
    <w:p w:rsidR="00F72902" w:rsidRDefault="00F72902">
      <w:pPr>
        <w:rPr>
          <w:rFonts w:ascii="Sylfaen" w:hAnsi="Sylfaen"/>
          <w:b/>
          <w:sz w:val="28"/>
          <w:szCs w:val="28"/>
          <w:lang w:val="ka-GE"/>
        </w:rPr>
      </w:pPr>
    </w:p>
    <w:p w:rsidR="008B77D3" w:rsidRDefault="008B77D3">
      <w:pPr>
        <w:rPr>
          <w:rFonts w:ascii="Sylfaen" w:hAnsi="Sylfaen"/>
          <w:b/>
          <w:sz w:val="28"/>
          <w:szCs w:val="28"/>
          <w:lang w:val="ka-GE"/>
        </w:rPr>
      </w:pPr>
    </w:p>
    <w:p w:rsidR="008B77D3" w:rsidRDefault="008B77D3">
      <w:pPr>
        <w:rPr>
          <w:rFonts w:ascii="Sylfaen" w:hAnsi="Sylfaen"/>
          <w:b/>
          <w:sz w:val="28"/>
          <w:szCs w:val="28"/>
          <w:lang w:val="ka-GE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425347408"/>
        <w:docPartObj>
          <w:docPartGallery w:val="Table of Contents"/>
          <w:docPartUnique/>
        </w:docPartObj>
      </w:sdtPr>
      <w:sdtContent>
        <w:p w:rsidR="009725A3" w:rsidRDefault="009725A3">
          <w:pPr>
            <w:pStyle w:val="TOCHeading"/>
          </w:pPr>
          <w:r>
            <w:t>Table of Contents</w:t>
          </w:r>
        </w:p>
        <w:p w:rsidR="009023C2" w:rsidRDefault="008A23A7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9725A3">
            <w:instrText xml:space="preserve"> TOC \o "1-3" \h \z \u </w:instrText>
          </w:r>
          <w:r>
            <w:fldChar w:fldCharType="separate"/>
          </w:r>
          <w:hyperlink w:anchor="_Toc403487557" w:history="1"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1.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დოკუმენტის დანიშნულება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3487558" w:history="1"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2.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შესავალი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3487559" w:history="1"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3.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ცვლილებები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0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მომხმარებელთან</w:t>
            </w:r>
            <w:r w:rsidR="009023C2" w:rsidRPr="00E6685A">
              <w:rPr>
                <w:rStyle w:val="Hyperlink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შეტყობინების</w:t>
            </w:r>
            <w:r w:rsidR="009023C2" w:rsidRPr="00E6685A">
              <w:rPr>
                <w:rStyle w:val="Hyperlink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გაგზავნა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1" w:history="1">
            <w:r w:rsidR="009023C2" w:rsidRPr="00E6685A">
              <w:rPr>
                <w:rStyle w:val="Hyperlink"/>
                <w:b/>
                <w:noProof/>
                <w:lang w:val="ka-GE"/>
              </w:rPr>
              <w:t>3.2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წერილის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რაოდენობის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აღმნიშვნელი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2" w:history="1">
            <w:r w:rsidR="009023C2" w:rsidRPr="00E6685A">
              <w:rPr>
                <w:rStyle w:val="Hyperlink"/>
                <w:b/>
                <w:noProof/>
                <w:lang w:val="ka-GE"/>
              </w:rPr>
              <w:t>3.3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ახალი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ცხრილები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3" w:history="1">
            <w:r w:rsidR="009023C2" w:rsidRPr="00E6685A">
              <w:rPr>
                <w:rStyle w:val="Hyperlink"/>
                <w:b/>
                <w:noProof/>
                <w:lang w:val="ka-GE"/>
              </w:rPr>
              <w:t>3.4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წერილის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ერთდროული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გადაგზავნა</w:t>
            </w:r>
            <w:r w:rsidR="003D0443">
              <w:rPr>
                <w:rStyle w:val="Hyperlink"/>
                <w:rFonts w:ascii="Sylfaen" w:hAnsi="Sylfaen" w:cs="Sylfaen"/>
                <w:b/>
                <w:noProof/>
              </w:rPr>
              <w:t xml:space="preserve">   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4" w:history="1">
            <w:r w:rsidR="009023C2" w:rsidRPr="00E6685A">
              <w:rPr>
                <w:rStyle w:val="Hyperlink"/>
                <w:b/>
                <w:noProof/>
                <w:lang w:val="ka-GE"/>
              </w:rPr>
              <w:t>3.5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დასკანერებული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დოკუმენტის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ატვირთვის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კონტროლი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5" w:history="1">
            <w:r w:rsidR="009023C2" w:rsidRPr="00E6685A">
              <w:rPr>
                <w:rStyle w:val="Hyperlink"/>
                <w:b/>
                <w:noProof/>
                <w:lang w:val="ka-GE"/>
              </w:rPr>
              <w:t>3.6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კანცელარიის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თანამშრომელის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იდენტიფიცირება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6" w:history="1">
            <w:r w:rsidR="009023C2" w:rsidRPr="00E6685A">
              <w:rPr>
                <w:rStyle w:val="Hyperlink"/>
                <w:b/>
                <w:noProof/>
                <w:lang w:val="ka-GE"/>
              </w:rPr>
              <w:t>3.7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სავალდებულო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ველების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შევსება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7" w:history="1">
            <w:r w:rsidR="009023C2" w:rsidRPr="00E6685A">
              <w:rPr>
                <w:rStyle w:val="Hyperlink"/>
                <w:b/>
                <w:noProof/>
                <w:lang w:val="ka-GE"/>
              </w:rPr>
              <w:t>3.8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ქმედების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ჩანართი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8" w:history="1">
            <w:r w:rsidR="009023C2" w:rsidRPr="00E6685A">
              <w:rPr>
                <w:rStyle w:val="Hyperlink"/>
                <w:b/>
                <w:noProof/>
                <w:lang w:val="ka-GE"/>
              </w:rPr>
              <w:t>3.9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ღილაკის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დანიშნულება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69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3.10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ვადის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ცვლილება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0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3.11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ვადის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შეჩერება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1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3.12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ვადის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ისტორია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2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3.13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შემახსენებელი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3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3.14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ლურჯი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წითელი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საათები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(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ვადა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დარღვეული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წერილები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>)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4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3.15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ძებნის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ახალი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ფილტრები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5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3.16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ვიზიტორის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მოძებნა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6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3.17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კორექტორი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7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3.18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ახალი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ღილაკები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წერილის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შაბლონში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03487578" w:history="1">
            <w:r w:rsidR="009023C2" w:rsidRPr="00E6685A">
              <w:rPr>
                <w:rStyle w:val="Hyperlink"/>
                <w:b/>
                <w:noProof/>
                <w:lang w:val="ka-GE"/>
              </w:rPr>
              <w:t>3.19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მოქალაქესთან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შეტყობინების</w:t>
            </w:r>
            <w:r w:rsidR="009023C2" w:rsidRPr="00E6685A">
              <w:rPr>
                <w:rStyle w:val="Hyperlink"/>
                <w:rFonts w:cs="Sylfaen"/>
                <w:b/>
                <w:noProof/>
                <w:lang w:val="ka-GE"/>
              </w:rPr>
              <w:t xml:space="preserve"> </w:t>
            </w:r>
            <w:r w:rsidR="009023C2" w:rsidRPr="00E668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გაგზავნა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23C2" w:rsidRDefault="008A23A7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3487579" w:history="1"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4.</w:t>
            </w:r>
            <w:r w:rsidR="009023C2">
              <w:rPr>
                <w:noProof/>
              </w:rPr>
              <w:tab/>
            </w:r>
            <w:r w:rsidR="009023C2" w:rsidRPr="00E6685A">
              <w:rPr>
                <w:rStyle w:val="Hyperlink"/>
                <w:rFonts w:ascii="Sylfaen" w:hAnsi="Sylfaen" w:cs="Sylfaen"/>
                <w:noProof/>
                <w:lang w:val="ka-GE"/>
              </w:rPr>
              <w:t>შესაძლო ხარვეზები</w:t>
            </w:r>
            <w:r w:rsidR="009023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23C2">
              <w:rPr>
                <w:noProof/>
                <w:webHidden/>
              </w:rPr>
              <w:instrText xml:space="preserve"> PAGEREF _Toc403487579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B7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25A3" w:rsidRDefault="008A23A7">
          <w:r>
            <w:fldChar w:fldCharType="end"/>
          </w:r>
        </w:p>
      </w:sdtContent>
    </w:sdt>
    <w:p w:rsidR="008B77D3" w:rsidRPr="006F4858" w:rsidRDefault="00F72902" w:rsidP="0086458E">
      <w:pPr>
        <w:pStyle w:val="Heading1"/>
        <w:numPr>
          <w:ilvl w:val="0"/>
          <w:numId w:val="21"/>
        </w:numPr>
        <w:jc w:val="center"/>
        <w:rPr>
          <w:rFonts w:ascii="Sylfaen" w:hAnsi="Sylfaen" w:cs="Sylfaen"/>
          <w:color w:val="auto"/>
          <w:lang w:val="ka-GE"/>
        </w:rPr>
      </w:pPr>
      <w:r>
        <w:rPr>
          <w:rFonts w:ascii="Sylfaen" w:hAnsi="Sylfaen" w:cs="Sylfaen"/>
          <w:color w:val="5F497A" w:themeColor="accent4" w:themeShade="BF"/>
        </w:rPr>
        <w:br w:type="page"/>
      </w:r>
      <w:bookmarkStart w:id="0" w:name="_Toc402572554"/>
      <w:bookmarkStart w:id="1" w:name="_Toc402572636"/>
      <w:bookmarkStart w:id="2" w:name="_Toc403483725"/>
      <w:bookmarkStart w:id="3" w:name="_Toc403487557"/>
      <w:r w:rsidR="008B77D3" w:rsidRPr="006F4858">
        <w:rPr>
          <w:rFonts w:ascii="Sylfaen" w:hAnsi="Sylfaen" w:cs="Sylfaen"/>
          <w:color w:val="17365D" w:themeColor="text2" w:themeShade="BF"/>
          <w:lang w:val="ka-GE"/>
        </w:rPr>
        <w:lastRenderedPageBreak/>
        <w:t>დოკუმენტის დანიშნულება</w:t>
      </w:r>
      <w:bookmarkEnd w:id="0"/>
      <w:bookmarkEnd w:id="1"/>
      <w:bookmarkEnd w:id="2"/>
      <w:bookmarkEnd w:id="3"/>
    </w:p>
    <w:p w:rsidR="008B77D3" w:rsidRPr="00F72902" w:rsidRDefault="008B77D3" w:rsidP="008B77D3">
      <w:pPr>
        <w:jc w:val="both"/>
        <w:rPr>
          <w:rFonts w:ascii="Sylfaen" w:hAnsi="Sylfaen"/>
          <w:lang w:val="ka-GE"/>
        </w:rPr>
      </w:pPr>
      <w:r w:rsidRPr="00F72902">
        <w:rPr>
          <w:rFonts w:ascii="Sylfaen" w:hAnsi="Sylfaen"/>
          <w:lang w:val="ka-GE"/>
        </w:rPr>
        <w:t xml:space="preserve">დოკუმენტში მოცემულია ყველა </w:t>
      </w:r>
      <w:r>
        <w:rPr>
          <w:rFonts w:ascii="Sylfaen" w:hAnsi="Sylfaen"/>
          <w:lang w:val="ka-GE"/>
        </w:rPr>
        <w:t xml:space="preserve">ის </w:t>
      </w:r>
      <w:r w:rsidRPr="00F72902">
        <w:rPr>
          <w:rFonts w:ascii="Sylfaen" w:hAnsi="Sylfaen"/>
          <w:lang w:val="ka-GE"/>
        </w:rPr>
        <w:t>ცვლილება</w:t>
      </w:r>
      <w:r>
        <w:rPr>
          <w:rFonts w:ascii="Sylfaen" w:hAnsi="Sylfaen"/>
          <w:lang w:val="ka-GE"/>
        </w:rPr>
        <w:t>,</w:t>
      </w:r>
      <w:r w:rsidRPr="00F72902">
        <w:rPr>
          <w:rFonts w:ascii="Sylfaen" w:hAnsi="Sylfaen"/>
          <w:lang w:val="ka-GE"/>
        </w:rPr>
        <w:t xml:space="preserve"> რაც </w:t>
      </w:r>
      <w:r>
        <w:rPr>
          <w:rFonts w:ascii="Sylfaen" w:hAnsi="Sylfaen"/>
          <w:lang w:val="ka-GE"/>
        </w:rPr>
        <w:t xml:space="preserve">დოკუმენტბრუნვის ელექტრონული სისტემის ახალ ვერსიაში </w:t>
      </w:r>
      <w:r w:rsidRPr="00F72902">
        <w:rPr>
          <w:rFonts w:ascii="Sylfaen" w:hAnsi="Sylfaen"/>
          <w:lang w:val="ka-GE"/>
        </w:rPr>
        <w:t>განხორციელდა</w:t>
      </w:r>
      <w:r>
        <w:rPr>
          <w:rFonts w:ascii="Sylfaen" w:hAnsi="Sylfaen"/>
          <w:lang w:val="ka-GE"/>
        </w:rPr>
        <w:t>. ასევე აღწერილია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ახალი ვერსიის რეალურ გარემოში გაშვებისას შესაძლო </w:t>
      </w:r>
      <w:r w:rsidR="000061D6">
        <w:rPr>
          <w:rFonts w:ascii="Sylfaen" w:hAnsi="Sylfaen"/>
          <w:lang w:val="ka-GE"/>
        </w:rPr>
        <w:t>ხარვეზები</w:t>
      </w:r>
      <w:r>
        <w:rPr>
          <w:rFonts w:ascii="Sylfaen" w:hAnsi="Sylfaen"/>
          <w:lang w:val="ka-GE"/>
        </w:rPr>
        <w:t xml:space="preserve">. </w:t>
      </w:r>
    </w:p>
    <w:p w:rsidR="008B77D3" w:rsidRPr="008B77D3" w:rsidRDefault="008B77D3" w:rsidP="008B77D3">
      <w:pPr>
        <w:rPr>
          <w:rFonts w:ascii="Sylfaen" w:hAnsi="Sylfaen"/>
          <w:lang w:val="ka-GE"/>
        </w:rPr>
      </w:pPr>
    </w:p>
    <w:p w:rsidR="00DB1AA1" w:rsidRDefault="0032196E" w:rsidP="0086458E">
      <w:pPr>
        <w:pStyle w:val="Heading1"/>
        <w:numPr>
          <w:ilvl w:val="0"/>
          <w:numId w:val="21"/>
        </w:numPr>
        <w:jc w:val="center"/>
        <w:rPr>
          <w:rFonts w:ascii="Sylfaen" w:hAnsi="Sylfaen" w:cs="Sylfaen"/>
          <w:color w:val="17365D" w:themeColor="text2" w:themeShade="BF"/>
          <w:lang w:val="ka-GE"/>
        </w:rPr>
      </w:pPr>
      <w:bookmarkStart w:id="4" w:name="_Toc403483726"/>
      <w:bookmarkStart w:id="5" w:name="_Toc403487558"/>
      <w:r>
        <w:rPr>
          <w:rFonts w:ascii="Sylfaen" w:hAnsi="Sylfaen" w:cs="Sylfaen"/>
          <w:color w:val="17365D" w:themeColor="text2" w:themeShade="BF"/>
          <w:lang w:val="ka-GE"/>
        </w:rPr>
        <w:t>შესავალი</w:t>
      </w:r>
      <w:bookmarkEnd w:id="4"/>
      <w:bookmarkEnd w:id="5"/>
    </w:p>
    <w:p w:rsidR="006E0095" w:rsidRDefault="0013730A" w:rsidP="003219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სისტემაში ჩართული სხვადასხვა უწყებების მხრიდან, სისტემის მიმართ არსებული მოთხოვნების საფუძველზე, საჭირო გახდა </w:t>
      </w:r>
      <w:r w:rsidR="006E0095">
        <w:rPr>
          <w:rFonts w:ascii="Sylfaen" w:hAnsi="Sylfaen"/>
          <w:lang w:val="ka-GE"/>
        </w:rPr>
        <w:t xml:space="preserve">სისტემის ახალი ვერსიის შექმნა და მასში </w:t>
      </w:r>
      <w:r w:rsidR="00490F57">
        <w:rPr>
          <w:rFonts w:ascii="Sylfaen" w:hAnsi="Sylfaen"/>
          <w:lang w:val="ka-GE"/>
        </w:rPr>
        <w:t xml:space="preserve">შესაბამისი </w:t>
      </w:r>
      <w:r w:rsidR="006E0095">
        <w:rPr>
          <w:rFonts w:ascii="Sylfaen" w:hAnsi="Sylfaen"/>
          <w:lang w:val="ka-GE"/>
        </w:rPr>
        <w:t>ცვლილებების შეტანა.</w:t>
      </w:r>
      <w:r w:rsidR="005D0A80">
        <w:rPr>
          <w:rFonts w:ascii="Sylfaen" w:hAnsi="Sylfaen"/>
          <w:lang w:val="ka-GE"/>
        </w:rPr>
        <w:t xml:space="preserve"> სისტემის მიმართ</w:t>
      </w:r>
      <w:r>
        <w:rPr>
          <w:rFonts w:ascii="Sylfaen" w:hAnsi="Sylfaen"/>
          <w:lang w:val="ka-GE"/>
        </w:rPr>
        <w:t xml:space="preserve"> </w:t>
      </w:r>
      <w:r w:rsidR="0032196E">
        <w:rPr>
          <w:rFonts w:ascii="Sylfaen" w:hAnsi="Sylfaen"/>
          <w:lang w:val="ka-GE"/>
        </w:rPr>
        <w:t xml:space="preserve">ძირითადი მოთხოვნა </w:t>
      </w:r>
      <w:r w:rsidR="005D0A80">
        <w:rPr>
          <w:rFonts w:ascii="Sylfaen" w:hAnsi="Sylfaen"/>
          <w:lang w:val="ka-GE"/>
        </w:rPr>
        <w:t>ეხებოდა</w:t>
      </w:r>
      <w:r w:rsidR="0032196E">
        <w:rPr>
          <w:rFonts w:ascii="Sylfaen" w:hAnsi="Sylfaen"/>
          <w:lang w:val="ka-GE"/>
        </w:rPr>
        <w:t xml:space="preserve"> სისტემაში დოკუმენტის შესრულების </w:t>
      </w:r>
      <w:r w:rsidR="005D0A80">
        <w:rPr>
          <w:rFonts w:ascii="Sylfaen" w:hAnsi="Sylfaen"/>
          <w:lang w:val="ka-GE"/>
        </w:rPr>
        <w:t>ვადი</w:t>
      </w:r>
      <w:r w:rsidR="0032196E">
        <w:rPr>
          <w:rFonts w:ascii="Sylfaen" w:hAnsi="Sylfaen"/>
          <w:lang w:val="ka-GE"/>
        </w:rPr>
        <w:t xml:space="preserve">ს </w:t>
      </w:r>
      <w:r w:rsidR="005D0A80">
        <w:rPr>
          <w:rFonts w:ascii="Sylfaen" w:hAnsi="Sylfaen"/>
          <w:lang w:val="ka-GE"/>
        </w:rPr>
        <w:t>მართვას</w:t>
      </w:r>
      <w:r w:rsidR="0032196E">
        <w:rPr>
          <w:rFonts w:ascii="Sylfaen" w:hAnsi="Sylfaen"/>
          <w:lang w:val="ka-GE"/>
        </w:rPr>
        <w:t xml:space="preserve"> და </w:t>
      </w:r>
      <w:r w:rsidR="005D0A80">
        <w:rPr>
          <w:rFonts w:ascii="Sylfaen" w:hAnsi="Sylfaen"/>
          <w:lang w:val="ka-GE"/>
        </w:rPr>
        <w:t>კონტროლს</w:t>
      </w:r>
      <w:r w:rsidR="003727B8">
        <w:rPr>
          <w:rFonts w:ascii="Sylfaen" w:hAnsi="Sylfaen"/>
          <w:lang w:val="ka-GE"/>
        </w:rPr>
        <w:t xml:space="preserve">, რომელიც ძველ სისტემაში გათვალისწინებული არ იყო  და გარკვეულ პრობლემებს ქმნიდა. ვადასთან დაკავშირებული ფუნქციონალების გარდა სისტემას დაემატა სხვა </w:t>
      </w:r>
      <w:r w:rsidR="008B77D3">
        <w:rPr>
          <w:rFonts w:ascii="Sylfaen" w:hAnsi="Sylfaen"/>
          <w:lang w:val="ka-GE"/>
        </w:rPr>
        <w:t xml:space="preserve">მნიშვნელოვანი </w:t>
      </w:r>
      <w:r w:rsidR="00490F57">
        <w:rPr>
          <w:rFonts w:ascii="Sylfaen" w:hAnsi="Sylfaen"/>
          <w:lang w:val="ka-GE"/>
        </w:rPr>
        <w:t>ფუნქციონალ</w:t>
      </w:r>
      <w:r w:rsidR="003727B8">
        <w:rPr>
          <w:rFonts w:ascii="Sylfaen" w:hAnsi="Sylfaen"/>
          <w:lang w:val="ka-GE"/>
        </w:rPr>
        <w:t xml:space="preserve">ი, მოხდა სისტემის ოპტიმიზირება, როგორც მომხმარებლის ასევე ბაზის დონეზე და ასევე  </w:t>
      </w:r>
      <w:r w:rsidR="006E0095">
        <w:rPr>
          <w:rFonts w:ascii="Sylfaen" w:hAnsi="Sylfaen"/>
          <w:lang w:val="ka-GE"/>
        </w:rPr>
        <w:t xml:space="preserve">დაიხვეწა და </w:t>
      </w:r>
      <w:r w:rsidR="00A41A2D">
        <w:rPr>
          <w:rFonts w:ascii="Sylfaen" w:hAnsi="Sylfaen"/>
          <w:lang w:val="ka-GE"/>
        </w:rPr>
        <w:t>გამარტივდა</w:t>
      </w:r>
      <w:r w:rsidR="006E0095">
        <w:rPr>
          <w:rFonts w:ascii="Sylfaen" w:hAnsi="Sylfaen"/>
          <w:lang w:val="ka-GE"/>
        </w:rPr>
        <w:t xml:space="preserve"> სისტემაში მუშაობა</w:t>
      </w:r>
      <w:r w:rsidR="003727B8">
        <w:rPr>
          <w:rFonts w:ascii="Sylfaen" w:hAnsi="Sylfaen"/>
          <w:lang w:val="ka-GE"/>
        </w:rPr>
        <w:t>.</w:t>
      </w:r>
    </w:p>
    <w:p w:rsidR="006E0095" w:rsidRDefault="006E0095" w:rsidP="00D763BC">
      <w:pPr>
        <w:rPr>
          <w:rFonts w:ascii="Sylfaen" w:hAnsi="Sylfaen"/>
          <w:lang w:val="ka-GE"/>
        </w:rPr>
      </w:pPr>
    </w:p>
    <w:p w:rsidR="00D044B0" w:rsidRDefault="00D044B0" w:rsidP="00D763BC">
      <w:pPr>
        <w:rPr>
          <w:rFonts w:ascii="Sylfaen" w:hAnsi="Sylfaen"/>
          <w:lang w:val="ka-GE"/>
        </w:rPr>
      </w:pPr>
    </w:p>
    <w:p w:rsidR="00D044B0" w:rsidRDefault="00D044B0" w:rsidP="00D763BC">
      <w:pPr>
        <w:rPr>
          <w:rFonts w:ascii="Sylfaen" w:hAnsi="Sylfaen"/>
          <w:lang w:val="ka-GE"/>
        </w:rPr>
      </w:pPr>
    </w:p>
    <w:p w:rsidR="00D044B0" w:rsidRDefault="00D044B0" w:rsidP="00D763BC">
      <w:pPr>
        <w:rPr>
          <w:rFonts w:ascii="Sylfaen" w:hAnsi="Sylfaen"/>
          <w:lang w:val="ka-GE"/>
        </w:rPr>
      </w:pPr>
    </w:p>
    <w:p w:rsidR="00D044B0" w:rsidRDefault="00D044B0" w:rsidP="00D763BC">
      <w:pPr>
        <w:rPr>
          <w:rFonts w:ascii="Sylfaen" w:hAnsi="Sylfaen"/>
          <w:lang w:val="ka-GE"/>
        </w:rPr>
      </w:pPr>
    </w:p>
    <w:p w:rsidR="0032196E" w:rsidRDefault="0032196E" w:rsidP="0086458E">
      <w:pPr>
        <w:pStyle w:val="Heading1"/>
        <w:numPr>
          <w:ilvl w:val="0"/>
          <w:numId w:val="21"/>
        </w:numPr>
        <w:jc w:val="center"/>
        <w:rPr>
          <w:rFonts w:ascii="Sylfaen" w:hAnsi="Sylfaen" w:cs="Sylfaen"/>
          <w:color w:val="17365D" w:themeColor="text2" w:themeShade="BF"/>
          <w:lang w:val="ka-GE"/>
        </w:rPr>
      </w:pPr>
      <w:bookmarkStart w:id="6" w:name="_Toc403483727"/>
      <w:bookmarkStart w:id="7" w:name="_Toc403487559"/>
      <w:r w:rsidRPr="0032196E">
        <w:rPr>
          <w:rFonts w:ascii="Sylfaen" w:hAnsi="Sylfaen" w:cs="Sylfaen"/>
          <w:color w:val="17365D" w:themeColor="text2" w:themeShade="BF"/>
          <w:lang w:val="ka-GE"/>
        </w:rPr>
        <w:lastRenderedPageBreak/>
        <w:t>ცვლილებები</w:t>
      </w:r>
      <w:bookmarkEnd w:id="6"/>
      <w:bookmarkEnd w:id="7"/>
    </w:p>
    <w:p w:rsidR="003727B8" w:rsidRPr="003727B8" w:rsidRDefault="005D0A80" w:rsidP="005D0A8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ჩამოთვლილია ყველა ის ცვლილება, რომელიც </w:t>
      </w:r>
      <w:r w:rsidR="003727B8">
        <w:rPr>
          <w:rFonts w:ascii="Sylfaen" w:hAnsi="Sylfaen"/>
          <w:lang w:val="ka-GE"/>
        </w:rPr>
        <w:t>სისტემის ახალ ვერსიაში</w:t>
      </w:r>
      <w:r>
        <w:rPr>
          <w:rFonts w:ascii="Sylfaen" w:hAnsi="Sylfaen"/>
          <w:lang w:val="ka-GE"/>
        </w:rPr>
        <w:t xml:space="preserve"> განხორციელდა, მეტი თვალსაჩინოებისთვის მოცემულია ძველი და ახალი ვერსიის სურათები.</w:t>
      </w:r>
    </w:p>
    <w:p w:rsidR="0040614B" w:rsidRPr="00114AC0" w:rsidRDefault="0040614B" w:rsidP="00E45544">
      <w:pPr>
        <w:pStyle w:val="Heading2"/>
        <w:numPr>
          <w:ilvl w:val="1"/>
          <w:numId w:val="21"/>
        </w:numPr>
        <w:spacing w:before="360" w:after="240"/>
        <w:ind w:left="90" w:firstLine="0"/>
        <w:rPr>
          <w:rFonts w:cstheme="minorBidi"/>
          <w:b/>
          <w:lang w:val="ka-GE"/>
        </w:rPr>
      </w:pPr>
      <w:bookmarkStart w:id="8" w:name="_Toc403487560"/>
      <w:r w:rsidRPr="00114AC0">
        <w:rPr>
          <w:b/>
          <w:lang w:val="ka-GE"/>
        </w:rPr>
        <w:t>მომხმარებელთან შეტყობინების გაგზავნა</w:t>
      </w:r>
      <w:bookmarkEnd w:id="8"/>
    </w:p>
    <w:p w:rsidR="00DB1AA1" w:rsidRPr="00252C4B" w:rsidRDefault="00DB1AA1" w:rsidP="0040614B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დაემატა</w:t>
      </w:r>
      <w:r w:rsidRPr="00252C4B">
        <w:rPr>
          <w:rFonts w:ascii="Sylfaen" w:hAnsi="Sylfaen"/>
          <w:lang w:val="ka-GE"/>
        </w:rPr>
        <w:t xml:space="preserve"> შეტყობინების ფუნქციონალი</w:t>
      </w:r>
      <w:r w:rsidR="005D0A80">
        <w:rPr>
          <w:rFonts w:ascii="Sylfaen" w:hAnsi="Sylfaen"/>
          <w:lang w:val="ka-GE"/>
        </w:rPr>
        <w:t xml:space="preserve">, </w:t>
      </w:r>
      <w:r w:rsidR="003202D6" w:rsidRPr="00252C4B">
        <w:rPr>
          <w:rFonts w:ascii="Sylfaen" w:hAnsi="Sylfaen"/>
          <w:lang w:val="ka-GE"/>
        </w:rPr>
        <w:t>რომლის საშუალებითაც თქვენთან გამოიგზავნება შეტყობინება სმს–</w:t>
      </w:r>
      <w:r w:rsidR="00384CA3" w:rsidRPr="00252C4B">
        <w:rPr>
          <w:rFonts w:ascii="Sylfaen" w:hAnsi="Sylfaen"/>
          <w:lang w:val="ka-GE"/>
        </w:rPr>
        <w:t xml:space="preserve">ის სახით </w:t>
      </w:r>
      <w:r w:rsidR="003202D6" w:rsidRPr="00252C4B">
        <w:rPr>
          <w:rFonts w:ascii="Sylfaen" w:hAnsi="Sylfaen"/>
          <w:lang w:val="ka-GE"/>
        </w:rPr>
        <w:t>ან</w:t>
      </w:r>
      <w:r w:rsidR="00384CA3" w:rsidRPr="00252C4B">
        <w:rPr>
          <w:rFonts w:ascii="Sylfaen" w:hAnsi="Sylfaen"/>
          <w:lang w:val="ka-GE"/>
        </w:rPr>
        <w:t>/და</w:t>
      </w:r>
      <w:r w:rsidR="003202D6" w:rsidRPr="00252C4B">
        <w:rPr>
          <w:rFonts w:ascii="Sylfaen" w:hAnsi="Sylfaen"/>
          <w:lang w:val="ka-GE"/>
        </w:rPr>
        <w:t xml:space="preserve"> მეილზე </w:t>
      </w:r>
      <w:r w:rsidR="00384CA3" w:rsidRPr="00252C4B">
        <w:rPr>
          <w:rFonts w:ascii="Sylfaen" w:hAnsi="Sylfaen"/>
          <w:lang w:val="ka-GE"/>
        </w:rPr>
        <w:t>ქვემოთ ჩამოთვლილ შემთხვევებში:</w:t>
      </w:r>
    </w:p>
    <w:p w:rsidR="003202D6" w:rsidRPr="003202D6" w:rsidRDefault="003202D6" w:rsidP="003202D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202D6">
        <w:rPr>
          <w:rFonts w:ascii="Sylfaen" w:hAnsi="Sylfaen"/>
          <w:lang w:val="ka-GE"/>
        </w:rPr>
        <w:t>წერილის სარეზოლუციოდ მოსვლის</w:t>
      </w:r>
      <w:r w:rsidR="00384CA3">
        <w:rPr>
          <w:rFonts w:ascii="Sylfaen" w:hAnsi="Sylfaen"/>
          <w:lang w:val="ka-GE"/>
        </w:rPr>
        <w:t>ას</w:t>
      </w:r>
    </w:p>
    <w:p w:rsidR="003202D6" w:rsidRPr="003202D6" w:rsidRDefault="003202D6" w:rsidP="003202D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202D6">
        <w:rPr>
          <w:rFonts w:ascii="Sylfaen" w:hAnsi="Sylfaen"/>
          <w:lang w:val="ka-GE"/>
        </w:rPr>
        <w:t>წერილის ვიზაზე მოსვლის</w:t>
      </w:r>
      <w:r w:rsidR="00384CA3">
        <w:rPr>
          <w:rFonts w:ascii="Sylfaen" w:hAnsi="Sylfaen"/>
          <w:lang w:val="ka-GE"/>
        </w:rPr>
        <w:t>ას</w:t>
      </w:r>
    </w:p>
    <w:p w:rsidR="003202D6" w:rsidRPr="003202D6" w:rsidRDefault="003202D6" w:rsidP="003202D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202D6">
        <w:rPr>
          <w:rFonts w:ascii="Sylfaen" w:hAnsi="Sylfaen"/>
          <w:lang w:val="ka-GE"/>
        </w:rPr>
        <w:t>წერილის გასა</w:t>
      </w:r>
      <w:r w:rsidR="00384CA3">
        <w:rPr>
          <w:rFonts w:ascii="Sylfaen" w:hAnsi="Sylfaen"/>
          <w:lang w:val="ka-GE"/>
        </w:rPr>
        <w:t>ა</w:t>
      </w:r>
      <w:r w:rsidRPr="003202D6">
        <w:rPr>
          <w:rFonts w:ascii="Sylfaen" w:hAnsi="Sylfaen"/>
          <w:lang w:val="ka-GE"/>
        </w:rPr>
        <w:t xml:space="preserve">ხლებლად </w:t>
      </w:r>
      <w:r w:rsidR="00384CA3">
        <w:rPr>
          <w:rFonts w:ascii="Sylfaen" w:hAnsi="Sylfaen"/>
          <w:lang w:val="ka-GE"/>
        </w:rPr>
        <w:t>მო</w:t>
      </w:r>
      <w:r w:rsidRPr="003202D6">
        <w:rPr>
          <w:rFonts w:ascii="Sylfaen" w:hAnsi="Sylfaen"/>
          <w:lang w:val="ka-GE"/>
        </w:rPr>
        <w:t>სვლის</w:t>
      </w:r>
      <w:r w:rsidR="00384CA3">
        <w:rPr>
          <w:rFonts w:ascii="Sylfaen" w:hAnsi="Sylfaen"/>
          <w:lang w:val="ka-GE"/>
        </w:rPr>
        <w:t>ას</w:t>
      </w:r>
    </w:p>
    <w:p w:rsidR="00CD32A6" w:rsidRPr="0040614B" w:rsidRDefault="003202D6" w:rsidP="00CD32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202D6">
        <w:rPr>
          <w:rFonts w:ascii="Sylfaen" w:hAnsi="Sylfaen"/>
          <w:lang w:val="ka-GE"/>
        </w:rPr>
        <w:t>წერილის ვადის ცვლილების მოთხოვნის</w:t>
      </w:r>
      <w:r w:rsidR="00384CA3">
        <w:rPr>
          <w:rFonts w:ascii="Sylfaen" w:hAnsi="Sylfaen"/>
          <w:lang w:val="ka-GE"/>
        </w:rPr>
        <w:t>ას</w:t>
      </w:r>
    </w:p>
    <w:p w:rsidR="0040614B" w:rsidRPr="00114AC0" w:rsidRDefault="0040614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9" w:name="_Toc403487561"/>
      <w:r w:rsidRPr="00114AC0">
        <w:rPr>
          <w:rFonts w:cs="Sylfaen"/>
          <w:b/>
          <w:lang w:val="ka-GE"/>
        </w:rPr>
        <w:t>წერილის რაოდენობის აღმნიშვნელი</w:t>
      </w:r>
      <w:bookmarkEnd w:id="9"/>
    </w:p>
    <w:p w:rsidR="0040614B" w:rsidRDefault="00057959" w:rsidP="0040614B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წერილის</w:t>
      </w:r>
      <w:r w:rsidRPr="00252C4B">
        <w:rPr>
          <w:rFonts w:ascii="Sylfaen" w:hAnsi="Sylfaen"/>
          <w:lang w:val="ka-GE"/>
        </w:rPr>
        <w:t xml:space="preserve"> ცხრილებს, დასახელების გასწვრივ  დაემატა წერილის რაოდენობის აღმნიშვნელი, რომელიც </w:t>
      </w:r>
      <w:r w:rsidR="00CD32A6">
        <w:rPr>
          <w:rFonts w:ascii="Sylfaen" w:hAnsi="Sylfaen"/>
          <w:lang w:val="ka-GE"/>
        </w:rPr>
        <w:t xml:space="preserve">გვიჩვენებს </w:t>
      </w:r>
      <w:r w:rsidR="00CD32A6" w:rsidRPr="00252C4B">
        <w:rPr>
          <w:rFonts w:ascii="Sylfaen" w:hAnsi="Sylfaen"/>
          <w:lang w:val="ka-GE"/>
        </w:rPr>
        <w:t>კონკრეტული მომენტისთვის</w:t>
      </w:r>
      <w:r w:rsidR="00CD32A6">
        <w:rPr>
          <w:rFonts w:ascii="Sylfaen" w:hAnsi="Sylfaen"/>
          <w:lang w:val="ka-GE"/>
        </w:rPr>
        <w:t xml:space="preserve">, </w:t>
      </w:r>
      <w:r w:rsidRPr="00252C4B">
        <w:rPr>
          <w:rFonts w:ascii="Sylfaen" w:hAnsi="Sylfaen"/>
          <w:lang w:val="ka-GE"/>
        </w:rPr>
        <w:t>თუ რამდენი წერილია ცხრილში მოთავსებული</w:t>
      </w:r>
      <w:r w:rsidR="003202D6" w:rsidRPr="00252C4B">
        <w:rPr>
          <w:rFonts w:ascii="Sylfaen" w:hAnsi="Sylfaen"/>
          <w:lang w:val="ka-GE"/>
        </w:rPr>
        <w:t>,</w:t>
      </w:r>
    </w:p>
    <w:p w:rsidR="0040614B" w:rsidRDefault="0040614B" w:rsidP="0040614B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</w:p>
    <w:p w:rsidR="0040614B" w:rsidRPr="0040614B" w:rsidRDefault="00057959" w:rsidP="0040614B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/>
          <w:lang w:val="ka-GE"/>
        </w:rPr>
        <w:t xml:space="preserve"> </w:t>
      </w:r>
      <w:r w:rsidRPr="00CD32A6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>ახალი ვერსია</w:t>
      </w:r>
      <w:r w:rsidR="0040614B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                                                                       </w:t>
      </w:r>
      <w:r w:rsidR="0040614B" w:rsidRPr="00515522">
        <w:rPr>
          <w:rFonts w:ascii="Sylfaen" w:hAnsi="Sylfaen"/>
          <w:b/>
          <w:sz w:val="18"/>
          <w:szCs w:val="18"/>
          <w:lang w:val="ka-GE"/>
        </w:rPr>
        <w:t>ძველი ვერსია</w:t>
      </w:r>
    </w:p>
    <w:p w:rsidR="00057959" w:rsidRDefault="00057959" w:rsidP="0040614B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517"/>
        <w:gridCol w:w="5059"/>
      </w:tblGrid>
      <w:tr w:rsidR="0040614B" w:rsidTr="0040614B">
        <w:trPr>
          <w:trHeight w:val="3590"/>
        </w:trPr>
        <w:tc>
          <w:tcPr>
            <w:tcW w:w="4788" w:type="dxa"/>
          </w:tcPr>
          <w:p w:rsidR="0040614B" w:rsidRDefault="0040614B" w:rsidP="0040614B">
            <w:pPr>
              <w:pStyle w:val="ListParagraph"/>
              <w:spacing w:before="240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drawing>
                <wp:inline distT="0" distB="0" distL="0" distR="0">
                  <wp:extent cx="2806679" cy="2505075"/>
                  <wp:effectExtent l="19050" t="0" r="0" b="0"/>
                  <wp:docPr id="1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679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0614B" w:rsidRDefault="0040614B" w:rsidP="0040614B">
            <w:pPr>
              <w:pStyle w:val="ListParagraph"/>
              <w:spacing w:before="240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drawing>
                <wp:inline distT="0" distB="0" distL="0" distR="0">
                  <wp:extent cx="3162300" cy="2505075"/>
                  <wp:effectExtent l="19050" t="0" r="0" b="0"/>
                  <wp:docPr id="1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96D" w:rsidRDefault="004B596D" w:rsidP="004B596D">
      <w:pPr>
        <w:jc w:val="center"/>
        <w:rPr>
          <w:rFonts w:ascii="Sylfaen" w:hAnsi="Sylfaen"/>
          <w:lang w:val="ka-GE"/>
        </w:rPr>
      </w:pPr>
    </w:p>
    <w:p w:rsidR="009725A3" w:rsidRPr="0040614B" w:rsidRDefault="009725A3" w:rsidP="004B596D">
      <w:pPr>
        <w:jc w:val="center"/>
        <w:rPr>
          <w:rFonts w:ascii="Sylfaen" w:hAnsi="Sylfaen"/>
          <w:lang w:val="ka-GE"/>
        </w:rPr>
      </w:pPr>
    </w:p>
    <w:p w:rsidR="0040614B" w:rsidRPr="00114AC0" w:rsidRDefault="0040614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r w:rsidRPr="00114AC0">
        <w:rPr>
          <w:rFonts w:cs="Sylfaen"/>
          <w:b/>
          <w:lang w:val="ka-GE"/>
        </w:rPr>
        <w:lastRenderedPageBreak/>
        <w:t xml:space="preserve"> </w:t>
      </w:r>
      <w:bookmarkStart w:id="10" w:name="_Toc403487562"/>
      <w:r w:rsidRPr="00114AC0">
        <w:rPr>
          <w:rFonts w:cs="Sylfaen"/>
          <w:b/>
          <w:lang w:val="ka-GE"/>
        </w:rPr>
        <w:t>ახალი ცხრილები</w:t>
      </w:r>
      <w:bookmarkEnd w:id="10"/>
    </w:p>
    <w:p w:rsidR="0073491F" w:rsidRPr="00252C4B" w:rsidRDefault="0073491F" w:rsidP="0040614B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წერილის</w:t>
      </w:r>
      <w:r w:rsidRPr="00252C4B">
        <w:rPr>
          <w:rFonts w:ascii="Sylfaen" w:hAnsi="Sylfaen"/>
          <w:lang w:val="ka-GE"/>
        </w:rPr>
        <w:t xml:space="preserve"> ცხრილებს დაემატა ოთხი ახალი ცხრილი</w:t>
      </w:r>
      <w:r w:rsidR="002954CF" w:rsidRPr="00252C4B">
        <w:rPr>
          <w:rFonts w:ascii="Sylfaen" w:hAnsi="Sylfaen"/>
          <w:lang w:val="ka-GE"/>
        </w:rPr>
        <w:t>:</w:t>
      </w:r>
    </w:p>
    <w:p w:rsidR="0073491F" w:rsidRPr="0073491F" w:rsidRDefault="0073491F" w:rsidP="00252C4B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73491F">
        <w:rPr>
          <w:rFonts w:ascii="Sylfaen" w:hAnsi="Sylfaen"/>
          <w:lang w:val="ka-GE"/>
        </w:rPr>
        <w:t>ჩემი შეჩერებული წერილები-</w:t>
      </w:r>
      <w:r w:rsidR="002954CF">
        <w:rPr>
          <w:rFonts w:ascii="Sylfaen" w:hAnsi="Sylfaen"/>
          <w:lang w:val="ka-GE"/>
        </w:rPr>
        <w:t>ცხრილში ჩანს თქვენ მიერ შეჩერებულ კორესპონდენცია</w:t>
      </w:r>
    </w:p>
    <w:p w:rsidR="00252C4B" w:rsidRPr="004B596D" w:rsidRDefault="0073491F" w:rsidP="00252C4B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73491F">
        <w:rPr>
          <w:rFonts w:ascii="Sylfaen" w:hAnsi="Sylfaen"/>
          <w:lang w:val="ka-GE"/>
        </w:rPr>
        <w:t>ჩემი მოთხოვნილი ვადა</w:t>
      </w:r>
      <w:r w:rsidR="002954CF">
        <w:rPr>
          <w:rFonts w:ascii="Sylfaen" w:hAnsi="Sylfaen"/>
          <w:lang w:val="ka-GE"/>
        </w:rPr>
        <w:t>-ცხრილში ჩანს თქვენ მიერ უფროსთან გაგზავნილი კორესპონდენცია, რომელზეც ვადის გაგრძელებას ითხოვთ;</w:t>
      </w:r>
    </w:p>
    <w:p w:rsidR="0073491F" w:rsidRPr="0073491F" w:rsidRDefault="0073491F" w:rsidP="00252C4B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3491F">
        <w:rPr>
          <w:rFonts w:ascii="Sylfaen" w:hAnsi="Sylfaen"/>
          <w:lang w:val="ka-GE"/>
        </w:rPr>
        <w:t>ვადის მოთხოვნა</w:t>
      </w:r>
      <w:r w:rsidR="002954CF">
        <w:rPr>
          <w:rFonts w:ascii="Sylfaen" w:hAnsi="Sylfaen"/>
          <w:lang w:val="ka-GE"/>
        </w:rPr>
        <w:t xml:space="preserve">- </w:t>
      </w:r>
      <w:r w:rsidR="002954CF" w:rsidRPr="002E0033">
        <w:rPr>
          <w:rFonts w:ascii="Sylfaen" w:hAnsi="Sylfaen"/>
          <w:lang w:val="ka-GE"/>
        </w:rPr>
        <w:t>ცხრილში ჩანს კორესპონდენცია,</w:t>
      </w:r>
      <w:r w:rsidR="002954CF">
        <w:rPr>
          <w:rFonts w:ascii="Sylfaen" w:hAnsi="Sylfaen"/>
          <w:lang w:val="ka-GE"/>
        </w:rPr>
        <w:t xml:space="preserve"> </w:t>
      </w:r>
      <w:r w:rsidR="002954CF" w:rsidRPr="002E0033">
        <w:rPr>
          <w:rFonts w:ascii="Sylfaen" w:hAnsi="Sylfaen"/>
          <w:lang w:val="ka-GE"/>
        </w:rPr>
        <w:t xml:space="preserve">რომელიც თქვენგან ითხოვს დასტურს ან უარს ვადის გაგრძელებაზე (ასეთი კორესპონდენცია მხოლოდ </w:t>
      </w:r>
      <w:r w:rsidR="001D1138">
        <w:rPr>
          <w:rFonts w:ascii="Sylfaen" w:hAnsi="Sylfaen"/>
          <w:lang w:val="ka-GE"/>
        </w:rPr>
        <w:t>რანგის მქონე</w:t>
      </w:r>
      <w:r w:rsidR="002954CF" w:rsidRPr="002E0033">
        <w:rPr>
          <w:rFonts w:ascii="Sylfaen" w:hAnsi="Sylfaen"/>
          <w:lang w:val="ka-GE"/>
        </w:rPr>
        <w:t xml:space="preserve"> მომხმარებელს ექნება)</w:t>
      </w:r>
      <w:r w:rsidR="002954CF">
        <w:rPr>
          <w:rFonts w:ascii="Sylfaen" w:hAnsi="Sylfaen"/>
          <w:lang w:val="ka-GE"/>
        </w:rPr>
        <w:t>;</w:t>
      </w:r>
    </w:p>
    <w:p w:rsidR="0073491F" w:rsidRDefault="0073491F" w:rsidP="00252C4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73491F">
        <w:rPr>
          <w:rFonts w:ascii="Sylfaen" w:hAnsi="Sylfaen"/>
          <w:lang w:val="ka-GE"/>
        </w:rPr>
        <w:t>გასაახლებელი წერილები-</w:t>
      </w:r>
      <w:r w:rsidR="002954CF">
        <w:rPr>
          <w:rFonts w:ascii="Sylfaen" w:hAnsi="Sylfaen"/>
          <w:lang w:val="ka-GE"/>
        </w:rPr>
        <w:t xml:space="preserve"> </w:t>
      </w:r>
      <w:r w:rsidR="002954CF" w:rsidRPr="00A4090E">
        <w:rPr>
          <w:rFonts w:ascii="Sylfaen" w:hAnsi="Sylfaen"/>
          <w:lang w:val="ka-GE"/>
        </w:rPr>
        <w:t>ცხრილში ჩანს ყველა შეჩერებული წერილი</w:t>
      </w:r>
      <w:r w:rsidR="002954CF">
        <w:rPr>
          <w:rFonts w:ascii="Sylfaen" w:hAnsi="Sylfaen"/>
          <w:lang w:val="ka-GE"/>
        </w:rPr>
        <w:t>,</w:t>
      </w:r>
      <w:r w:rsidR="002954CF" w:rsidRPr="00A4090E">
        <w:rPr>
          <w:rFonts w:ascii="Sylfaen" w:hAnsi="Sylfaen"/>
          <w:lang w:val="ka-GE"/>
        </w:rPr>
        <w:t xml:space="preserve"> რომელსაც პასუხი მიება ვადის განახლებისთვის</w:t>
      </w:r>
      <w:r w:rsidR="002954CF">
        <w:rPr>
          <w:rFonts w:ascii="Sylfaen" w:hAnsi="Sylfaen"/>
          <w:lang w:val="ka-GE"/>
        </w:rPr>
        <w:t>.</w:t>
      </w:r>
    </w:p>
    <w:p w:rsidR="004B596D" w:rsidRDefault="004B596D" w:rsidP="004B596D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4B596D" w:rsidRPr="004B596D" w:rsidRDefault="004B596D" w:rsidP="004B596D">
      <w:pPr>
        <w:spacing w:before="240"/>
        <w:jc w:val="center"/>
        <w:rPr>
          <w:rFonts w:ascii="Sylfaen" w:hAnsi="Sylfaen"/>
          <w:color w:val="548DD4" w:themeColor="text2" w:themeTint="99"/>
          <w:lang w:val="ka-GE"/>
        </w:rPr>
      </w:pPr>
      <w:r>
        <w:rPr>
          <w:rFonts w:ascii="Sylfaen" w:hAnsi="Sylfaen"/>
          <w:noProof/>
          <w:color w:val="548DD4" w:themeColor="text2" w:themeTint="99"/>
        </w:rPr>
        <w:drawing>
          <wp:inline distT="0" distB="0" distL="0" distR="0">
            <wp:extent cx="2990850" cy="828675"/>
            <wp:effectExtent l="19050" t="0" r="0" b="0"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96D" w:rsidRPr="00114AC0" w:rsidRDefault="004B596D" w:rsidP="0040614B">
      <w:pPr>
        <w:pStyle w:val="Subtitle"/>
        <w:numPr>
          <w:ilvl w:val="0"/>
          <w:numId w:val="0"/>
        </w:numPr>
        <w:rPr>
          <w:rFonts w:ascii="Sylfaen" w:hAnsi="Sylfaen" w:cs="Sylfaen"/>
          <w:b/>
          <w:lang w:val="ka-GE"/>
        </w:rPr>
      </w:pPr>
    </w:p>
    <w:p w:rsidR="0040614B" w:rsidRPr="00114AC0" w:rsidRDefault="0040614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1" w:name="_Toc403487563"/>
      <w:r w:rsidRPr="00114AC0">
        <w:rPr>
          <w:rFonts w:cs="Sylfaen"/>
          <w:b/>
          <w:lang w:val="ka-GE"/>
        </w:rPr>
        <w:t>წერილის ერთდროული გადაგზავნა</w:t>
      </w:r>
      <w:bookmarkEnd w:id="11"/>
    </w:p>
    <w:p w:rsidR="00176C9B" w:rsidRDefault="0040614B" w:rsidP="0040614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სისტემას </w:t>
      </w:r>
      <w:r w:rsidR="00513E73">
        <w:rPr>
          <w:rFonts w:ascii="Sylfaen" w:hAnsi="Sylfaen"/>
          <w:lang w:val="ka-GE"/>
        </w:rPr>
        <w:t xml:space="preserve">დაემატა რამდენიმე წერილის ერთდროული გადაგზავნის შესაძლებლობა. წერილების რეზოლუციაზე გადაგზავნისას, წერილის ცხრილიდან შეგიძლიათ აირჩიოთ რამდენიმე წერილი  და რეზოლუციაზე გაუგზავნოთ რამდენიმე ადრესატს. </w:t>
      </w:r>
      <w:r w:rsidR="0068510F">
        <w:rPr>
          <w:rFonts w:ascii="Sylfaen" w:hAnsi="Sylfaen"/>
          <w:lang w:val="ka-GE"/>
        </w:rPr>
        <w:t>(იხ. კანცელარიის თანამშრომლის ინსტრუქცია, თავი 6)</w:t>
      </w:r>
    </w:p>
    <w:p w:rsidR="0068510F" w:rsidRDefault="0068510F" w:rsidP="00513E73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DC4F7F" w:rsidRDefault="00DC4F7F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E45544" w:rsidRDefault="00E45544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E45544" w:rsidRDefault="00E45544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E45544" w:rsidRDefault="00E45544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E45544" w:rsidRDefault="00E45544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E45544" w:rsidRDefault="00E45544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0614B" w:rsidRPr="00D410D7" w:rsidRDefault="0040614B" w:rsidP="004B596D">
      <w:pPr>
        <w:pStyle w:val="ListParagraph"/>
        <w:spacing w:before="240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4B596D" w:rsidRDefault="0068510F" w:rsidP="0040614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34075" cy="3571875"/>
            <wp:effectExtent l="1905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4B" w:rsidRPr="00114AC0" w:rsidRDefault="0040614B" w:rsidP="0040614B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:rsidR="0040614B" w:rsidRPr="00114AC0" w:rsidRDefault="0040614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2" w:name="_Toc403487564"/>
      <w:r w:rsidRPr="00114AC0">
        <w:rPr>
          <w:rFonts w:cs="Sylfaen"/>
          <w:b/>
          <w:lang w:val="ka-GE"/>
        </w:rPr>
        <w:t>დასკანერებული დოკუმენტის ატვირთვის კონტროლი</w:t>
      </w:r>
      <w:bookmarkEnd w:id="12"/>
      <w:r w:rsidRPr="00114AC0">
        <w:rPr>
          <w:rFonts w:cs="Sylfaen"/>
          <w:b/>
          <w:lang w:val="ka-GE"/>
        </w:rPr>
        <w:t xml:space="preserve"> </w:t>
      </w:r>
    </w:p>
    <w:p w:rsidR="000B06B1" w:rsidRDefault="001D1138" w:rsidP="0040614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ცვლილება შევიდა წერილის გადაგზავნის პროცესში. კანცელარიაში შემოსული წერილის ადრესატთან გადაგზავნამდე აუცილებელია წერილზე დასკანერებული დოკუმენტის ატვირთვა, სხვა შემთხვევაში </w:t>
      </w:r>
      <w:r w:rsidR="000B06B1">
        <w:rPr>
          <w:rFonts w:ascii="Sylfaen" w:hAnsi="Sylfaen"/>
          <w:lang w:val="ka-GE"/>
        </w:rPr>
        <w:t>ადრესატთან წერილი ვერ გაიგზავნება</w:t>
      </w:r>
      <w:r>
        <w:rPr>
          <w:rFonts w:ascii="Sylfaen" w:hAnsi="Sylfaen"/>
          <w:lang w:val="ka-GE"/>
        </w:rPr>
        <w:t>.</w:t>
      </w:r>
    </w:p>
    <w:p w:rsidR="00306580" w:rsidRDefault="00306580" w:rsidP="0040614B">
      <w:pPr>
        <w:pStyle w:val="ListParagraph"/>
        <w:jc w:val="both"/>
        <w:rPr>
          <w:rFonts w:ascii="Sylfaen" w:hAnsi="Sylfaen"/>
          <w:lang w:val="ka-GE"/>
        </w:rPr>
      </w:pPr>
    </w:p>
    <w:p w:rsidR="004B596D" w:rsidRDefault="004B596D" w:rsidP="004B596D">
      <w:pPr>
        <w:pStyle w:val="ListParagraph"/>
        <w:jc w:val="both"/>
        <w:rPr>
          <w:rFonts w:ascii="Sylfaen" w:hAnsi="Sylfaen"/>
          <w:lang w:val="ka-GE"/>
        </w:rPr>
      </w:pPr>
    </w:p>
    <w:p w:rsidR="004B596D" w:rsidRPr="004B596D" w:rsidRDefault="003E5EB1" w:rsidP="003E5EB1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43600" cy="804672"/>
            <wp:effectExtent l="19050" t="19050" r="19050" b="14478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6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6B1" w:rsidRPr="004B596D" w:rsidRDefault="000B06B1" w:rsidP="000B06B1">
      <w:pPr>
        <w:jc w:val="both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0B06B1" w:rsidRDefault="000B06B1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0B06B1" w:rsidRDefault="000B06B1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40614B" w:rsidRDefault="0040614B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40614B" w:rsidRDefault="0040614B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40614B" w:rsidRPr="00114AC0" w:rsidRDefault="0040614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3" w:name="_Toc403487565"/>
      <w:r w:rsidRPr="00114AC0">
        <w:rPr>
          <w:rFonts w:cs="Sylfaen"/>
          <w:b/>
          <w:lang w:val="ka-GE"/>
        </w:rPr>
        <w:t>კანცელარიის თანამშრომელის იდენტიფიცირება</w:t>
      </w:r>
      <w:bookmarkEnd w:id="13"/>
    </w:p>
    <w:p w:rsidR="000B06B1" w:rsidRDefault="007D7CEA" w:rsidP="0040614B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კანცელარი</w:t>
      </w:r>
      <w:r w:rsidR="00403DC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დან</w:t>
      </w:r>
      <w:r w:rsidR="000B06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წერილის რეზოლუციაზე გადაგზავნისას,</w:t>
      </w:r>
      <w:r w:rsidR="00403DCC">
        <w:rPr>
          <w:rFonts w:ascii="Sylfaen" w:hAnsi="Sylfaen"/>
          <w:lang w:val="ka-GE"/>
        </w:rPr>
        <w:t xml:space="preserve"> იდენტიფიცირდება კანცელარიის თანამშრომელი </w:t>
      </w:r>
      <w:r>
        <w:rPr>
          <w:rFonts w:ascii="Sylfaen" w:hAnsi="Sylfaen"/>
          <w:lang w:val="ka-GE"/>
        </w:rPr>
        <w:t xml:space="preserve"> </w:t>
      </w:r>
      <w:r w:rsidR="00403DCC">
        <w:rPr>
          <w:rFonts w:ascii="Sylfaen" w:hAnsi="Sylfaen"/>
          <w:lang w:val="ka-GE"/>
        </w:rPr>
        <w:t>და ადრესაციის ჩანართში გამოჩნდება კანცელარიის თანამშრომლის სახელი და გვარი.</w:t>
      </w:r>
    </w:p>
    <w:p w:rsidR="00403DCC" w:rsidRDefault="00403DCC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0B06B1" w:rsidRDefault="00403DCC" w:rsidP="00403DCC">
      <w:pPr>
        <w:pStyle w:val="ListParagraph"/>
        <w:ind w:left="0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238750" cy="15906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90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6B1" w:rsidRDefault="000B06B1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193533" w:rsidRDefault="00193533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193533" w:rsidRDefault="00193533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40614B" w:rsidRPr="00114AC0" w:rsidRDefault="0040614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4" w:name="_Toc403487566"/>
      <w:r w:rsidRPr="00114AC0">
        <w:rPr>
          <w:rFonts w:cs="Sylfaen"/>
          <w:b/>
          <w:lang w:val="ka-GE"/>
        </w:rPr>
        <w:t>სავალდებულო ველების შევსება</w:t>
      </w:r>
      <w:bookmarkEnd w:id="14"/>
    </w:p>
    <w:p w:rsidR="000F3713" w:rsidRDefault="00403DCC" w:rsidP="003D2110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4B596D">
        <w:rPr>
          <w:rFonts w:ascii="Sylfaen" w:hAnsi="Sylfaen"/>
          <w:lang w:val="ka-GE"/>
        </w:rPr>
        <w:t>კონფიგურაციის საშუალებით შესაძლებელია ადრესაციის დასრულებისას შენიშვნის და</w:t>
      </w:r>
      <w:r w:rsidR="000F3713" w:rsidRPr="004B596D">
        <w:rPr>
          <w:rFonts w:ascii="Sylfaen" w:hAnsi="Sylfaen"/>
          <w:lang w:val="ka-GE"/>
        </w:rPr>
        <w:t xml:space="preserve">/ან </w:t>
      </w:r>
      <w:r w:rsidRPr="004B596D">
        <w:rPr>
          <w:rFonts w:ascii="Sylfaen" w:hAnsi="Sylfaen"/>
          <w:lang w:val="ka-GE"/>
        </w:rPr>
        <w:t xml:space="preserve">სარეზოლუციო მითითების ველები გავხადოთ სავალდებულო. თანამშრომელი ადრესაციის დასრულებას ვერ შეძლებს თუ არ </w:t>
      </w:r>
      <w:r w:rsidR="000F3713" w:rsidRPr="004B596D">
        <w:rPr>
          <w:rFonts w:ascii="Sylfaen" w:hAnsi="Sylfaen"/>
          <w:lang w:val="ka-GE"/>
        </w:rPr>
        <w:t>შეიტანს შენიშვნის ველში შენიშვნას და ასევე რეზოლუციით ვერ დაეწერება თანამშრომელს წერილი თუ სარეზოლუციო მითითება არ იქნება შეტანილი.</w:t>
      </w:r>
    </w:p>
    <w:p w:rsidR="003D2110" w:rsidRDefault="003D2110" w:rsidP="0040614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306580" w:rsidRPr="004B596D" w:rsidRDefault="00306580" w:rsidP="00306580">
      <w:pPr>
        <w:pStyle w:val="ListParagraph"/>
        <w:jc w:val="both"/>
        <w:rPr>
          <w:rFonts w:ascii="Sylfaen" w:hAnsi="Sylfaen"/>
          <w:lang w:val="ka-GE"/>
        </w:rPr>
      </w:pPr>
    </w:p>
    <w:p w:rsidR="000F3713" w:rsidRDefault="00966F41" w:rsidP="00193533">
      <w:pPr>
        <w:pStyle w:val="ListParagraph"/>
        <w:ind w:left="0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43600" cy="796754"/>
            <wp:effectExtent l="19050" t="19050" r="19050" b="22396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7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F41" w:rsidRDefault="00966F41" w:rsidP="00193533">
      <w:pPr>
        <w:pStyle w:val="ListParagraph"/>
        <w:ind w:left="0"/>
        <w:jc w:val="center"/>
        <w:rPr>
          <w:rFonts w:ascii="Sylfaen" w:hAnsi="Sylfaen"/>
          <w:lang w:val="ka-GE"/>
        </w:rPr>
      </w:pPr>
    </w:p>
    <w:p w:rsidR="003D2110" w:rsidRDefault="003D2110" w:rsidP="003E48F5">
      <w:pPr>
        <w:pStyle w:val="ListParagraph"/>
        <w:ind w:left="0"/>
        <w:rPr>
          <w:rFonts w:ascii="Sylfaen" w:hAnsi="Sylfaen"/>
          <w:lang w:val="ka-GE"/>
        </w:rPr>
      </w:pPr>
    </w:p>
    <w:p w:rsidR="00966F41" w:rsidRDefault="00966F41" w:rsidP="00193533">
      <w:pPr>
        <w:pStyle w:val="ListParagraph"/>
        <w:ind w:left="0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5943600" cy="791873"/>
            <wp:effectExtent l="19050" t="19050" r="19050" b="27277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8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33" w:rsidRDefault="00193533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252C4B" w:rsidRPr="0073491F" w:rsidRDefault="00252C4B" w:rsidP="001D113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5" w:name="_Toc403487567"/>
      <w:r w:rsidRPr="00114AC0">
        <w:rPr>
          <w:rFonts w:cs="Sylfaen"/>
          <w:b/>
          <w:lang w:val="ka-GE"/>
        </w:rPr>
        <w:t>ქმედების ჩანართი</w:t>
      </w:r>
      <w:bookmarkEnd w:id="15"/>
    </w:p>
    <w:p w:rsidR="00306580" w:rsidRPr="006F4858" w:rsidRDefault="00F86FC1" w:rsidP="006F4858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წერილის</w:t>
      </w:r>
      <w:r w:rsidRPr="00252C4B">
        <w:rPr>
          <w:rFonts w:ascii="Sylfaen" w:hAnsi="Sylfaen"/>
          <w:lang w:val="ka-GE"/>
        </w:rPr>
        <w:t xml:space="preserve"> ბარათს დაემატა ქმედების ჩანართი</w:t>
      </w:r>
      <w:r w:rsidR="008008A4" w:rsidRPr="00252C4B">
        <w:rPr>
          <w:rFonts w:ascii="Sylfaen" w:hAnsi="Sylfaen"/>
        </w:rPr>
        <w:t xml:space="preserve">, </w:t>
      </w:r>
      <w:r w:rsidR="008008A4" w:rsidRPr="00252C4B">
        <w:rPr>
          <w:rFonts w:ascii="Sylfaen" w:hAnsi="Sylfaen"/>
          <w:lang w:val="ka-GE"/>
        </w:rPr>
        <w:t xml:space="preserve">სადაც მოცემულია </w:t>
      </w:r>
      <w:r w:rsidR="00011B06" w:rsidRPr="00252C4B">
        <w:rPr>
          <w:rFonts w:ascii="Sylfaen" w:hAnsi="Sylfaen"/>
          <w:lang w:val="ka-GE"/>
        </w:rPr>
        <w:t xml:space="preserve">სამოქმედო ღილაკები. </w:t>
      </w:r>
    </w:p>
    <w:p w:rsidR="00D410D7" w:rsidRDefault="00011B06" w:rsidP="00C83D46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</w:rPr>
      </w:pPr>
      <w:r w:rsidRPr="00D410D7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>ახალი ვერსია</w:t>
      </w:r>
    </w:p>
    <w:p w:rsidR="008008A4" w:rsidRPr="00D410D7" w:rsidRDefault="008008A4" w:rsidP="003D2110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  <w:r w:rsidRPr="00D410D7">
        <w:rPr>
          <w:rFonts w:ascii="Sylfaen" w:hAnsi="Sylfaen"/>
          <w:b/>
          <w:noProof/>
          <w:color w:val="548DD4" w:themeColor="text2" w:themeTint="99"/>
          <w:sz w:val="18"/>
          <w:szCs w:val="18"/>
        </w:rPr>
        <w:drawing>
          <wp:inline distT="0" distB="0" distL="0" distR="0">
            <wp:extent cx="5943600" cy="1035586"/>
            <wp:effectExtent l="19050" t="19050" r="19050" b="12164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55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0D7" w:rsidRPr="00966F41" w:rsidRDefault="00011B06" w:rsidP="00F86FC1">
      <w:pPr>
        <w:rPr>
          <w:rFonts w:ascii="Sylfaen" w:hAnsi="Sylfaen"/>
          <w:b/>
          <w:sz w:val="18"/>
          <w:szCs w:val="18"/>
        </w:rPr>
      </w:pPr>
      <w:r w:rsidRPr="00966F41">
        <w:rPr>
          <w:rFonts w:ascii="Sylfaen" w:hAnsi="Sylfaen"/>
          <w:b/>
          <w:sz w:val="18"/>
          <w:szCs w:val="18"/>
          <w:lang w:val="ka-GE"/>
        </w:rPr>
        <w:t>ძველი ვერსია</w:t>
      </w:r>
    </w:p>
    <w:p w:rsidR="008008A4" w:rsidRDefault="00011B06" w:rsidP="003D2110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  <w:r w:rsidRPr="00D410D7">
        <w:rPr>
          <w:rFonts w:ascii="Sylfaen" w:hAnsi="Sylfaen"/>
          <w:b/>
          <w:noProof/>
          <w:color w:val="548DD4" w:themeColor="text2" w:themeTint="99"/>
          <w:sz w:val="18"/>
          <w:szCs w:val="18"/>
        </w:rPr>
        <w:drawing>
          <wp:inline distT="0" distB="0" distL="0" distR="0">
            <wp:extent cx="5943600" cy="495300"/>
            <wp:effectExtent l="19050" t="19050" r="19050" b="1905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110" w:rsidRDefault="003D2110" w:rsidP="003D2110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6F4858" w:rsidRPr="00114AC0" w:rsidRDefault="006F4858" w:rsidP="003D2110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6" w:name="_Toc403487568"/>
      <w:r w:rsidRPr="00114AC0">
        <w:rPr>
          <w:rFonts w:cs="Sylfaen"/>
          <w:b/>
          <w:lang w:val="ka-GE"/>
        </w:rPr>
        <w:t>ღილაკის დანიშნულება</w:t>
      </w:r>
      <w:bookmarkEnd w:id="16"/>
    </w:p>
    <w:p w:rsidR="003D2110" w:rsidRPr="003E48F5" w:rsidRDefault="00011B06" w:rsidP="003E48F5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ღილაკზე</w:t>
      </w:r>
      <w:r w:rsidR="005A3C4C" w:rsidRPr="00252C4B">
        <w:rPr>
          <w:rFonts w:ascii="Sylfaen" w:hAnsi="Sylfaen"/>
          <w:lang w:val="ka-GE"/>
        </w:rPr>
        <w:t>,</w:t>
      </w:r>
      <w:r w:rsidRPr="00252C4B">
        <w:rPr>
          <w:rFonts w:ascii="Sylfaen" w:hAnsi="Sylfaen"/>
          <w:lang w:val="ka-GE"/>
        </w:rPr>
        <w:t xml:space="preserve"> </w:t>
      </w:r>
      <w:r w:rsidR="005A3C4C" w:rsidRPr="00252C4B">
        <w:rPr>
          <w:rFonts w:ascii="Sylfaen" w:hAnsi="Sylfaen"/>
          <w:lang w:val="ka-GE"/>
        </w:rPr>
        <w:t xml:space="preserve">სურათთან ერთად მოთავსდა </w:t>
      </w:r>
      <w:r w:rsidRPr="00252C4B">
        <w:rPr>
          <w:rFonts w:ascii="Sylfaen" w:hAnsi="Sylfaen"/>
          <w:lang w:val="ka-GE"/>
        </w:rPr>
        <w:t>ღილაკის დასახელება</w:t>
      </w:r>
      <w:r w:rsidR="005A3C4C" w:rsidRPr="00252C4B">
        <w:rPr>
          <w:rFonts w:ascii="Sylfaen" w:hAnsi="Sylfaen"/>
          <w:lang w:val="ka-GE"/>
        </w:rPr>
        <w:t>.</w:t>
      </w:r>
      <w:r w:rsidRPr="00252C4B">
        <w:rPr>
          <w:rFonts w:ascii="Sylfaen" w:hAnsi="Sylfaen"/>
          <w:lang w:val="ka-GE"/>
        </w:rPr>
        <w:t xml:space="preserve"> ძველ ვერსიაში, ღილაკთან მაუსის ახლოს მიტანისას, </w:t>
      </w:r>
      <w:r w:rsidR="005A3C4C" w:rsidRPr="00252C4B">
        <w:rPr>
          <w:rFonts w:ascii="Sylfaen" w:hAnsi="Sylfaen"/>
          <w:lang w:val="ka-GE"/>
        </w:rPr>
        <w:t xml:space="preserve">დასახელება </w:t>
      </w:r>
      <w:r w:rsidRPr="00252C4B">
        <w:rPr>
          <w:rFonts w:ascii="Sylfaen" w:hAnsi="Sylfaen"/>
          <w:lang w:val="ka-GE"/>
        </w:rPr>
        <w:t>კარნახის დიალოგში ჩანდა</w:t>
      </w:r>
      <w:r w:rsidR="005A3C4C" w:rsidRPr="00252C4B">
        <w:rPr>
          <w:rFonts w:ascii="Sylfaen" w:hAnsi="Sylfaen"/>
          <w:lang w:val="ka-GE"/>
        </w:rPr>
        <w:t>.</w:t>
      </w:r>
    </w:p>
    <w:p w:rsidR="003D2110" w:rsidRPr="00D410D7" w:rsidRDefault="003D2110" w:rsidP="00C83D46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  <w:r w:rsidRPr="00D410D7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>ახალი ვერსია</w:t>
      </w:r>
    </w:p>
    <w:p w:rsidR="003E48F5" w:rsidRDefault="005A3C4C" w:rsidP="003E48F5">
      <w:pPr>
        <w:spacing w:before="240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1676400" cy="4191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</w:rPr>
        <w:drawing>
          <wp:inline distT="0" distB="0" distL="0" distR="0">
            <wp:extent cx="1381125" cy="41910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06B">
        <w:rPr>
          <w:rFonts w:ascii="Sylfaen" w:hAnsi="Sylfaen"/>
          <w:noProof/>
        </w:rPr>
        <w:drawing>
          <wp:inline distT="0" distB="0" distL="0" distR="0">
            <wp:extent cx="1581150" cy="42862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C4C" w:rsidRDefault="005A3C4C" w:rsidP="003E48F5">
      <w:pPr>
        <w:spacing w:before="240"/>
        <w:rPr>
          <w:rFonts w:ascii="Sylfaen" w:hAnsi="Sylfaen"/>
          <w:b/>
          <w:sz w:val="18"/>
          <w:szCs w:val="18"/>
          <w:lang w:val="ka-GE"/>
        </w:rPr>
      </w:pPr>
      <w:r w:rsidRPr="00966F41">
        <w:rPr>
          <w:rFonts w:ascii="Sylfaen" w:hAnsi="Sylfaen"/>
          <w:b/>
          <w:sz w:val="18"/>
          <w:szCs w:val="18"/>
          <w:lang w:val="ka-GE"/>
        </w:rPr>
        <w:t>ძველი ვერსია</w:t>
      </w:r>
    </w:p>
    <w:p w:rsidR="00A720DE" w:rsidRDefault="00A720DE" w:rsidP="003E48F5">
      <w:pPr>
        <w:spacing w:before="240"/>
        <w:rPr>
          <w:rFonts w:ascii="Sylfaen" w:hAnsi="Sylfaen"/>
          <w:b/>
          <w:sz w:val="18"/>
          <w:szCs w:val="18"/>
          <w:lang w:val="ka-GE"/>
        </w:rPr>
      </w:pPr>
    </w:p>
    <w:p w:rsidR="00A720DE" w:rsidRPr="003E48F5" w:rsidRDefault="00A720DE" w:rsidP="003E48F5">
      <w:pPr>
        <w:spacing w:before="240"/>
        <w:rPr>
          <w:rFonts w:ascii="Sylfaen" w:hAnsi="Sylfaen"/>
          <w:lang w:val="ka-GE"/>
        </w:rPr>
      </w:pPr>
    </w:p>
    <w:p w:rsidR="005A3C4C" w:rsidRDefault="005A3C4C" w:rsidP="003D2110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1000125" cy="7620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</w:rPr>
        <w:drawing>
          <wp:inline distT="0" distB="0" distL="0" distR="0">
            <wp:extent cx="2676525" cy="7715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</w:rPr>
        <w:drawing>
          <wp:inline distT="0" distB="0" distL="0" distR="0">
            <wp:extent cx="981075" cy="7048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F05" w:rsidRDefault="00F21F05" w:rsidP="006E206B">
      <w:pPr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7" w:name="_Toc403487569"/>
      <w:r w:rsidRPr="00114AC0">
        <w:rPr>
          <w:rFonts w:cs="Sylfaen"/>
          <w:b/>
          <w:lang w:val="ka-GE"/>
        </w:rPr>
        <w:t>ვადის ცვლილება</w:t>
      </w:r>
      <w:bookmarkEnd w:id="17"/>
    </w:p>
    <w:p w:rsidR="002A307B" w:rsidRDefault="002A307B" w:rsidP="003D2110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სისტემას</w:t>
      </w:r>
      <w:r w:rsidRPr="00252C4B">
        <w:rPr>
          <w:rFonts w:ascii="Sylfaen" w:hAnsi="Sylfaen"/>
          <w:lang w:val="ka-GE"/>
        </w:rPr>
        <w:t xml:space="preserve"> დაემატა ვადის ცვლილების ფუნქციონალი. </w:t>
      </w:r>
      <w:r w:rsidR="00F21F05" w:rsidRPr="00252C4B">
        <w:rPr>
          <w:rFonts w:ascii="Sylfaen" w:hAnsi="Sylfaen"/>
          <w:lang w:val="ka-GE"/>
        </w:rPr>
        <w:t>წერილის შემსრულებელს შესაძლებლობა აქვს წერილის ვადი</w:t>
      </w:r>
      <w:r w:rsidR="005D0A80">
        <w:rPr>
          <w:rFonts w:ascii="Sylfaen" w:hAnsi="Sylfaen"/>
          <w:lang w:val="ka-GE"/>
        </w:rPr>
        <w:t>ს</w:t>
      </w:r>
      <w:r w:rsidR="00F21F05" w:rsidRPr="00252C4B">
        <w:rPr>
          <w:rFonts w:ascii="Sylfaen" w:hAnsi="Sylfaen"/>
          <w:lang w:val="ka-GE"/>
        </w:rPr>
        <w:t xml:space="preserve"> ცვლილება მოითხოვოს უფლებამოსილი პირისგან.</w:t>
      </w:r>
      <w:r w:rsidR="00AE04E4" w:rsidRPr="00252C4B">
        <w:rPr>
          <w:rFonts w:ascii="Sylfaen" w:hAnsi="Sylfaen"/>
          <w:lang w:val="ka-GE"/>
        </w:rPr>
        <w:t xml:space="preserve"> </w:t>
      </w:r>
      <w:r w:rsidR="00F21F05" w:rsidRPr="00252C4B">
        <w:rPr>
          <w:rFonts w:ascii="Sylfaen" w:hAnsi="Sylfaen"/>
          <w:lang w:val="ka-GE"/>
        </w:rPr>
        <w:t>უფლებამოსილი პირის თანხმობის საფუძველზე წერილის შესრულების ვადა შეიცვლება.</w:t>
      </w:r>
      <w:r w:rsidR="00AE04E4" w:rsidRPr="00252C4B">
        <w:rPr>
          <w:rFonts w:ascii="Sylfaen" w:hAnsi="Sylfaen"/>
          <w:lang w:val="ka-GE"/>
        </w:rPr>
        <w:t xml:space="preserve"> (იხ. საბოლოო მომხმარებლის ინსტრუქცია, </w:t>
      </w:r>
      <w:r w:rsidR="005A2B11" w:rsidRPr="00252C4B">
        <w:rPr>
          <w:rFonts w:ascii="Sylfaen" w:hAnsi="Sylfaen"/>
          <w:lang w:val="ka-GE"/>
        </w:rPr>
        <w:t>ქვე</w:t>
      </w:r>
      <w:r w:rsidR="00AE04E4" w:rsidRPr="00252C4B">
        <w:rPr>
          <w:rFonts w:ascii="Sylfaen" w:hAnsi="Sylfaen"/>
          <w:lang w:val="ka-GE"/>
        </w:rPr>
        <w:t xml:space="preserve">თავი </w:t>
      </w:r>
      <w:r w:rsidR="005A2B11" w:rsidRPr="00252C4B">
        <w:rPr>
          <w:rFonts w:ascii="Sylfaen" w:hAnsi="Sylfaen"/>
          <w:lang w:val="ka-GE"/>
        </w:rPr>
        <w:t>6.6</w:t>
      </w:r>
      <w:r w:rsidR="00AE04E4" w:rsidRPr="00252C4B">
        <w:rPr>
          <w:rFonts w:ascii="Sylfaen" w:hAnsi="Sylfaen"/>
          <w:lang w:val="ka-GE"/>
        </w:rPr>
        <w:t>)</w:t>
      </w:r>
    </w:p>
    <w:p w:rsidR="00306580" w:rsidRPr="00966F41" w:rsidRDefault="00306580" w:rsidP="00966F41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F21F05" w:rsidRDefault="00C83D46" w:rsidP="00C83D4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4962525" cy="1268784"/>
            <wp:effectExtent l="19050" t="19050" r="28575" b="26616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2687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110" w:rsidRPr="00F21F05" w:rsidRDefault="003D2110" w:rsidP="00C83D46">
      <w:pPr>
        <w:jc w:val="center"/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8" w:name="_Toc403487570"/>
      <w:r w:rsidRPr="00114AC0">
        <w:rPr>
          <w:rFonts w:cs="Sylfaen"/>
          <w:b/>
          <w:lang w:val="ka-GE"/>
        </w:rPr>
        <w:t>ვადის შეჩერება</w:t>
      </w:r>
      <w:bookmarkEnd w:id="18"/>
    </w:p>
    <w:p w:rsidR="003D2110" w:rsidRDefault="00F21F05" w:rsidP="003E48F5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სისტემას</w:t>
      </w:r>
      <w:r w:rsidRPr="00252C4B">
        <w:rPr>
          <w:rFonts w:ascii="Sylfaen" w:hAnsi="Sylfaen"/>
          <w:lang w:val="ka-GE"/>
        </w:rPr>
        <w:t xml:space="preserve"> დაემატა ვადის შეჩერების ფუნქციონალი. წერილის შემსრულებელს შესაძლებლობა აქვს</w:t>
      </w:r>
      <w:r w:rsidR="00AE04E4" w:rsidRPr="00252C4B">
        <w:rPr>
          <w:rFonts w:ascii="Sylfaen" w:hAnsi="Sylfaen"/>
          <w:lang w:val="ka-GE"/>
        </w:rPr>
        <w:t xml:space="preserve">, წერილზე შუალედური წერილის შესრულებით და უფლებამოსილ პირთან გადაგზავნით მოითხოვოს წერილის ვადის შეჩერება. უფლებამოსილი პირის მიერ </w:t>
      </w:r>
    </w:p>
    <w:p w:rsidR="00BB23DB" w:rsidRPr="003E48F5" w:rsidRDefault="00AE04E4" w:rsidP="003E48F5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/>
          <w:lang w:val="ka-GE"/>
        </w:rPr>
        <w:t>შუალედურ წერილზე ხელმოწერით წერილის ვადა შეჩერდება. (იხ. საბოლოო მომხმარებლის ინსტრუქცია, თავი</w:t>
      </w:r>
      <w:r w:rsidR="005A2B11" w:rsidRPr="00252C4B">
        <w:rPr>
          <w:rFonts w:ascii="Sylfaen" w:hAnsi="Sylfaen"/>
          <w:lang w:val="ka-GE"/>
        </w:rPr>
        <w:t xml:space="preserve"> 8</w:t>
      </w:r>
    </w:p>
    <w:p w:rsidR="00AA275C" w:rsidRDefault="00C83D46" w:rsidP="00C83D4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5162550" cy="1612413"/>
            <wp:effectExtent l="19050" t="19050" r="19050" b="25887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6124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522" w:rsidRDefault="00515522" w:rsidP="003E48F5">
      <w:pPr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19" w:name="_Toc403487571"/>
      <w:r w:rsidRPr="00114AC0">
        <w:rPr>
          <w:rFonts w:cs="Sylfaen"/>
          <w:b/>
          <w:lang w:val="ka-GE"/>
        </w:rPr>
        <w:t>ვადის ისტორია</w:t>
      </w:r>
      <w:bookmarkEnd w:id="19"/>
    </w:p>
    <w:p w:rsidR="00AA275C" w:rsidRDefault="00AA275C" w:rsidP="003D2110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წერილის</w:t>
      </w:r>
      <w:r w:rsidRPr="00252C4B">
        <w:rPr>
          <w:rFonts w:ascii="Sylfaen" w:hAnsi="Sylfaen"/>
          <w:lang w:val="ka-GE"/>
        </w:rPr>
        <w:t xml:space="preserve"> ბარათს დაემატა წერილის შესრულების ვადის ისტორია. ბარათზე ვადის ისტორიაში მოცემულია ვადასთან დაკავშირებული ყველა ცვლილება.</w:t>
      </w:r>
    </w:p>
    <w:p w:rsidR="00306580" w:rsidRPr="003E48F5" w:rsidRDefault="00306580" w:rsidP="003E48F5">
      <w:pPr>
        <w:spacing w:before="240"/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</w:pPr>
    </w:p>
    <w:p w:rsidR="00AA275C" w:rsidRDefault="008A23A7" w:rsidP="003E5EB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rect id="_x0000_s1026" style="position:absolute;left:0;text-align:left;margin-left:6pt;margin-top:79.5pt;width:319.5pt;height:37.5pt;z-index:251658240" filled="f" strokecolor="red" strokeweight="1pt">
            <v:textbox style="mso-next-textbox:#_x0000_s1026">
              <w:txbxContent>
                <w:p w:rsidR="009234A1" w:rsidRDefault="009234A1" w:rsidP="009234A1"/>
              </w:txbxContent>
            </v:textbox>
          </v:rect>
        </w:pict>
      </w:r>
      <w:r w:rsidR="00966F41">
        <w:rPr>
          <w:rFonts w:ascii="Sylfaen" w:hAnsi="Sylfaen"/>
          <w:noProof/>
        </w:rPr>
        <w:drawing>
          <wp:inline distT="0" distB="0" distL="0" distR="0">
            <wp:extent cx="5943600" cy="1161596"/>
            <wp:effectExtent l="19050" t="19050" r="19050" b="19504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15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110" w:rsidRDefault="003D2110" w:rsidP="003E48F5">
      <w:pPr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20" w:name="_Toc403487572"/>
      <w:r w:rsidRPr="00114AC0">
        <w:rPr>
          <w:rFonts w:cs="Sylfaen"/>
          <w:b/>
          <w:lang w:val="ka-GE"/>
        </w:rPr>
        <w:t>შემახსენებელი</w:t>
      </w:r>
      <w:bookmarkEnd w:id="20"/>
    </w:p>
    <w:p w:rsidR="00BB23DB" w:rsidRDefault="00AA275C" w:rsidP="003D2110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კონფიგურაციის</w:t>
      </w:r>
      <w:r w:rsidRPr="00252C4B">
        <w:rPr>
          <w:rFonts w:ascii="Sylfaen" w:hAnsi="Sylfaen"/>
          <w:lang w:val="ka-GE"/>
        </w:rPr>
        <w:t xml:space="preserve"> საშუალებით შესაძლებელია თავად განვსაზღვროთ რამდენი დღით ადრე შეგვახსენოს სისტემამ წერილის ვადის </w:t>
      </w:r>
      <w:r w:rsidR="005D0A80">
        <w:rPr>
          <w:rFonts w:ascii="Sylfaen" w:hAnsi="Sylfaen"/>
          <w:lang w:val="ka-GE"/>
        </w:rPr>
        <w:t>გასვლა</w:t>
      </w:r>
      <w:r w:rsidRPr="00252C4B">
        <w:rPr>
          <w:rFonts w:ascii="Sylfaen" w:hAnsi="Sylfaen"/>
          <w:lang w:val="ka-GE"/>
        </w:rPr>
        <w:t>.</w:t>
      </w:r>
    </w:p>
    <w:p w:rsidR="00BB23DB" w:rsidRPr="00BB23DB" w:rsidRDefault="00BB23DB" w:rsidP="00BB23DB">
      <w:pPr>
        <w:pStyle w:val="ListParagraph"/>
        <w:rPr>
          <w:rFonts w:ascii="Sylfaen" w:hAnsi="Sylfaen"/>
          <w:lang w:val="ka-GE"/>
        </w:rPr>
      </w:pPr>
    </w:p>
    <w:p w:rsidR="00BB23DB" w:rsidRDefault="00BB23DB" w:rsidP="00BB23DB">
      <w:pPr>
        <w:pStyle w:val="ListParagraph"/>
        <w:jc w:val="both"/>
        <w:rPr>
          <w:rFonts w:ascii="Sylfaen" w:hAnsi="Sylfaen"/>
          <w:lang w:val="ka-GE"/>
        </w:rPr>
      </w:pPr>
    </w:p>
    <w:p w:rsidR="00BB23DB" w:rsidRPr="00BB23DB" w:rsidRDefault="00BB23DB" w:rsidP="00BB23DB">
      <w:pPr>
        <w:pStyle w:val="ListParagraph"/>
        <w:rPr>
          <w:rFonts w:ascii="Sylfaen" w:hAnsi="Sylfaen"/>
          <w:lang w:val="ka-GE"/>
        </w:rPr>
      </w:pPr>
    </w:p>
    <w:p w:rsidR="00AA275C" w:rsidRPr="00252C4B" w:rsidRDefault="00BB23DB" w:rsidP="00BB23DB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4624408" cy="1943100"/>
            <wp:effectExtent l="19050" t="19050" r="23792" b="190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08" cy="1943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EB1" w:rsidRDefault="003E5EB1" w:rsidP="00AA275C">
      <w:pPr>
        <w:jc w:val="both"/>
        <w:rPr>
          <w:rFonts w:ascii="Sylfaen" w:hAnsi="Sylfaen"/>
          <w:lang w:val="ka-GE"/>
        </w:rPr>
      </w:pPr>
    </w:p>
    <w:p w:rsidR="0086458E" w:rsidRDefault="0086458E" w:rsidP="00AA275C">
      <w:pPr>
        <w:jc w:val="both"/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21" w:name="_Toc403487573"/>
      <w:r w:rsidRPr="00114AC0">
        <w:rPr>
          <w:rFonts w:cs="Sylfaen"/>
          <w:b/>
          <w:lang w:val="ka-GE"/>
        </w:rPr>
        <w:t>ლურჯი და წითელი საათები (ვადა დარღვეული წერილები)</w:t>
      </w:r>
      <w:bookmarkEnd w:id="21"/>
    </w:p>
    <w:p w:rsidR="00252C4B" w:rsidRPr="009E1579" w:rsidRDefault="00DB1AA1" w:rsidP="003D2110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დაემატა</w:t>
      </w:r>
      <w:r w:rsidRPr="00252C4B">
        <w:rPr>
          <w:rFonts w:ascii="Sylfaen" w:hAnsi="Sylfaen"/>
          <w:lang w:val="ka-GE"/>
        </w:rPr>
        <w:t xml:space="preserve"> ფუნქციონალი, რომელიც </w:t>
      </w:r>
      <w:r w:rsidR="00AD5B68" w:rsidRPr="00252C4B">
        <w:rPr>
          <w:rFonts w:ascii="Sylfaen" w:hAnsi="Sylfaen"/>
          <w:lang w:val="ka-GE"/>
        </w:rPr>
        <w:t>გიჩვენებთ</w:t>
      </w:r>
      <w:r w:rsidRPr="00252C4B">
        <w:rPr>
          <w:rFonts w:ascii="Sylfaen" w:hAnsi="Sylfaen"/>
          <w:lang w:val="ka-GE"/>
        </w:rPr>
        <w:t xml:space="preserve"> თქვენ დაარღვიეთ წერილის შესრულების ვადა თუ სხვა ადრესატმა</w:t>
      </w:r>
      <w:r w:rsidR="00CD32A6">
        <w:rPr>
          <w:rFonts w:ascii="Sylfaen" w:hAnsi="Sylfaen"/>
          <w:lang w:val="ka-GE"/>
        </w:rPr>
        <w:t>. წერილის ბარათზე გამოჩნდება ლურჯი ან წითელი საათი</w:t>
      </w:r>
      <w:r w:rsidRPr="00252C4B">
        <w:rPr>
          <w:rFonts w:ascii="Sylfaen" w:hAnsi="Sylfaen"/>
          <w:lang w:val="ka-GE"/>
        </w:rPr>
        <w:t xml:space="preserve"> (იხ. საბოლოო მომხმარებლის ინსტრუქცია, ქვეთავი 6.11)</w:t>
      </w:r>
      <w:r w:rsidR="00CD32A6">
        <w:rPr>
          <w:rFonts w:ascii="Sylfaen" w:hAnsi="Sylfaen"/>
          <w:lang w:val="ka-GE"/>
        </w:rPr>
        <w:t>.</w:t>
      </w:r>
    </w:p>
    <w:p w:rsidR="009E1579" w:rsidRPr="009E1579" w:rsidRDefault="009E1579" w:rsidP="009E1579">
      <w:pPr>
        <w:pStyle w:val="ListParagraph"/>
        <w:jc w:val="both"/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22" w:name="_Toc403487574"/>
      <w:r w:rsidRPr="00114AC0">
        <w:rPr>
          <w:rFonts w:cs="Sylfaen"/>
          <w:b/>
          <w:lang w:val="ka-GE"/>
        </w:rPr>
        <w:t>ძებნის ახალი ფილტრები</w:t>
      </w:r>
      <w:bookmarkEnd w:id="22"/>
    </w:p>
    <w:p w:rsidR="00CD32A6" w:rsidRPr="00A84A0F" w:rsidRDefault="00AD5B68" w:rsidP="00A84A0F">
      <w:pPr>
        <w:pStyle w:val="ListParagraph"/>
        <w:spacing w:before="240"/>
        <w:ind w:left="0"/>
        <w:jc w:val="both"/>
        <w:rPr>
          <w:rFonts w:ascii="Sylfaen" w:hAnsi="Sylfaen"/>
          <w:lang w:val="ka-GE"/>
        </w:rPr>
      </w:pPr>
      <w:r w:rsidRPr="00252C4B">
        <w:rPr>
          <w:rFonts w:ascii="Sylfaen" w:hAnsi="Sylfaen" w:cs="Sylfaen"/>
          <w:lang w:val="ka-GE"/>
        </w:rPr>
        <w:t>ძებნის</w:t>
      </w:r>
      <w:r w:rsidRPr="00252C4B">
        <w:rPr>
          <w:rFonts w:ascii="Sylfaen" w:hAnsi="Sylfaen"/>
          <w:lang w:val="ka-GE"/>
        </w:rPr>
        <w:t xml:space="preserve"> პანელს დაემატა </w:t>
      </w:r>
      <w:r w:rsidR="002B53BD" w:rsidRPr="00252C4B">
        <w:rPr>
          <w:rFonts w:ascii="Sylfaen" w:hAnsi="Sylfaen"/>
          <w:lang w:val="ka-GE"/>
        </w:rPr>
        <w:t xml:space="preserve"> ფილტრები, </w:t>
      </w:r>
      <w:r w:rsidRPr="00252C4B">
        <w:rPr>
          <w:rFonts w:ascii="Sylfaen" w:hAnsi="Sylfaen"/>
          <w:lang w:val="ka-GE"/>
        </w:rPr>
        <w:t>სასწრაფო და ვადა გადაცილებული</w:t>
      </w:r>
      <w:r w:rsidR="002B53BD" w:rsidRPr="00252C4B">
        <w:rPr>
          <w:rFonts w:ascii="Sylfaen" w:hAnsi="Sylfaen"/>
          <w:lang w:val="ka-GE"/>
        </w:rPr>
        <w:t xml:space="preserve">. შეგიძლიათ წერილები </w:t>
      </w:r>
      <w:r w:rsidR="00AC2F4D">
        <w:rPr>
          <w:rFonts w:ascii="Sylfaen" w:hAnsi="Sylfaen"/>
          <w:lang w:val="ka-GE"/>
        </w:rPr>
        <w:t>გაფილტ</w:t>
      </w:r>
      <w:r w:rsidR="002B53BD" w:rsidRPr="00252C4B">
        <w:rPr>
          <w:rFonts w:ascii="Sylfaen" w:hAnsi="Sylfaen"/>
          <w:lang w:val="ka-GE"/>
        </w:rPr>
        <w:t>როთ</w:t>
      </w:r>
      <w:r w:rsidR="005D0A80">
        <w:rPr>
          <w:rFonts w:ascii="Sylfaen" w:hAnsi="Sylfaen"/>
          <w:lang w:val="ka-GE"/>
        </w:rPr>
        <w:t>,</w:t>
      </w:r>
      <w:r w:rsidR="002B53BD" w:rsidRPr="00252C4B">
        <w:rPr>
          <w:rFonts w:ascii="Sylfaen" w:hAnsi="Sylfaen"/>
          <w:lang w:val="ka-GE"/>
        </w:rPr>
        <w:t xml:space="preserve"> როგორც ვადა </w:t>
      </w:r>
      <w:r w:rsidR="005D0A80">
        <w:rPr>
          <w:rFonts w:ascii="Sylfaen" w:hAnsi="Sylfaen"/>
          <w:lang w:val="ka-GE"/>
        </w:rPr>
        <w:t>დარღვეული</w:t>
      </w:r>
      <w:r w:rsidR="002B53BD" w:rsidRPr="00252C4B">
        <w:rPr>
          <w:rFonts w:ascii="Sylfaen" w:hAnsi="Sylfaen"/>
          <w:lang w:val="ka-GE"/>
        </w:rPr>
        <w:t>, ასევე სასწრაფოდ შესასრულებ</w:t>
      </w:r>
      <w:r w:rsidR="005D0A80">
        <w:rPr>
          <w:rFonts w:ascii="Sylfaen" w:hAnsi="Sylfaen"/>
          <w:lang w:val="ka-GE"/>
        </w:rPr>
        <w:t>ე</w:t>
      </w:r>
      <w:r w:rsidR="002B53BD" w:rsidRPr="00252C4B">
        <w:rPr>
          <w:rFonts w:ascii="Sylfaen" w:hAnsi="Sylfaen"/>
          <w:lang w:val="ka-GE"/>
        </w:rPr>
        <w:t>ლის მიხედვით.</w:t>
      </w:r>
    </w:p>
    <w:p w:rsidR="003D2110" w:rsidRDefault="00BB23DB" w:rsidP="00A84A0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43600" cy="566407"/>
            <wp:effectExtent l="19050" t="19050" r="19050" b="24143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4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858" w:rsidRPr="003D2110" w:rsidRDefault="006F4858" w:rsidP="00A84A0F">
      <w:pPr>
        <w:jc w:val="center"/>
        <w:rPr>
          <w:rFonts w:ascii="Sylfaen" w:hAnsi="Sylfaen"/>
          <w:lang w:val="ka-GE"/>
        </w:rPr>
      </w:pPr>
    </w:p>
    <w:p w:rsidR="003D2110" w:rsidRPr="00114AC0" w:rsidRDefault="003D2110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23" w:name="_Toc403487575"/>
      <w:r w:rsidRPr="00114AC0">
        <w:rPr>
          <w:rFonts w:cs="Sylfaen"/>
          <w:b/>
          <w:lang w:val="ka-GE"/>
        </w:rPr>
        <w:t>ვიზიტორის მოძებნა</w:t>
      </w:r>
      <w:bookmarkEnd w:id="23"/>
    </w:p>
    <w:p w:rsidR="009E1579" w:rsidRDefault="006E206B" w:rsidP="003D2110">
      <w:pPr>
        <w:pStyle w:val="ListParagraph"/>
        <w:spacing w:before="240"/>
        <w:ind w:left="0"/>
        <w:jc w:val="both"/>
        <w:rPr>
          <w:rFonts w:ascii="Sylfaen" w:hAnsi="Sylfaen" w:cs="Sylfaen"/>
          <w:lang w:val="ka-GE"/>
        </w:rPr>
      </w:pPr>
      <w:r w:rsidRPr="003D2110">
        <w:rPr>
          <w:rFonts w:ascii="Sylfaen" w:hAnsi="Sylfaen" w:cs="Sylfaen"/>
          <w:lang w:val="ka-GE"/>
        </w:rPr>
        <w:t>დამატებითი ვიზიტორების ფანჯარას დაემატა ფილტრის ველი</w:t>
      </w:r>
      <w:r w:rsidR="00C61005" w:rsidRPr="003D2110">
        <w:rPr>
          <w:rFonts w:ascii="Sylfaen" w:hAnsi="Sylfaen" w:cs="Sylfaen"/>
          <w:lang w:val="ka-GE"/>
        </w:rPr>
        <w:t xml:space="preserve">, </w:t>
      </w:r>
      <w:r w:rsidR="005D0A80" w:rsidRPr="003D2110">
        <w:rPr>
          <w:rFonts w:ascii="Sylfaen" w:hAnsi="Sylfaen" w:cs="Sylfaen"/>
          <w:lang w:val="ka-GE"/>
        </w:rPr>
        <w:t>რათა</w:t>
      </w:r>
      <w:r w:rsidR="00C61005" w:rsidRPr="003D2110">
        <w:rPr>
          <w:rFonts w:ascii="Sylfaen" w:hAnsi="Sylfaen" w:cs="Sylfaen"/>
          <w:lang w:val="ka-GE"/>
        </w:rPr>
        <w:t xml:space="preserve"> </w:t>
      </w:r>
      <w:r w:rsidR="001D1138" w:rsidRPr="003D2110">
        <w:rPr>
          <w:rFonts w:ascii="Sylfaen" w:hAnsi="Sylfaen" w:cs="Sylfaen"/>
          <w:lang w:val="ka-GE"/>
        </w:rPr>
        <w:t xml:space="preserve">ადვილი </w:t>
      </w:r>
      <w:r w:rsidR="005D0A80" w:rsidRPr="003D2110">
        <w:rPr>
          <w:rFonts w:ascii="Sylfaen" w:hAnsi="Sylfaen" w:cs="Sylfaen"/>
          <w:lang w:val="ka-GE"/>
        </w:rPr>
        <w:t xml:space="preserve">მოხდეს </w:t>
      </w:r>
      <w:r w:rsidR="001D1138" w:rsidRPr="003D2110">
        <w:rPr>
          <w:rFonts w:ascii="Sylfaen" w:hAnsi="Sylfaen" w:cs="Sylfaen"/>
          <w:lang w:val="ka-GE"/>
        </w:rPr>
        <w:t xml:space="preserve"> ვიზიტორის მოძებნა.</w:t>
      </w:r>
      <w:r w:rsidR="00C61005" w:rsidRPr="003D2110">
        <w:rPr>
          <w:rFonts w:ascii="Sylfaen" w:hAnsi="Sylfaen" w:cs="Sylfaen"/>
          <w:lang w:val="ka-GE"/>
        </w:rPr>
        <w:t xml:space="preserve"> </w:t>
      </w:r>
    </w:p>
    <w:p w:rsidR="003D2110" w:rsidRPr="003D2110" w:rsidRDefault="003D2110" w:rsidP="003D2110">
      <w:pPr>
        <w:pStyle w:val="ListParagraph"/>
        <w:spacing w:before="240"/>
        <w:ind w:left="0"/>
        <w:jc w:val="both"/>
        <w:rPr>
          <w:rFonts w:ascii="Sylfaen" w:hAnsi="Sylfaen" w:cs="Sylfaen"/>
          <w:lang w:val="ka-GE"/>
        </w:rPr>
      </w:pPr>
    </w:p>
    <w:p w:rsidR="003D2110" w:rsidRPr="009E1579" w:rsidRDefault="009E1579" w:rsidP="009E1579">
      <w:pPr>
        <w:pStyle w:val="ListParagraph"/>
        <w:ind w:left="0"/>
        <w:jc w:val="both"/>
        <w:rPr>
          <w:rFonts w:ascii="Sylfaen" w:hAnsi="Sylfaen"/>
        </w:rPr>
      </w:pPr>
      <w:r w:rsidRPr="009E1579">
        <w:rPr>
          <w:rFonts w:ascii="Sylfaen" w:hAnsi="Sylfaen" w:cs="Sylfaen"/>
          <w:b/>
          <w:color w:val="548DD4" w:themeColor="text2" w:themeTint="99"/>
          <w:sz w:val="18"/>
          <w:szCs w:val="18"/>
          <w:lang w:val="ka-GE"/>
        </w:rPr>
        <w:lastRenderedPageBreak/>
        <w:t>ახალი</w:t>
      </w:r>
      <w:r w:rsidRPr="009E1579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ვერსია</w:t>
      </w:r>
      <w:r w:rsidR="007874CB">
        <w:rPr>
          <w:rFonts w:ascii="Sylfaen" w:hAnsi="Sylfaen"/>
          <w:b/>
          <w:color w:val="548DD4" w:themeColor="text2" w:themeTint="99"/>
          <w:sz w:val="18"/>
          <w:szCs w:val="18"/>
          <w:lang w:val="ka-GE"/>
        </w:rPr>
        <w:t xml:space="preserve">                                                                                               </w:t>
      </w:r>
      <w:r w:rsidR="007874CB" w:rsidRPr="007874CB">
        <w:rPr>
          <w:rFonts w:ascii="Sylfaen" w:hAnsi="Sylfaen"/>
          <w:b/>
          <w:sz w:val="18"/>
          <w:szCs w:val="18"/>
          <w:lang w:val="ka-GE"/>
        </w:rPr>
        <w:t>ძველი ვერსია</w:t>
      </w:r>
    </w:p>
    <w:tbl>
      <w:tblPr>
        <w:tblStyle w:val="TableGrid"/>
        <w:tblW w:w="9270" w:type="dxa"/>
        <w:tblInd w:w="108" w:type="dxa"/>
        <w:tblLayout w:type="fixed"/>
        <w:tblLook w:val="04A0"/>
      </w:tblPr>
      <w:tblGrid>
        <w:gridCol w:w="5130"/>
        <w:gridCol w:w="4140"/>
      </w:tblGrid>
      <w:tr w:rsidR="003D2110" w:rsidTr="007874CB">
        <w:trPr>
          <w:trHeight w:val="4157"/>
        </w:trPr>
        <w:tc>
          <w:tcPr>
            <w:tcW w:w="5130" w:type="dxa"/>
          </w:tcPr>
          <w:p w:rsidR="003D2110" w:rsidRDefault="003D2110" w:rsidP="009E1579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drawing>
                <wp:inline distT="0" distB="0" distL="0" distR="0">
                  <wp:extent cx="3135807" cy="2657475"/>
                  <wp:effectExtent l="19050" t="0" r="7443" b="0"/>
                  <wp:docPr id="1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807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3D2110" w:rsidRDefault="003D2110" w:rsidP="009E1579">
            <w:pPr>
              <w:pStyle w:val="ListParagraph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drawing>
                <wp:inline distT="0" distB="0" distL="0" distR="0">
                  <wp:extent cx="2512792" cy="2657475"/>
                  <wp:effectExtent l="19050" t="0" r="1808" b="0"/>
                  <wp:docPr id="1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792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C4B" w:rsidRDefault="00252C4B" w:rsidP="007874CB">
      <w:pPr>
        <w:rPr>
          <w:rFonts w:ascii="Sylfaen" w:hAnsi="Sylfaen"/>
          <w:lang w:val="ka-GE"/>
        </w:rPr>
      </w:pPr>
    </w:p>
    <w:p w:rsidR="007874CB" w:rsidRPr="00114AC0" w:rsidRDefault="007874C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24" w:name="_Toc403487576"/>
      <w:r w:rsidRPr="00114AC0">
        <w:rPr>
          <w:rFonts w:cs="Sylfaen"/>
          <w:b/>
          <w:lang w:val="ka-GE"/>
        </w:rPr>
        <w:t>კორექტორი</w:t>
      </w:r>
      <w:bookmarkEnd w:id="24"/>
    </w:p>
    <w:p w:rsidR="00384CA3" w:rsidRPr="00252C4B" w:rsidRDefault="005D36AE" w:rsidP="007874CB">
      <w:pPr>
        <w:pStyle w:val="ListParagraph"/>
        <w:spacing w:before="240"/>
        <w:ind w:left="0"/>
        <w:jc w:val="both"/>
        <w:rPr>
          <w:rFonts w:ascii="Sylfaen" w:hAnsi="Sylfaen" w:cs="Sylfaen"/>
          <w:lang w:val="ka-GE"/>
        </w:rPr>
      </w:pPr>
      <w:r w:rsidRPr="00252C4B">
        <w:rPr>
          <w:rFonts w:ascii="Sylfaen" w:hAnsi="Sylfaen" w:cs="Sylfaen"/>
          <w:lang w:val="ka-GE"/>
        </w:rPr>
        <w:t xml:space="preserve">დაემატა კორექტორის ფუქციონალი. კორექტორს აღარ მოუწევს </w:t>
      </w:r>
      <w:r w:rsidR="00B91054" w:rsidRPr="00252C4B">
        <w:rPr>
          <w:rFonts w:ascii="Sylfaen" w:hAnsi="Sylfaen" w:cs="Sylfaen"/>
          <w:lang w:val="ka-GE"/>
        </w:rPr>
        <w:t xml:space="preserve">კანცელარიის </w:t>
      </w:r>
      <w:r w:rsidRPr="00252C4B">
        <w:rPr>
          <w:rFonts w:ascii="Sylfaen" w:hAnsi="Sylfaen" w:cs="Sylfaen"/>
          <w:lang w:val="ka-GE"/>
        </w:rPr>
        <w:t>ორ სხვადასხვა მოდულში მუშაობა</w:t>
      </w:r>
      <w:r w:rsidR="00B91054" w:rsidRPr="00252C4B">
        <w:rPr>
          <w:rFonts w:ascii="Sylfaen" w:hAnsi="Sylfaen" w:cs="Sylfaen"/>
          <w:lang w:val="ka-GE"/>
        </w:rPr>
        <w:t>, როგორც მუშაობდა ძველ ვერსიაში (იხ. საბოლოო მომხმარებლის ინსტრუქცია, თავი 7).</w:t>
      </w:r>
    </w:p>
    <w:p w:rsidR="007874CB" w:rsidRDefault="007874CB" w:rsidP="00991F69">
      <w:pPr>
        <w:jc w:val="both"/>
        <w:rPr>
          <w:rFonts w:ascii="Sylfaen" w:hAnsi="Sylfaen"/>
          <w:lang w:val="ka-GE"/>
        </w:rPr>
      </w:pPr>
    </w:p>
    <w:p w:rsidR="007874CB" w:rsidRPr="00114AC0" w:rsidRDefault="007874C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25" w:name="_Toc403487577"/>
      <w:r w:rsidRPr="00114AC0">
        <w:rPr>
          <w:rFonts w:cs="Sylfaen"/>
          <w:b/>
          <w:lang w:val="ka-GE"/>
        </w:rPr>
        <w:t>ახალი ღილაკები წერილის შაბლონში</w:t>
      </w:r>
      <w:bookmarkEnd w:id="25"/>
    </w:p>
    <w:p w:rsidR="00BB23DB" w:rsidRPr="00BB23DB" w:rsidRDefault="00991F69" w:rsidP="007874CB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BB23DB">
        <w:rPr>
          <w:rFonts w:ascii="Sylfaen" w:hAnsi="Sylfaen" w:cs="Sylfaen"/>
          <w:lang w:val="ka-GE"/>
        </w:rPr>
        <w:t>წერილის</w:t>
      </w:r>
      <w:r w:rsidRPr="00BB23DB">
        <w:rPr>
          <w:rFonts w:ascii="Sylfaen" w:hAnsi="Sylfaen"/>
          <w:lang w:val="ka-GE"/>
        </w:rPr>
        <w:t xml:space="preserve"> შესრულებისას შაბლო</w:t>
      </w:r>
      <w:r w:rsidR="00DA0630" w:rsidRPr="00BB23DB">
        <w:rPr>
          <w:rFonts w:ascii="Sylfaen" w:hAnsi="Sylfaen"/>
          <w:lang w:val="ka-GE"/>
        </w:rPr>
        <w:t>ნ</w:t>
      </w:r>
      <w:r w:rsidRPr="00BB23DB">
        <w:rPr>
          <w:rFonts w:ascii="Sylfaen" w:hAnsi="Sylfaen"/>
          <w:lang w:val="ka-GE"/>
        </w:rPr>
        <w:t>ს დაემატა ორი ღილაკი</w:t>
      </w:r>
      <w:r w:rsidR="00BB23DB" w:rsidRPr="00BB23DB">
        <w:rPr>
          <w:rFonts w:ascii="Sylfaen" w:hAnsi="Sylfaen"/>
          <w:lang w:val="ka-GE"/>
        </w:rPr>
        <w:t xml:space="preserve">: </w:t>
      </w:r>
    </w:p>
    <w:p w:rsidR="00991F69" w:rsidRPr="00BB23DB" w:rsidRDefault="00991F69" w:rsidP="00DA0630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BB23DB">
        <w:rPr>
          <w:rFonts w:ascii="Sylfaen" w:hAnsi="Sylfaen"/>
          <w:lang w:val="ka-GE"/>
        </w:rPr>
        <w:t xml:space="preserve">ჩემი პოზიცია – აგენერირებს </w:t>
      </w:r>
      <w:r w:rsidR="00515522">
        <w:rPr>
          <w:rFonts w:ascii="Sylfaen" w:hAnsi="Sylfaen"/>
          <w:lang w:val="ka-GE"/>
        </w:rPr>
        <w:t>თქვენ</w:t>
      </w:r>
      <w:r w:rsidRPr="00BB23DB">
        <w:rPr>
          <w:rFonts w:ascii="Sylfaen" w:hAnsi="Sylfaen"/>
          <w:lang w:val="ka-GE"/>
        </w:rPr>
        <w:t xml:space="preserve"> პოზიციას, სახელს და</w:t>
      </w:r>
      <w:r w:rsidR="00DA0630" w:rsidRPr="00BB23DB">
        <w:rPr>
          <w:rFonts w:ascii="Sylfaen" w:hAnsi="Sylfaen"/>
          <w:lang w:val="ka-GE"/>
        </w:rPr>
        <w:t xml:space="preserve"> </w:t>
      </w:r>
      <w:r w:rsidRPr="00BB23DB">
        <w:rPr>
          <w:rFonts w:ascii="Sylfaen" w:hAnsi="Sylfaen"/>
          <w:lang w:val="ka-GE"/>
        </w:rPr>
        <w:t>გვარს</w:t>
      </w:r>
    </w:p>
    <w:p w:rsidR="00DA0630" w:rsidRDefault="00991F69" w:rsidP="00DA0630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A0630">
        <w:rPr>
          <w:rFonts w:ascii="Sylfaen" w:hAnsi="Sylfaen"/>
          <w:lang w:val="ka-GE"/>
        </w:rPr>
        <w:t xml:space="preserve">სტანდარტული შინაარსი– </w:t>
      </w:r>
      <w:r w:rsidR="00DA0630" w:rsidRPr="00DA0630">
        <w:rPr>
          <w:rFonts w:ascii="Sylfaen" w:hAnsi="Sylfaen"/>
          <w:lang w:val="ka-GE"/>
        </w:rPr>
        <w:t>შინაარსის ველში გადმოაქვს ვისგან ეგზავნება ველში არსებულ</w:t>
      </w:r>
      <w:r w:rsidR="00DA0630">
        <w:rPr>
          <w:rFonts w:ascii="Sylfaen" w:hAnsi="Sylfaen"/>
          <w:lang w:val="ka-GE"/>
        </w:rPr>
        <w:t>ი</w:t>
      </w:r>
      <w:r w:rsidR="00DA0630" w:rsidRPr="00DA0630">
        <w:rPr>
          <w:rFonts w:ascii="Sylfaen" w:hAnsi="Sylfaen"/>
          <w:lang w:val="ka-GE"/>
        </w:rPr>
        <w:t xml:space="preserve"> </w:t>
      </w:r>
      <w:r w:rsidR="00DA0630">
        <w:rPr>
          <w:rFonts w:ascii="Sylfaen" w:hAnsi="Sylfaen"/>
          <w:lang w:val="ka-GE"/>
        </w:rPr>
        <w:t>ტექსტი,</w:t>
      </w:r>
      <w:r w:rsidR="00DA0630" w:rsidRPr="00DA0630">
        <w:rPr>
          <w:rFonts w:ascii="Sylfaen" w:hAnsi="Sylfaen"/>
          <w:lang w:val="ka-GE"/>
        </w:rPr>
        <w:t xml:space="preserve"> </w:t>
      </w:r>
      <w:r w:rsidR="00DA0630">
        <w:rPr>
          <w:rFonts w:ascii="Sylfaen" w:hAnsi="Sylfaen"/>
          <w:lang w:val="ka-GE"/>
        </w:rPr>
        <w:t xml:space="preserve">შაბლონის </w:t>
      </w:r>
      <w:r w:rsidR="00DA0630" w:rsidRPr="00DA0630">
        <w:rPr>
          <w:rFonts w:ascii="Sylfaen" w:hAnsi="Sylfaen"/>
          <w:lang w:val="ka-GE"/>
        </w:rPr>
        <w:t>სათ</w:t>
      </w:r>
      <w:r w:rsidR="00DA0630">
        <w:rPr>
          <w:rFonts w:ascii="Sylfaen" w:hAnsi="Sylfaen"/>
          <w:lang w:val="ka-GE"/>
        </w:rPr>
        <w:t>ა</w:t>
      </w:r>
      <w:r w:rsidR="00DA0630" w:rsidRPr="00DA0630">
        <w:rPr>
          <w:rFonts w:ascii="Sylfaen" w:hAnsi="Sylfaen"/>
          <w:lang w:val="ka-GE"/>
        </w:rPr>
        <w:t xml:space="preserve">ურთან ერთად. </w:t>
      </w:r>
    </w:p>
    <w:p w:rsidR="00DA0630" w:rsidRDefault="00DA0630" w:rsidP="00BB23DB">
      <w:pPr>
        <w:pStyle w:val="ListParagraph"/>
        <w:ind w:firstLine="720"/>
        <w:jc w:val="both"/>
        <w:rPr>
          <w:rFonts w:ascii="Sylfaen" w:hAnsi="Sylfaen"/>
          <w:lang w:val="ka-GE"/>
        </w:rPr>
      </w:pPr>
    </w:p>
    <w:p w:rsidR="00BB23DB" w:rsidRPr="00252C4B" w:rsidRDefault="00BB23DB" w:rsidP="00BB23DB">
      <w:pPr>
        <w:pStyle w:val="ListParagraph"/>
        <w:jc w:val="both"/>
        <w:rPr>
          <w:rFonts w:ascii="Sylfaen" w:hAnsi="Sylfaen"/>
          <w:lang w:val="ka-GE"/>
        </w:rPr>
      </w:pPr>
      <w:r w:rsidRPr="00252C4B">
        <w:rPr>
          <w:rFonts w:ascii="Sylfaen" w:hAnsi="Sylfaen"/>
          <w:lang w:val="ka-GE"/>
        </w:rPr>
        <w:t>(იხ. საბოლოო მომხმარებლის ინსტრუქცია, თავი</w:t>
      </w:r>
      <w:r>
        <w:rPr>
          <w:rFonts w:ascii="Sylfaen" w:hAnsi="Sylfaen"/>
          <w:lang w:val="ka-GE"/>
        </w:rPr>
        <w:t xml:space="preserve"> 4)</w:t>
      </w:r>
    </w:p>
    <w:p w:rsidR="00BB23DB" w:rsidRDefault="00BB23DB" w:rsidP="00BB23DB">
      <w:pPr>
        <w:pStyle w:val="ListParagraph"/>
        <w:ind w:firstLine="720"/>
        <w:jc w:val="both"/>
        <w:rPr>
          <w:rFonts w:ascii="Sylfaen" w:hAnsi="Sylfaen"/>
          <w:lang w:val="ka-GE"/>
        </w:rPr>
      </w:pPr>
    </w:p>
    <w:p w:rsidR="00252C4B" w:rsidRDefault="00252C4B" w:rsidP="00DA0630">
      <w:pPr>
        <w:pStyle w:val="ListParagraph"/>
        <w:jc w:val="both"/>
        <w:rPr>
          <w:rFonts w:ascii="Sylfaen" w:hAnsi="Sylfaen"/>
          <w:lang w:val="ka-GE"/>
        </w:rPr>
      </w:pPr>
    </w:p>
    <w:p w:rsidR="009E1579" w:rsidRPr="009E1579" w:rsidRDefault="009E1579" w:rsidP="009E1579">
      <w:pPr>
        <w:pStyle w:val="ListParagraph"/>
        <w:ind w:left="0"/>
        <w:jc w:val="both"/>
        <w:rPr>
          <w:rFonts w:ascii="Sylfaen" w:hAnsi="Sylfaen"/>
          <w:b/>
          <w:color w:val="548DD4" w:themeColor="text2" w:themeTint="99"/>
          <w:sz w:val="18"/>
          <w:szCs w:val="18"/>
        </w:rPr>
      </w:pPr>
    </w:p>
    <w:p w:rsidR="00DA0630" w:rsidRDefault="00DA0630" w:rsidP="00DA0630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4371975" cy="1699229"/>
            <wp:effectExtent l="19050" t="19050" r="28575" b="15271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6992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630" w:rsidRDefault="00DA0630" w:rsidP="00DA0630">
      <w:pPr>
        <w:pStyle w:val="ListParagraph"/>
        <w:rPr>
          <w:rFonts w:ascii="Sylfaen" w:hAnsi="Sylfaen"/>
          <w:lang w:val="ka-GE"/>
        </w:rPr>
      </w:pPr>
    </w:p>
    <w:p w:rsidR="00DA0630" w:rsidRDefault="00DA0630" w:rsidP="00DA0630">
      <w:pPr>
        <w:pStyle w:val="ListParagraph"/>
        <w:rPr>
          <w:rFonts w:ascii="Sylfaen" w:hAnsi="Sylfaen"/>
          <w:lang w:val="ka-GE"/>
        </w:rPr>
      </w:pPr>
    </w:p>
    <w:p w:rsidR="00A84A0F" w:rsidRDefault="00A84A0F" w:rsidP="00DA0630">
      <w:pPr>
        <w:pStyle w:val="ListParagraph"/>
        <w:rPr>
          <w:rFonts w:ascii="Sylfaen" w:hAnsi="Sylfaen"/>
          <w:lang w:val="ka-GE"/>
        </w:rPr>
      </w:pPr>
    </w:p>
    <w:p w:rsidR="00A84A0F" w:rsidRDefault="00A84A0F" w:rsidP="00DA0630">
      <w:pPr>
        <w:pStyle w:val="ListParagraph"/>
        <w:rPr>
          <w:rFonts w:ascii="Sylfaen" w:hAnsi="Sylfaen"/>
          <w:lang w:val="ka-GE"/>
        </w:rPr>
      </w:pPr>
    </w:p>
    <w:p w:rsidR="00A84A0F" w:rsidRDefault="00A84A0F" w:rsidP="00DA0630">
      <w:pPr>
        <w:pStyle w:val="ListParagraph"/>
        <w:rPr>
          <w:rFonts w:ascii="Sylfaen" w:hAnsi="Sylfaen"/>
          <w:lang w:val="ka-GE"/>
        </w:rPr>
      </w:pPr>
    </w:p>
    <w:p w:rsidR="00A84A0F" w:rsidRDefault="00A84A0F" w:rsidP="00DA0630">
      <w:pPr>
        <w:pStyle w:val="ListParagraph"/>
        <w:rPr>
          <w:rFonts w:ascii="Sylfaen" w:hAnsi="Sylfaen"/>
          <w:lang w:val="ka-GE"/>
        </w:rPr>
      </w:pPr>
    </w:p>
    <w:p w:rsidR="00A84A0F" w:rsidRDefault="00A84A0F" w:rsidP="00DA0630">
      <w:pPr>
        <w:pStyle w:val="ListParagraph"/>
        <w:rPr>
          <w:rFonts w:ascii="Sylfaen" w:hAnsi="Sylfaen"/>
          <w:lang w:val="ka-GE"/>
        </w:rPr>
      </w:pPr>
    </w:p>
    <w:p w:rsidR="00A84A0F" w:rsidRDefault="00A84A0F" w:rsidP="00DA0630">
      <w:pPr>
        <w:pStyle w:val="ListParagraph"/>
        <w:rPr>
          <w:rFonts w:ascii="Sylfaen" w:hAnsi="Sylfaen"/>
          <w:lang w:val="ka-GE"/>
        </w:rPr>
      </w:pPr>
    </w:p>
    <w:p w:rsidR="004B71FF" w:rsidRDefault="004B71FF" w:rsidP="00DA0630">
      <w:pPr>
        <w:pStyle w:val="ListParagraph"/>
        <w:rPr>
          <w:rFonts w:ascii="Sylfaen" w:hAnsi="Sylfaen"/>
          <w:lang w:val="ka-GE"/>
        </w:rPr>
      </w:pPr>
    </w:p>
    <w:p w:rsidR="007874CB" w:rsidRPr="00114AC0" w:rsidRDefault="007874CB" w:rsidP="00E45544">
      <w:pPr>
        <w:pStyle w:val="Heading2"/>
        <w:numPr>
          <w:ilvl w:val="1"/>
          <w:numId w:val="21"/>
        </w:numPr>
        <w:ind w:left="720"/>
        <w:rPr>
          <w:rFonts w:cs="Sylfaen"/>
          <w:b/>
          <w:lang w:val="ka-GE"/>
        </w:rPr>
      </w:pPr>
      <w:bookmarkStart w:id="26" w:name="_Toc403487578"/>
      <w:r w:rsidRPr="00114AC0">
        <w:rPr>
          <w:rFonts w:cs="Sylfaen"/>
          <w:b/>
          <w:lang w:val="ka-GE"/>
        </w:rPr>
        <w:t>მოქალაქესთან შეტყობინების გაგზავნა</w:t>
      </w:r>
      <w:bookmarkEnd w:id="26"/>
    </w:p>
    <w:p w:rsidR="00AE5650" w:rsidRPr="00017A23" w:rsidRDefault="00DA0630" w:rsidP="007874CB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017A23">
        <w:rPr>
          <w:rFonts w:ascii="Sylfaen" w:hAnsi="Sylfaen" w:cs="Sylfaen"/>
          <w:lang w:val="ka-GE"/>
        </w:rPr>
        <w:t>დაემატა მოქალაქესთან შეტყობინების გაგზავნის ფუნქციონალი. შესაბამისი კონფიგურაციის ჩართვის შემ</w:t>
      </w:r>
      <w:r w:rsidR="00CD32A6">
        <w:rPr>
          <w:rFonts w:ascii="Sylfaen" w:hAnsi="Sylfaen" w:cs="Sylfaen"/>
          <w:lang w:val="ka-GE"/>
        </w:rPr>
        <w:t>თ</w:t>
      </w:r>
      <w:r w:rsidRPr="00017A23">
        <w:rPr>
          <w:rFonts w:ascii="Sylfaen" w:hAnsi="Sylfaen" w:cs="Sylfaen"/>
          <w:lang w:val="ka-GE"/>
        </w:rPr>
        <w:t>ხვევაში</w:t>
      </w:r>
      <w:r w:rsidR="00AE5650" w:rsidRPr="00017A23">
        <w:rPr>
          <w:rFonts w:ascii="Sylfaen" w:hAnsi="Sylfaen" w:cs="Sylfaen"/>
          <w:lang w:val="ka-GE"/>
        </w:rPr>
        <w:t>,</w:t>
      </w:r>
      <w:r w:rsidRPr="00017A23">
        <w:rPr>
          <w:rFonts w:ascii="Sylfaen" w:hAnsi="Sylfaen" w:cs="Sylfaen"/>
          <w:lang w:val="ka-GE"/>
        </w:rPr>
        <w:t xml:space="preserve"> </w:t>
      </w:r>
      <w:r w:rsidR="00DE0866">
        <w:rPr>
          <w:rFonts w:ascii="Sylfaen" w:hAnsi="Sylfaen" w:cs="Sylfaen"/>
          <w:lang w:val="ka-GE"/>
        </w:rPr>
        <w:t>მოქალაქეს</w:t>
      </w:r>
      <w:r w:rsidR="00AE5650" w:rsidRPr="00017A23">
        <w:rPr>
          <w:rFonts w:ascii="Sylfaen" w:hAnsi="Sylfaen" w:cs="Sylfaen"/>
          <w:lang w:val="ka-GE"/>
        </w:rPr>
        <w:t xml:space="preserve"> </w:t>
      </w:r>
      <w:r w:rsidRPr="00017A23">
        <w:rPr>
          <w:rFonts w:ascii="Sylfaen" w:hAnsi="Sylfaen" w:cs="Sylfaen"/>
          <w:lang w:val="ka-GE"/>
        </w:rPr>
        <w:t xml:space="preserve">დოკუმენტთან დაკავშირებით </w:t>
      </w:r>
      <w:r w:rsidR="00AE5650" w:rsidRPr="00017A23">
        <w:rPr>
          <w:rFonts w:ascii="Sylfaen" w:hAnsi="Sylfaen" w:cs="Sylfaen"/>
          <w:lang w:val="ka-GE"/>
        </w:rPr>
        <w:t>მიუვა</w:t>
      </w:r>
      <w:r w:rsidRPr="00017A23">
        <w:rPr>
          <w:rFonts w:ascii="Sylfaen" w:hAnsi="Sylfaen" w:cs="Sylfaen"/>
          <w:lang w:val="ka-GE"/>
        </w:rPr>
        <w:t xml:space="preserve"> მოკლეს ტექსტური შეტყობინება </w:t>
      </w:r>
      <w:r w:rsidR="00AE5650" w:rsidRPr="00017A23">
        <w:rPr>
          <w:rFonts w:ascii="Sylfaen" w:hAnsi="Sylfaen" w:cs="Sylfaen"/>
          <w:lang w:val="ka-GE"/>
        </w:rPr>
        <w:t>(თუ განცხადებაში ნომერს მიუთითებს) ტელეფონის ნომერზე, ქვემოთ ჩამოთვლილ შემთხვევებში:</w:t>
      </w:r>
    </w:p>
    <w:p w:rsidR="00AE5650" w:rsidRDefault="00AE5650" w:rsidP="00AE565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მოქალაქის განაცხადის </w:t>
      </w:r>
      <w:r w:rsidR="00DE0866">
        <w:rPr>
          <w:rFonts w:ascii="Sylfaen" w:hAnsi="Sylfaen"/>
          <w:lang w:val="ka-GE"/>
        </w:rPr>
        <w:t>დარეგისტრირება</w:t>
      </w:r>
    </w:p>
    <w:p w:rsidR="00AE5650" w:rsidRDefault="00AE5650" w:rsidP="00AE565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მოქალაქის განაცხადზე ხარვეზის დადგენის და განხილვის ვადის </w:t>
      </w:r>
      <w:r w:rsidR="00DE0866">
        <w:rPr>
          <w:rFonts w:ascii="Sylfaen" w:hAnsi="Sylfaen"/>
          <w:lang w:val="ka-GE"/>
        </w:rPr>
        <w:t>შეჩერება</w:t>
      </w:r>
    </w:p>
    <w:p w:rsidR="00AE5650" w:rsidRDefault="00AE5650" w:rsidP="00AE565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მოქალაქის განაცხადზე განხილვის ვადის </w:t>
      </w:r>
      <w:r w:rsidR="00DE0866">
        <w:rPr>
          <w:rFonts w:ascii="Sylfaen" w:hAnsi="Sylfaen"/>
          <w:lang w:val="ka-GE"/>
        </w:rPr>
        <w:t>გაგრძელება</w:t>
      </w:r>
    </w:p>
    <w:p w:rsidR="00AE5650" w:rsidRDefault="00AE5650" w:rsidP="00AE565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მოქალაქის განაცხადზე გადაწყვეტილების </w:t>
      </w:r>
      <w:r w:rsidR="00DE0866">
        <w:rPr>
          <w:rFonts w:ascii="Sylfaen" w:hAnsi="Sylfaen"/>
          <w:lang w:val="ka-GE"/>
        </w:rPr>
        <w:t>მომზადება</w:t>
      </w:r>
    </w:p>
    <w:p w:rsidR="00AE5650" w:rsidRDefault="00AE5650" w:rsidP="00AE565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მოქალაქის განაცხადის </w:t>
      </w:r>
      <w:r w:rsidR="00DE0866">
        <w:rPr>
          <w:rFonts w:ascii="Sylfaen" w:hAnsi="Sylfaen"/>
          <w:lang w:val="ka-GE"/>
        </w:rPr>
        <w:t>დასრულება</w:t>
      </w:r>
    </w:p>
    <w:p w:rsidR="004B71FF" w:rsidRDefault="004B71FF" w:rsidP="004B71FF">
      <w:pPr>
        <w:pStyle w:val="ListParagraph"/>
        <w:rPr>
          <w:rFonts w:ascii="Sylfaen" w:hAnsi="Sylfaen"/>
          <w:lang w:val="ka-GE"/>
        </w:rPr>
      </w:pPr>
    </w:p>
    <w:p w:rsidR="0080214C" w:rsidRDefault="008021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4B71FF" w:rsidRDefault="004B71FF" w:rsidP="004B71FF">
      <w:pPr>
        <w:pStyle w:val="ListParagraph"/>
        <w:rPr>
          <w:rFonts w:ascii="Sylfaen" w:hAnsi="Sylfaen"/>
          <w:lang w:val="ka-GE"/>
        </w:rPr>
      </w:pPr>
    </w:p>
    <w:p w:rsidR="0080214C" w:rsidRPr="002E1A44" w:rsidRDefault="009023C2" w:rsidP="00E45544">
      <w:pPr>
        <w:pStyle w:val="Heading1"/>
        <w:numPr>
          <w:ilvl w:val="0"/>
          <w:numId w:val="21"/>
        </w:numPr>
        <w:jc w:val="center"/>
        <w:rPr>
          <w:rFonts w:ascii="Sylfaen" w:hAnsi="Sylfaen" w:cs="Sylfaen"/>
          <w:color w:val="17365D" w:themeColor="text2" w:themeShade="BF"/>
          <w:lang w:val="ka-GE"/>
        </w:rPr>
      </w:pPr>
      <w:bookmarkStart w:id="27" w:name="_Toc403483728"/>
      <w:bookmarkStart w:id="28" w:name="_Toc403487579"/>
      <w:r>
        <w:rPr>
          <w:rFonts w:ascii="Sylfaen" w:hAnsi="Sylfaen" w:cs="Sylfaen"/>
          <w:color w:val="17365D" w:themeColor="text2" w:themeShade="BF"/>
          <w:lang w:val="ka-GE"/>
        </w:rPr>
        <w:t xml:space="preserve">შესაძლო </w:t>
      </w:r>
      <w:r w:rsidR="002E1A44">
        <w:rPr>
          <w:rFonts w:ascii="Sylfaen" w:hAnsi="Sylfaen" w:cs="Sylfaen"/>
          <w:color w:val="17365D" w:themeColor="text2" w:themeShade="BF"/>
          <w:lang w:val="ka-GE"/>
        </w:rPr>
        <w:t>ხარვეზები</w:t>
      </w:r>
      <w:bookmarkEnd w:id="27"/>
      <w:bookmarkEnd w:id="28"/>
    </w:p>
    <w:p w:rsidR="00C349E7" w:rsidRDefault="00C05AE4" w:rsidP="00C05A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ზევით აღწერილი ცვლილებების გათვალისწინებით, ახალი ვერსიის რეალურ გარემოში გაშვებიდან </w:t>
      </w:r>
      <w:r w:rsidR="004448E7">
        <w:rPr>
          <w:rFonts w:ascii="Sylfaen" w:hAnsi="Sylfaen"/>
          <w:lang w:val="ka-GE"/>
        </w:rPr>
        <w:t>ათი დღის</w:t>
      </w:r>
      <w:r>
        <w:rPr>
          <w:rFonts w:ascii="Sylfaen" w:hAnsi="Sylfaen"/>
          <w:lang w:val="ka-GE"/>
        </w:rPr>
        <w:t xml:space="preserve"> განმავლობაში,  </w:t>
      </w:r>
      <w:r w:rsidR="00225318">
        <w:rPr>
          <w:rFonts w:ascii="Sylfaen" w:hAnsi="Sylfaen"/>
          <w:lang w:val="ka-GE"/>
        </w:rPr>
        <w:t xml:space="preserve">სისტემაში </w:t>
      </w:r>
      <w:r>
        <w:rPr>
          <w:rFonts w:ascii="Sylfaen" w:hAnsi="Sylfaen"/>
          <w:lang w:val="ka-GE"/>
        </w:rPr>
        <w:t xml:space="preserve">შესაძლოა დაფიქსირდეს  გარკვეული </w:t>
      </w:r>
      <w:r w:rsidR="00761422">
        <w:rPr>
          <w:rFonts w:ascii="Sylfaen" w:hAnsi="Sylfaen"/>
          <w:lang w:val="ka-GE"/>
        </w:rPr>
        <w:t xml:space="preserve">ტიპის </w:t>
      </w:r>
      <w:r>
        <w:rPr>
          <w:rFonts w:ascii="Sylfaen" w:hAnsi="Sylfaen"/>
          <w:lang w:val="ka-GE"/>
        </w:rPr>
        <w:t>ხარვეზები</w:t>
      </w:r>
      <w:r w:rsidR="00C349E7">
        <w:rPr>
          <w:rFonts w:ascii="Sylfaen" w:hAnsi="Sylfaen"/>
          <w:lang w:val="ka-GE"/>
        </w:rPr>
        <w:t xml:space="preserve">, </w:t>
      </w:r>
      <w:r w:rsidR="00DD50F0">
        <w:rPr>
          <w:rFonts w:ascii="Sylfaen" w:hAnsi="Sylfaen"/>
          <w:lang w:val="ka-GE"/>
        </w:rPr>
        <w:t>რომელიც გამოწვეული იქნება ძველი ვერსიიდან ახალ ვერსიაში მონაცემების</w:t>
      </w:r>
      <w:r w:rsidR="005541BF">
        <w:rPr>
          <w:rFonts w:ascii="Sylfaen" w:hAnsi="Sylfaen"/>
          <w:lang w:val="ka-GE"/>
        </w:rPr>
        <w:t xml:space="preserve"> მიგრაციით</w:t>
      </w:r>
      <w:r w:rsidR="00DD50F0">
        <w:rPr>
          <w:rFonts w:ascii="Sylfaen" w:hAnsi="Sylfaen"/>
          <w:lang w:val="ka-GE"/>
        </w:rPr>
        <w:t>.</w:t>
      </w:r>
      <w:r w:rsidR="005541BF">
        <w:rPr>
          <w:rFonts w:ascii="Sylfaen" w:hAnsi="Sylfaen"/>
          <w:lang w:val="ka-GE"/>
        </w:rPr>
        <w:t xml:space="preserve"> </w:t>
      </w:r>
      <w:r w:rsidR="00DE0866">
        <w:rPr>
          <w:rFonts w:ascii="Sylfaen" w:hAnsi="Sylfaen"/>
          <w:lang w:val="ka-GE"/>
        </w:rPr>
        <w:t>მონაცემების მოცულო</w:t>
      </w:r>
      <w:r w:rsidR="002E1A44">
        <w:rPr>
          <w:rFonts w:ascii="Sylfaen" w:hAnsi="Sylfaen"/>
          <w:lang w:val="ka-GE"/>
        </w:rPr>
        <w:t>ბა</w:t>
      </w:r>
      <w:r w:rsidR="00DE0866">
        <w:rPr>
          <w:rFonts w:ascii="Sylfaen" w:hAnsi="Sylfaen"/>
          <w:lang w:val="ka-GE"/>
        </w:rPr>
        <w:t xml:space="preserve"> დაახლოებით 10</w:t>
      </w:r>
      <w:r w:rsidR="002E1A44">
        <w:rPr>
          <w:rFonts w:ascii="Sylfaen" w:hAnsi="Sylfaen"/>
          <w:lang w:val="ka-GE"/>
        </w:rPr>
        <w:t>’</w:t>
      </w:r>
      <w:r w:rsidR="00DE0866">
        <w:rPr>
          <w:rFonts w:ascii="Sylfaen" w:hAnsi="Sylfaen"/>
          <w:lang w:val="ka-GE"/>
        </w:rPr>
        <w:t>300</w:t>
      </w:r>
      <w:r w:rsidR="002E1A44">
        <w:rPr>
          <w:rFonts w:ascii="Sylfaen" w:hAnsi="Sylfaen"/>
          <w:lang w:val="ka-GE"/>
        </w:rPr>
        <w:t>’</w:t>
      </w:r>
      <w:r w:rsidR="00DE0866">
        <w:rPr>
          <w:rFonts w:ascii="Sylfaen" w:hAnsi="Sylfaen"/>
          <w:lang w:val="ka-GE"/>
        </w:rPr>
        <w:t>000 წერილს</w:t>
      </w:r>
      <w:r w:rsidR="002E1A44">
        <w:rPr>
          <w:rFonts w:ascii="Sylfaen" w:hAnsi="Sylfaen"/>
          <w:lang w:val="ka-GE"/>
        </w:rPr>
        <w:t>, 23’</w:t>
      </w:r>
      <w:r w:rsidR="00DE0866">
        <w:rPr>
          <w:rFonts w:ascii="Sylfaen" w:hAnsi="Sylfaen"/>
          <w:lang w:val="ka-GE"/>
        </w:rPr>
        <w:t>000 ადრესატს და</w:t>
      </w:r>
      <w:r w:rsidR="002E1A44">
        <w:rPr>
          <w:rFonts w:ascii="Sylfaen" w:hAnsi="Sylfaen"/>
          <w:lang w:val="ka-GE"/>
        </w:rPr>
        <w:t xml:space="preserve"> 25’000’</w:t>
      </w:r>
      <w:r w:rsidR="00DE0866">
        <w:rPr>
          <w:rFonts w:ascii="Sylfaen" w:hAnsi="Sylfaen"/>
          <w:lang w:val="ka-GE"/>
        </w:rPr>
        <w:t xml:space="preserve">000 </w:t>
      </w:r>
      <w:r w:rsidR="002E1A44">
        <w:rPr>
          <w:rFonts w:ascii="Sylfaen" w:hAnsi="Sylfaen"/>
          <w:lang w:val="ka-GE"/>
        </w:rPr>
        <w:t>მიბმულ</w:t>
      </w:r>
      <w:r w:rsidR="00DE0866">
        <w:rPr>
          <w:rFonts w:ascii="Sylfaen" w:hAnsi="Sylfaen"/>
          <w:lang w:val="ka-GE"/>
        </w:rPr>
        <w:t xml:space="preserve"> ფაილს წარმოადგენს. </w:t>
      </w:r>
      <w:r w:rsidR="005541BF">
        <w:rPr>
          <w:rFonts w:ascii="Sylfaen" w:hAnsi="Sylfaen"/>
          <w:lang w:val="ka-GE"/>
        </w:rPr>
        <w:t xml:space="preserve">სისტემის მასშტაბურობიდან გამომდინარე შეუძლებელია ყველა ხარვეზის  წინასწარ აღმოჩენა და აღმოფხვრა. </w:t>
      </w:r>
    </w:p>
    <w:p w:rsidR="00C05AE4" w:rsidRDefault="00C349E7" w:rsidP="00C349E7">
      <w:pPr>
        <w:spacing w:befor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ახალსა </w:t>
      </w:r>
      <w:r w:rsidR="0041177C">
        <w:rPr>
          <w:rFonts w:ascii="Sylfaen" w:hAnsi="Sylfaen"/>
          <w:lang w:val="ka-GE"/>
        </w:rPr>
        <w:t>და ძველ ვერსიებს შორის</w:t>
      </w:r>
      <w:r>
        <w:rPr>
          <w:rFonts w:ascii="Sylfaen" w:hAnsi="Sylfaen"/>
          <w:lang w:val="ka-GE"/>
        </w:rPr>
        <w:t>,</w:t>
      </w:r>
      <w:r w:rsidR="0041177C">
        <w:rPr>
          <w:rFonts w:ascii="Sylfaen" w:hAnsi="Sylfaen"/>
          <w:lang w:val="ka-GE"/>
        </w:rPr>
        <w:t xml:space="preserve"> </w:t>
      </w:r>
      <w:r w:rsidR="00FC50BC">
        <w:rPr>
          <w:rFonts w:ascii="Sylfaen" w:hAnsi="Sylfaen"/>
          <w:lang w:val="ka-GE"/>
        </w:rPr>
        <w:t xml:space="preserve">მონაცემების </w:t>
      </w:r>
      <w:r w:rsidR="0041177C">
        <w:rPr>
          <w:rFonts w:ascii="Sylfaen" w:hAnsi="Sylfaen"/>
          <w:lang w:val="ka-GE"/>
        </w:rPr>
        <w:t>შედარების მიზნით</w:t>
      </w:r>
      <w:r>
        <w:rPr>
          <w:rFonts w:ascii="Sylfaen" w:hAnsi="Sylfaen"/>
          <w:lang w:val="ka-GE"/>
        </w:rPr>
        <w:t>,</w:t>
      </w:r>
      <w:r w:rsidR="004117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გარკვეული პერიოდით</w:t>
      </w:r>
      <w:r w:rsidR="00A84A0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FC0DA6">
        <w:rPr>
          <w:rFonts w:ascii="Sylfaen" w:hAnsi="Sylfaen"/>
          <w:lang w:val="ka-GE"/>
        </w:rPr>
        <w:t>მომხმარებელს შესაძლებლობა</w:t>
      </w:r>
      <w:r>
        <w:rPr>
          <w:rFonts w:ascii="Sylfaen" w:hAnsi="Sylfaen"/>
          <w:lang w:val="ka-GE"/>
        </w:rPr>
        <w:t xml:space="preserve"> </w:t>
      </w:r>
      <w:r w:rsidR="00FC0DA6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ქნება ძველ </w:t>
      </w:r>
      <w:r w:rsidR="004117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ვერსიასთან დაკავშირება </w:t>
      </w:r>
      <w:r w:rsidR="00FC50BC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მხოლოდ </w:t>
      </w:r>
      <w:r w:rsidR="00FC50BC">
        <w:rPr>
          <w:rFonts w:ascii="Sylfaen" w:hAnsi="Sylfaen"/>
          <w:lang w:val="ka-GE"/>
        </w:rPr>
        <w:t>დათვალიერების რეჟიმში)</w:t>
      </w:r>
      <w:r w:rsidR="003B1742">
        <w:rPr>
          <w:rFonts w:ascii="Sylfaen" w:hAnsi="Sylfaen"/>
          <w:lang w:val="ka-GE"/>
        </w:rPr>
        <w:t xml:space="preserve"> და მონაცემების შედარება</w:t>
      </w:r>
      <w:r>
        <w:rPr>
          <w:rFonts w:ascii="Sylfaen" w:hAnsi="Sylfaen"/>
          <w:lang w:val="ka-GE"/>
        </w:rPr>
        <w:t xml:space="preserve">. </w:t>
      </w:r>
    </w:p>
    <w:p w:rsidR="00A84A0F" w:rsidRDefault="00761422" w:rsidP="00C349E7">
      <w:pPr>
        <w:spacing w:befor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761422">
        <w:rPr>
          <w:rFonts w:ascii="Sylfaen" w:hAnsi="Sylfaen"/>
          <w:b/>
          <w:lang w:val="ka-GE"/>
        </w:rPr>
        <w:t>ცხრილი</w:t>
      </w:r>
      <w:r>
        <w:rPr>
          <w:rFonts w:ascii="Sylfaen" w:hAnsi="Sylfaen"/>
          <w:b/>
          <w:lang w:val="ka-GE"/>
        </w:rPr>
        <w:t xml:space="preserve"> </w:t>
      </w:r>
      <w:r w:rsidRPr="00761422">
        <w:rPr>
          <w:rFonts w:ascii="Sylfaen" w:hAnsi="Sylfaen"/>
          <w:b/>
          <w:lang w:val="ka-GE"/>
        </w:rPr>
        <w:t>N1</w:t>
      </w:r>
      <w:r>
        <w:rPr>
          <w:rFonts w:ascii="Sylfaen" w:hAnsi="Sylfaen"/>
          <w:b/>
          <w:lang w:val="ka-GE"/>
        </w:rPr>
        <w:t xml:space="preserve">– </w:t>
      </w:r>
      <w:r w:rsidRPr="00761422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მოცემულია შესაძლო </w:t>
      </w:r>
      <w:r w:rsidR="003D04EA">
        <w:rPr>
          <w:rFonts w:ascii="Sylfaen" w:hAnsi="Sylfaen"/>
          <w:lang w:val="ka-GE"/>
        </w:rPr>
        <w:t>ხარვეზები</w:t>
      </w:r>
      <w:r>
        <w:rPr>
          <w:rFonts w:ascii="Sylfaen" w:hAnsi="Sylfaen"/>
          <w:lang w:val="ka-GE"/>
        </w:rPr>
        <w:t xml:space="preserve"> </w:t>
      </w:r>
      <w:r w:rsidR="00287B2F">
        <w:rPr>
          <w:rFonts w:ascii="Sylfaen" w:hAnsi="Sylfaen"/>
          <w:lang w:val="ka-GE"/>
        </w:rPr>
        <w:t>და მათი ზეგავლენა სისტემის მუშაობაზე, რომელიც შეიძლება გამოიწვიოს ახალ ვერსიაზე გადასვლამ.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48"/>
      </w:tblGrid>
      <w:tr w:rsidR="002E1A44" w:rsidTr="009234A1">
        <w:trPr>
          <w:trHeight w:val="855"/>
        </w:trPr>
        <w:tc>
          <w:tcPr>
            <w:tcW w:w="8748" w:type="dxa"/>
            <w:shd w:val="clear" w:color="auto" w:fill="F2F2F2" w:themeFill="background1" w:themeFillShade="F2"/>
          </w:tcPr>
          <w:p w:rsidR="002E1A44" w:rsidRPr="004448E7" w:rsidRDefault="00837CB4" w:rsidP="009234A1">
            <w:pPr>
              <w:spacing w:before="360"/>
              <w:ind w:left="0"/>
              <w:jc w:val="left"/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noProof/>
                <w:color w:val="C00000"/>
              </w:rPr>
              <w:drawing>
                <wp:inline distT="0" distB="0" distL="0" distR="0">
                  <wp:extent cx="295275" cy="295275"/>
                  <wp:effectExtent l="19050" t="0" r="9525" b="0"/>
                  <wp:docPr id="3" name="Picture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48E7" w:rsidRPr="004448E7">
              <w:rPr>
                <w:rFonts w:ascii="Sylfaen" w:hAnsi="Sylfaen"/>
                <w:b/>
                <w:color w:val="C00000"/>
                <w:lang w:val="ka-GE"/>
              </w:rPr>
              <w:t>სისტემაში მუშაობისას</w:t>
            </w:r>
            <w:r w:rsidR="009234A1">
              <w:rPr>
                <w:rFonts w:ascii="Sylfaen" w:hAnsi="Sylfaen"/>
                <w:b/>
                <w:color w:val="C00000"/>
                <w:lang w:val="ka-GE"/>
              </w:rPr>
              <w:t>,</w:t>
            </w:r>
            <w:r w:rsidR="004448E7" w:rsidRPr="004448E7">
              <w:rPr>
                <w:rFonts w:ascii="Sylfaen" w:hAnsi="Sylfaen"/>
                <w:b/>
                <w:color w:val="C00000"/>
                <w:lang w:val="ka-GE"/>
              </w:rPr>
              <w:t xml:space="preserve"> აღმოჩენილი ხარვეზის შემთხვევაში გთხოვთ, დაუყოვნებლივ </w:t>
            </w:r>
            <w:r w:rsidR="00A720DE">
              <w:rPr>
                <w:rFonts w:ascii="Sylfaen" w:hAnsi="Sylfaen"/>
                <w:b/>
                <w:color w:val="C00000"/>
                <w:lang w:val="ka-GE"/>
              </w:rPr>
              <w:t>გვაცნობოთ, რომ</w:t>
            </w:r>
            <w:r w:rsidR="004448E7" w:rsidRPr="004448E7">
              <w:rPr>
                <w:rFonts w:ascii="Sylfaen" w:hAnsi="Sylfaen"/>
                <w:b/>
                <w:color w:val="C00000"/>
                <w:lang w:val="ka-GE"/>
              </w:rPr>
              <w:t xml:space="preserve"> უმოკლეს ვადაში მოხდეს ხარვეზის აღმოფხვრა.</w:t>
            </w:r>
          </w:p>
        </w:tc>
      </w:tr>
    </w:tbl>
    <w:p w:rsidR="002E1A44" w:rsidRPr="009234A1" w:rsidRDefault="002E1A44" w:rsidP="00C349E7">
      <w:pPr>
        <w:spacing w:before="360"/>
        <w:jc w:val="both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7426" w:tblpY="1770"/>
        <w:tblW w:w="0" w:type="auto"/>
        <w:tblLook w:val="01E0"/>
      </w:tblPr>
      <w:tblGrid>
        <w:gridCol w:w="360"/>
        <w:gridCol w:w="360"/>
        <w:gridCol w:w="360"/>
        <w:gridCol w:w="360"/>
        <w:gridCol w:w="360"/>
      </w:tblGrid>
      <w:tr w:rsidR="00EC0761" w:rsidRPr="003D676D" w:rsidTr="00225318">
        <w:tc>
          <w:tcPr>
            <w:tcW w:w="360" w:type="dxa"/>
            <w:vMerge w:val="restart"/>
            <w:shd w:val="clear" w:color="auto" w:fill="000000"/>
            <w:tcMar>
              <w:left w:w="0" w:type="dxa"/>
              <w:right w:w="0" w:type="dxa"/>
            </w:tcMar>
            <w:textDirection w:val="btLr"/>
          </w:tcPr>
          <w:p w:rsidR="00EC0761" w:rsidRPr="00E96989" w:rsidRDefault="00EC0761" w:rsidP="00225318">
            <w:pPr>
              <w:spacing w:before="0" w:after="0"/>
              <w:ind w:left="0" w:right="113"/>
              <w:jc w:val="left"/>
              <w:rPr>
                <w:rFonts w:ascii="Sylfaen" w:hAnsi="Sylfaen" w:cs="Arial"/>
                <w:b/>
                <w:color w:val="FFFFFF"/>
                <w:lang w:val="ka-GE"/>
              </w:rPr>
            </w:pPr>
            <w:r>
              <w:rPr>
                <w:rFonts w:ascii="Sylfaen" w:hAnsi="Sylfaen" w:cs="Arial"/>
                <w:b/>
                <w:color w:val="FFFFFF"/>
                <w:lang w:val="ka-GE"/>
              </w:rPr>
              <w:t>ალბათობა</w:t>
            </w:r>
          </w:p>
        </w:tc>
        <w:tc>
          <w:tcPr>
            <w:tcW w:w="360" w:type="dxa"/>
            <w:shd w:val="clear" w:color="auto" w:fill="D9D9D9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 w:rsidRPr="003D676D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shd w:val="clear" w:color="auto" w:fill="FF00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shd w:val="clear" w:color="auto" w:fill="FF00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</w:tr>
      <w:tr w:rsidR="00EC0761" w:rsidRPr="003D676D" w:rsidTr="00225318">
        <w:tc>
          <w:tcPr>
            <w:tcW w:w="360" w:type="dxa"/>
            <w:vMerge/>
            <w:shd w:val="clear" w:color="auto" w:fill="0000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shd w:val="clear" w:color="auto" w:fill="D9D9D9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 w:rsidRPr="003D676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60" w:type="dxa"/>
            <w:shd w:val="clear" w:color="auto" w:fill="00FF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shd w:val="clear" w:color="auto" w:fill="FFFF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shd w:val="clear" w:color="auto" w:fill="FF00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</w:tr>
      <w:tr w:rsidR="00EC0761" w:rsidRPr="003D676D" w:rsidTr="00225318">
        <w:tc>
          <w:tcPr>
            <w:tcW w:w="360" w:type="dxa"/>
            <w:vMerge/>
            <w:shd w:val="clear" w:color="auto" w:fill="0000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shd w:val="clear" w:color="auto" w:fill="D9D9D9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 w:rsidRPr="003D676D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FF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FF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</w:tr>
      <w:tr w:rsidR="00EC0761" w:rsidRPr="003D676D" w:rsidTr="00225318">
        <w:trPr>
          <w:trHeight w:val="440"/>
        </w:trPr>
        <w:tc>
          <w:tcPr>
            <w:tcW w:w="360" w:type="dxa"/>
            <w:vMerge/>
            <w:shd w:val="clear" w:color="auto" w:fill="000000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jc w:val="center"/>
              <w:rPr>
                <w:rFonts w:ascii="Arial" w:hAnsi="Arial" w:cs="Arial"/>
                <w:b/>
              </w:rPr>
            </w:pPr>
            <w:r w:rsidRPr="003D676D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jc w:val="center"/>
              <w:rPr>
                <w:rFonts w:ascii="Arial" w:hAnsi="Arial" w:cs="Arial"/>
                <w:b/>
              </w:rPr>
            </w:pPr>
            <w:r w:rsidRPr="003D676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EC0761" w:rsidRPr="003D676D" w:rsidRDefault="00EC0761" w:rsidP="00225318">
            <w:pPr>
              <w:spacing w:before="0" w:after="0"/>
              <w:ind w:left="0"/>
              <w:jc w:val="center"/>
              <w:rPr>
                <w:rFonts w:ascii="Arial" w:hAnsi="Arial" w:cs="Arial"/>
                <w:b/>
              </w:rPr>
            </w:pPr>
            <w:r w:rsidRPr="003D676D">
              <w:rPr>
                <w:rFonts w:ascii="Arial" w:hAnsi="Arial" w:cs="Arial"/>
                <w:b/>
              </w:rPr>
              <w:t>H</w:t>
            </w:r>
          </w:p>
        </w:tc>
      </w:tr>
      <w:tr w:rsidR="00EC0761" w:rsidRPr="003D676D" w:rsidTr="00225318">
        <w:trPr>
          <w:trHeight w:val="467"/>
        </w:trPr>
        <w:tc>
          <w:tcPr>
            <w:tcW w:w="360" w:type="dxa"/>
            <w:shd w:val="clear" w:color="auto" w:fill="000000"/>
            <w:tcMar>
              <w:left w:w="0" w:type="dxa"/>
              <w:right w:w="0" w:type="dxa"/>
            </w:tcMar>
          </w:tcPr>
          <w:p w:rsidR="00EC0761" w:rsidRPr="00E96989" w:rsidRDefault="00EC0761" w:rsidP="00225318">
            <w:pPr>
              <w:spacing w:before="0" w:after="0"/>
              <w:ind w:left="0"/>
              <w:rPr>
                <w:rFonts w:ascii="Sylfaen" w:hAnsi="Sylfaen" w:cs="Arial"/>
                <w:i/>
                <w:color w:val="0000FF"/>
                <w:lang w:val="ka-GE"/>
              </w:rPr>
            </w:pPr>
          </w:p>
        </w:tc>
        <w:tc>
          <w:tcPr>
            <w:tcW w:w="1440" w:type="dxa"/>
            <w:gridSpan w:val="4"/>
            <w:shd w:val="clear" w:color="auto" w:fill="000000"/>
            <w:tcMar>
              <w:left w:w="0" w:type="dxa"/>
              <w:right w:w="0" w:type="dxa"/>
            </w:tcMar>
          </w:tcPr>
          <w:p w:rsidR="00EC0761" w:rsidRPr="00E96989" w:rsidRDefault="0026254A" w:rsidP="00225318">
            <w:pPr>
              <w:spacing w:before="0" w:after="0"/>
              <w:ind w:left="0"/>
              <w:jc w:val="center"/>
              <w:rPr>
                <w:rFonts w:ascii="Sylfaen" w:hAnsi="Sylfaen" w:cs="Arial"/>
                <w:b/>
                <w:color w:val="FFFFFF"/>
                <w:lang w:val="ka-GE"/>
              </w:rPr>
            </w:pPr>
            <w:r>
              <w:rPr>
                <w:rFonts w:ascii="Sylfaen" w:hAnsi="Sylfaen" w:cs="Arial"/>
                <w:b/>
                <w:color w:val="FFFFFF"/>
                <w:lang w:val="ka-GE"/>
              </w:rPr>
              <w:t>ზეგავლენა</w:t>
            </w:r>
          </w:p>
        </w:tc>
      </w:tr>
    </w:tbl>
    <w:p w:rsidR="00EC0761" w:rsidRPr="00EC0761" w:rsidRDefault="0026254A" w:rsidP="00C05AE4">
      <w:pPr>
        <w:jc w:val="both"/>
        <w:rPr>
          <w:rFonts w:ascii="Sylfaen" w:hAnsi="Sylfaen"/>
          <w:b/>
          <w:lang w:val="ka-GE"/>
        </w:rPr>
      </w:pPr>
      <w:r w:rsidRPr="0026254A">
        <w:rPr>
          <w:rFonts w:ascii="Sylfaen" w:hAnsi="Sylfaen"/>
          <w:lang w:val="ka-GE"/>
        </w:rPr>
        <w:t>მოხდენის</w:t>
      </w:r>
      <w:r>
        <w:rPr>
          <w:rFonts w:ascii="Sylfaen" w:hAnsi="Sylfaen"/>
          <w:b/>
          <w:lang w:val="ka-GE"/>
        </w:rPr>
        <w:t xml:space="preserve"> </w:t>
      </w:r>
      <w:r w:rsidR="00EC0761">
        <w:rPr>
          <w:rFonts w:ascii="Sylfaen" w:hAnsi="Sylfaen"/>
          <w:b/>
          <w:lang w:val="ka-GE"/>
        </w:rPr>
        <w:t xml:space="preserve"> </w:t>
      </w:r>
      <w:r w:rsidR="00C04928">
        <w:rPr>
          <w:rFonts w:ascii="Sylfaen" w:hAnsi="Sylfaen"/>
          <w:b/>
          <w:lang w:val="ka-GE"/>
        </w:rPr>
        <w:t>ალბათობა</w:t>
      </w:r>
      <w:r w:rsidR="00EC0761">
        <w:rPr>
          <w:rFonts w:ascii="Sylfaen" w:hAnsi="Sylfaen"/>
          <w:b/>
        </w:rPr>
        <w:t xml:space="preserve">                               </w:t>
      </w:r>
      <w:r w:rsidR="00EC0761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</w:t>
      </w:r>
      <w:r w:rsidR="00EC0761">
        <w:rPr>
          <w:rFonts w:ascii="Sylfaen" w:hAnsi="Sylfaen"/>
          <w:b/>
        </w:rPr>
        <w:t xml:space="preserve">              </w:t>
      </w:r>
      <w:r w:rsidR="00EC0761">
        <w:rPr>
          <w:rFonts w:ascii="Sylfaen" w:hAnsi="Sylfaen"/>
          <w:b/>
          <w:lang w:val="ka-GE"/>
        </w:rPr>
        <w:t xml:space="preserve">   </w:t>
      </w:r>
      <w:r w:rsidR="00EC0761">
        <w:rPr>
          <w:rFonts w:ascii="Sylfaen" w:hAnsi="Sylfaen"/>
          <w:b/>
        </w:rPr>
        <w:t xml:space="preserve">                                                                        </w:t>
      </w:r>
      <w:r w:rsidR="00EC0761">
        <w:rPr>
          <w:rFonts w:ascii="Sylfaen" w:hAnsi="Sylfaen"/>
          <w:b/>
          <w:lang w:val="ka-GE"/>
        </w:rPr>
        <w:t xml:space="preserve">   </w:t>
      </w:r>
      <w:r w:rsidR="00EC0761">
        <w:rPr>
          <w:rFonts w:ascii="Sylfaen" w:hAnsi="Sylfaen"/>
          <w:b/>
        </w:rPr>
        <w:t xml:space="preserve">  </w:t>
      </w:r>
      <w:r w:rsidR="00EC0761">
        <w:rPr>
          <w:rFonts w:ascii="Sylfaen" w:hAnsi="Sylfaen"/>
          <w:b/>
          <w:lang w:val="ka-GE"/>
        </w:rPr>
        <w:t xml:space="preserve">     </w:t>
      </w:r>
    </w:p>
    <w:p w:rsidR="00283964" w:rsidRDefault="00283964" w:rsidP="00283964">
      <w:pPr>
        <w:spacing w:before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H- </w:t>
      </w:r>
      <w:r>
        <w:rPr>
          <w:rFonts w:ascii="Sylfaen" w:hAnsi="Sylfaen"/>
          <w:b/>
          <w:lang w:val="ka-GE"/>
        </w:rPr>
        <w:t>მაღალი (70%– ზე მეტი)</w:t>
      </w:r>
      <w:r w:rsidR="00EC0761">
        <w:rPr>
          <w:rFonts w:ascii="Sylfaen" w:hAnsi="Sylfaen"/>
          <w:b/>
          <w:lang w:val="ka-GE"/>
        </w:rPr>
        <w:t xml:space="preserve">                                                                                                 </w:t>
      </w:r>
    </w:p>
    <w:p w:rsidR="00283964" w:rsidRDefault="00283964" w:rsidP="00283964">
      <w:pPr>
        <w:spacing w:before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M-</w:t>
      </w:r>
      <w:r>
        <w:rPr>
          <w:rFonts w:ascii="Sylfaen" w:hAnsi="Sylfaen"/>
          <w:b/>
          <w:lang w:val="ka-GE"/>
        </w:rPr>
        <w:t xml:space="preserve"> საშუალო</w:t>
      </w:r>
      <w:r w:rsidR="005541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(30%–დან 70%– მდე)</w:t>
      </w:r>
    </w:p>
    <w:p w:rsidR="00C04928" w:rsidRPr="00283964" w:rsidRDefault="00283964" w:rsidP="00283964">
      <w:pPr>
        <w:spacing w:before="120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L- </w:t>
      </w:r>
      <w:r>
        <w:rPr>
          <w:rFonts w:ascii="Sylfaen" w:hAnsi="Sylfaen"/>
          <w:b/>
          <w:lang w:val="ka-GE"/>
        </w:rPr>
        <w:t xml:space="preserve">დაბალი (30%– ზე ნაკლები)  </w:t>
      </w:r>
    </w:p>
    <w:p w:rsidR="00C04928" w:rsidRDefault="0026254A" w:rsidP="00C05A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სისტემის მუშაობაზე </w:t>
      </w:r>
      <w:r w:rsidRPr="0026254A">
        <w:rPr>
          <w:rFonts w:ascii="Sylfaen" w:hAnsi="Sylfaen"/>
          <w:b/>
          <w:lang w:val="ka-GE"/>
        </w:rPr>
        <w:t>ზეგავლენა</w:t>
      </w:r>
      <w:r>
        <w:rPr>
          <w:rFonts w:ascii="Sylfaen" w:hAnsi="Sylfaen"/>
          <w:lang w:val="ka-GE"/>
        </w:rPr>
        <w:t xml:space="preserve"> </w:t>
      </w:r>
    </w:p>
    <w:p w:rsidR="0026254A" w:rsidRDefault="0026254A" w:rsidP="0026254A">
      <w:pPr>
        <w:spacing w:before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H- </w:t>
      </w:r>
      <w:r>
        <w:rPr>
          <w:rFonts w:ascii="Sylfaen" w:hAnsi="Sylfaen"/>
          <w:b/>
          <w:lang w:val="ka-GE"/>
        </w:rPr>
        <w:t xml:space="preserve">მაღალი (70%– ზე მეტი)                                                                                                 </w:t>
      </w:r>
    </w:p>
    <w:p w:rsidR="0026254A" w:rsidRDefault="0026254A" w:rsidP="0026254A">
      <w:pPr>
        <w:spacing w:before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M-</w:t>
      </w:r>
      <w:r>
        <w:rPr>
          <w:rFonts w:ascii="Sylfaen" w:hAnsi="Sylfaen"/>
          <w:b/>
          <w:lang w:val="ka-GE"/>
        </w:rPr>
        <w:t xml:space="preserve"> საშუალო</w:t>
      </w:r>
      <w:r w:rsidR="005541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(30%–დან 70%– მდე)</w:t>
      </w:r>
    </w:p>
    <w:p w:rsidR="0026254A" w:rsidRDefault="0026254A" w:rsidP="0026254A">
      <w:pPr>
        <w:tabs>
          <w:tab w:val="left" w:pos="3600"/>
        </w:tabs>
        <w:spacing w:before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L- </w:t>
      </w:r>
      <w:r>
        <w:rPr>
          <w:rFonts w:ascii="Sylfaen" w:hAnsi="Sylfaen"/>
          <w:b/>
          <w:lang w:val="ka-GE"/>
        </w:rPr>
        <w:t xml:space="preserve">დაბალი (30%– ზე ნაკლები)  </w:t>
      </w:r>
      <w:r>
        <w:rPr>
          <w:rFonts w:ascii="Sylfaen" w:hAnsi="Sylfaen"/>
          <w:b/>
          <w:lang w:val="ka-GE"/>
        </w:rPr>
        <w:tab/>
      </w:r>
    </w:p>
    <w:p w:rsidR="003B1742" w:rsidRDefault="003B1742" w:rsidP="0026254A">
      <w:pPr>
        <w:tabs>
          <w:tab w:val="left" w:pos="3600"/>
        </w:tabs>
        <w:spacing w:before="120"/>
        <w:jc w:val="both"/>
        <w:rPr>
          <w:rFonts w:ascii="Sylfaen" w:hAnsi="Sylfaen"/>
          <w:b/>
          <w:lang w:val="ka-GE"/>
        </w:rPr>
      </w:pPr>
    </w:p>
    <w:p w:rsidR="003B1742" w:rsidRDefault="003B1742" w:rsidP="0026254A">
      <w:pPr>
        <w:tabs>
          <w:tab w:val="left" w:pos="3600"/>
        </w:tabs>
        <w:spacing w:before="120"/>
        <w:jc w:val="both"/>
        <w:rPr>
          <w:rFonts w:ascii="Sylfaen" w:hAnsi="Sylfaen"/>
          <w:b/>
          <w:lang w:val="ka-GE"/>
        </w:rPr>
      </w:pPr>
    </w:p>
    <w:p w:rsidR="003B1742" w:rsidRDefault="003B1742" w:rsidP="0026254A">
      <w:pPr>
        <w:tabs>
          <w:tab w:val="left" w:pos="3600"/>
        </w:tabs>
        <w:spacing w:before="120"/>
        <w:jc w:val="both"/>
        <w:rPr>
          <w:rFonts w:ascii="Sylfaen" w:hAnsi="Sylfaen"/>
          <w:b/>
          <w:lang w:val="ka-GE"/>
        </w:rPr>
      </w:pPr>
    </w:p>
    <w:p w:rsidR="00287B2F" w:rsidRDefault="00287B2F" w:rsidP="0026254A">
      <w:pPr>
        <w:tabs>
          <w:tab w:val="left" w:pos="3600"/>
        </w:tabs>
        <w:spacing w:before="120"/>
        <w:jc w:val="both"/>
        <w:rPr>
          <w:rFonts w:ascii="Sylfaen" w:hAnsi="Sylfaen"/>
          <w:b/>
          <w:lang w:val="ka-GE"/>
        </w:rPr>
      </w:pPr>
    </w:p>
    <w:p w:rsidR="0026254A" w:rsidRPr="00E23832" w:rsidRDefault="00E23832" w:rsidP="00E23832">
      <w:pPr>
        <w:tabs>
          <w:tab w:val="left" w:pos="3600"/>
        </w:tabs>
        <w:spacing w:before="120"/>
        <w:jc w:val="both"/>
        <w:rPr>
          <w:rFonts w:ascii="Sylfaen" w:hAnsi="Sylfaen"/>
          <w:b/>
          <w:sz w:val="20"/>
          <w:szCs w:val="20"/>
          <w:lang w:val="ka-GE"/>
        </w:rPr>
      </w:pPr>
      <w:r w:rsidRPr="00E23832">
        <w:rPr>
          <w:rFonts w:ascii="Sylfaen" w:hAnsi="Sylfaen"/>
          <w:b/>
          <w:sz w:val="20"/>
          <w:szCs w:val="20"/>
          <w:lang w:val="ka-GE"/>
        </w:rPr>
        <w:t xml:space="preserve">ცხრილი </w:t>
      </w:r>
      <w:r w:rsidR="0041177C">
        <w:rPr>
          <w:rFonts w:ascii="Sylfaen" w:hAnsi="Sylfaen"/>
          <w:b/>
          <w:sz w:val="20"/>
          <w:szCs w:val="20"/>
          <w:lang w:val="ka-GE"/>
        </w:rPr>
        <w:t>N</w:t>
      </w:r>
      <w:r w:rsidRPr="00E23832">
        <w:rPr>
          <w:rFonts w:ascii="Sylfaen" w:hAnsi="Sylfaen"/>
          <w:b/>
          <w:sz w:val="20"/>
          <w:szCs w:val="20"/>
          <w:lang w:val="ka-GE"/>
        </w:rPr>
        <w:t>1</w:t>
      </w:r>
    </w:p>
    <w:tbl>
      <w:tblPr>
        <w:tblStyle w:val="TableGrid"/>
        <w:tblW w:w="9577" w:type="dxa"/>
        <w:tblLayout w:type="fixed"/>
        <w:tblLook w:val="04A0"/>
      </w:tblPr>
      <w:tblGrid>
        <w:gridCol w:w="375"/>
        <w:gridCol w:w="1633"/>
        <w:gridCol w:w="2240"/>
        <w:gridCol w:w="1800"/>
        <w:gridCol w:w="1473"/>
        <w:gridCol w:w="2056"/>
      </w:tblGrid>
      <w:tr w:rsidR="00953BC5" w:rsidTr="001D5BC3">
        <w:tc>
          <w:tcPr>
            <w:tcW w:w="375" w:type="dxa"/>
            <w:shd w:val="clear" w:color="auto" w:fill="E5DFEC" w:themeFill="accent4" w:themeFillTint="33"/>
          </w:tcPr>
          <w:p w:rsidR="00953BC5" w:rsidRPr="00F715DF" w:rsidRDefault="00953BC5" w:rsidP="002E1A44">
            <w:pPr>
              <w:ind w:left="0"/>
              <w:jc w:val="center"/>
              <w:rPr>
                <w:b/>
                <w:lang w:val="ka-GE"/>
              </w:rPr>
            </w:pPr>
            <w:r w:rsidRPr="00F715DF">
              <w:rPr>
                <w:b/>
                <w:lang w:val="ka-GE"/>
              </w:rPr>
              <w:t>N</w:t>
            </w:r>
          </w:p>
        </w:tc>
        <w:tc>
          <w:tcPr>
            <w:tcW w:w="1633" w:type="dxa"/>
            <w:shd w:val="clear" w:color="auto" w:fill="E5DFEC" w:themeFill="accent4" w:themeFillTint="33"/>
          </w:tcPr>
          <w:p w:rsidR="00953BC5" w:rsidRPr="00F715DF" w:rsidRDefault="00953BC5" w:rsidP="00F859FA">
            <w:p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F715DF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2240" w:type="dxa"/>
            <w:shd w:val="clear" w:color="auto" w:fill="E5DFEC" w:themeFill="accent4" w:themeFillTint="33"/>
          </w:tcPr>
          <w:p w:rsidR="00953BC5" w:rsidRPr="00F715DF" w:rsidRDefault="00953BC5" w:rsidP="00F859FA">
            <w:p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F715DF">
              <w:rPr>
                <w:rFonts w:ascii="Sylfaen" w:hAnsi="Sylfaen"/>
                <w:b/>
                <w:lang w:val="ka-GE"/>
              </w:rPr>
              <w:t>განმარტება</w:t>
            </w:r>
          </w:p>
        </w:tc>
        <w:tc>
          <w:tcPr>
            <w:tcW w:w="1800" w:type="dxa"/>
            <w:shd w:val="clear" w:color="auto" w:fill="E5DFEC" w:themeFill="accent4" w:themeFillTint="33"/>
          </w:tcPr>
          <w:p w:rsidR="00953BC5" w:rsidRPr="00F715DF" w:rsidRDefault="00953BC5" w:rsidP="00FB6CE7">
            <w:p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F715DF">
              <w:rPr>
                <w:rFonts w:ascii="Sylfaen" w:hAnsi="Sylfaen"/>
                <w:b/>
                <w:lang w:val="ka-GE"/>
              </w:rPr>
              <w:t>გამომწვევი მიზეზი</w:t>
            </w:r>
          </w:p>
        </w:tc>
        <w:tc>
          <w:tcPr>
            <w:tcW w:w="1473" w:type="dxa"/>
            <w:shd w:val="clear" w:color="auto" w:fill="E5DFEC" w:themeFill="accent4" w:themeFillTint="33"/>
          </w:tcPr>
          <w:p w:rsidR="00953BC5" w:rsidRPr="00F715DF" w:rsidRDefault="00953BC5" w:rsidP="00953BC5">
            <w:p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F715DF">
              <w:rPr>
                <w:rFonts w:ascii="Sylfaen" w:hAnsi="Sylfaen"/>
                <w:b/>
                <w:lang w:val="ka-GE"/>
              </w:rPr>
              <w:t>ხარვეზის მნიშვნელობა</w:t>
            </w:r>
          </w:p>
        </w:tc>
        <w:tc>
          <w:tcPr>
            <w:tcW w:w="2056" w:type="dxa"/>
            <w:shd w:val="clear" w:color="auto" w:fill="E5DFEC" w:themeFill="accent4" w:themeFillTint="33"/>
          </w:tcPr>
          <w:p w:rsidR="00953BC5" w:rsidRPr="00F715DF" w:rsidRDefault="00F715DF" w:rsidP="009C0AA8">
            <w:p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F715DF">
              <w:rPr>
                <w:rFonts w:ascii="Sylfaen" w:hAnsi="Sylfaen"/>
                <w:b/>
                <w:lang w:val="ka-GE"/>
              </w:rPr>
              <w:t>გადაჭრის გზა</w:t>
            </w:r>
          </w:p>
        </w:tc>
      </w:tr>
      <w:tr w:rsidR="00953BC5" w:rsidRPr="00CD66CC" w:rsidTr="001D5BC3">
        <w:tc>
          <w:tcPr>
            <w:tcW w:w="375" w:type="dxa"/>
          </w:tcPr>
          <w:p w:rsidR="00953BC5" w:rsidRDefault="00953BC5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633" w:type="dxa"/>
          </w:tcPr>
          <w:p w:rsidR="00953BC5" w:rsidRDefault="00953BC5" w:rsidP="00CD66CC">
            <w:pPr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დატვირთვა</w:t>
            </w:r>
          </w:p>
        </w:tc>
        <w:tc>
          <w:tcPr>
            <w:tcW w:w="2240" w:type="dxa"/>
          </w:tcPr>
          <w:p w:rsidR="00953BC5" w:rsidRDefault="00953BC5" w:rsidP="00F808FA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 მოხდეს სამუშაო პროცესის შენელება ან ხარვეზით მუშაობა</w:t>
            </w:r>
            <w:r w:rsidR="00F715DF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1800" w:type="dxa"/>
            <w:shd w:val="clear" w:color="auto" w:fill="FFFFFF" w:themeFill="background1"/>
          </w:tcPr>
          <w:p w:rsidR="00953BC5" w:rsidRDefault="00953BC5" w:rsidP="00586679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მომხმარებლების მხრიდან</w:t>
            </w:r>
            <w:r w:rsidR="00586679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ახალი ფუნქციონა</w:t>
            </w:r>
            <w:r w:rsidR="00586679">
              <w:rPr>
                <w:rFonts w:ascii="Sylfaen" w:hAnsi="Sylfaen"/>
                <w:lang w:val="ka-GE"/>
              </w:rPr>
              <w:t>ლზე</w:t>
            </w:r>
            <w:r>
              <w:rPr>
                <w:rFonts w:ascii="Sylfaen" w:hAnsi="Sylfaen"/>
                <w:lang w:val="ka-GE"/>
              </w:rPr>
              <w:t xml:space="preserve"> ერთდროული მიმართვ</w:t>
            </w:r>
            <w:r w:rsidR="00586679"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473" w:type="dxa"/>
            <w:shd w:val="clear" w:color="auto" w:fill="FFFFFF" w:themeFill="background1"/>
          </w:tcPr>
          <w:p w:rsidR="00953BC5" w:rsidRPr="00CD66CC" w:rsidRDefault="00953BC5" w:rsidP="00953BC5">
            <w:p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M</w:t>
            </w:r>
            <w:r w:rsidRPr="00CD66CC">
              <w:rPr>
                <w:rFonts w:ascii="Sylfaen" w:hAnsi="Sylfaen"/>
                <w:b/>
                <w:lang w:val="ka-GE"/>
              </w:rPr>
              <w:t>H</w:t>
            </w:r>
          </w:p>
        </w:tc>
        <w:tc>
          <w:tcPr>
            <w:tcW w:w="2056" w:type="dxa"/>
          </w:tcPr>
          <w:p w:rsidR="00953BC5" w:rsidRDefault="00043E28" w:rsidP="00953BC5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დროებით გაითიშება ხარვეზის გამომწვევი ფუნქციონალი და მოხდება მისი ოპტიმიზირება</w:t>
            </w:r>
            <w:r w:rsidR="00E907AD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53BC5" w:rsidRPr="00CD66CC" w:rsidTr="001D5BC3">
        <w:tc>
          <w:tcPr>
            <w:tcW w:w="375" w:type="dxa"/>
          </w:tcPr>
          <w:p w:rsidR="00953BC5" w:rsidRDefault="00953BC5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633" w:type="dxa"/>
          </w:tcPr>
          <w:p w:rsidR="00953BC5" w:rsidRPr="00D51B69" w:rsidRDefault="00953BC5" w:rsidP="00D51B69">
            <w:pPr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სარეზოლუციო ადრესატების შაბლონი</w:t>
            </w:r>
          </w:p>
        </w:tc>
        <w:tc>
          <w:tcPr>
            <w:tcW w:w="2240" w:type="dxa"/>
          </w:tcPr>
          <w:p w:rsidR="00953BC5" w:rsidRDefault="00953BC5" w:rsidP="00117DB8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 ძველი ვერსიიდან ახალ ვერსიაში ხარვეზით გადმოვიდეს სარეზოლუციო ადრესატების შაბლონები</w:t>
            </w:r>
            <w:r w:rsidR="00F715DF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1800" w:type="dxa"/>
            <w:shd w:val="clear" w:color="auto" w:fill="FFFFFF" w:themeFill="background1"/>
          </w:tcPr>
          <w:p w:rsidR="00953BC5" w:rsidRDefault="00953BC5" w:rsidP="00FB6CE7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ახალი ვერსიის სტრუქტურაში განხორციელებული ცვლილებები </w:t>
            </w:r>
          </w:p>
        </w:tc>
        <w:tc>
          <w:tcPr>
            <w:tcW w:w="1473" w:type="dxa"/>
            <w:shd w:val="clear" w:color="auto" w:fill="FFFFFF" w:themeFill="background1"/>
          </w:tcPr>
          <w:p w:rsidR="00953BC5" w:rsidRPr="00CD66CC" w:rsidRDefault="00953BC5" w:rsidP="00953BC5">
            <w:p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H</w:t>
            </w:r>
            <w:r w:rsidRPr="00CD66CC">
              <w:rPr>
                <w:rFonts w:ascii="Sylfaen" w:hAnsi="Sylfaen"/>
                <w:b/>
                <w:lang w:val="ka-GE"/>
              </w:rPr>
              <w:t>L</w:t>
            </w:r>
          </w:p>
        </w:tc>
        <w:tc>
          <w:tcPr>
            <w:tcW w:w="2056" w:type="dxa"/>
          </w:tcPr>
          <w:p w:rsidR="00953BC5" w:rsidRDefault="000E3F6F" w:rsidP="000E3F6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შაბლონები გადამოწმდება ძველ ვერსიაში საჭიროების შემთხვევაში აღდგება</w:t>
            </w:r>
          </w:p>
        </w:tc>
      </w:tr>
      <w:tr w:rsidR="00953BC5" w:rsidRPr="00CD66CC" w:rsidTr="001D5BC3">
        <w:tc>
          <w:tcPr>
            <w:tcW w:w="375" w:type="dxa"/>
          </w:tcPr>
          <w:p w:rsidR="00953BC5" w:rsidRDefault="00953BC5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633" w:type="dxa"/>
          </w:tcPr>
          <w:p w:rsidR="00953BC5" w:rsidRDefault="00A4637D" w:rsidP="00427C5A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წერილის</w:t>
            </w:r>
            <w:r w:rsidR="00953BC5">
              <w:rPr>
                <w:rFonts w:ascii="Sylfaen" w:hAnsi="Sylfaen"/>
                <w:lang w:val="ka-GE"/>
              </w:rPr>
              <w:t xml:space="preserve"> თავიდან გაგზავნა</w:t>
            </w:r>
          </w:p>
        </w:tc>
        <w:tc>
          <w:tcPr>
            <w:tcW w:w="2240" w:type="dxa"/>
          </w:tcPr>
          <w:p w:rsidR="00953BC5" w:rsidRDefault="00953BC5" w:rsidP="00117DB8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შესაძლოა, უკვე გაგზავნილი წერილები თავიდან გაიგზავნოს ინტეგრირებულ სისტემებში;</w:t>
            </w:r>
          </w:p>
        </w:tc>
        <w:tc>
          <w:tcPr>
            <w:tcW w:w="1800" w:type="dxa"/>
            <w:shd w:val="clear" w:color="auto" w:fill="FFFFFF" w:themeFill="background1"/>
          </w:tcPr>
          <w:p w:rsidR="00953BC5" w:rsidRPr="00DE0866" w:rsidRDefault="00F715DF" w:rsidP="00FB6CE7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ინტეგრირებულ სისტემას (შსს) არ აქვს</w:t>
            </w:r>
            <w:r w:rsidR="00953BC5">
              <w:rPr>
                <w:rFonts w:ascii="Sylfaen" w:hAnsi="Sylfaen"/>
                <w:lang w:val="ka-GE"/>
              </w:rPr>
              <w:t xml:space="preserve"> მიღების სტატუსი, </w:t>
            </w:r>
            <w:r>
              <w:rPr>
                <w:rFonts w:ascii="Sylfaen" w:hAnsi="Sylfaen"/>
                <w:lang w:val="ka-GE"/>
              </w:rPr>
              <w:t>ამის გამო უკვე გაგზავნილი წერილების კონტროლი გართულებულია</w:t>
            </w:r>
          </w:p>
        </w:tc>
        <w:tc>
          <w:tcPr>
            <w:tcW w:w="1473" w:type="dxa"/>
            <w:shd w:val="clear" w:color="auto" w:fill="FFFFFF" w:themeFill="background1"/>
          </w:tcPr>
          <w:p w:rsidR="00953BC5" w:rsidRPr="00DE0866" w:rsidRDefault="00953BC5" w:rsidP="00953BC5">
            <w:pPr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LL</w:t>
            </w:r>
          </w:p>
        </w:tc>
        <w:tc>
          <w:tcPr>
            <w:tcW w:w="2056" w:type="dxa"/>
          </w:tcPr>
          <w:p w:rsidR="00953BC5" w:rsidRPr="00953BC5" w:rsidRDefault="00A94277" w:rsidP="00F715D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განმეორებით გაგზავნილი წერილები ჩამოიწერება</w:t>
            </w:r>
          </w:p>
        </w:tc>
      </w:tr>
      <w:tr w:rsidR="001D5BC3" w:rsidRPr="00CD66CC" w:rsidTr="00A94277">
        <w:tc>
          <w:tcPr>
            <w:tcW w:w="375" w:type="dxa"/>
          </w:tcPr>
          <w:p w:rsidR="00953BC5" w:rsidRDefault="00953BC5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633" w:type="dxa"/>
          </w:tcPr>
          <w:p w:rsidR="00953BC5" w:rsidRDefault="00953BC5" w:rsidP="00427C5A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ძველი წერილის ვადები</w:t>
            </w:r>
          </w:p>
        </w:tc>
        <w:tc>
          <w:tcPr>
            <w:tcW w:w="2240" w:type="dxa"/>
          </w:tcPr>
          <w:p w:rsidR="00953BC5" w:rsidRDefault="00953BC5" w:rsidP="00117DB8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შესაძლოა ძველ ვერსიაში შექმნილი წერილის ვადები გადმოვიდეს  ხარვეზით; </w:t>
            </w:r>
          </w:p>
        </w:tc>
        <w:tc>
          <w:tcPr>
            <w:tcW w:w="1800" w:type="dxa"/>
            <w:shd w:val="clear" w:color="auto" w:fill="FFFFFF" w:themeFill="background1"/>
          </w:tcPr>
          <w:p w:rsidR="00953BC5" w:rsidRDefault="00F715DF" w:rsidP="00F715D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ვადებთან დაკავშირებული ახალი სტრუქტურა </w:t>
            </w:r>
          </w:p>
        </w:tc>
        <w:tc>
          <w:tcPr>
            <w:tcW w:w="1473" w:type="dxa"/>
            <w:shd w:val="clear" w:color="auto" w:fill="FFFFFF" w:themeFill="background1"/>
          </w:tcPr>
          <w:p w:rsidR="00953BC5" w:rsidRPr="000A50C0" w:rsidRDefault="000A50C0" w:rsidP="000A50C0">
            <w:pPr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MM</w:t>
            </w:r>
          </w:p>
        </w:tc>
        <w:tc>
          <w:tcPr>
            <w:tcW w:w="2056" w:type="dxa"/>
          </w:tcPr>
          <w:p w:rsidR="00953BC5" w:rsidRDefault="00A94277" w:rsidP="00A94277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კონკრეტული წერილი გადამოწმდება ძველ ვერსიაში და შესაბამისად გასწორდება ვადა</w:t>
            </w:r>
          </w:p>
        </w:tc>
      </w:tr>
      <w:tr w:rsidR="000A50C0" w:rsidRPr="00CD66CC" w:rsidTr="00A94277">
        <w:trPr>
          <w:trHeight w:val="827"/>
        </w:trPr>
        <w:tc>
          <w:tcPr>
            <w:tcW w:w="375" w:type="dxa"/>
          </w:tcPr>
          <w:p w:rsidR="000A50C0" w:rsidRDefault="000A50C0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633" w:type="dxa"/>
          </w:tcPr>
          <w:p w:rsidR="000A50C0" w:rsidRDefault="000A50C0" w:rsidP="00515522">
            <w:pPr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წერილის ბმა</w:t>
            </w:r>
          </w:p>
        </w:tc>
        <w:tc>
          <w:tcPr>
            <w:tcW w:w="2240" w:type="dxa"/>
          </w:tcPr>
          <w:p w:rsidR="000A50C0" w:rsidRDefault="000A50C0" w:rsidP="00A0084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შესაძლოა დაირღვეს  წერილის ბმა (მაგ. საფუძველ წერილზე არ იყოს პასუხი მიბმული,...) 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:rsidR="000A50C0" w:rsidRDefault="000A50C0" w:rsidP="00F715DF">
            <w:pPr>
              <w:ind w:left="0"/>
              <w:jc w:val="left"/>
              <w:rPr>
                <w:rFonts w:ascii="Sylfaen" w:hAnsi="Sylfaen"/>
                <w:lang w:val="ka-GE"/>
              </w:rPr>
            </w:pPr>
          </w:p>
          <w:p w:rsidR="000A50C0" w:rsidRDefault="000A50C0" w:rsidP="00F715DF">
            <w:pPr>
              <w:ind w:left="0"/>
              <w:jc w:val="left"/>
              <w:rPr>
                <w:rFonts w:ascii="Sylfaen" w:hAnsi="Sylfaen"/>
                <w:lang w:val="ka-GE"/>
              </w:rPr>
            </w:pPr>
          </w:p>
          <w:p w:rsidR="000A50C0" w:rsidRDefault="000A50C0" w:rsidP="00F715DF">
            <w:pPr>
              <w:ind w:left="0"/>
              <w:jc w:val="left"/>
              <w:rPr>
                <w:rFonts w:ascii="Sylfaen" w:hAnsi="Sylfaen"/>
                <w:lang w:val="ka-GE"/>
              </w:rPr>
            </w:pPr>
          </w:p>
          <w:p w:rsidR="000A50C0" w:rsidRDefault="000A50C0" w:rsidP="00F715D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 ვერსიაში,  მონაცემთა ბაზის  სტრუქტურის ცვლილება</w:t>
            </w:r>
          </w:p>
          <w:p w:rsidR="000A50C0" w:rsidRDefault="000A50C0" w:rsidP="007B7DCB">
            <w:pPr>
              <w:ind w:left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0A50C0" w:rsidRDefault="000A50C0" w:rsidP="00E65104">
            <w:pPr>
              <w:rPr>
                <w:rFonts w:ascii="Sylfaen" w:hAnsi="Sylfaen"/>
                <w:b/>
              </w:rPr>
            </w:pPr>
          </w:p>
          <w:p w:rsidR="000A50C0" w:rsidRDefault="000A50C0" w:rsidP="00E65104">
            <w:pPr>
              <w:rPr>
                <w:rFonts w:ascii="Sylfaen" w:hAnsi="Sylfaen"/>
                <w:b/>
              </w:rPr>
            </w:pPr>
          </w:p>
          <w:p w:rsidR="000A50C0" w:rsidRDefault="000A50C0" w:rsidP="00E65104">
            <w:pPr>
              <w:rPr>
                <w:rFonts w:ascii="Sylfaen" w:hAnsi="Sylfaen"/>
                <w:b/>
              </w:rPr>
            </w:pPr>
          </w:p>
          <w:p w:rsidR="000A50C0" w:rsidRDefault="000A50C0" w:rsidP="00E65104">
            <w:pPr>
              <w:rPr>
                <w:rFonts w:ascii="Sylfaen" w:hAnsi="Sylfaen"/>
                <w:b/>
              </w:rPr>
            </w:pPr>
          </w:p>
          <w:p w:rsidR="000A50C0" w:rsidRPr="000A50C0" w:rsidRDefault="000A50C0" w:rsidP="009725A3">
            <w:pPr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MH</w:t>
            </w:r>
          </w:p>
        </w:tc>
        <w:tc>
          <w:tcPr>
            <w:tcW w:w="2056" w:type="dxa"/>
          </w:tcPr>
          <w:p w:rsidR="000A50C0" w:rsidRDefault="00A94277" w:rsidP="00A94277">
            <w:pPr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კონკრეტული წერილი გადამოწმდება ძველ ვერსიაში და აღდგება წერილის ბმა</w:t>
            </w:r>
          </w:p>
        </w:tc>
      </w:tr>
      <w:tr w:rsidR="00A94277" w:rsidRPr="00CD66CC" w:rsidTr="00A94277">
        <w:tc>
          <w:tcPr>
            <w:tcW w:w="375" w:type="dxa"/>
          </w:tcPr>
          <w:p w:rsidR="00A94277" w:rsidRDefault="00A94277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633" w:type="dxa"/>
          </w:tcPr>
          <w:p w:rsidR="00A94277" w:rsidRDefault="00A94277" w:rsidP="00A0084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ფასიანი წერილის </w:t>
            </w:r>
            <w:r>
              <w:rPr>
                <w:rFonts w:ascii="Sylfaen" w:hAnsi="Sylfaen"/>
                <w:lang w:val="ka-GE"/>
              </w:rPr>
              <w:lastRenderedPageBreak/>
              <w:t>საფასური</w:t>
            </w:r>
          </w:p>
        </w:tc>
        <w:tc>
          <w:tcPr>
            <w:tcW w:w="2240" w:type="dxa"/>
          </w:tcPr>
          <w:p w:rsidR="00A94277" w:rsidRDefault="00A94277" w:rsidP="007B7DCB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შესაძლოა ხარვეზით გადმოვიდეს </w:t>
            </w:r>
            <w:r>
              <w:rPr>
                <w:rFonts w:ascii="Sylfaen" w:hAnsi="Sylfaen"/>
                <w:lang w:val="ka-GE"/>
              </w:rPr>
              <w:lastRenderedPageBreak/>
              <w:t>წერილის საფასური</w:t>
            </w:r>
          </w:p>
        </w:tc>
        <w:tc>
          <w:tcPr>
            <w:tcW w:w="1800" w:type="dxa"/>
            <w:vMerge/>
            <w:shd w:val="clear" w:color="auto" w:fill="FFFFFF" w:themeFill="background1"/>
          </w:tcPr>
          <w:p w:rsidR="00A94277" w:rsidRDefault="00A94277" w:rsidP="007B7DCB">
            <w:pPr>
              <w:ind w:left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94277" w:rsidRPr="00E65104" w:rsidRDefault="00A94277" w:rsidP="00E6510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56" w:type="dxa"/>
            <w:vMerge w:val="restart"/>
          </w:tcPr>
          <w:p w:rsidR="00A94277" w:rsidRDefault="00A94277" w:rsidP="00A94277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კონკრეტული წერილი </w:t>
            </w:r>
            <w:r>
              <w:rPr>
                <w:rFonts w:ascii="Sylfaen" w:hAnsi="Sylfaen"/>
                <w:lang w:val="ka-GE"/>
              </w:rPr>
              <w:lastRenderedPageBreak/>
              <w:t>გადამოწმდება ძველ ვერსიაში და შესაბამისად გასწორდება წერილი</w:t>
            </w:r>
          </w:p>
        </w:tc>
      </w:tr>
      <w:tr w:rsidR="00A94277" w:rsidRPr="00CD66CC" w:rsidTr="00A94277">
        <w:tc>
          <w:tcPr>
            <w:tcW w:w="375" w:type="dxa"/>
          </w:tcPr>
          <w:p w:rsidR="00A94277" w:rsidRDefault="00A94277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7</w:t>
            </w:r>
          </w:p>
        </w:tc>
        <w:tc>
          <w:tcPr>
            <w:tcW w:w="1633" w:type="dxa"/>
          </w:tcPr>
          <w:p w:rsidR="00A94277" w:rsidRDefault="00A94277" w:rsidP="00A0084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ფასიანი წერილის მომსახურების რაოდენობა</w:t>
            </w:r>
          </w:p>
        </w:tc>
        <w:tc>
          <w:tcPr>
            <w:tcW w:w="2240" w:type="dxa"/>
          </w:tcPr>
          <w:p w:rsidR="00A94277" w:rsidRDefault="00A94277" w:rsidP="007B7DCB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 ხარვეზით გადმოვიდეს მომსახურების რაოდენობა</w:t>
            </w:r>
          </w:p>
        </w:tc>
        <w:tc>
          <w:tcPr>
            <w:tcW w:w="1800" w:type="dxa"/>
            <w:vMerge/>
            <w:shd w:val="clear" w:color="auto" w:fill="FFFFFF" w:themeFill="background1"/>
          </w:tcPr>
          <w:p w:rsidR="00A94277" w:rsidRDefault="00A94277" w:rsidP="00FB6CE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94277" w:rsidRPr="00CD66CC" w:rsidRDefault="00A94277" w:rsidP="00E65104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56" w:type="dxa"/>
            <w:vMerge/>
          </w:tcPr>
          <w:p w:rsidR="00A94277" w:rsidRDefault="00A94277" w:rsidP="00C05AE4">
            <w:pPr>
              <w:rPr>
                <w:rFonts w:ascii="Sylfaen" w:hAnsi="Sylfaen"/>
                <w:lang w:val="ka-GE"/>
              </w:rPr>
            </w:pPr>
          </w:p>
        </w:tc>
      </w:tr>
      <w:tr w:rsidR="00953BC5" w:rsidRPr="00CD66CC" w:rsidTr="001D5BC3">
        <w:tc>
          <w:tcPr>
            <w:tcW w:w="375" w:type="dxa"/>
          </w:tcPr>
          <w:p w:rsidR="00953BC5" w:rsidRDefault="00953BC5" w:rsidP="002E1A44">
            <w:pPr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633" w:type="dxa"/>
          </w:tcPr>
          <w:p w:rsidR="00953BC5" w:rsidRDefault="00953BC5" w:rsidP="00A0084F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 შესაძლო ხარვეზები</w:t>
            </w:r>
          </w:p>
        </w:tc>
        <w:tc>
          <w:tcPr>
            <w:tcW w:w="2240" w:type="dxa"/>
          </w:tcPr>
          <w:p w:rsidR="00953BC5" w:rsidRDefault="00953BC5" w:rsidP="00E65104">
            <w:pPr>
              <w:ind w:left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 მუშაობის პროცესში დაფიქსირდეს სხვა ხარვეზები, რომლის აღმოჩენის შემთხვევაში დაუყოვნებლივ უნდა დაგვიკავშირდეთ</w:t>
            </w:r>
          </w:p>
        </w:tc>
        <w:tc>
          <w:tcPr>
            <w:tcW w:w="1800" w:type="dxa"/>
            <w:shd w:val="clear" w:color="auto" w:fill="FFFFFF" w:themeFill="background1"/>
          </w:tcPr>
          <w:p w:rsidR="00953BC5" w:rsidRDefault="00953BC5" w:rsidP="00FB6CE7">
            <w:pPr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მიზეზი დაუდგენელია</w:t>
            </w:r>
          </w:p>
        </w:tc>
        <w:tc>
          <w:tcPr>
            <w:tcW w:w="1473" w:type="dxa"/>
            <w:shd w:val="clear" w:color="auto" w:fill="FFFFFF" w:themeFill="background1"/>
          </w:tcPr>
          <w:p w:rsidR="00953BC5" w:rsidRPr="00953BC5" w:rsidRDefault="00953BC5" w:rsidP="00953BC5">
            <w:pPr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MM</w:t>
            </w:r>
          </w:p>
        </w:tc>
        <w:tc>
          <w:tcPr>
            <w:tcW w:w="2056" w:type="dxa"/>
          </w:tcPr>
          <w:p w:rsidR="00953BC5" w:rsidRDefault="00A94277" w:rsidP="00E65104">
            <w:pPr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ჩატარდება შესაბამისი სამუშაოები</w:t>
            </w:r>
          </w:p>
        </w:tc>
      </w:tr>
    </w:tbl>
    <w:p w:rsidR="0026254A" w:rsidRDefault="0026254A" w:rsidP="00C05AE4">
      <w:pPr>
        <w:jc w:val="both"/>
        <w:rPr>
          <w:rFonts w:ascii="Sylfaen" w:hAnsi="Sylfaen"/>
          <w:lang w:val="ka-GE"/>
        </w:rPr>
      </w:pPr>
    </w:p>
    <w:p w:rsidR="00C05AE4" w:rsidRPr="00C05AE4" w:rsidRDefault="00C05AE4" w:rsidP="00C05AE4">
      <w:pPr>
        <w:jc w:val="both"/>
        <w:rPr>
          <w:rFonts w:ascii="Sylfaen" w:hAnsi="Sylfaen"/>
          <w:lang w:val="ka-GE"/>
        </w:rPr>
      </w:pPr>
    </w:p>
    <w:sectPr w:rsidR="00C05AE4" w:rsidRPr="00C05AE4" w:rsidSect="001608EA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3B" w:rsidRDefault="0061693B" w:rsidP="00F72902">
      <w:pPr>
        <w:spacing w:before="0" w:line="240" w:lineRule="auto"/>
      </w:pPr>
      <w:r>
        <w:separator/>
      </w:r>
    </w:p>
  </w:endnote>
  <w:endnote w:type="continuationSeparator" w:id="0">
    <w:p w:rsidR="0061693B" w:rsidRDefault="0061693B" w:rsidP="00F729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0020205020404"/>
    <w:charset w:val="CC"/>
    <w:family w:val="roman"/>
    <w:pitch w:val="variable"/>
    <w:sig w:usb0="04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02" w:rsidRPr="00B34A87" w:rsidRDefault="008A23A7">
    <w:pPr>
      <w:pStyle w:val="Footer"/>
      <w:rPr>
        <w:rFonts w:ascii="Sylfaen" w:hAnsi="Sylfaen"/>
        <w:lang w:val="ka-GE"/>
      </w:rPr>
    </w:pPr>
    <w:r w:rsidRPr="008A23A7">
      <w:rPr>
        <w:noProof/>
      </w:rPr>
      <w:pict>
        <v:group id="_x0000_s5137" style="position:absolute;margin-left:9845.55pt;margin-top:0;width:532.9pt;height:53pt;flip:x;z-index:251664384;mso-position-horizontal:righ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138" type="#_x0000_t32" style="position:absolute;left:15;top:14415;width:10171;height:1057" o:connectortype="straight" strokecolor="#a7bfde [1620]"/>
          <v:oval id="_x0000_s5139" style="position:absolute;left:9657;top:14459;width:1016;height:1016" fillcolor="#a7bfde [1620]" stroked="f"/>
          <v:oval id="_x0000_s5140" style="position:absolute;left:9733;top:14568;width:908;height:904" fillcolor="#d3dfee [820]" stroked="f"/>
          <v:oval id="_x0000_s5141" style="position:absolute;left:9802;top:14688;width:783;height:784;v-text-anchor:middle" fillcolor="#7ba0cd [2420]" stroked="f">
            <v:textbox style="mso-next-textbox:#_x0000_s5141">
              <w:txbxContent>
                <w:p w:rsidR="00B34A87" w:rsidRDefault="008A23A7">
                  <w:pPr>
                    <w:pStyle w:val="Header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0F6B35" w:rsidRPr="000F6B35">
                      <w:rPr>
                        <w:noProof/>
                        <w:color w:val="FFFFFF" w:themeColor="background1"/>
                      </w:rPr>
                      <w:t>15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3B" w:rsidRDefault="0061693B" w:rsidP="00F72902">
      <w:pPr>
        <w:spacing w:before="0" w:line="240" w:lineRule="auto"/>
      </w:pPr>
      <w:r>
        <w:separator/>
      </w:r>
    </w:p>
  </w:footnote>
  <w:footnote w:type="continuationSeparator" w:id="0">
    <w:p w:rsidR="0061693B" w:rsidRDefault="0061693B" w:rsidP="00F7290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4C" w:rsidRDefault="008A23A7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>
        <v:group id="_x0000_s5129" style="position:absolute;left:0;text-align:left;margin-left:1627.15pt;margin-top:0;width:105.1pt;height:274.25pt;rotation:90;flip:x y;z-index:251662336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130" type="#_x0000_t32" style="position:absolute;left:6519;top:1258;width:4303;height:10040;flip:x" o:connectortype="straight" strokecolor="#a7bfde [1620]">
            <o:lock v:ext="edit" aspectratio="t"/>
          </v:shape>
          <v:group id="_x0000_s5131" style="position:absolute;left:5531;top:9226;width:5291;height:5845" coordorigin="5531,9226" coordsize="5291,5845">
            <o:lock v:ext="edit" aspectratio="t"/>
            <v:shape id="_x0000_s513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5133" style="position:absolute;left:6117;top:10212;width:4526;height:4258;rotation:41366637fd;flip:y" fillcolor="#d3dfee [820]" stroked="f" strokecolor="#a7bfde [1620]">
              <o:lock v:ext="edit" aspectratio="t"/>
            </v:oval>
            <v:oval id="_x0000_s5134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alias w:val="Year"/>
                      <w:id w:val="78131013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4-01-01T00:00:00Z">
                        <w:dateFormat w:val="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80214C" w:rsidRDefault="0080214C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2014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</w:rPr>
        <w:alias w:val="Title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34A87">
          <w:rPr>
            <w:color w:val="365F91" w:themeColor="accent1" w:themeShade="BF"/>
          </w:rPr>
          <w:t xml:space="preserve">     </w:t>
        </w:r>
      </w:sdtContent>
    </w:sdt>
  </w:p>
  <w:p w:rsidR="0080214C" w:rsidRDefault="008021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905"/>
    <w:multiLevelType w:val="hybridMultilevel"/>
    <w:tmpl w:val="371C9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87307"/>
    <w:multiLevelType w:val="multilevel"/>
    <w:tmpl w:val="689CC6FC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hAnsi="Sylfaen" w:cs="Sylfaen" w:hint="default"/>
      </w:rPr>
    </w:lvl>
  </w:abstractNum>
  <w:abstractNum w:abstractNumId="2">
    <w:nsid w:val="13DA5299"/>
    <w:multiLevelType w:val="multilevel"/>
    <w:tmpl w:val="0CDA5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3">
    <w:nsid w:val="18535484"/>
    <w:multiLevelType w:val="multilevel"/>
    <w:tmpl w:val="FAD202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ajorBid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theme="majorBidi" w:hint="default"/>
      </w:rPr>
    </w:lvl>
  </w:abstractNum>
  <w:abstractNum w:abstractNumId="4">
    <w:nsid w:val="193C5860"/>
    <w:multiLevelType w:val="multilevel"/>
    <w:tmpl w:val="FAD202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ajorBid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theme="majorBidi" w:hint="default"/>
      </w:rPr>
    </w:lvl>
  </w:abstractNum>
  <w:abstractNum w:abstractNumId="5">
    <w:nsid w:val="20FE5E25"/>
    <w:multiLevelType w:val="multilevel"/>
    <w:tmpl w:val="678262E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D93CB8"/>
    <w:multiLevelType w:val="hybridMultilevel"/>
    <w:tmpl w:val="454AB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1C1C"/>
    <w:multiLevelType w:val="multilevel"/>
    <w:tmpl w:val="689CC6FC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hAnsi="Sylfaen" w:cs="Sylfaen" w:hint="default"/>
      </w:rPr>
    </w:lvl>
  </w:abstractNum>
  <w:abstractNum w:abstractNumId="8">
    <w:nsid w:val="41BC7A23"/>
    <w:multiLevelType w:val="hybridMultilevel"/>
    <w:tmpl w:val="CB3E8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95F60"/>
    <w:multiLevelType w:val="multilevel"/>
    <w:tmpl w:val="FAD202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ajorBid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theme="majorBidi" w:hint="default"/>
      </w:rPr>
    </w:lvl>
  </w:abstractNum>
  <w:abstractNum w:abstractNumId="10">
    <w:nsid w:val="4C8C6BB2"/>
    <w:multiLevelType w:val="hybridMultilevel"/>
    <w:tmpl w:val="1F02D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5576C"/>
    <w:multiLevelType w:val="hybridMultilevel"/>
    <w:tmpl w:val="2FD67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310A62"/>
    <w:multiLevelType w:val="hybridMultilevel"/>
    <w:tmpl w:val="1BB2B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35FE9"/>
    <w:multiLevelType w:val="multilevel"/>
    <w:tmpl w:val="700033FC"/>
    <w:lvl w:ilvl="0">
      <w:start w:val="4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4">
    <w:nsid w:val="68E30C8D"/>
    <w:multiLevelType w:val="multilevel"/>
    <w:tmpl w:val="7A48ABD2"/>
    <w:lvl w:ilvl="0">
      <w:start w:val="4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hAnsi="Sylfaen" w:cs="Sylfaen" w:hint="default"/>
      </w:rPr>
    </w:lvl>
  </w:abstractNum>
  <w:abstractNum w:abstractNumId="15">
    <w:nsid w:val="6AF57E1A"/>
    <w:multiLevelType w:val="hybridMultilevel"/>
    <w:tmpl w:val="C5084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67EE7"/>
    <w:multiLevelType w:val="hybridMultilevel"/>
    <w:tmpl w:val="5BD8D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E29B4"/>
    <w:multiLevelType w:val="hybridMultilevel"/>
    <w:tmpl w:val="179AE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861206"/>
    <w:multiLevelType w:val="hybridMultilevel"/>
    <w:tmpl w:val="4B6C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F05CEF"/>
    <w:multiLevelType w:val="hybridMultilevel"/>
    <w:tmpl w:val="FEFA5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74325"/>
    <w:multiLevelType w:val="hybridMultilevel"/>
    <w:tmpl w:val="40822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0"/>
  </w:num>
  <w:num w:numId="5">
    <w:abstractNumId w:val="17"/>
  </w:num>
  <w:num w:numId="6">
    <w:abstractNumId w:val="15"/>
  </w:num>
  <w:num w:numId="7">
    <w:abstractNumId w:val="20"/>
  </w:num>
  <w:num w:numId="8">
    <w:abstractNumId w:val="18"/>
  </w:num>
  <w:num w:numId="9">
    <w:abstractNumId w:val="6"/>
  </w:num>
  <w:num w:numId="10">
    <w:abstractNumId w:val="12"/>
  </w:num>
  <w:num w:numId="11">
    <w:abstractNumId w:val="16"/>
  </w:num>
  <w:num w:numId="12">
    <w:abstractNumId w:val="2"/>
  </w:num>
  <w:num w:numId="13">
    <w:abstractNumId w:val="10"/>
  </w:num>
  <w:num w:numId="14">
    <w:abstractNumId w:val="4"/>
  </w:num>
  <w:num w:numId="15">
    <w:abstractNumId w:val="13"/>
  </w:num>
  <w:num w:numId="16">
    <w:abstractNumId w:val="14"/>
  </w:num>
  <w:num w:numId="17">
    <w:abstractNumId w:val="1"/>
  </w:num>
  <w:num w:numId="18">
    <w:abstractNumId w:val="7"/>
  </w:num>
  <w:num w:numId="19">
    <w:abstractNumId w:val="5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  <o:shapelayout v:ext="edit">
      <o:idmap v:ext="edit" data="5"/>
      <o:rules v:ext="edit">
        <o:r id="V:Rule3" type="connector" idref="#_x0000_s5138"/>
        <o:r id="V:Rule4" type="connector" idref="#_x0000_s513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7261"/>
    <w:rsid w:val="000061D6"/>
    <w:rsid w:val="00011B06"/>
    <w:rsid w:val="00017A23"/>
    <w:rsid w:val="00043E28"/>
    <w:rsid w:val="0004558F"/>
    <w:rsid w:val="00057959"/>
    <w:rsid w:val="000A50C0"/>
    <w:rsid w:val="000B06B1"/>
    <w:rsid w:val="000E3F6F"/>
    <w:rsid w:val="000F3713"/>
    <w:rsid w:val="000F6B35"/>
    <w:rsid w:val="00114AC0"/>
    <w:rsid w:val="00117DB8"/>
    <w:rsid w:val="001330CB"/>
    <w:rsid w:val="0013730A"/>
    <w:rsid w:val="001608EA"/>
    <w:rsid w:val="00176C9B"/>
    <w:rsid w:val="00193533"/>
    <w:rsid w:val="001D1138"/>
    <w:rsid w:val="001D5BC3"/>
    <w:rsid w:val="001E14C4"/>
    <w:rsid w:val="001E7271"/>
    <w:rsid w:val="00225318"/>
    <w:rsid w:val="002325B0"/>
    <w:rsid w:val="00252C4B"/>
    <w:rsid w:val="00254990"/>
    <w:rsid w:val="0026254A"/>
    <w:rsid w:val="00271D37"/>
    <w:rsid w:val="002757A4"/>
    <w:rsid w:val="00283964"/>
    <w:rsid w:val="0028458C"/>
    <w:rsid w:val="00287B2F"/>
    <w:rsid w:val="002954CF"/>
    <w:rsid w:val="002A307B"/>
    <w:rsid w:val="002B53BD"/>
    <w:rsid w:val="002C0BED"/>
    <w:rsid w:val="002E1A44"/>
    <w:rsid w:val="00306580"/>
    <w:rsid w:val="003202D6"/>
    <w:rsid w:val="0032196E"/>
    <w:rsid w:val="003536F3"/>
    <w:rsid w:val="003727B8"/>
    <w:rsid w:val="00384CA3"/>
    <w:rsid w:val="00396DD3"/>
    <w:rsid w:val="003B1742"/>
    <w:rsid w:val="003C7CE2"/>
    <w:rsid w:val="003D0443"/>
    <w:rsid w:val="003D04EA"/>
    <w:rsid w:val="003D2110"/>
    <w:rsid w:val="003E48F5"/>
    <w:rsid w:val="003E5EB1"/>
    <w:rsid w:val="00403DCC"/>
    <w:rsid w:val="0040614B"/>
    <w:rsid w:val="0041177C"/>
    <w:rsid w:val="00426B52"/>
    <w:rsid w:val="00427C5A"/>
    <w:rsid w:val="004448E7"/>
    <w:rsid w:val="0045757F"/>
    <w:rsid w:val="00490F57"/>
    <w:rsid w:val="004B596D"/>
    <w:rsid w:val="004B71FF"/>
    <w:rsid w:val="004C3F13"/>
    <w:rsid w:val="00513E73"/>
    <w:rsid w:val="00515522"/>
    <w:rsid w:val="005541BF"/>
    <w:rsid w:val="00586679"/>
    <w:rsid w:val="005A2B11"/>
    <w:rsid w:val="005A3C4C"/>
    <w:rsid w:val="005D0A80"/>
    <w:rsid w:val="005D36AE"/>
    <w:rsid w:val="00600DDA"/>
    <w:rsid w:val="0061693B"/>
    <w:rsid w:val="00670647"/>
    <w:rsid w:val="0068510F"/>
    <w:rsid w:val="006E0095"/>
    <w:rsid w:val="006E206B"/>
    <w:rsid w:val="006F4858"/>
    <w:rsid w:val="0073491F"/>
    <w:rsid w:val="00761422"/>
    <w:rsid w:val="007874CB"/>
    <w:rsid w:val="007B7DCB"/>
    <w:rsid w:val="007D7261"/>
    <w:rsid w:val="007D7CEA"/>
    <w:rsid w:val="008008A4"/>
    <w:rsid w:val="0080214C"/>
    <w:rsid w:val="00825559"/>
    <w:rsid w:val="00837CB4"/>
    <w:rsid w:val="008526B6"/>
    <w:rsid w:val="0086458E"/>
    <w:rsid w:val="00864960"/>
    <w:rsid w:val="00872983"/>
    <w:rsid w:val="008777D9"/>
    <w:rsid w:val="00893EC8"/>
    <w:rsid w:val="008A23A7"/>
    <w:rsid w:val="008B77D3"/>
    <w:rsid w:val="008C403D"/>
    <w:rsid w:val="008D0083"/>
    <w:rsid w:val="009023C2"/>
    <w:rsid w:val="009234A1"/>
    <w:rsid w:val="009301EB"/>
    <w:rsid w:val="00936EC9"/>
    <w:rsid w:val="00953BC5"/>
    <w:rsid w:val="00966F41"/>
    <w:rsid w:val="009725A3"/>
    <w:rsid w:val="009804D8"/>
    <w:rsid w:val="00991F69"/>
    <w:rsid w:val="009976AE"/>
    <w:rsid w:val="009C0AA8"/>
    <w:rsid w:val="009E1579"/>
    <w:rsid w:val="00A0084F"/>
    <w:rsid w:val="00A41A2D"/>
    <w:rsid w:val="00A4637D"/>
    <w:rsid w:val="00A720DE"/>
    <w:rsid w:val="00A84A0F"/>
    <w:rsid w:val="00A94277"/>
    <w:rsid w:val="00AA1CEC"/>
    <w:rsid w:val="00AA275C"/>
    <w:rsid w:val="00AC2F4D"/>
    <w:rsid w:val="00AD5B68"/>
    <w:rsid w:val="00AE04E4"/>
    <w:rsid w:val="00AE5650"/>
    <w:rsid w:val="00B02B05"/>
    <w:rsid w:val="00B04247"/>
    <w:rsid w:val="00B34A87"/>
    <w:rsid w:val="00B91054"/>
    <w:rsid w:val="00BA738C"/>
    <w:rsid w:val="00BB23DB"/>
    <w:rsid w:val="00C037BA"/>
    <w:rsid w:val="00C04928"/>
    <w:rsid w:val="00C05AE4"/>
    <w:rsid w:val="00C349E7"/>
    <w:rsid w:val="00C61005"/>
    <w:rsid w:val="00C83D46"/>
    <w:rsid w:val="00CC756E"/>
    <w:rsid w:val="00CD32A6"/>
    <w:rsid w:val="00CD66CC"/>
    <w:rsid w:val="00D044B0"/>
    <w:rsid w:val="00D31BAB"/>
    <w:rsid w:val="00D410D7"/>
    <w:rsid w:val="00D51B69"/>
    <w:rsid w:val="00D63B70"/>
    <w:rsid w:val="00D763BC"/>
    <w:rsid w:val="00DA0630"/>
    <w:rsid w:val="00DB1AA1"/>
    <w:rsid w:val="00DC4F7F"/>
    <w:rsid w:val="00DD50F0"/>
    <w:rsid w:val="00DE0866"/>
    <w:rsid w:val="00E23832"/>
    <w:rsid w:val="00E45544"/>
    <w:rsid w:val="00E65104"/>
    <w:rsid w:val="00E654F1"/>
    <w:rsid w:val="00E907AD"/>
    <w:rsid w:val="00E96989"/>
    <w:rsid w:val="00EC0761"/>
    <w:rsid w:val="00EC179C"/>
    <w:rsid w:val="00F21F05"/>
    <w:rsid w:val="00F70A02"/>
    <w:rsid w:val="00F715DF"/>
    <w:rsid w:val="00F72902"/>
    <w:rsid w:val="00F808FA"/>
    <w:rsid w:val="00F859FA"/>
    <w:rsid w:val="00F86FC1"/>
    <w:rsid w:val="00FB3A59"/>
    <w:rsid w:val="00FC0DA6"/>
    <w:rsid w:val="00FC50BC"/>
    <w:rsid w:val="00FD3E5D"/>
    <w:rsid w:val="00FF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EA"/>
  </w:style>
  <w:style w:type="paragraph" w:styleId="Heading1">
    <w:name w:val="heading 1"/>
    <w:basedOn w:val="Normal"/>
    <w:next w:val="Normal"/>
    <w:link w:val="Heading1Char"/>
    <w:uiPriority w:val="9"/>
    <w:qFormat/>
    <w:rsid w:val="007D726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5A3"/>
    <w:pPr>
      <w:keepNext/>
      <w:keepLines/>
      <w:spacing w:before="240" w:after="120"/>
      <w:outlineLvl w:val="1"/>
    </w:pPr>
    <w:rPr>
      <w:rFonts w:ascii="Sylfaen" w:eastAsiaTheme="majorEastAsia" w:hAnsi="Sylfaen" w:cstheme="majorBidi"/>
      <w:bCs/>
      <w:i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261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7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5A3"/>
    <w:rPr>
      <w:rFonts w:ascii="Sylfaen" w:eastAsiaTheme="majorEastAsia" w:hAnsi="Sylfaen" w:cstheme="majorBidi"/>
      <w:bCs/>
      <w:i/>
      <w:color w:val="4F81BD" w:themeColor="accen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D72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72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349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90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02"/>
  </w:style>
  <w:style w:type="paragraph" w:styleId="Footer">
    <w:name w:val="footer"/>
    <w:basedOn w:val="Normal"/>
    <w:link w:val="FooterChar"/>
    <w:uiPriority w:val="99"/>
    <w:unhideWhenUsed/>
    <w:rsid w:val="00F7290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02"/>
  </w:style>
  <w:style w:type="table" w:styleId="TableGrid">
    <w:name w:val="Table Grid"/>
    <w:basedOn w:val="TableNormal"/>
    <w:rsid w:val="009804D8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C037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37B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37BA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37BA"/>
    <w:pPr>
      <w:spacing w:before="0"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037BA"/>
    <w:pPr>
      <w:spacing w:before="0" w:after="100"/>
      <w:ind w:left="4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061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61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23CA87-232F-4A10-80BB-AE28A2D8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nantadze</cp:lastModifiedBy>
  <cp:revision>3</cp:revision>
  <cp:lastPrinted>2014-11-12T06:25:00Z</cp:lastPrinted>
  <dcterms:created xsi:type="dcterms:W3CDTF">2014-11-12T06:24:00Z</dcterms:created>
  <dcterms:modified xsi:type="dcterms:W3CDTF">2014-11-12T07:58:00Z</dcterms:modified>
</cp:coreProperties>
</file>