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1B" w:rsidRPr="00EA18CD" w:rsidRDefault="00432F95" w:rsidP="00EA18CD">
      <w:pPr>
        <w:rPr>
          <w:rFonts w:ascii="Sylfaen" w:hAnsi="Sylfaen" w:cs="Arial"/>
          <w:b/>
          <w:bCs/>
          <w:iCs/>
          <w:szCs w:val="24"/>
          <w:u w:val="single"/>
        </w:rPr>
      </w:pPr>
      <w:bookmarkStart w:id="0" w:name="_GoBack"/>
      <w:bookmarkEnd w:id="0"/>
      <w:r w:rsidRPr="00EA18CD">
        <w:rPr>
          <w:rFonts w:ascii="Sylfaen" w:hAnsi="Sylfaen" w:cs="Arial"/>
          <w:b/>
          <w:bCs/>
          <w:iCs/>
          <w:szCs w:val="24"/>
          <w:u w:val="single"/>
        </w:rPr>
        <w:t>WHO, CDC, GILEAD</w:t>
      </w:r>
    </w:p>
    <w:p w:rsidR="00432F95" w:rsidRDefault="00432F95" w:rsidP="0028531B">
      <w:pPr>
        <w:pStyle w:val="ListParagraph"/>
        <w:rPr>
          <w:rFonts w:ascii="Sylfaen" w:eastAsia="Times New Roman" w:hAnsi="Sylfaen"/>
          <w:b/>
          <w:bCs/>
          <w:sz w:val="24"/>
          <w:szCs w:val="24"/>
          <w:u w:val="single"/>
        </w:rPr>
      </w:pPr>
    </w:p>
    <w:p w:rsidR="00432F95" w:rsidRDefault="00432F95" w:rsidP="00432F95">
      <w:pPr>
        <w:pStyle w:val="ListParagraph"/>
        <w:numPr>
          <w:ilvl w:val="0"/>
          <w:numId w:val="2"/>
        </w:numPr>
        <w:rPr>
          <w:rStyle w:val="rpc41"/>
          <w:rFonts w:ascii="Segoe UI" w:hAnsi="Segoe UI" w:cs="Segoe UI"/>
          <w:color w:val="0072C6"/>
          <w:sz w:val="18"/>
          <w:szCs w:val="18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GILEAD : </w:t>
      </w:r>
      <w:hyperlink r:id="rId6" w:history="1">
        <w:r w:rsidRPr="00F70CC7">
          <w:rPr>
            <w:rStyle w:val="Hyperlink"/>
            <w:rFonts w:ascii="Segoe UI" w:hAnsi="Segoe UI" w:cs="Segoe UI"/>
            <w:sz w:val="18"/>
            <w:szCs w:val="18"/>
          </w:rPr>
          <w:t>Gregg.Alton@gilead.com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7" w:history="1">
        <w:r w:rsidRPr="00F70CC7">
          <w:rPr>
            <w:rStyle w:val="Hyperlink"/>
            <w:rFonts w:ascii="Segoe UI" w:hAnsi="Segoe UI" w:cs="Segoe UI"/>
            <w:sz w:val="18"/>
            <w:szCs w:val="18"/>
          </w:rPr>
          <w:t>Graeme.Robertson@gilead.com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>;</w:t>
      </w:r>
    </w:p>
    <w:p w:rsidR="00432F95" w:rsidRDefault="00432F95" w:rsidP="00432F95">
      <w:pPr>
        <w:pStyle w:val="ListParagraph"/>
        <w:numPr>
          <w:ilvl w:val="0"/>
          <w:numId w:val="2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WHO : </w:t>
      </w:r>
      <w:hyperlink r:id="rId8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info@drtedros.com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9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tedros@drtedros.com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10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domentes@who.int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11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eugovernance@who.int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 </w:t>
      </w:r>
      <w:hyperlink r:id="rId12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ostlinp@who.int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>;</w:t>
      </w:r>
    </w:p>
    <w:p w:rsidR="00432F95" w:rsidRPr="00432F95" w:rsidRDefault="00432F95" w:rsidP="00432F95">
      <w:pPr>
        <w:pStyle w:val="ListParagraph"/>
        <w:numPr>
          <w:ilvl w:val="0"/>
          <w:numId w:val="2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432F95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CDC - </w:t>
      </w:r>
      <w:hyperlink r:id="rId13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fma0@cdc.gov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14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hij9@cdc.gov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>;</w:t>
      </w:r>
      <w:r w:rsidRPr="00432F95">
        <w:rPr>
          <w:rStyle w:val="Hyperlink"/>
          <w:sz w:val="18"/>
          <w:szCs w:val="18"/>
        </w:rPr>
        <w:t xml:space="preserve"> </w:t>
      </w:r>
      <w:hyperlink r:id="rId15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olx1@cdc.gov</w:t>
        </w:r>
      </w:hyperlink>
    </w:p>
    <w:p w:rsidR="00432F95" w:rsidRDefault="00432F95" w:rsidP="00EA18CD">
      <w:pPr>
        <w:rPr>
          <w:rFonts w:ascii="Sylfaen" w:eastAsia="Times New Roman" w:hAnsi="Sylfaen"/>
          <w:b/>
          <w:bCs/>
          <w:szCs w:val="24"/>
          <w:u w:val="single"/>
        </w:rPr>
      </w:pPr>
    </w:p>
    <w:p w:rsidR="00432F95" w:rsidRDefault="00432F95" w:rsidP="00432F95">
      <w:pPr>
        <w:ind w:left="720"/>
        <w:rPr>
          <w:rFonts w:ascii="Sylfaen" w:eastAsia="Times New Roman" w:hAnsi="Sylfaen"/>
          <w:b/>
          <w:bCs/>
          <w:szCs w:val="24"/>
          <w:u w:val="single"/>
        </w:rPr>
      </w:pPr>
      <w:r>
        <w:rPr>
          <w:rFonts w:ascii="Sylfaen" w:eastAsia="Times New Roman" w:hAnsi="Sylfaen"/>
          <w:b/>
          <w:bCs/>
          <w:szCs w:val="24"/>
          <w:u w:val="single"/>
        </w:rPr>
        <w:t>OTHER DONORS: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28531B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  <w:r>
        <w:rPr>
          <w:rStyle w:val="Emphasis"/>
          <w:rFonts w:ascii="Sylfaen" w:hAnsi="Sylfaen"/>
          <w:szCs w:val="24"/>
          <w:u w:val="single"/>
        </w:rPr>
        <w:t>;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sz w:val="24"/>
          <w:szCs w:val="24"/>
          <w:u w:val="single"/>
        </w:rPr>
        <w:t xml:space="preserve">UNFPA; 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bCs/>
          <w:sz w:val="24"/>
          <w:szCs w:val="24"/>
          <w:u w:val="single"/>
        </w:rPr>
        <w:t>UNICEF</w:t>
      </w:r>
      <w:r>
        <w:rPr>
          <w:rFonts w:ascii="Sylfaen" w:hAnsi="Sylfaen" w:cs="Arial"/>
          <w:b/>
          <w:bCs/>
          <w:iCs/>
          <w:sz w:val="24"/>
          <w:szCs w:val="24"/>
          <w:u w:val="single"/>
        </w:rPr>
        <w:t>;</w:t>
      </w:r>
      <w:r>
        <w:rPr>
          <w:rFonts w:ascii="Sylfaen" w:eastAsia="Times New Roman" w:hAnsi="Sylfaen"/>
          <w:b/>
          <w:sz w:val="24"/>
          <w:szCs w:val="24"/>
          <w:u w:val="single"/>
        </w:rPr>
        <w:t xml:space="preserve"> 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UNHCR</w:t>
      </w:r>
      <w:r>
        <w:rPr>
          <w:rFonts w:ascii="Sylfaen" w:eastAsia="Times New Roman" w:hAnsi="Sylfaen"/>
          <w:b/>
          <w:sz w:val="24"/>
          <w:szCs w:val="24"/>
          <w:u w:val="single"/>
        </w:rPr>
        <w:t xml:space="preserve">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FAO;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ILO;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IOM;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783460">
        <w:rPr>
          <w:rFonts w:ascii="Sylfaen" w:hAnsi="Sylfaen"/>
          <w:sz w:val="24"/>
          <w:szCs w:val="24"/>
          <w:u w:val="single"/>
        </w:rPr>
        <w:t xml:space="preserve"> </w:t>
      </w:r>
      <w:r w:rsidRPr="00783460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  <w: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 xml:space="preserve">; 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432F95">
        <w:rPr>
          <w:rFonts w:ascii="Sylfaen" w:hAnsi="Sylfaen"/>
          <w:b/>
          <w:bCs/>
          <w:iCs/>
          <w:u w:val="single"/>
        </w:rPr>
        <w:t>DTRA - Defense Threat Reduction Agency</w:t>
      </w:r>
      <w:r w:rsidRPr="00432F95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Pr="00432F95">
        <w:rPr>
          <w:rFonts w:ascii="Sylfaen" w:hAnsi="Sylfaen"/>
          <w:b/>
          <w:bCs/>
          <w:iCs/>
          <w:u w:val="single"/>
        </w:rPr>
        <w:t>Eurasia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783460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EA18CD" w:rsidRP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</w:p>
    <w:p w:rsidR="00EA18CD" w:rsidRP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24"/>
          <w:szCs w:val="24"/>
        </w:rPr>
      </w:pPr>
      <w:r w:rsidRPr="0026709C">
        <w:rPr>
          <w:rFonts w:ascii="Sylfaen" w:eastAsia="Times New Roman" w:hAnsi="Sylfaen" w:cs="Arial"/>
          <w:b/>
          <w:sz w:val="24"/>
          <w:szCs w:val="24"/>
        </w:rPr>
        <w:t>Swiss Cooperation Office for the South Caucasus</w:t>
      </w:r>
    </w:p>
    <w:p w:rsidR="00EA18CD" w:rsidRPr="009F3832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EA18CD" w:rsidRPr="009F3832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EA18CD" w:rsidRPr="009F3832" w:rsidRDefault="00EA18CD" w:rsidP="00EA18CD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  <w:r>
        <w:rPr>
          <w:rFonts w:ascii="Sylfaen" w:eastAsia="Times New Roman" w:hAnsi="Sylfaen"/>
          <w:b/>
          <w:sz w:val="24"/>
          <w:szCs w:val="24"/>
          <w:u w:val="single"/>
        </w:rPr>
        <w:t xml:space="preserve">- </w:t>
      </w:r>
      <w:hyperlink r:id="rId16" w:history="1">
        <w:r w:rsidRPr="009F3832">
          <w:rPr>
            <w:rStyle w:val="Hyperlink"/>
            <w:rFonts w:ascii="Sylfaen" w:hAnsi="Sylfaen"/>
            <w:sz w:val="24"/>
            <w:szCs w:val="24"/>
          </w:rPr>
          <w:t>eka_zhvania@wvi.org</w:t>
        </w:r>
      </w:hyperlink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</w:p>
    <w:p w:rsidR="00432F95" w:rsidRPr="00432F95" w:rsidRDefault="00432F95" w:rsidP="00432F95">
      <w:pPr>
        <w:ind w:firstLine="720"/>
        <w:rPr>
          <w:rFonts w:ascii="Sylfaen" w:eastAsia="Times New Roman" w:hAnsi="Sylfaen"/>
          <w:b/>
          <w:bCs/>
          <w:szCs w:val="24"/>
          <w:u w:val="single"/>
        </w:rPr>
      </w:pPr>
    </w:p>
    <w:p w:rsidR="00432F95" w:rsidRPr="00783460" w:rsidRDefault="00432F95" w:rsidP="0028531B">
      <w:pPr>
        <w:pStyle w:val="ListParagraph"/>
        <w:rPr>
          <w:rFonts w:ascii="Sylfaen" w:eastAsia="Times New Roman" w:hAnsi="Sylfaen"/>
          <w:b/>
          <w:bCs/>
          <w:sz w:val="24"/>
          <w:szCs w:val="24"/>
          <w:u w:val="single"/>
        </w:rPr>
      </w:pPr>
    </w:p>
    <w:p w:rsidR="0040069D" w:rsidRDefault="0040069D"/>
    <w:sectPr w:rsidR="0040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531"/>
    <w:multiLevelType w:val="hybridMultilevel"/>
    <w:tmpl w:val="95F0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713F"/>
    <w:multiLevelType w:val="hybridMultilevel"/>
    <w:tmpl w:val="8C90D522"/>
    <w:lvl w:ilvl="0" w:tplc="647089E4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Times New Roman" w:hint="default"/>
        <w:b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9D"/>
    <w:rsid w:val="002006D5"/>
    <w:rsid w:val="0028531B"/>
    <w:rsid w:val="0040069D"/>
    <w:rsid w:val="00432F95"/>
    <w:rsid w:val="00576E81"/>
    <w:rsid w:val="00B42313"/>
    <w:rsid w:val="00E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9D"/>
    <w:rPr>
      <w:color w:val="0000FF"/>
      <w:u w:val="single"/>
    </w:rPr>
  </w:style>
  <w:style w:type="character" w:customStyle="1" w:styleId="rpc41">
    <w:name w:val="_rpc_41"/>
    <w:basedOn w:val="DefaultParagraphFont"/>
    <w:rsid w:val="0028531B"/>
  </w:style>
  <w:style w:type="paragraph" w:styleId="ListParagraph">
    <w:name w:val="List Paragraph"/>
    <w:basedOn w:val="Normal"/>
    <w:uiPriority w:val="34"/>
    <w:qFormat/>
    <w:rsid w:val="0028531B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28531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2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ighlight">
    <w:name w:val="highlight"/>
    <w:basedOn w:val="DefaultParagraphFont"/>
    <w:rsid w:val="00200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9D"/>
    <w:rPr>
      <w:color w:val="0000FF"/>
      <w:u w:val="single"/>
    </w:rPr>
  </w:style>
  <w:style w:type="character" w:customStyle="1" w:styleId="rpc41">
    <w:name w:val="_rpc_41"/>
    <w:basedOn w:val="DefaultParagraphFont"/>
    <w:rsid w:val="0028531B"/>
  </w:style>
  <w:style w:type="paragraph" w:styleId="ListParagraph">
    <w:name w:val="List Paragraph"/>
    <w:basedOn w:val="Normal"/>
    <w:uiPriority w:val="34"/>
    <w:qFormat/>
    <w:rsid w:val="0028531B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28531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2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ighlight">
    <w:name w:val="highlight"/>
    <w:basedOn w:val="DefaultParagraphFont"/>
    <w:rsid w:val="0020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tedros.com" TargetMode="External"/><Relationship Id="rId13" Type="http://schemas.openxmlformats.org/officeDocument/2006/relationships/hyperlink" Target="mailto:fma0@cdc.go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Graeme.Robertson@gilead.com" TargetMode="External"/><Relationship Id="rId12" Type="http://schemas.openxmlformats.org/officeDocument/2006/relationships/hyperlink" Target="mailto:ostlinp@who.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ka_zhvania@wvi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regg.Alton@gilead.com" TargetMode="External"/><Relationship Id="rId11" Type="http://schemas.openxmlformats.org/officeDocument/2006/relationships/hyperlink" Target="mailto:eugovernance@wh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x1@cdc.gov" TargetMode="External"/><Relationship Id="rId10" Type="http://schemas.openxmlformats.org/officeDocument/2006/relationships/hyperlink" Target="mailto:domentes@wh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dros@drtedros.com" TargetMode="External"/><Relationship Id="rId14" Type="http://schemas.openxmlformats.org/officeDocument/2006/relationships/hyperlink" Target="mailto:hij9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2019-06-18T09:05:00Z</dcterms:created>
  <dcterms:modified xsi:type="dcterms:W3CDTF">2019-06-18T09:05:00Z</dcterms:modified>
</cp:coreProperties>
</file>