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743"/>
        <w:gridCol w:w="1681"/>
        <w:gridCol w:w="2466"/>
        <w:gridCol w:w="1026"/>
      </w:tblGrid>
      <w:tr w:rsidR="00A825E9" w:rsidRPr="00A825E9" w:rsidTr="00BA785D">
        <w:trPr>
          <w:trHeight w:val="255"/>
        </w:trPr>
        <w:tc>
          <w:tcPr>
            <w:tcW w:w="424" w:type="dxa"/>
            <w:shd w:val="clear" w:color="auto" w:fill="0070C0"/>
          </w:tcPr>
          <w:p w:rsidR="00A825E9" w:rsidRPr="00A825E9" w:rsidRDefault="00A825E9" w:rsidP="00891506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</w:pPr>
            <w:r w:rsidRPr="00A825E9"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  <w:t>N</w:t>
            </w:r>
          </w:p>
        </w:tc>
        <w:tc>
          <w:tcPr>
            <w:tcW w:w="5743" w:type="dxa"/>
            <w:shd w:val="clear" w:color="auto" w:fill="0070C0"/>
            <w:noWrap/>
          </w:tcPr>
          <w:p w:rsidR="00A825E9" w:rsidRPr="00A825E9" w:rsidRDefault="00A825E9" w:rsidP="00891506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</w:pPr>
            <w:r w:rsidRPr="00A825E9"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1681" w:type="dxa"/>
            <w:shd w:val="clear" w:color="auto" w:fill="0070C0"/>
          </w:tcPr>
          <w:p w:rsidR="00A825E9" w:rsidRPr="00A825E9" w:rsidRDefault="00A825E9" w:rsidP="00891506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</w:pPr>
          </w:p>
        </w:tc>
        <w:tc>
          <w:tcPr>
            <w:tcW w:w="2466" w:type="dxa"/>
            <w:shd w:val="clear" w:color="auto" w:fill="0070C0"/>
            <w:noWrap/>
          </w:tcPr>
          <w:p w:rsidR="00A825E9" w:rsidRPr="00A825E9" w:rsidRDefault="00A825E9" w:rsidP="00891506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</w:pPr>
            <w:r w:rsidRPr="00A825E9"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1026" w:type="dxa"/>
            <w:shd w:val="clear" w:color="auto" w:fill="0070C0"/>
            <w:noWrap/>
          </w:tcPr>
          <w:p w:rsidR="00A825E9" w:rsidRPr="00A825E9" w:rsidRDefault="00A825E9" w:rsidP="00891506">
            <w:pPr>
              <w:spacing w:after="0" w:line="240" w:lineRule="auto"/>
              <w:jc w:val="right"/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</w:pPr>
            <w:r w:rsidRPr="00A825E9">
              <w:rPr>
                <w:rFonts w:eastAsia="Times New Roman" w:cs="Calibri"/>
                <w:b/>
                <w:noProof w:val="0"/>
                <w:color w:val="FFFFFF" w:themeColor="background1"/>
                <w:sz w:val="18"/>
                <w:szCs w:val="18"/>
                <w:lang w:val="ka-GE"/>
              </w:rPr>
              <w:t>ტელ.</w:t>
            </w:r>
          </w:p>
        </w:tc>
      </w:tr>
      <w:tr w:rsidR="000B47B8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891506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891506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საოჯახო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მედიცინის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ეროვნული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სასწავლო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891506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6E057E" w:rsidRDefault="00C961E7" w:rsidP="00891506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უშანგი კილაძე</w:t>
            </w:r>
          </w:p>
        </w:tc>
        <w:tc>
          <w:tcPr>
            <w:tcW w:w="1026" w:type="dxa"/>
            <w:shd w:val="clear" w:color="auto" w:fill="auto"/>
            <w:noWrap/>
          </w:tcPr>
          <w:p w:rsidR="00C961E7" w:rsidRPr="006E057E" w:rsidRDefault="00C961E7" w:rsidP="00891506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577450454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0B47B8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საქართველოს</w:t>
            </w:r>
            <w:proofErr w:type="spellEnd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 xml:space="preserve"> საოჯახო </w:t>
            </w: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მედიცინის</w:t>
            </w:r>
            <w:proofErr w:type="spellEnd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პროფესიონალთა</w:t>
            </w:r>
            <w:proofErr w:type="spellEnd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კავშირი</w:t>
            </w:r>
            <w:proofErr w:type="spellEnd"/>
          </w:p>
        </w:tc>
        <w:tc>
          <w:tcPr>
            <w:tcW w:w="1681" w:type="dxa"/>
          </w:tcPr>
          <w:p w:rsidR="00C961E7" w:rsidRPr="000B47B8" w:rsidRDefault="00BA785D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ირინა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ქაროსანიძე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599559553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3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0B47B8" w:rsidP="000B47B8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საქართველოს</w:t>
            </w:r>
            <w:proofErr w:type="spellEnd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ოჯახის</w:t>
            </w:r>
            <w:proofErr w:type="spellEnd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ექიმთა</w:t>
            </w:r>
            <w:proofErr w:type="spellEnd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0B47B8">
              <w:rPr>
                <w:rFonts w:eastAsia="Times New Roman" w:cs="Calibri"/>
                <w:noProof w:val="0"/>
                <w:sz w:val="18"/>
                <w:szCs w:val="18"/>
              </w:rPr>
              <w:t>ასოციაცი</w:t>
            </w:r>
            <w:proofErr w:type="spellEnd"/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ა</w:t>
            </w:r>
          </w:p>
        </w:tc>
        <w:tc>
          <w:tcPr>
            <w:tcW w:w="1681" w:type="dxa"/>
          </w:tcPr>
          <w:p w:rsidR="00C961E7" w:rsidRDefault="000B47B8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პრეზიდენტი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:rsidR="00C961E7" w:rsidRDefault="00C961E7" w:rsidP="00C961E7">
            <w:pPr>
              <w:spacing w:after="0" w:line="240" w:lineRule="auto"/>
              <w:rPr>
                <w:rFonts w:eastAsia="Times New Roman" w:cs="Sylfaen"/>
                <w:noProof w:val="0"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noProof w:val="0"/>
                <w:color w:val="000000"/>
                <w:sz w:val="18"/>
                <w:szCs w:val="18"/>
                <w:lang w:val="ka-GE"/>
              </w:rPr>
              <w:t>გივი ჯავაშვილი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C961E7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599105087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4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მედკაპიტალი</w:t>
            </w:r>
            <w:proofErr w:type="spellEnd"/>
          </w:p>
        </w:tc>
        <w:tc>
          <w:tcPr>
            <w:tcW w:w="1681" w:type="dxa"/>
          </w:tcPr>
          <w:p w:rsid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დირექტორი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ზაზა ჯაფარიძე</w:t>
            </w:r>
          </w:p>
        </w:tc>
        <w:tc>
          <w:tcPr>
            <w:tcW w:w="102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BA785D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5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მედკაპიტალი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მერაბ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მიქელაძე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591300308</w:t>
            </w:r>
          </w:p>
        </w:tc>
      </w:tr>
      <w:tr w:rsidR="00BA785D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6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მედკაპიტალი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მაია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აბულაძე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593363300</w:t>
            </w:r>
          </w:p>
        </w:tc>
      </w:tr>
      <w:tr w:rsidR="00BA785D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7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მედკაპიტალი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მედეა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ზარნაძე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599561416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8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სს"ევექსის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კლინიკები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"</w:t>
            </w:r>
          </w:p>
        </w:tc>
        <w:tc>
          <w:tcPr>
            <w:tcW w:w="1681" w:type="dxa"/>
          </w:tcPr>
          <w:p w:rsid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დირექტორი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გიორგი გორდაძე</w:t>
            </w:r>
          </w:p>
        </w:tc>
        <w:tc>
          <w:tcPr>
            <w:tcW w:w="1026" w:type="dxa"/>
            <w:shd w:val="clear" w:color="auto" w:fill="auto"/>
            <w:noWrap/>
          </w:tcPr>
          <w:p w:rsidR="00C961E7" w:rsidRPr="00C961E7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599506453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  <w:shd w:val="clear" w:color="auto" w:fill="auto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9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სს"ევექსის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კლინიკები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დიდუბე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ბელა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ჩალიგავა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597295151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10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სს"ევექსის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კლინიკები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ვარკეთილი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ნინო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ქობულაძე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568315353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11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სს"ევექსის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კლინიკები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მთაწმინდა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ეთერ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გილიგაშვილი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577282826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12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სს"ევექსის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კლინიკები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ისანი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ქეთი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ფირცხალავა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595505054</w:t>
            </w:r>
          </w:p>
        </w:tc>
      </w:tr>
      <w:tr w:rsidR="00C961E7" w:rsidRPr="006E057E" w:rsidTr="00BA785D">
        <w:trPr>
          <w:trHeight w:val="300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13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სს"ევექსის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კლინიკები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ნიკა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ბასანძე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599702223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14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"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მედისონ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ჰოლდინგი"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თამარ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გამყრელიძე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577005999</w:t>
            </w:r>
          </w:p>
        </w:tc>
        <w:bookmarkStart w:id="0" w:name="_GoBack"/>
        <w:bookmarkEnd w:id="0"/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15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"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მედისონ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ჰოლდინგი"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ნინო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მურადაშვილი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577311399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16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"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მედისონ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ჰოლდინგი" -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ცოტნე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შეროზია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577398082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17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ქ.თბილისის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№19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მოზრდილთა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პოლიკლინიკა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ნათია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ფიცხელაური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599510306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18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Krol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Medical Corporation</w:t>
            </w:r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ნატო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ბერიშვილი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599772776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19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ულტრამედი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ნანა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გოგოლაძე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577737090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20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რუსთავის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#2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მანანა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კაპანაძე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599550750</w:t>
            </w:r>
          </w:p>
        </w:tc>
      </w:tr>
      <w:tr w:rsidR="00BA785D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21</w:t>
            </w:r>
          </w:p>
        </w:tc>
        <w:tc>
          <w:tcPr>
            <w:tcW w:w="5743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შპს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მცხეთის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პირველადი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ჯანდაცვის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ცენტრი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„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ჯანმრთელი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თაობა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“</w:t>
            </w:r>
          </w:p>
        </w:tc>
        <w:tc>
          <w:tcPr>
            <w:tcW w:w="1681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ონლაინ-კლინიკა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ქეთევან</w:t>
            </w:r>
            <w:proofErr w:type="spellEnd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6E057E">
              <w:rPr>
                <w:rFonts w:eastAsia="Times New Roman" w:cs="Calibri"/>
                <w:noProof w:val="0"/>
                <w:sz w:val="18"/>
                <w:szCs w:val="18"/>
              </w:rPr>
              <w:t>ლორია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hideMark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6E057E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599501294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22</w:t>
            </w:r>
          </w:p>
        </w:tc>
        <w:tc>
          <w:tcPr>
            <w:tcW w:w="5743" w:type="dxa"/>
            <w:shd w:val="clear" w:color="auto" w:fill="auto"/>
            <w:noWrap/>
            <w:vAlign w:val="bottom"/>
          </w:tcPr>
          <w:p w:rsidR="00C961E7" w:rsidRPr="005A0554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შპს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სამედიცინო</w:t>
            </w:r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ჰოლდინგი</w:t>
            </w:r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681" w:type="dxa"/>
          </w:tcPr>
          <w:p w:rsidR="00C961E7" w:rsidRPr="005A0554" w:rsidRDefault="00BA785D" w:rsidP="00BA785D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:rsidR="00C961E7" w:rsidRPr="005A0554" w:rsidRDefault="00C961E7" w:rsidP="000B47B8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ლელა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ფირცხალაიშვილი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C961E7" w:rsidRPr="005A0554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577900303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23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შპს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"</w:t>
            </w:r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ქ</w:t>
            </w:r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 № 14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"</w:t>
            </w:r>
          </w:p>
        </w:tc>
        <w:tc>
          <w:tcPr>
            <w:tcW w:w="1681" w:type="dxa"/>
          </w:tcPr>
          <w:p w:rsidR="00C961E7" w:rsidRDefault="00BA785D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r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ლექსო კერძევაძე</w:t>
            </w:r>
          </w:p>
        </w:tc>
        <w:tc>
          <w:tcPr>
            <w:tcW w:w="1026" w:type="dxa"/>
            <w:shd w:val="clear" w:color="auto" w:fill="auto"/>
            <w:noWrap/>
          </w:tcPr>
          <w:p w:rsidR="00C961E7" w:rsidRPr="00BA785D" w:rsidRDefault="00BA785D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551373132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24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შპს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მედალფა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681" w:type="dxa"/>
          </w:tcPr>
          <w:p w:rsidR="00C961E7" w:rsidRDefault="00BA785D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გიორგი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ამბროლიანი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577654405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25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შპს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ცენტრი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681" w:type="dxa"/>
          </w:tcPr>
          <w:p w:rsidR="00C961E7" w:rsidRDefault="00BA785D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ნუგზარ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ბოლქვაძე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</w:tcPr>
          <w:p w:rsidR="00C961E7" w:rsidRPr="006E057E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595030770</w:t>
            </w:r>
          </w:p>
        </w:tc>
      </w:tr>
      <w:tr w:rsidR="00C961E7" w:rsidRPr="006E057E" w:rsidTr="00BA785D">
        <w:trPr>
          <w:trHeight w:val="255"/>
        </w:trPr>
        <w:tc>
          <w:tcPr>
            <w:tcW w:w="424" w:type="dxa"/>
          </w:tcPr>
          <w:p w:rsidR="00C961E7" w:rsidRPr="00C961E7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26</w:t>
            </w:r>
          </w:p>
        </w:tc>
        <w:tc>
          <w:tcPr>
            <w:tcW w:w="5743" w:type="dxa"/>
            <w:shd w:val="clear" w:color="auto" w:fill="auto"/>
            <w:noWrap/>
          </w:tcPr>
          <w:p w:rsidR="00C961E7" w:rsidRPr="005A0554" w:rsidRDefault="00C961E7" w:rsidP="00C961E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შპს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ჯეო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681" w:type="dxa"/>
          </w:tcPr>
          <w:p w:rsidR="00C961E7" w:rsidRDefault="00BA785D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ხელმძღვანელი</w:t>
            </w:r>
          </w:p>
        </w:tc>
        <w:tc>
          <w:tcPr>
            <w:tcW w:w="2466" w:type="dxa"/>
            <w:shd w:val="clear" w:color="auto" w:fill="auto"/>
            <w:noWrap/>
          </w:tcPr>
          <w:p w:rsidR="00C961E7" w:rsidRPr="005A0554" w:rsidRDefault="00C961E7" w:rsidP="00C961E7">
            <w:pPr>
              <w:spacing w:after="0" w:line="240" w:lineRule="auto"/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</w:pP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ბესიკ</w:t>
            </w:r>
            <w:proofErr w:type="spellEnd"/>
            <w:r w:rsidRPr="005A0554"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0554"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  <w:t>ფესტვენიძე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</w:tcPr>
          <w:p w:rsidR="00C961E7" w:rsidRPr="005A0554" w:rsidRDefault="00C961E7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  <w:r w:rsidRPr="00422CF8"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577789649</w:t>
            </w:r>
          </w:p>
        </w:tc>
      </w:tr>
      <w:tr w:rsidR="00A825E9" w:rsidRPr="006E057E" w:rsidTr="00BA785D">
        <w:trPr>
          <w:trHeight w:val="255"/>
        </w:trPr>
        <w:tc>
          <w:tcPr>
            <w:tcW w:w="424" w:type="dxa"/>
          </w:tcPr>
          <w:p w:rsidR="00A825E9" w:rsidRDefault="00BA785D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  <w:t>27</w:t>
            </w:r>
          </w:p>
        </w:tc>
        <w:tc>
          <w:tcPr>
            <w:tcW w:w="5743" w:type="dxa"/>
            <w:shd w:val="clear" w:color="auto" w:fill="auto"/>
            <w:noWrap/>
          </w:tcPr>
          <w:p w:rsidR="00A825E9" w:rsidRPr="005A0554" w:rsidRDefault="00A825E9" w:rsidP="00C961E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</w:tcPr>
          <w:p w:rsidR="00A825E9" w:rsidRDefault="00A825E9" w:rsidP="00C961E7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val="ka-GE"/>
              </w:rPr>
            </w:pPr>
          </w:p>
        </w:tc>
        <w:tc>
          <w:tcPr>
            <w:tcW w:w="2466" w:type="dxa"/>
            <w:shd w:val="clear" w:color="auto" w:fill="auto"/>
            <w:noWrap/>
          </w:tcPr>
          <w:p w:rsidR="00A825E9" w:rsidRPr="005A0554" w:rsidRDefault="00A825E9" w:rsidP="00C961E7">
            <w:pPr>
              <w:spacing w:after="0" w:line="240" w:lineRule="auto"/>
              <w:rPr>
                <w:rFonts w:eastAsia="Times New Roman" w:cs="Sylfaen"/>
                <w:noProof w:val="0"/>
                <w:color w:val="000000"/>
                <w:sz w:val="18"/>
                <w:szCs w:val="18"/>
              </w:rPr>
            </w:pPr>
            <w:r>
              <w:rPr>
                <w:rFonts w:eastAsia="Times New Roman" w:cs="Sylfaen"/>
                <w:noProof w:val="0"/>
                <w:color w:val="000000"/>
                <w:sz w:val="18"/>
                <w:szCs w:val="18"/>
                <w:lang w:val="ka-GE"/>
              </w:rPr>
              <w:t>თამაზ მორგოშია</w:t>
            </w:r>
          </w:p>
        </w:tc>
        <w:tc>
          <w:tcPr>
            <w:tcW w:w="1026" w:type="dxa"/>
            <w:shd w:val="clear" w:color="auto" w:fill="auto"/>
            <w:noWrap/>
          </w:tcPr>
          <w:p w:rsidR="00A825E9" w:rsidRPr="00422CF8" w:rsidRDefault="00A825E9" w:rsidP="00C961E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</w:pPr>
            <w:r>
              <w:rPr>
                <w:rFonts w:eastAsia="Times New Roman" w:cs="Calibri"/>
                <w:noProof w:val="0"/>
                <w:color w:val="000000"/>
                <w:sz w:val="18"/>
                <w:szCs w:val="18"/>
                <w:lang w:val="ka-GE"/>
              </w:rPr>
              <w:t>597775599</w:t>
            </w:r>
          </w:p>
        </w:tc>
      </w:tr>
    </w:tbl>
    <w:p w:rsidR="006E057E" w:rsidRPr="000B47B8" w:rsidRDefault="006E057E"/>
    <w:sectPr w:rsidR="006E057E" w:rsidRPr="000B47B8" w:rsidSect="006E057E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54"/>
    <w:rsid w:val="000539DD"/>
    <w:rsid w:val="000B47B8"/>
    <w:rsid w:val="00254DAF"/>
    <w:rsid w:val="00342675"/>
    <w:rsid w:val="00422CF8"/>
    <w:rsid w:val="00443956"/>
    <w:rsid w:val="005A0554"/>
    <w:rsid w:val="006E057E"/>
    <w:rsid w:val="00A825E9"/>
    <w:rsid w:val="00B663EC"/>
    <w:rsid w:val="00BA785D"/>
    <w:rsid w:val="00BD0BAC"/>
    <w:rsid w:val="00C55900"/>
    <w:rsid w:val="00C961E7"/>
    <w:rsid w:val="00CB3998"/>
    <w:rsid w:val="00EB670C"/>
    <w:rsid w:val="00F47F73"/>
    <w:rsid w:val="00F7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774C"/>
  <w15:chartTrackingRefBased/>
  <w15:docId w15:val="{07683A39-1298-4CE5-8271-462516BB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FFB0-B3EB-411B-ABE2-3DB1E408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4</cp:revision>
  <dcterms:created xsi:type="dcterms:W3CDTF">2020-10-08T11:14:00Z</dcterms:created>
  <dcterms:modified xsi:type="dcterms:W3CDTF">2020-10-08T14:25:00Z</dcterms:modified>
</cp:coreProperties>
</file>