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AB36" w14:textId="4A299031" w:rsidR="00B8480A" w:rsidRPr="00937489" w:rsidRDefault="000D76BB" w:rsidP="00F867CE">
      <w:pPr>
        <w:jc w:val="center"/>
        <w:rPr>
          <w:rFonts w:ascii="Sylfaen" w:hAnsi="Sylfaen" w:cs="Times New Roman"/>
          <w:b/>
          <w:sz w:val="28"/>
          <w:lang w:val="ka-GE"/>
        </w:rPr>
      </w:pPr>
      <w:r w:rsidRPr="000D76BB">
        <w:rPr>
          <w:rFonts w:ascii="Sylfaen" w:hAnsi="Sylfaen" w:cs="Times New Roman"/>
          <w:b/>
          <w:sz w:val="28"/>
          <w:lang w:val="ka-GE"/>
        </w:rPr>
        <w:t xml:space="preserve">DCFTA-ის განხორციელების </w:t>
      </w:r>
      <w:proofErr w:type="spellStart"/>
      <w:r w:rsidRPr="000D76BB">
        <w:rPr>
          <w:rFonts w:ascii="Sylfaen" w:hAnsi="Sylfaen" w:cs="Times New Roman"/>
          <w:b/>
          <w:sz w:val="28"/>
          <w:lang w:val="ka-GE"/>
        </w:rPr>
        <w:t>საშუალოვადიანი</w:t>
      </w:r>
      <w:proofErr w:type="spellEnd"/>
      <w:r w:rsidRPr="000D76BB">
        <w:rPr>
          <w:rFonts w:ascii="Sylfaen" w:hAnsi="Sylfaen" w:cs="Times New Roman"/>
          <w:b/>
          <w:sz w:val="28"/>
          <w:lang w:val="ka-GE"/>
        </w:rPr>
        <w:t xml:space="preserve"> (2021-2023 წლების) სამოქმედო გეგმა</w:t>
      </w:r>
    </w:p>
    <w:tbl>
      <w:tblPr>
        <w:tblStyle w:val="GridTable1Light"/>
        <w:tblW w:w="137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2340"/>
        <w:gridCol w:w="1890"/>
        <w:gridCol w:w="1080"/>
        <w:gridCol w:w="895"/>
        <w:gridCol w:w="815"/>
        <w:gridCol w:w="895"/>
        <w:gridCol w:w="725"/>
        <w:gridCol w:w="40"/>
        <w:gridCol w:w="765"/>
        <w:gridCol w:w="1715"/>
      </w:tblGrid>
      <w:tr w:rsidR="00576E46" w:rsidRPr="00937489" w14:paraId="45E56273" w14:textId="77777777" w:rsidTr="004A1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shd w:val="clear" w:color="auto" w:fill="BCD9DE" w:themeFill="accent5" w:themeFillTint="66"/>
            <w:vAlign w:val="center"/>
          </w:tcPr>
          <w:p w14:paraId="073EFE02" w14:textId="02DC0C58" w:rsidR="00576E46" w:rsidRPr="00937489" w:rsidRDefault="00576E46" w:rsidP="00C554B2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2340" w:type="dxa"/>
            <w:vMerge w:val="restart"/>
            <w:shd w:val="clear" w:color="auto" w:fill="BCD9DE" w:themeFill="accent5" w:themeFillTint="66"/>
            <w:vAlign w:val="center"/>
          </w:tcPr>
          <w:p w14:paraId="16A356D7" w14:textId="4ED23195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890" w:type="dxa"/>
            <w:vMerge w:val="restart"/>
            <w:shd w:val="clear" w:color="auto" w:fill="BCD9DE" w:themeFill="accent5" w:themeFillTint="66"/>
            <w:vAlign w:val="center"/>
          </w:tcPr>
          <w:p w14:paraId="13472DDB" w14:textId="70C50203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დადასტურების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წყარო</w:t>
            </w:r>
          </w:p>
        </w:tc>
        <w:tc>
          <w:tcPr>
            <w:tcW w:w="1080" w:type="dxa"/>
            <w:vMerge w:val="restart"/>
            <w:shd w:val="clear" w:color="auto" w:fill="BCD9DE" w:themeFill="accent5" w:themeFillTint="66"/>
            <w:vAlign w:val="center"/>
          </w:tcPr>
          <w:p w14:paraId="2CB6E36E" w14:textId="50EB189C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პასუხისმგებელი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უწყება</w:t>
            </w:r>
          </w:p>
        </w:tc>
        <w:tc>
          <w:tcPr>
            <w:tcW w:w="895" w:type="dxa"/>
            <w:vMerge w:val="restart"/>
            <w:shd w:val="clear" w:color="auto" w:fill="BCD9DE" w:themeFill="accent5" w:themeFillTint="66"/>
            <w:vAlign w:val="center"/>
          </w:tcPr>
          <w:p w14:paraId="7F3FC7A0" w14:textId="661C0BAF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პარტნიორი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უწყება</w:t>
            </w:r>
          </w:p>
        </w:tc>
        <w:tc>
          <w:tcPr>
            <w:tcW w:w="815" w:type="dxa"/>
            <w:vMerge w:val="restart"/>
            <w:shd w:val="clear" w:color="auto" w:fill="BCD9DE" w:themeFill="accent5" w:themeFillTint="66"/>
            <w:vAlign w:val="center"/>
          </w:tcPr>
          <w:p w14:paraId="4CDA4F11" w14:textId="5CF931CF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შესრულების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ვადა</w:t>
            </w:r>
          </w:p>
        </w:tc>
        <w:tc>
          <w:tcPr>
            <w:tcW w:w="895" w:type="dxa"/>
            <w:vMerge w:val="restart"/>
            <w:shd w:val="clear" w:color="auto" w:fill="BCD9DE" w:themeFill="accent5" w:themeFillTint="66"/>
            <w:vAlign w:val="center"/>
          </w:tcPr>
          <w:p w14:paraId="6E182873" w14:textId="5EF8A7FE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530" w:type="dxa"/>
            <w:gridSpan w:val="3"/>
            <w:shd w:val="clear" w:color="auto" w:fill="BCD9DE" w:themeFill="accent5" w:themeFillTint="66"/>
            <w:vAlign w:val="center"/>
          </w:tcPr>
          <w:p w14:paraId="2FD4A57C" w14:textId="0451944B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დაფინანსების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წყარო</w:t>
            </w:r>
          </w:p>
        </w:tc>
        <w:tc>
          <w:tcPr>
            <w:tcW w:w="1715" w:type="dxa"/>
            <w:vMerge w:val="restart"/>
            <w:shd w:val="clear" w:color="auto" w:fill="BCD9DE" w:themeFill="accent5" w:themeFillTint="66"/>
            <w:vAlign w:val="center"/>
          </w:tcPr>
          <w:p w14:paraId="0BDD5A7F" w14:textId="48B2ACA1" w:rsidR="00576E46" w:rsidRPr="00937489" w:rsidRDefault="00576E46" w:rsidP="00C55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კომენტარი</w:t>
            </w:r>
          </w:p>
        </w:tc>
      </w:tr>
      <w:tr w:rsidR="00576E46" w:rsidRPr="00937489" w14:paraId="23ACE199" w14:textId="77777777" w:rsidTr="004A1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4E1E7951" w14:textId="77777777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  <w:vMerge/>
          </w:tcPr>
          <w:p w14:paraId="0220EDC6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1890" w:type="dxa"/>
            <w:vMerge/>
          </w:tcPr>
          <w:p w14:paraId="444E7422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1080" w:type="dxa"/>
            <w:vMerge/>
          </w:tcPr>
          <w:p w14:paraId="10CA26D5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895" w:type="dxa"/>
            <w:vMerge/>
          </w:tcPr>
          <w:p w14:paraId="364061C4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  <w:vMerge/>
          </w:tcPr>
          <w:p w14:paraId="5EF3725E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895" w:type="dxa"/>
            <w:vMerge/>
          </w:tcPr>
          <w:p w14:paraId="3C777C01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  <w:shd w:val="clear" w:color="auto" w:fill="BCD9DE" w:themeFill="accent5" w:themeFillTint="66"/>
          </w:tcPr>
          <w:p w14:paraId="279B1BA1" w14:textId="52A9790D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სახ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.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ბიუჯეტი</w:t>
            </w:r>
            <w:proofErr w:type="spellEnd"/>
          </w:p>
        </w:tc>
        <w:tc>
          <w:tcPr>
            <w:tcW w:w="765" w:type="dxa"/>
            <w:shd w:val="clear" w:color="auto" w:fill="BCD9DE" w:themeFill="accent5" w:themeFillTint="66"/>
          </w:tcPr>
          <w:p w14:paraId="4EDD15DE" w14:textId="4A95CED3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1715" w:type="dxa"/>
            <w:vMerge/>
          </w:tcPr>
          <w:p w14:paraId="129CC7E2" w14:textId="77777777" w:rsidR="00576E46" w:rsidRPr="00937489" w:rsidRDefault="00576E46" w:rsidP="00576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</w:pPr>
          </w:p>
        </w:tc>
      </w:tr>
      <w:tr w:rsidR="00576E46" w:rsidRPr="00937489" w14:paraId="5C81715E" w14:textId="77777777" w:rsidTr="004A1F0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1A3A8AF4" w14:textId="2CA0EF1B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4EC451C2" w14:textId="3501B9B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სტატისტიკის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სფეროს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შემდგომი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გაუმჯობესება</w:t>
            </w:r>
          </w:p>
        </w:tc>
      </w:tr>
      <w:tr w:rsidR="00576E46" w:rsidRPr="00937489" w14:paraId="017863B3" w14:textId="77777777" w:rsidTr="004A1F0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4A6933C5" w14:textId="1E3DC82B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D45952B" w14:textId="4334DFAE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საგარეო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ინდექსების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გაანგარიშება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ექსპორტ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იმპორტის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ერთეულის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ღირებულების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ინდექსები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>)</w:t>
            </w:r>
          </w:p>
        </w:tc>
      </w:tr>
      <w:tr w:rsidR="00576E46" w:rsidRPr="00937489" w14:paraId="772D8647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7E1167" w14:textId="49F1DC1F" w:rsidR="00576E46" w:rsidRPr="00937489" w:rsidRDefault="00A17D70" w:rsidP="00A17D7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</w:rPr>
              <w:t>1.1</w:t>
            </w:r>
            <w:r w:rsidR="007B7212" w:rsidRPr="00937489">
              <w:rPr>
                <w:rFonts w:ascii="Sylfaen" w:hAnsi="Sylfaen" w:cs="Sylfaen"/>
                <w:sz w:val="18"/>
                <w:szCs w:val="18"/>
              </w:rPr>
              <w:t xml:space="preserve">.2. </w:t>
            </w:r>
            <w:r w:rsidR="00576E46"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საგარეო ვაჭრობის ინდექსების წარმოება (ექსპორტ-იმპორტის ერთეულის ღირებულების ინდექსები) საგარეო ეკონომიკური საქმიანობის სასაქონლო ნომენკლატურის (HS) პოზიციების მიხედვით</w:t>
            </w:r>
          </w:p>
        </w:tc>
        <w:tc>
          <w:tcPr>
            <w:tcW w:w="2340" w:type="dxa"/>
          </w:tcPr>
          <w:p w14:paraId="5E6E96A0" w14:textId="1EB38BBF" w:rsidR="00576E46" w:rsidRPr="00937489" w:rsidRDefault="002713A8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წარმოებული </w:t>
            </w:r>
            <w:r w:rsidR="00576E46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ექსპორტ-იმპორტის ერთეულის ღირებულების ინდექსები (UVI) საგარეო ეკონომიკური საქმიანობის სასაქონლო ნომენკლატურის (HS) პოზიციების მიხედვით</w:t>
            </w:r>
          </w:p>
        </w:tc>
        <w:tc>
          <w:tcPr>
            <w:tcW w:w="1890" w:type="dxa"/>
          </w:tcPr>
          <w:p w14:paraId="04FAF9E5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საგარეო ვაჭრობის ერთეულის ღირებულების ინდექსები გამოქვეყნებულია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საქსტატის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ვებგვერდზე: </w:t>
            </w:r>
          </w:p>
          <w:p w14:paraId="53955BDB" w14:textId="3780E5A9" w:rsidR="00576E46" w:rsidRPr="00937489" w:rsidRDefault="007B4DF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hyperlink r:id="rId8" w:history="1">
              <w:r w:rsidR="00576E46" w:rsidRPr="00937489">
                <w:rPr>
                  <w:rStyle w:val="Hyperlink"/>
                  <w:rFonts w:ascii="Sylfaen" w:hAnsi="Sylfaen" w:cs="Sylfaen"/>
                  <w:sz w:val="18"/>
                  <w:szCs w:val="18"/>
                  <w:lang w:val="ka-GE"/>
                </w:rPr>
                <w:t>www.geostat.ge</w:t>
              </w:r>
            </w:hyperlink>
            <w:r w:rsidR="00576E46"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14:paraId="23F1B155" w14:textId="4DA5EDB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სტატისტიკის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სამსახური</w:t>
            </w:r>
          </w:p>
        </w:tc>
        <w:tc>
          <w:tcPr>
            <w:tcW w:w="895" w:type="dxa"/>
          </w:tcPr>
          <w:p w14:paraId="0A2CDC61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760F2830" w14:textId="2C7146A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E85A70F" w14:textId="1BA2363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194 370 GEL</w:t>
            </w:r>
          </w:p>
        </w:tc>
        <w:tc>
          <w:tcPr>
            <w:tcW w:w="725" w:type="dxa"/>
          </w:tcPr>
          <w:p w14:paraId="2866BA66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809ADA1" w14:textId="3905B20B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194 370 GEL</w:t>
            </w:r>
          </w:p>
        </w:tc>
        <w:tc>
          <w:tcPr>
            <w:tcW w:w="1715" w:type="dxa"/>
          </w:tcPr>
          <w:p w14:paraId="7656B368" w14:textId="2FD180E4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 xml:space="preserve">აქტივობის განხორციელება დაგეგმილია ევროკავშირის </w:t>
            </w:r>
            <w:proofErr w:type="spellStart"/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Twinning</w:t>
            </w:r>
            <w:proofErr w:type="spellEnd"/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-ის პროექტის „საქართველოს სტატი</w:t>
            </w:r>
            <w:r w:rsidR="007B7212"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ტიკის ეროვნული სისტემის შესაძლებლობების განვითარება“ ფარგლებში</w:t>
            </w:r>
          </w:p>
        </w:tc>
      </w:tr>
      <w:tr w:rsidR="00576E46" w:rsidRPr="00937489" w14:paraId="502259BB" w14:textId="77777777" w:rsidTr="004A1F0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0EA42083" w14:textId="5A6B3A4A" w:rsidR="00576E46" w:rsidRPr="00937489" w:rsidRDefault="00576E46" w:rsidP="00576E46">
            <w:pPr>
              <w:rPr>
                <w:rFonts w:ascii="Sylfaen" w:hAnsi="Sylfaen" w:cs="Times New Roman"/>
                <w:b w:val="0"/>
                <w:bCs w:val="0"/>
                <w:color w:val="FFFFFF" w:themeColor="background1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9800A92" w14:textId="117381E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საქონლით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სტატისტიკის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სარკისებური</w:t>
            </w:r>
            <w:r w:rsidRPr="00937489"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შედარება</w:t>
            </w:r>
          </w:p>
        </w:tc>
      </w:tr>
      <w:tr w:rsidR="00576E46" w:rsidRPr="00937489" w14:paraId="579479F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602852C" w14:textId="72788786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1.2.2. საქართველოსა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ქვეყნებს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სტატისტიკაში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სარკისებული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შედარების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უმსხვილესი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ასიმეტრიების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გამოვლენა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მათი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ძირითადი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="0015043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დადგენა </w:t>
            </w:r>
          </w:p>
        </w:tc>
        <w:tc>
          <w:tcPr>
            <w:tcW w:w="2340" w:type="dxa"/>
          </w:tcPr>
          <w:p w14:paraId="31022D55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ევროკავშირის ქვეყნების რაოდენობა, რომელთანაც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იდენტიფიცირდება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უმსხვილესი ასიმეტრია</w:t>
            </w:r>
          </w:p>
          <w:p w14:paraId="3B91F1D1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9BBC6A6" w14:textId="3FC50D3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სასაქონლო პოზიციების რაოდენობა, სადაც ფიქსირდება უმსხვილესი ასიმეტრია</w:t>
            </w:r>
            <w:r w:rsidR="00D54EC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D54EC7" w:rsidRPr="00375AC2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(ლიკა ჩაასწორებს)</w:t>
            </w:r>
          </w:p>
        </w:tc>
        <w:tc>
          <w:tcPr>
            <w:tcW w:w="1890" w:type="dxa"/>
          </w:tcPr>
          <w:p w14:paraId="4258F208" w14:textId="77777777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 სავაჭრო პარტნიორთან საქონლით ს</w:t>
            </w:r>
            <w:r w:rsidR="007B7212"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ერთაშორისო ვაჭრობის სტატისტიკის სარკისებური შედარების ანგარიში</w:t>
            </w:r>
          </w:p>
          <w:p w14:paraId="53C083BA" w14:textId="6BB964B2" w:rsidR="00D54EC7" w:rsidRPr="00937489" w:rsidRDefault="00D54EC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1B8A63F8" w14:textId="2F3E5E66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895" w:type="dxa"/>
          </w:tcPr>
          <w:p w14:paraId="2729DC10" w14:textId="4ABC17C5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შემოსავლების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საბაჟო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დეპარტამენტი</w:t>
            </w:r>
          </w:p>
        </w:tc>
        <w:tc>
          <w:tcPr>
            <w:tcW w:w="815" w:type="dxa"/>
          </w:tcPr>
          <w:p w14:paraId="0BEC29C8" w14:textId="5C92611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</w:t>
            </w:r>
            <w:r w:rsidR="00F72E98">
              <w:rPr>
                <w:rFonts w:ascii="Sylfaen" w:hAnsi="Sylfaen" w:cs="Times New Roman"/>
                <w:sz w:val="18"/>
                <w:szCs w:val="18"/>
                <w:lang w:val="ka-GE"/>
              </w:rPr>
              <w:t>2</w:t>
            </w:r>
          </w:p>
        </w:tc>
        <w:tc>
          <w:tcPr>
            <w:tcW w:w="895" w:type="dxa"/>
          </w:tcPr>
          <w:p w14:paraId="7E0B9A92" w14:textId="29D0BEB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163 812 GEL</w:t>
            </w:r>
          </w:p>
        </w:tc>
        <w:tc>
          <w:tcPr>
            <w:tcW w:w="725" w:type="dxa"/>
          </w:tcPr>
          <w:p w14:paraId="1E35C6BB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1015B8CC" w14:textId="4830373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163 812 GEL </w:t>
            </w:r>
          </w:p>
        </w:tc>
        <w:tc>
          <w:tcPr>
            <w:tcW w:w="1715" w:type="dxa"/>
          </w:tcPr>
          <w:p w14:paraId="2C5F1AD0" w14:textId="2CA8279B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დაგეგმილია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Twinning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სტატი</w:t>
            </w:r>
            <w:r w:rsidR="007B7212"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ტიკის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“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ფარგლებში</w:t>
            </w:r>
          </w:p>
        </w:tc>
      </w:tr>
      <w:tr w:rsidR="00576E46" w:rsidRPr="00937489" w14:paraId="69723A2F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10FFF927" w14:textId="057FB763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1.3.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02574803" w14:textId="0FAAF36F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  <w:t>მომსახურებით საერთაშორისო ვაჭრობის სტატისტიკის წარმოება</w:t>
            </w:r>
          </w:p>
        </w:tc>
      </w:tr>
      <w:tr w:rsidR="00576E46" w:rsidRPr="00937489" w14:paraId="45CDA9B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1DB44B" w14:textId="1F5CCE72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1.3.2. მომსახურებით საერთაშორისო ვაჭრობის </w:t>
            </w:r>
            <w:r w:rsidR="005244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სტატისტიკის წარმოება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54CB1769" w14:textId="3D28AD6F" w:rsidR="00576E46" w:rsidRPr="0082715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მომსახურებით საერთაშორისო ვაჭრობის </w:t>
            </w:r>
            <w:r w:rsidR="00827156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სტატისტიკური მონაცემები მომსახურების სახეების და ქვეყნების მიხედვით</w:t>
            </w:r>
            <w:r w:rsidR="0082715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</w:p>
          <w:p w14:paraId="6C9A89FE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7FACD313" w14:textId="6F8E307B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მომსახურებით საერთაშორისო ვაჭრობის გამოკვლევის შედეგები 2023 წლიდან გამოქვეყნებულია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საქსტატის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ვებ-გვერდზე </w:t>
            </w:r>
            <w:hyperlink r:id="rId9" w:history="1">
              <w:r w:rsidRPr="00937489">
                <w:rPr>
                  <w:rFonts w:ascii="Sylfaen" w:hAnsi="Sylfaen"/>
                  <w:sz w:val="18"/>
                  <w:szCs w:val="18"/>
                </w:rPr>
                <w:t>www.geostat.ge</w:t>
              </w:r>
            </w:hyperlink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14:paraId="242A7F35" w14:textId="20F13E3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 საქართველოს სტატისტიკის ეროვნული სამსახური</w:t>
            </w:r>
          </w:p>
        </w:tc>
        <w:tc>
          <w:tcPr>
            <w:tcW w:w="895" w:type="dxa"/>
          </w:tcPr>
          <w:p w14:paraId="023FACEC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ეროვნული ბანკი</w:t>
            </w:r>
          </w:p>
          <w:p w14:paraId="0D5EDF1C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5FD98F02" w14:textId="223E672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</w:t>
            </w:r>
            <w:r w:rsidR="00441B92"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-2023</w:t>
            </w:r>
          </w:p>
          <w:p w14:paraId="38501F30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26F639F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BA1FA42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2FAD0B74" w14:textId="77777777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285 012 GEL</w:t>
            </w:r>
            <w:r w:rsidR="00441B9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560C4AF1" w14:textId="77777777" w:rsidR="007C570A" w:rsidRDefault="007C570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00A7B95" w14:textId="26794A94" w:rsidR="007C570A" w:rsidRPr="00937489" w:rsidRDefault="007C570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0D33F985" w14:textId="522463A8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121 200 GEL</w:t>
            </w:r>
          </w:p>
        </w:tc>
        <w:tc>
          <w:tcPr>
            <w:tcW w:w="805" w:type="dxa"/>
            <w:gridSpan w:val="2"/>
          </w:tcPr>
          <w:p w14:paraId="1DF8167F" w14:textId="5910141F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163 812 GEL </w:t>
            </w:r>
          </w:p>
        </w:tc>
        <w:tc>
          <w:tcPr>
            <w:tcW w:w="1715" w:type="dxa"/>
          </w:tcPr>
          <w:p w14:paraId="2559BC20" w14:textId="77777777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აქტივობის განხორციელება დაგეგმილია ევროკავშირის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Twinning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-ის პროექტის „საქართველოს სტატი</w:t>
            </w:r>
            <w:r w:rsidR="007B7212"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ტიკის ეროვნული სისტემის შესაძლებლობების განვითარება“ ფარგლებში</w:t>
            </w:r>
          </w:p>
          <w:p w14:paraId="5183BBEF" w14:textId="53AB067F" w:rsidR="006617AC" w:rsidRPr="00937489" w:rsidRDefault="006617AC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შედეგი დადგება 2023 წელს. </w:t>
            </w:r>
          </w:p>
        </w:tc>
      </w:tr>
      <w:tr w:rsidR="00576E46" w:rsidRPr="00937489" w14:paraId="6D1E9B98" w14:textId="77777777" w:rsidTr="004A1F0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592457EE" w14:textId="46B04544" w:rsidR="00576E46" w:rsidRPr="00937489" w:rsidRDefault="00576E46" w:rsidP="00576E46">
            <w:pPr>
              <w:rPr>
                <w:rFonts w:ascii="Sylfaen" w:hAnsi="Sylfaen" w:cs="Times New Roman"/>
                <w:b w:val="0"/>
                <w:bCs w:val="0"/>
                <w:color w:val="FFFFFF" w:themeColor="background1"/>
                <w:szCs w:val="18"/>
                <w:lang w:val="ka-GE"/>
              </w:rPr>
            </w:pPr>
            <w:bookmarkStart w:id="0" w:name="_Hlk46746892"/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2.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624E339B" w14:textId="735E1C7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ტერიტორიაზე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ექსპორტის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ხელშეწყობა</w:t>
            </w:r>
          </w:p>
        </w:tc>
      </w:tr>
      <w:tr w:rsidR="00576E46" w:rsidRPr="00937489" w14:paraId="1D17D490" w14:textId="77777777" w:rsidTr="004A1F01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4A4411B3" w14:textId="7C75F39D" w:rsidR="00576E46" w:rsidRPr="00937489" w:rsidRDefault="00576E46" w:rsidP="00576E46">
            <w:pPr>
              <w:rPr>
                <w:rFonts w:ascii="Sylfaen" w:hAnsi="Sylfaen" w:cs="Times New Roman"/>
                <w:b w:val="0"/>
                <w:bCs w:val="0"/>
                <w:color w:val="FFFFFF" w:themeColor="background1"/>
                <w:sz w:val="20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2.1.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3067E70E" w14:textId="540FC2D9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ტერიტორიაზე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საექსპორტო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პროდუქციის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დივერსიფიკაცია</w:t>
            </w:r>
          </w:p>
        </w:tc>
      </w:tr>
      <w:tr w:rsidR="00576E46" w:rsidRPr="00937489" w14:paraId="060B00C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E978292" w14:textId="665FD05C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2.1.1 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ქვეყნებში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გამოფენებში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სავაჭრო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მისიებში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ქართული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</w:p>
        </w:tc>
        <w:tc>
          <w:tcPr>
            <w:tcW w:w="2340" w:type="dxa"/>
          </w:tcPr>
          <w:p w14:paraId="0C93A9B4" w14:textId="6C5B90BA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ქვეყნებში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გამოფენებსა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სავაჭრო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მისიებში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ექსპორტიორი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  <w:p w14:paraId="0FCC1E64" w14:textId="16AAB9F9" w:rsidR="00AA0975" w:rsidRDefault="00AA097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2EAD48E5" w14:textId="5B93BFC9" w:rsidR="00AA0975" w:rsidRDefault="00AA097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B498B">
              <w:rPr>
                <w:rFonts w:ascii="Sylfaen" w:hAnsi="Sylfaen" w:cs="Sylfaen"/>
                <w:sz w:val="18"/>
                <w:szCs w:val="18"/>
                <w:lang w:val="ka-GE"/>
              </w:rPr>
              <w:t>გამოფენებ</w:t>
            </w:r>
            <w:r w:rsidR="00EA257F" w:rsidRPr="006B498B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="007F3650" w:rsidRPr="006B498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 და </w:t>
            </w:r>
            <w:r w:rsidR="00EA257F" w:rsidRPr="006B498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სავაჭრო მისიების </w:t>
            </w:r>
            <w:r w:rsidRPr="006B498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რაოდენობა</w:t>
            </w:r>
          </w:p>
          <w:p w14:paraId="71EE9B57" w14:textId="77777777" w:rsidR="00294CFE" w:rsidRDefault="00294CFE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578CAFE" w14:textId="364483F8" w:rsidR="00294CFE" w:rsidRPr="00937489" w:rsidRDefault="00294CFE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ბენეფიტებზე</w:t>
            </w:r>
            <w:proofErr w:type="spellEnd"/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 ინდიკატორის დამატება</w:t>
            </w:r>
            <w:r w:rsidR="00A5257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 </w:t>
            </w:r>
            <w:r w:rsidR="00A5257A"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საჭირო</w:t>
            </w:r>
          </w:p>
        </w:tc>
        <w:tc>
          <w:tcPr>
            <w:tcW w:w="1890" w:type="dxa"/>
          </w:tcPr>
          <w:p w14:paraId="661055B4" w14:textId="237CC0F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  <w:tc>
          <w:tcPr>
            <w:tcW w:w="1080" w:type="dxa"/>
          </w:tcPr>
          <w:p w14:paraId="1BB4B5A8" w14:textId="04038F0A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</w:p>
        </w:tc>
        <w:tc>
          <w:tcPr>
            <w:tcW w:w="895" w:type="dxa"/>
          </w:tcPr>
          <w:p w14:paraId="7EA9AAA5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8299AF8" w14:textId="21C6704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4E047A1F" w14:textId="5F2AF78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1CCDCC9C" w14:textId="4BB17B32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1 000 000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</w:t>
            </w:r>
          </w:p>
        </w:tc>
        <w:tc>
          <w:tcPr>
            <w:tcW w:w="725" w:type="dxa"/>
          </w:tcPr>
          <w:p w14:paraId="1E2F2BE1" w14:textId="6F665586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805" w:type="dxa"/>
            <w:gridSpan w:val="2"/>
          </w:tcPr>
          <w:p w14:paraId="12B31ADA" w14:textId="72D0141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</w:p>
        </w:tc>
        <w:tc>
          <w:tcPr>
            <w:tcW w:w="1715" w:type="dxa"/>
          </w:tcPr>
          <w:p w14:paraId="7C19D4F0" w14:textId="33A097DE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დაზუსტდება</w:t>
            </w:r>
          </w:p>
        </w:tc>
      </w:tr>
      <w:tr w:rsidR="00576E46" w:rsidRPr="00937489" w14:paraId="126B557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1C35F6AE" w14:textId="22D897D1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2.</w:t>
            </w:r>
            <w:r w:rsidR="00C57687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>2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>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68514FB2" w14:textId="3FFD93A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მცირე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საშუალო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ბიზნესების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ფინანსებზე ხელმისაწვდომობის გაუმჯობესება</w:t>
            </w:r>
          </w:p>
        </w:tc>
      </w:tr>
      <w:tr w:rsidR="00576E46" w:rsidRPr="00937489" w14:paraId="15B3C08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4C5660B" w14:textId="6BCA18E3" w:rsidR="00576E46" w:rsidRPr="00937489" w:rsidRDefault="00C57687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2.2.1. </w:t>
            </w:r>
            <w:r w:rsidR="00576E46"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მცირე და საშუალო</w:t>
            </w:r>
          </w:p>
          <w:p w14:paraId="6D36E9A9" w14:textId="37A33A52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მეწარმეობის მხარდაჭერა</w:t>
            </w:r>
          </w:p>
          <w:p w14:paraId="46229E55" w14:textId="21D59CCE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ფინანსებზე ხელმისაწვდომობისა</w:t>
            </w:r>
          </w:p>
          <w:p w14:paraId="289C7434" w14:textId="35CAFBF8" w:rsidR="00576E46" w:rsidRPr="00937489" w:rsidRDefault="00576E46" w:rsidP="00576E46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და/ან ტექნიკური მხარდაჭერის კუთხით</w:t>
            </w:r>
          </w:p>
        </w:tc>
        <w:tc>
          <w:tcPr>
            <w:tcW w:w="2340" w:type="dxa"/>
          </w:tcPr>
          <w:p w14:paraId="51936B8A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 ან/და</w:t>
            </w:r>
          </w:p>
          <w:p w14:paraId="1F915EE2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გაფართოებული</w:t>
            </w:r>
          </w:p>
          <w:p w14:paraId="26F1BE19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</w:t>
            </w:r>
          </w:p>
          <w:p w14:paraId="0E0AA01E" w14:textId="77777777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  <w:p w14:paraId="556F1D6F" w14:textId="77777777" w:rsidR="004F2C75" w:rsidRDefault="004F2C7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B68757F" w14:textId="77777777" w:rsidR="004F2C75" w:rsidRDefault="004F2C7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 ბაზარზე დაშვების მიზნით გაწეული კონსულტაციების რაოდენობა</w:t>
            </w:r>
          </w:p>
          <w:p w14:paraId="1522C643" w14:textId="03FF9936" w:rsidR="005E45E5" w:rsidRPr="004F2C75" w:rsidRDefault="005E45E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721CA3DF" w14:textId="603676DA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  <w:tc>
          <w:tcPr>
            <w:tcW w:w="1080" w:type="dxa"/>
          </w:tcPr>
          <w:p w14:paraId="4FC7904E" w14:textId="0F8F1A2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</w:p>
        </w:tc>
        <w:tc>
          <w:tcPr>
            <w:tcW w:w="895" w:type="dxa"/>
          </w:tcPr>
          <w:p w14:paraId="35F7E890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02A1A931" w14:textId="6C8D96AE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EE47E37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6ECACD69" w14:textId="07E9E5B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805" w:type="dxa"/>
            <w:gridSpan w:val="2"/>
          </w:tcPr>
          <w:p w14:paraId="75372649" w14:textId="331E4232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</w:p>
        </w:tc>
        <w:tc>
          <w:tcPr>
            <w:tcW w:w="1715" w:type="dxa"/>
          </w:tcPr>
          <w:p w14:paraId="5FC4A326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576E46" w:rsidRPr="00937489" w14:paraId="19C95840" w14:textId="77777777" w:rsidTr="004A1F0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F29F3C3" w14:textId="2E2D1803" w:rsidR="00576E46" w:rsidRPr="00937489" w:rsidRDefault="00576E46" w:rsidP="00576E46">
            <w:pPr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2.</w:t>
            </w:r>
            <w:r w:rsidR="00C57687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3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390819E" w14:textId="414B6FA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მცირე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საშუალო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ბიზნესების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შესაძლებლობების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განვითარება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ექსპორტის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მიმართულებით</w:t>
            </w:r>
          </w:p>
        </w:tc>
      </w:tr>
      <w:tr w:rsidR="00576E46" w:rsidRPr="00937489" w14:paraId="4357D16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2349F2C" w14:textId="5A08ABAE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2.</w:t>
            </w:r>
            <w:r w:rsidR="00C57687"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.1</w:t>
            </w:r>
            <w:r w:rsidR="000C5948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საშუალო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ბიზნესების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ექსპორტის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გადამზადება</w:t>
            </w:r>
          </w:p>
        </w:tc>
        <w:tc>
          <w:tcPr>
            <w:tcW w:w="2340" w:type="dxa"/>
          </w:tcPr>
          <w:p w14:paraId="17CB4B14" w14:textId="53CD5269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სერთიფიცირებულ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ექსპორტის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მენეჯერთა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6D0C0DE9" w14:textId="42D9939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  <w:tc>
          <w:tcPr>
            <w:tcW w:w="1080" w:type="dxa"/>
          </w:tcPr>
          <w:p w14:paraId="027EA713" w14:textId="2FFED9C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</w:p>
        </w:tc>
        <w:tc>
          <w:tcPr>
            <w:tcW w:w="895" w:type="dxa"/>
          </w:tcPr>
          <w:p w14:paraId="4FDC2818" w14:textId="5EF642D2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უმაღლესი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სასწავლო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815" w:type="dxa"/>
          </w:tcPr>
          <w:p w14:paraId="756E1344" w14:textId="12D1D54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4BFAF04B" w14:textId="1AE61F1A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74E15A57" w14:textId="286E58B8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100 000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</w:t>
            </w:r>
          </w:p>
        </w:tc>
        <w:tc>
          <w:tcPr>
            <w:tcW w:w="725" w:type="dxa"/>
          </w:tcPr>
          <w:p w14:paraId="0453A76E" w14:textId="5E75707C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805" w:type="dxa"/>
            <w:gridSpan w:val="2"/>
          </w:tcPr>
          <w:p w14:paraId="184AE920" w14:textId="2C4E49EF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</w:p>
        </w:tc>
        <w:tc>
          <w:tcPr>
            <w:tcW w:w="1715" w:type="dxa"/>
          </w:tcPr>
          <w:p w14:paraId="0CDE3304" w14:textId="52772D6A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დაზუსტდება</w:t>
            </w:r>
          </w:p>
        </w:tc>
      </w:tr>
      <w:tr w:rsidR="00576E46" w:rsidRPr="00937489" w14:paraId="493C753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298A3EC" w14:textId="6AAD890F" w:rsidR="00576E46" w:rsidRPr="003B6D72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2.</w:t>
            </w:r>
            <w:r w:rsidR="00C57687"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.2</w:t>
            </w:r>
            <w:r w:rsidR="000C5948"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ევროპის მეწარმეთა</w:t>
            </w:r>
          </w:p>
          <w:p w14:paraId="24D57099" w14:textId="77777777" w:rsidR="00576E46" w:rsidRPr="003B6D72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ქსელში (EEN)</w:t>
            </w:r>
          </w:p>
          <w:p w14:paraId="2B4D6B95" w14:textId="77777777" w:rsidR="00576E46" w:rsidRPr="003B6D72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მეწარმეთა</w:t>
            </w:r>
          </w:p>
          <w:p w14:paraId="54251057" w14:textId="77777777" w:rsidR="00576E46" w:rsidRPr="003B6D72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მონაწილეობის</w:t>
            </w:r>
          </w:p>
          <w:p w14:paraId="6A347B9C" w14:textId="28E770AD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3B6D72">
              <w:rPr>
                <w:rFonts w:ascii="Sylfaen" w:hAnsi="Sylfaen" w:cs="Times New Roman"/>
                <w:sz w:val="18"/>
                <w:szCs w:val="18"/>
                <w:lang w:val="ka-GE"/>
              </w:rPr>
              <w:t>ხელშეწყობა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7BADFDE3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ქართული კომპანიების</w:t>
            </w:r>
          </w:p>
          <w:p w14:paraId="5CF1DCCF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რაოდენობა, რომელთაც</w:t>
            </w:r>
          </w:p>
          <w:p w14:paraId="45B0C80B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კონსულტაციები</w:t>
            </w:r>
          </w:p>
          <w:p w14:paraId="29F7157B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გაეწიათ EEN-ის</w:t>
            </w:r>
          </w:p>
          <w:p w14:paraId="06FFCE1A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პლატფორმაზე</w:t>
            </w:r>
          </w:p>
          <w:p w14:paraId="7A7700CF" w14:textId="71F4D10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დასარეგისტრირებელად</w:t>
            </w:r>
          </w:p>
        </w:tc>
        <w:tc>
          <w:tcPr>
            <w:tcW w:w="1890" w:type="dxa"/>
          </w:tcPr>
          <w:p w14:paraId="4267100B" w14:textId="7803C5E9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  <w:tc>
          <w:tcPr>
            <w:tcW w:w="1080" w:type="dxa"/>
          </w:tcPr>
          <w:p w14:paraId="06DF3FCE" w14:textId="43CC766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აწარმოე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</w:p>
        </w:tc>
        <w:tc>
          <w:tcPr>
            <w:tcW w:w="895" w:type="dxa"/>
          </w:tcPr>
          <w:p w14:paraId="3D9F7217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8E8B54C" w14:textId="2DD280B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27FEF64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010F8D73" w14:textId="7973B88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805" w:type="dxa"/>
            <w:gridSpan w:val="2"/>
          </w:tcPr>
          <w:p w14:paraId="4CB21825" w14:textId="677A609D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</w:p>
        </w:tc>
        <w:tc>
          <w:tcPr>
            <w:tcW w:w="1715" w:type="dxa"/>
          </w:tcPr>
          <w:p w14:paraId="67552A16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bookmarkEnd w:id="0"/>
      <w:tr w:rsidR="009222EA" w:rsidRPr="00937489" w14:paraId="727CA2D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0F4DCF3" w14:textId="0A72E615" w:rsidR="009222EA" w:rsidRPr="00375AC2" w:rsidRDefault="009222EA" w:rsidP="00576E46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</w:pPr>
            <w:commentRangeStart w:id="1"/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>Trade with Georgia</w:t>
            </w:r>
            <w:commentRangeEnd w:id="1"/>
            <w:r w:rsidR="003E1897">
              <w:rPr>
                <w:rStyle w:val="CommentReference"/>
                <w:b w:val="0"/>
                <w:bCs w:val="0"/>
              </w:rPr>
              <w:commentReference w:id="1"/>
            </w:r>
          </w:p>
        </w:tc>
        <w:tc>
          <w:tcPr>
            <w:tcW w:w="2340" w:type="dxa"/>
          </w:tcPr>
          <w:p w14:paraId="5CCD32AA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471D7C2C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51318AB6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74A34314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65143BD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66A06BAC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334F804C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BF9C325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7C02CA0" w14:textId="77777777" w:rsidR="009222EA" w:rsidRPr="00937489" w:rsidRDefault="009222EA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675677" w:rsidRPr="00937489" w14:paraId="4BF17F4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6FD8018" w14:textId="5F61EF59" w:rsidR="00675677" w:rsidRPr="00375AC2" w:rsidRDefault="00675677" w:rsidP="00576E46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</w:pPr>
            <w:commentRangeStart w:id="2"/>
            <w:proofErr w:type="spellStart"/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>კონსულტაციების</w:t>
            </w:r>
            <w:proofErr w:type="spellEnd"/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>გაწევა</w:t>
            </w:r>
            <w:proofErr w:type="spellEnd"/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FF1E26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წარმოების და პროდუქტების </w:t>
            </w:r>
            <w:r w:rsidR="00B32871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საერთაშორისო და ევროპულ </w:t>
            </w:r>
            <w:r w:rsidR="00FF1E26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სტანდარტებთან დაკავშირებით</w:t>
            </w:r>
            <w:commentRangeEnd w:id="2"/>
            <w:r w:rsidR="00CF381A">
              <w:rPr>
                <w:rStyle w:val="CommentReference"/>
                <w:b w:val="0"/>
                <w:bCs w:val="0"/>
              </w:rPr>
              <w:commentReference w:id="2"/>
            </w:r>
          </w:p>
        </w:tc>
        <w:tc>
          <w:tcPr>
            <w:tcW w:w="2340" w:type="dxa"/>
          </w:tcPr>
          <w:p w14:paraId="4627DBA1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02219133" w14:textId="77777777" w:rsidR="00675677" w:rsidRPr="007B4DFA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CCBFF9B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1919D25A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0EA7868A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4BE10651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12BC3562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5958AFEA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A619081" w14:textId="77777777" w:rsidR="00675677" w:rsidRPr="00937489" w:rsidRDefault="00675677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576E46" w:rsidRPr="00937489" w14:paraId="553155E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62CE9721" w14:textId="40CB0381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lastRenderedPageBreak/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4F5A45B7" w14:textId="3BB9F019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ვაჭრობაში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ტექნიკური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ბარიერების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ინსტიტუციური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დაახლოება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შესაბამის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კანონმდებლობასა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საუკეთესო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პრაქტიკასთან</w:t>
            </w:r>
          </w:p>
        </w:tc>
      </w:tr>
      <w:tr w:rsidR="00576E46" w:rsidRPr="00937489" w14:paraId="528A096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88ED31D" w14:textId="475237D7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0F3582A" w14:textId="4611E7A6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იმ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კანონმდებლობის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შემუშავება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რომლის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განხორციელების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ვალდებულებაც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საქართველომ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აიღო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ასოცირების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შეთანხმებით</w:t>
            </w:r>
          </w:p>
        </w:tc>
      </w:tr>
      <w:tr w:rsidR="00576E46" w:rsidRPr="00937489" w14:paraId="520212C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6CB7DF8" w14:textId="469A9BB4" w:rsidR="00576E46" w:rsidRPr="00937489" w:rsidRDefault="00576E46" w:rsidP="00B84F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1.1.1.</w:t>
            </w:r>
            <w:r w:rsidR="00C641EC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ევროპული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="00651B3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DCFTA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შეთანხმების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TBT III-A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დანართში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მითითებული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სექტორულ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დირექტივებთან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ჰარმონიზებული</w:t>
            </w:r>
            <w:r w:rsidR="00651B3C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651B3C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="00651B3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,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proofErr w:type="spellEnd"/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სტანდარტებად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37AC6345" w14:textId="70448DE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სტანდარტად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ევროპული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6B690F2D" w14:textId="1103B26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გენ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დირექტორის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განკარგულებები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თაობაზე</w:t>
            </w:r>
          </w:p>
        </w:tc>
        <w:tc>
          <w:tcPr>
            <w:tcW w:w="1080" w:type="dxa"/>
          </w:tcPr>
          <w:p w14:paraId="38782BA2" w14:textId="4FECD231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(GEOSTM)</w:t>
            </w:r>
          </w:p>
        </w:tc>
        <w:tc>
          <w:tcPr>
            <w:tcW w:w="895" w:type="dxa"/>
          </w:tcPr>
          <w:p w14:paraId="752EAA1C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A40E039" w14:textId="63F24464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45E69B7C" w14:textId="74D1844A" w:rsidR="00576E46" w:rsidRPr="00937489" w:rsidRDefault="00576E46" w:rsidP="00BE4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≈20000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25" w:type="dxa"/>
          </w:tcPr>
          <w:p w14:paraId="5234C53D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4D7F9ECF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3AE7C767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8D98EB6" w14:textId="33FC496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7D44C337" w14:textId="0877BFB0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76E46" w:rsidRPr="00937489" w14:paraId="0ADBFCE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2FDBCE7" w14:textId="75018758" w:rsidR="00576E46" w:rsidRPr="00937489" w:rsidRDefault="00576E46" w:rsidP="00576E46">
            <w:pPr>
              <w:rPr>
                <w:rFonts w:ascii="Sylfaen" w:hAnsi="Sylfaen" w:cs="Times New Roman"/>
                <w:b w:val="0"/>
                <w:bCs w:val="0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1.1.2.</w:t>
            </w:r>
            <w:r w:rsidR="00C641EC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დაახლოების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 TBT III-A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დანართის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</w:t>
            </w:r>
          </w:p>
          <w:p w14:paraId="0B44D9B7" w14:textId="77777777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დირექტივა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გაზომვის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(MID) </w:t>
            </w:r>
          </w:p>
          <w:p w14:paraId="56BC73B6" w14:textId="77777777" w:rsidR="00576E46" w:rsidRDefault="00576E46" w:rsidP="00576E46">
            <w:pPr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  <w:p w14:paraId="73F4656B" w14:textId="77777777" w:rsidR="00E62580" w:rsidRDefault="00E62580" w:rsidP="00576E46">
            <w:pPr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  <w:p w14:paraId="09FBCCA9" w14:textId="2C18B94D" w:rsidR="00E62580" w:rsidRPr="00937489" w:rsidRDefault="00E62580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6B60F541" w14:textId="3EA7F7AD" w:rsidR="00576E46" w:rsidRPr="00937489" w:rsidRDefault="00106D20" w:rsidP="00576E46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მიღებული 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(MID)</w:t>
            </w:r>
            <w:r w:rsidR="00576E46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="00576E46"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576E46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რეგლამენტი</w:t>
            </w:r>
          </w:p>
          <w:p w14:paraId="01ADAC2A" w14:textId="77777777" w:rsidR="00576E46" w:rsidRPr="00937489" w:rsidRDefault="00576E46" w:rsidP="00576E46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7EB269F2" w14:textId="77777777" w:rsidR="00576E46" w:rsidRPr="00937489" w:rsidRDefault="00576E46" w:rsidP="00576E46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პროექტები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 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ინსტიტუტისათვის</w:t>
            </w:r>
          </w:p>
          <w:p w14:paraId="1D976CF1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4A94AFA1" w14:textId="21ACE97F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1BE72D23" w14:textId="6A170B15" w:rsidR="006311A5" w:rsidRPr="00937489" w:rsidRDefault="006311A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0EBB64F8" w14:textId="592FAC05" w:rsidR="00576E46" w:rsidRPr="007B4DFA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en-US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დადგენილებით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დამტკიცებული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რეგლამენტი</w:t>
            </w:r>
          </w:p>
        </w:tc>
        <w:tc>
          <w:tcPr>
            <w:tcW w:w="1080" w:type="dxa"/>
          </w:tcPr>
          <w:p w14:paraId="14E719DB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00D79877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6A00BFA8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(GEOSTM)</w:t>
            </w:r>
          </w:p>
          <w:p w14:paraId="39C5733D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461D3BFC" w14:textId="0BD89E61" w:rsidR="00576E46" w:rsidRPr="00937489" w:rsidRDefault="00C9500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sz w:val="18"/>
                <w:szCs w:val="16"/>
                <w:lang w:val="ka-GE"/>
              </w:rPr>
              <w:lastRenderedPageBreak/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6A930DBB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682C150" w14:textId="2378D08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2021-2022</w:t>
            </w:r>
          </w:p>
        </w:tc>
        <w:tc>
          <w:tcPr>
            <w:tcW w:w="895" w:type="dxa"/>
          </w:tcPr>
          <w:p w14:paraId="013ECFA4" w14:textId="65816595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3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ხარჯი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commentRangeEnd w:id="3"/>
            <w:r w:rsidR="00C13E86">
              <w:rPr>
                <w:rStyle w:val="CommentReference"/>
              </w:rPr>
              <w:commentReference w:id="3"/>
            </w:r>
          </w:p>
        </w:tc>
        <w:tc>
          <w:tcPr>
            <w:tcW w:w="725" w:type="dxa"/>
          </w:tcPr>
          <w:p w14:paraId="009D8EE9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37801F4B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61B0752F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498C652A" w14:textId="493D3EE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2A11E070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76E46" w:rsidRPr="00937489" w14:paraId="3CFFD60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0708B6" w14:textId="4D4D0A0D" w:rsidR="00576E46" w:rsidRPr="00937489" w:rsidRDefault="00576E46" w:rsidP="00576E46">
            <w:pP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1.1.</w:t>
            </w:r>
            <w:r w:rsidR="00DB144B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 w:rsidR="00C641EC"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დაახლოების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 TBT III-A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დანართის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დირექტივა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ავტომატური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ასაწონი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(NAWI)</w:t>
            </w:r>
          </w:p>
          <w:p w14:paraId="68E602B6" w14:textId="77777777" w:rsidR="00576E46" w:rsidRPr="00937489" w:rsidRDefault="00576E46" w:rsidP="00576E46">
            <w:pP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5B02DCBA" w14:textId="77777777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4C5D9FB0" w14:textId="77777777" w:rsidR="00576E46" w:rsidRPr="00937489" w:rsidRDefault="00576E46" w:rsidP="00576E4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17DAB8E5" w14:textId="203FDEA4" w:rsidR="00576E46" w:rsidRPr="00937489" w:rsidRDefault="005E3FFE" w:rsidP="00576E46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მიღებული </w:t>
            </w:r>
            <w:r w:rsidR="00576E46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 რეგლამენტის ტექსტი</w:t>
            </w:r>
          </w:p>
          <w:p w14:paraId="3CF3DD31" w14:textId="77777777" w:rsidR="00576E46" w:rsidRPr="00937489" w:rsidRDefault="00576E46" w:rsidP="00576E46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39B8F35F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3EC40445" w14:textId="116820AA" w:rsidR="00576E46" w:rsidRPr="00937489" w:rsidRDefault="00576E46" w:rsidP="005E3FFE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5A74D57E" w14:textId="77777777" w:rsidR="00576E46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 მთავრობის დადგენილებით დამტკიცებული შესაბამისი ტექნიკური რეგლამენტი</w:t>
            </w:r>
          </w:p>
          <w:p w14:paraId="7895A0B4" w14:textId="77777777" w:rsidR="005E3FFE" w:rsidRDefault="005E3FFE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00E4A309" w14:textId="05C6CBA5" w:rsidR="005E3FFE" w:rsidRPr="00937489" w:rsidRDefault="0026754F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26754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matsne.gov.ge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14:paraId="4332A7A9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საქართველოს ეკონომიკისა და მდგრადი განვითარების სამინისტრო </w:t>
            </w:r>
          </w:p>
          <w:p w14:paraId="0956C608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60F7C6E5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 სტანდარტებისა და მეტროლოგიის ეროვნული სააგენტო (GEOSTM)</w:t>
            </w:r>
          </w:p>
          <w:p w14:paraId="1C961C8E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5E4F4D2F" w14:textId="08B2D811" w:rsidR="00576E46" w:rsidRPr="00937489" w:rsidRDefault="00C95005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2350F7C4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743DEA86" w14:textId="2C0E8D05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2021-2022</w:t>
            </w:r>
          </w:p>
        </w:tc>
        <w:tc>
          <w:tcPr>
            <w:tcW w:w="895" w:type="dxa"/>
          </w:tcPr>
          <w:p w14:paraId="065B0C19" w14:textId="48A8A133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77788092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სსიპ-ის ბიუჯეტი</w:t>
            </w:r>
          </w:p>
          <w:p w14:paraId="64E94A03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6DEBC078" w14:textId="77777777" w:rsidR="00576E46" w:rsidRPr="00937489" w:rsidRDefault="00576E46" w:rsidP="00576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843ADF0" w14:textId="083D0A5B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27748ADC" w14:textId="77777777" w:rsidR="00576E46" w:rsidRPr="00937489" w:rsidRDefault="00576E46" w:rsidP="00576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803E88" w:rsidRPr="00937489" w14:paraId="24FDCEE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3D0A38E" w14:textId="767293B0" w:rsidR="00803E88" w:rsidRPr="00937489" w:rsidRDefault="00803E88" w:rsidP="00A24FCE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1.1.</w:t>
            </w:r>
            <w:r w:rsidR="00DB144B"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. ასოცირების შესახებ შეთანხმების III-A დანართის შესაბამისად, ძაბვის გარკვეულ ზღვრებში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გამოყენებისათვის განკუთვნილი ელექტრო მოწყობილობების შესახებ ტექნიკური რეგლამენტის მომზადება ძაბვის გარკვეულ ზღვრებში გამოყენებისათვის განკუთვნილი ელექტრო მოწყობილობების შესახებ წევრი ქვეყნების კანონების ჰარმონიზაციის თაობაზე</w:t>
            </w:r>
          </w:p>
          <w:p w14:paraId="561F5786" w14:textId="77777777" w:rsidR="00803E88" w:rsidRPr="00937489" w:rsidRDefault="00803E88" w:rsidP="00A24FCE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2014 წლის 26 თებერვლის ევროპის პარლამენტის და საბჭოს 2014/35/EU დირექტივის მიხედვით</w:t>
            </w:r>
          </w:p>
        </w:tc>
        <w:tc>
          <w:tcPr>
            <w:tcW w:w="2340" w:type="dxa"/>
          </w:tcPr>
          <w:p w14:paraId="36A24309" w14:textId="065C3D82" w:rsidR="00803E88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6497E31F" w14:textId="77777777" w:rsidR="00BB47E9" w:rsidRDefault="00BB47E9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0B6DA0D3" w14:textId="4DD83CFD" w:rsidR="00BB47E9" w:rsidRPr="00937489" w:rsidRDefault="00E62580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AD077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მიღებული ტექნიკური რეგლამენტი</w:t>
            </w:r>
            <w:commentRangeStart w:id="4"/>
            <w:commentRangeEnd w:id="4"/>
            <w:r w:rsidR="00E00D8F">
              <w:rPr>
                <w:rStyle w:val="CommentReference"/>
              </w:rPr>
              <w:commentReference w:id="4"/>
            </w:r>
          </w:p>
        </w:tc>
        <w:tc>
          <w:tcPr>
            <w:tcW w:w="1890" w:type="dxa"/>
          </w:tcPr>
          <w:p w14:paraId="622EF79A" w14:textId="77777777" w:rsidR="007B4DFA" w:rsidRPr="00937489" w:rsidRDefault="007B4DFA" w:rsidP="007B4DFA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საქართველოს მთავრობის დადგენილებით დამტკიცებული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ტექნიკური რეგლამენტი</w:t>
            </w:r>
          </w:p>
          <w:p w14:paraId="3EDDBED0" w14:textId="77777777" w:rsidR="007B4DFA" w:rsidRDefault="007B4DFA" w:rsidP="007B4DFA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39154242" w14:textId="574F138B" w:rsidR="00803E88" w:rsidRPr="00937489" w:rsidRDefault="007B4DFA" w:rsidP="007B4DFA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Matsne.gov.ge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14:paraId="7F9BBB09" w14:textId="77777777" w:rsidR="00803E88" w:rsidRPr="00937489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 - ბაზარზე ზედამხედველობი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 xml:space="preserve">ს სააგენტო </w:t>
            </w:r>
          </w:p>
        </w:tc>
        <w:tc>
          <w:tcPr>
            <w:tcW w:w="895" w:type="dxa"/>
          </w:tcPr>
          <w:p w14:paraId="1463390A" w14:textId="77777777" w:rsidR="00803E88" w:rsidRPr="00937489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D8FF658" w14:textId="77777777" w:rsidR="00803E88" w:rsidRPr="00937489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2022</w:t>
            </w:r>
          </w:p>
        </w:tc>
        <w:tc>
          <w:tcPr>
            <w:tcW w:w="895" w:type="dxa"/>
          </w:tcPr>
          <w:p w14:paraId="56EA7345" w14:textId="77777777" w:rsidR="00803E88" w:rsidRPr="00937489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7B550E15" w14:textId="77777777" w:rsidR="00803E88" w:rsidRPr="00937489" w:rsidRDefault="00803E88" w:rsidP="00C641EC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სსიპ-ის ბიუჯეტი</w:t>
            </w:r>
          </w:p>
        </w:tc>
        <w:tc>
          <w:tcPr>
            <w:tcW w:w="805" w:type="dxa"/>
            <w:gridSpan w:val="2"/>
          </w:tcPr>
          <w:p w14:paraId="090A2AAD" w14:textId="77777777" w:rsidR="00803E88" w:rsidRPr="00937489" w:rsidRDefault="00803E88" w:rsidP="00A24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6"/>
                <w:lang w:val="ka-GE"/>
              </w:rPr>
            </w:pPr>
          </w:p>
        </w:tc>
        <w:tc>
          <w:tcPr>
            <w:tcW w:w="1715" w:type="dxa"/>
          </w:tcPr>
          <w:p w14:paraId="6613E9D0" w14:textId="77777777" w:rsidR="00803E88" w:rsidRPr="00937489" w:rsidRDefault="00803E88" w:rsidP="00A24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6"/>
                <w:lang w:val="ka-GE"/>
              </w:rPr>
            </w:pPr>
          </w:p>
        </w:tc>
      </w:tr>
      <w:tr w:rsidR="00E62580" w:rsidRPr="00937489" w14:paraId="00411AC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7F6E41C" w14:textId="2E101378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1.1.5. ასოცირების შესახებ შეთანხმების III-A დანართის შესაბამისად, სამშენებლო პროდუქტების შესახებ ტექნიკური რეგლამენტის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დაახლოება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2011 წლის 9 მარტის ევროპის პარლამენტის და საბჭოს 305/2011 </w:t>
            </w:r>
            <w:proofErr w:type="spellStart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რეგულაციასთან</w:t>
            </w:r>
            <w:proofErr w:type="spellEnd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, რომელიც ადგენს სამშენებლო პროდუქციის ჰარმონიზებულ პირობებს ბაზარზე განთავსებისათვის</w:t>
            </w:r>
          </w:p>
        </w:tc>
        <w:tc>
          <w:tcPr>
            <w:tcW w:w="2340" w:type="dxa"/>
          </w:tcPr>
          <w:p w14:paraId="17B96D2A" w14:textId="0C43EDE9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მიღებული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 რეგლამენტი</w:t>
            </w:r>
          </w:p>
          <w:p w14:paraId="1599D380" w14:textId="3EF1F348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6CEF5A6C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 მთავრობის დადგენილებით დამტკიცებული ტექნიკური რეგლამენტი</w:t>
            </w:r>
          </w:p>
          <w:p w14:paraId="649EAFC2" w14:textId="77777777" w:rsidR="00E62580" w:rsidRDefault="00E62580" w:rsidP="007B4DFA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49539A5C" w14:textId="52EC477E" w:rsidR="007B4DFA" w:rsidRPr="007B4DFA" w:rsidRDefault="007B4DFA" w:rsidP="007B4DFA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Matsne.gov.ge</w:t>
            </w:r>
          </w:p>
        </w:tc>
        <w:tc>
          <w:tcPr>
            <w:tcW w:w="1080" w:type="dxa"/>
          </w:tcPr>
          <w:p w14:paraId="2755927E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18E1A1CD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308E787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2022</w:t>
            </w:r>
          </w:p>
        </w:tc>
        <w:tc>
          <w:tcPr>
            <w:tcW w:w="895" w:type="dxa"/>
          </w:tcPr>
          <w:p w14:paraId="27A6E668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48E1FEBE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სსიპ-ის ბიუჯეტი</w:t>
            </w:r>
          </w:p>
        </w:tc>
        <w:tc>
          <w:tcPr>
            <w:tcW w:w="805" w:type="dxa"/>
            <w:gridSpan w:val="2"/>
          </w:tcPr>
          <w:p w14:paraId="20F6AC7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244461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18"/>
                <w:lang w:val="ka-GE"/>
              </w:rPr>
            </w:pPr>
          </w:p>
        </w:tc>
      </w:tr>
      <w:tr w:rsidR="00E62580" w:rsidRPr="00937489" w14:paraId="6A96A71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55C1BB4" w14:textId="7BD214A4" w:rsidR="00E62580" w:rsidRPr="00937489" w:rsidRDefault="00E62580" w:rsidP="00E6258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7B5E4554" w14:textId="13A81280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ტექნიკური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რეგულირების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სტანდარტიზაციის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შესაბამისობის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შეფასებისა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ბაზრის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ზედამხედველობის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ადმინისტრირებისათვის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საჭირო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ინფრასტრუქტურის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განვითარება</w:t>
            </w:r>
          </w:p>
        </w:tc>
      </w:tr>
      <w:tr w:rsidR="00E62580" w:rsidRPr="00937489" w14:paraId="299B9A9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BCE4C31" w14:textId="75EE268B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1.2.1.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ISO 17034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ნიმუშების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გაუმჯობესებული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სერვისების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მიმართულებებით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ეტალონური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ლაბორატორიების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აღჭურვილობის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განახლების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გაგრძელება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444DC58C" w14:textId="3F6FD65C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</w:pP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შეთავაზებული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დიაპაზონი</w:t>
            </w:r>
          </w:p>
        </w:tc>
        <w:tc>
          <w:tcPr>
            <w:tcW w:w="1890" w:type="dxa"/>
          </w:tcPr>
          <w:p w14:paraId="72FCA0E3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დაკალიბრების</w:t>
            </w:r>
            <w:proofErr w:type="spellEnd"/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სერტიფიკატები</w:t>
            </w:r>
          </w:p>
          <w:p w14:paraId="6466FCE7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76A06C37" w14:textId="5E68D71F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commentRangeStart w:id="5"/>
            <w:r w:rsidRPr="000D421B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lastRenderedPageBreak/>
              <w:t>კომპეტენტური  უწყებ ანგარიში განთავსებული ვებგვერდზე</w:t>
            </w:r>
            <w:commentRangeEnd w:id="5"/>
            <w:r w:rsidR="003B583E">
              <w:rPr>
                <w:rStyle w:val="CommentReference"/>
              </w:rPr>
              <w:commentReference w:id="5"/>
            </w:r>
          </w:p>
        </w:tc>
        <w:tc>
          <w:tcPr>
            <w:tcW w:w="1080" w:type="dxa"/>
          </w:tcPr>
          <w:p w14:paraId="03646A74" w14:textId="1004867D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(GEOSTM)</w:t>
            </w:r>
          </w:p>
        </w:tc>
        <w:tc>
          <w:tcPr>
            <w:tcW w:w="895" w:type="dxa"/>
          </w:tcPr>
          <w:p w14:paraId="3E5489F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C3E319B" w14:textId="2B10F23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901F5D5" w14:textId="4428E8B8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6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≈130000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ხელსაწყოების</w:t>
            </w:r>
            <w:commentRangeEnd w:id="6"/>
            <w:r w:rsidR="003B583E">
              <w:rPr>
                <w:rStyle w:val="CommentReference"/>
              </w:rPr>
              <w:commentReference w:id="6"/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შესაძენად</w:t>
            </w:r>
          </w:p>
        </w:tc>
        <w:tc>
          <w:tcPr>
            <w:tcW w:w="725" w:type="dxa"/>
          </w:tcPr>
          <w:p w14:paraId="7074B248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47E87362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2B409CC9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8CB8B8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63B4C94E" w14:textId="407F4F34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2169410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0728AD6" w14:textId="1AF42022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1.2.2.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ეტალონური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ლაბორატორიების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აღიარების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შენარჩუნების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გაფართოებისთვის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, (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ISO 17034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ნიმუშების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</w:t>
            </w:r>
          </w:p>
        </w:tc>
        <w:tc>
          <w:tcPr>
            <w:tcW w:w="2340" w:type="dxa"/>
          </w:tcPr>
          <w:p w14:paraId="35450411" w14:textId="5F60AC4C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აღიარებული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დაკალიბრებისა</w:t>
            </w:r>
            <w:proofErr w:type="spellEnd"/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გაზომვის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შესაძლებლობების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CMC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ჩანაწერების</w:t>
            </w:r>
            <w:r w:rsidRPr="007B4DF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33B9CF3A" w14:textId="1ABEC31E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ზომისა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წონის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ბიუროს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BIPM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მონაცემთა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KCDB</w:t>
            </w:r>
          </w:p>
        </w:tc>
        <w:tc>
          <w:tcPr>
            <w:tcW w:w="1080" w:type="dxa"/>
          </w:tcPr>
          <w:p w14:paraId="7A4FAFBF" w14:textId="23CE63BA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(GEOSTM)</w:t>
            </w:r>
          </w:p>
        </w:tc>
        <w:tc>
          <w:tcPr>
            <w:tcW w:w="895" w:type="dxa"/>
          </w:tcPr>
          <w:p w14:paraId="5E161DC2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180808F" w14:textId="51C66B10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44061D01" w14:textId="26250A70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ხარჯი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09D0A2B4" w14:textId="0075B048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 60000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ეტალონების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დაკალიბრება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საზღვარგარეთ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მიკვლევადობის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უზრუნველსაყოფად</w:t>
            </w:r>
          </w:p>
        </w:tc>
        <w:tc>
          <w:tcPr>
            <w:tcW w:w="725" w:type="dxa"/>
          </w:tcPr>
          <w:p w14:paraId="6ACFCF66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23FE8213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75D0CC98" w14:textId="4154686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commentRangeStart w:id="7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commentRangeEnd w:id="7"/>
            <w:r w:rsidR="003B583E">
              <w:rPr>
                <w:rStyle w:val="CommentReference"/>
              </w:rPr>
              <w:commentReference w:id="7"/>
            </w:r>
          </w:p>
        </w:tc>
        <w:tc>
          <w:tcPr>
            <w:tcW w:w="1715" w:type="dxa"/>
          </w:tcPr>
          <w:p w14:paraId="6645DE2D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23566C67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7395FBA" w14:textId="3513DC0D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1.2.3.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მენეჯმენტის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დეპარტამენტში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ISO 9001:2015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</w:p>
        </w:tc>
        <w:tc>
          <w:tcPr>
            <w:tcW w:w="2340" w:type="dxa"/>
          </w:tcPr>
          <w:p w14:paraId="0F1A1227" w14:textId="2B3DC899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დეპარტამენტში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დანერგილია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ISO 9001:2015</w:t>
            </w:r>
          </w:p>
        </w:tc>
        <w:tc>
          <w:tcPr>
            <w:tcW w:w="1890" w:type="dxa"/>
          </w:tcPr>
          <w:p w14:paraId="763722C1" w14:textId="1B63E2C6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სერტიფიკატი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ISO 9001:2015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სერტიფიცირების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14:paraId="3C3D35FB" w14:textId="41E82AA9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სააგენტო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(GEOSTM)</w:t>
            </w:r>
          </w:p>
        </w:tc>
        <w:tc>
          <w:tcPr>
            <w:tcW w:w="895" w:type="dxa"/>
          </w:tcPr>
          <w:p w14:paraId="134CBF5E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0256432F" w14:textId="20AABEEA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2021-2022</w:t>
            </w:r>
          </w:p>
        </w:tc>
        <w:tc>
          <w:tcPr>
            <w:tcW w:w="895" w:type="dxa"/>
          </w:tcPr>
          <w:p w14:paraId="516ACB9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ხარჯი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სტან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დეპ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ხელფასი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);</w:t>
            </w:r>
          </w:p>
          <w:p w14:paraId="0911E6C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 xml:space="preserve">≈20000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სერტიფიცირებისათვის</w:t>
            </w:r>
          </w:p>
          <w:p w14:paraId="425C00D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0ECF4899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5E9A3797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5D537EC2" w14:textId="4120C310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6732CFA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7BEE7DD4" w14:textId="77777777" w:rsidTr="004A1F01">
        <w:trPr>
          <w:trHeight w:val="2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B281B1C" w14:textId="7484D2CA" w:rsidR="00E62580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1.2.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7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. რისკის შეფასების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დანერგვა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ბაზარზე ზედამხედველობის სააგენტოსათვის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;</w:t>
            </w:r>
          </w:p>
          <w:p w14:paraId="2DE48A57" w14:textId="77777777" w:rsidR="00E62580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21349CB4" w14:textId="09A4ECAE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საფრთხის შემცველი პროდუქტების შესახებ ინფორმაციული ელექტრონული სისტემის შექმნა</w:t>
            </w:r>
            <w:commentRangeStart w:id="8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D421B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(ეს აქტივობა ამოვიდა ქვემოდან) (</w:t>
            </w:r>
            <w:proofErr w:type="spellStart"/>
            <w:r w:rsidRPr="000D421B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დასაკონკრეტებელია</w:t>
            </w:r>
            <w:proofErr w:type="spellEnd"/>
            <w:r w:rsidR="00AD077A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,</w:t>
            </w:r>
            <w:r w:rsidRPr="000D421B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რისგან შედგება)</w:t>
            </w:r>
            <w:commentRangeEnd w:id="8"/>
            <w:r w:rsidR="00CB082D">
              <w:rPr>
                <w:rStyle w:val="CommentReference"/>
                <w:b w:val="0"/>
                <w:bCs w:val="0"/>
              </w:rPr>
              <w:commentReference w:id="8"/>
            </w:r>
          </w:p>
        </w:tc>
        <w:tc>
          <w:tcPr>
            <w:tcW w:w="2340" w:type="dxa"/>
          </w:tcPr>
          <w:p w14:paraId="7A6C72A3" w14:textId="1BF4074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დანერგილი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რისკის შეფასების სიტემა </w:t>
            </w:r>
          </w:p>
        </w:tc>
        <w:tc>
          <w:tcPr>
            <w:tcW w:w="1890" w:type="dxa"/>
          </w:tcPr>
          <w:p w14:paraId="5385CCFC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სააგენტოში დანერგილი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რისკის შეფასების სიტემა</w:t>
            </w:r>
          </w:p>
          <w:p w14:paraId="10F9EB2E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2D76E1D5" w14:textId="4C687C8F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44C283B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7543ED6D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9F868A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</w:t>
            </w:r>
          </w:p>
        </w:tc>
        <w:tc>
          <w:tcPr>
            <w:tcW w:w="895" w:type="dxa"/>
          </w:tcPr>
          <w:p w14:paraId="59D3CAD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2D18D9A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2D6346D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AA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Facility</w:t>
            </w:r>
            <w:proofErr w:type="spellEnd"/>
          </w:p>
        </w:tc>
        <w:tc>
          <w:tcPr>
            <w:tcW w:w="1715" w:type="dxa"/>
          </w:tcPr>
          <w:p w14:paraId="54A29301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გამიზნულია 2020 წლისათვის, თუმცა შექმნილი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პანდემიური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სიტუაციის გამო შესაძლოა გადაიწიოს 2021 წელს</w:t>
            </w:r>
          </w:p>
        </w:tc>
      </w:tr>
      <w:tr w:rsidR="00E62580" w:rsidRPr="00937489" w14:paraId="42527EEC" w14:textId="77777777" w:rsidTr="004A1F01">
        <w:trPr>
          <w:trHeight w:val="2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75E2083" w14:textId="47E0D86A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1.2.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8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სსიპ -ბაზარზე ზედამხედველობის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 ინსტიტუციური განვითარების გრძელვადიანი სტრატეგიის შემუშავება</w:t>
            </w:r>
          </w:p>
        </w:tc>
        <w:tc>
          <w:tcPr>
            <w:tcW w:w="2340" w:type="dxa"/>
          </w:tcPr>
          <w:p w14:paraId="4111E3A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 ინსტიტუციური განვითარების გრძელვადიანი სტრატეგია</w:t>
            </w:r>
          </w:p>
        </w:tc>
        <w:tc>
          <w:tcPr>
            <w:tcW w:w="1890" w:type="dxa"/>
          </w:tcPr>
          <w:p w14:paraId="6F43D2B4" w14:textId="30FDA4A6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commentRangeStart w:id="9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მიღებული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  <w:r w:rsidR="00573FCC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commentRangeEnd w:id="9"/>
            <w:r w:rsidR="00573FCC">
              <w:rPr>
                <w:rStyle w:val="CommentReference"/>
              </w:rPr>
              <w:commentReference w:id="9"/>
            </w:r>
          </w:p>
          <w:p w14:paraId="2BE9F768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6587CD9" w14:textId="2B8BC3F9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6BBA8D96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6ED69DE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A740AF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</w:t>
            </w:r>
          </w:p>
        </w:tc>
        <w:tc>
          <w:tcPr>
            <w:tcW w:w="895" w:type="dxa"/>
          </w:tcPr>
          <w:p w14:paraId="10D5AF8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70BB82F1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49B3A8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AA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Facility</w:t>
            </w:r>
            <w:proofErr w:type="spellEnd"/>
          </w:p>
        </w:tc>
        <w:tc>
          <w:tcPr>
            <w:tcW w:w="1715" w:type="dxa"/>
          </w:tcPr>
          <w:p w14:paraId="32214B4C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გამიზნულია 2020 წლისათვის, თუმცა შექმნილი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პანდემიური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სიტუაციის გამო შესაძლოა გადაიწიოს 2021 წელს</w:t>
            </w:r>
          </w:p>
        </w:tc>
      </w:tr>
      <w:tr w:rsidR="00E62580" w:rsidRPr="00937489" w14:paraId="61996C6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1D902BF4" w14:textId="23FFEC1C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1.3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110756CB" w14:textId="07C45A71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დაინტერესებული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მხარეების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მათ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შორის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ეკონომიკური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ოპერატორების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მომზადებისა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ადაპტაციის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ხელშეწყობა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დაახლოებული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კანონმდებლობის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lang w:val="ka-GE"/>
              </w:rPr>
              <w:t>იმპლემენტაციისთვის</w:t>
            </w:r>
          </w:p>
        </w:tc>
      </w:tr>
      <w:tr w:rsidR="00E62580" w:rsidRPr="00937489" w14:paraId="5D210168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609CD5B" w14:textId="670691F2" w:rsidR="00E62580" w:rsidRDefault="00E62580" w:rsidP="00E62580">
            <w:pPr>
              <w:rPr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 xml:space="preserve">1.3.1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მხარეებისათვის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საშუალო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მეწარმეებისათვის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ორგანიზება </w:t>
            </w:r>
            <w:r w:rsidR="00D118F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და შესაბამისი საინფორმაციო მასალის მომზადება </w:t>
            </w:r>
            <w:r w:rsidR="00D118F3"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(ეს აქტივობა </w:t>
            </w:r>
            <w:r w:rsidR="0032095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ამოვიდა </w:t>
            </w:r>
            <w:r w:rsidR="00D118F3"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ქვემოდან </w:t>
            </w:r>
            <w:r w:rsidR="002917AB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და  </w:t>
            </w:r>
            <w:r w:rsidR="0032095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ყურადღება უნდა მიექცეს </w:t>
            </w:r>
            <w:proofErr w:type="spellStart"/>
            <w:r w:rsidR="0032095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ინდიკაორებს</w:t>
            </w:r>
            <w:proofErr w:type="spellEnd"/>
            <w:r w:rsidR="0032095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 და დადასტურების წყაროს) </w:t>
            </w:r>
          </w:p>
          <w:p w14:paraId="7B3398E9" w14:textId="77777777" w:rsidR="004D7A01" w:rsidRDefault="004D7A01" w:rsidP="00E62580">
            <w:pPr>
              <w:rPr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</w:p>
          <w:p w14:paraId="3183F4C5" w14:textId="1226CA8A" w:rsidR="004D7A01" w:rsidRPr="00937489" w:rsidRDefault="004D7A01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089D571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/ </w:t>
            </w:r>
          </w:p>
          <w:p w14:paraId="68E724CF" w14:textId="441BDB06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რაოდენობა;</w:t>
            </w:r>
          </w:p>
          <w:p w14:paraId="615D5C4C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6C950D0" w14:textId="77777777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დამსწრეთა რაოდენობა</w:t>
            </w:r>
          </w:p>
          <w:p w14:paraId="097BC520" w14:textId="77777777" w:rsidR="004D7A01" w:rsidRDefault="004D7A01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C460D40" w14:textId="77777777" w:rsidR="004D7A01" w:rsidRPr="00937489" w:rsidRDefault="004D7A01" w:rsidP="004D7A01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მომზადებული საინფორმაციო მასალები </w:t>
            </w:r>
          </w:p>
          <w:p w14:paraId="2E51E822" w14:textId="542E262F" w:rsidR="004D7A01" w:rsidRPr="00937489" w:rsidRDefault="004D7A01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770910EB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/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დამსწრეთა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სია</w:t>
            </w:r>
          </w:p>
          <w:p w14:paraId="36D0516A" w14:textId="77777777" w:rsidR="004D7A01" w:rsidRDefault="004D7A01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0D0206D" w14:textId="77777777" w:rsidR="004D7A01" w:rsidRPr="00937489" w:rsidRDefault="004D7A01" w:rsidP="004D7A01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მომზადებული საინფორმაციო მასალები </w:t>
            </w:r>
          </w:p>
          <w:p w14:paraId="17432D88" w14:textId="31DAED5A" w:rsidR="004D7A01" w:rsidRPr="00937489" w:rsidRDefault="004D7A01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56ACB3A9" w14:textId="40F3B2DD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commentRangeStart w:id="10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(GEOSTM)</w:t>
            </w:r>
          </w:p>
          <w:p w14:paraId="3DB7A9A2" w14:textId="49F38DA2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1F8D5B44" w14:textId="571526A8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42A5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  <w:p w14:paraId="62DD558C" w14:textId="6027D850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07367155" w14:textId="16832A1F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42A5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სსიპ „აკრედიტაციის ერთიანი ეროვნული ორგანო - აკრედიტაციის ცენტრი“</w:t>
            </w:r>
            <w:commentRangeEnd w:id="10"/>
            <w:r w:rsidR="00651B20">
              <w:rPr>
                <w:rStyle w:val="CommentReference"/>
              </w:rPr>
              <w:commentReference w:id="10"/>
            </w:r>
          </w:p>
        </w:tc>
        <w:tc>
          <w:tcPr>
            <w:tcW w:w="895" w:type="dxa"/>
          </w:tcPr>
          <w:p w14:paraId="4EA682D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64F5B44A" w14:textId="51EC6112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6B2B66F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ხარჯი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ხელფასი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);</w:t>
            </w:r>
          </w:p>
          <w:p w14:paraId="7B1A1DB1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 8000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ორგანიზებისათვის</w:t>
            </w:r>
          </w:p>
          <w:p w14:paraId="33F21B31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41125A5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6A0A056F" w14:textId="77777777" w:rsidR="00E62580" w:rsidRPr="00937489" w:rsidRDefault="00E62580" w:rsidP="00E62580">
            <w:pPr>
              <w:tabs>
                <w:tab w:val="left" w:pos="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;  </w:t>
            </w:r>
          </w:p>
          <w:p w14:paraId="1D7F5CFA" w14:textId="77777777" w:rsidR="00E62580" w:rsidRPr="00937489" w:rsidRDefault="00E62580" w:rsidP="00E62580">
            <w:pPr>
              <w:tabs>
                <w:tab w:val="left" w:pos="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7820A52D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2702A27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 EU</w:t>
            </w:r>
          </w:p>
          <w:p w14:paraId="29FA1880" w14:textId="77777777" w:rsidR="004D7A01" w:rsidRDefault="004D7A01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33501156" w14:textId="77777777" w:rsidR="004D7A01" w:rsidRDefault="004D7A01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176DACEE" w14:textId="21B5E5E3" w:rsidR="004D7A01" w:rsidRPr="00937489" w:rsidRDefault="004D7A01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AA </w:t>
            </w:r>
            <w:proofErr w:type="spellStart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Facility</w:t>
            </w:r>
            <w:proofErr w:type="spellEnd"/>
          </w:p>
        </w:tc>
        <w:tc>
          <w:tcPr>
            <w:tcW w:w="1715" w:type="dxa"/>
          </w:tcPr>
          <w:p w14:paraId="658FEA6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03AA060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987E50C" w14:textId="07EC8C1B" w:rsidR="00E62580" w:rsidRPr="00937489" w:rsidRDefault="00E62580" w:rsidP="00E6258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459B5715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736893CC" w14:textId="4E9E2994" w:rsidR="00E62580" w:rsidRPr="00937489" w:rsidRDefault="00E62580" w:rsidP="004D7A01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0DFAEAC7" w14:textId="3834C23A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6E0D9CE5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B48FDC5" w14:textId="5B0BF506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5A3C3CB7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53F223A1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B4DA797" w14:textId="74C3CBBB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D230600" w14:textId="60B6373E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5A0D4363" w14:textId="77777777" w:rsidTr="004A1F01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3A89D4F3" w14:textId="442C667A" w:rsidR="00E62580" w:rsidRPr="00937489" w:rsidRDefault="00E62580" w:rsidP="00E6258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1.4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729F0845" w14:textId="61A5581E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შესაბამისი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ორგანოებისა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სააგენტოების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მართვისთვის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კადრების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შემდგომი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ტრენინგი</w:t>
            </w:r>
          </w:p>
        </w:tc>
      </w:tr>
      <w:tr w:rsidR="00E62580" w:rsidRPr="00937489" w14:paraId="5462441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871BFA1" w14:textId="2A04BE3D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1.4.1.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სტანდარტიზაციასა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თანამშრომლების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კვალიფიკაციის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ამაღლება</w:t>
            </w:r>
          </w:p>
        </w:tc>
        <w:tc>
          <w:tcPr>
            <w:tcW w:w="2340" w:type="dxa"/>
          </w:tcPr>
          <w:p w14:paraId="1302E954" w14:textId="77777777" w:rsidR="00E62580" w:rsidRPr="00937489" w:rsidRDefault="00E62580" w:rsidP="00E62580">
            <w:pPr>
              <w:tabs>
                <w:tab w:val="left" w:pos="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GEOSTM-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თანამშრომლებისათვის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სემინარების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ტრეინინგების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  <w:p w14:paraId="71BDF3B6" w14:textId="77777777" w:rsidR="00E62580" w:rsidRPr="00937489" w:rsidRDefault="00E62580" w:rsidP="00E62580">
            <w:pPr>
              <w:tabs>
                <w:tab w:val="left" w:pos="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7ED15DEC" w14:textId="432C7D8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410D3027" w14:textId="463CC77D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commentRangeStart w:id="11"/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lastRenderedPageBreak/>
              <w:t>ტრენინგების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სერტიფიკატების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,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მონაწილეთა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სიები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,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ტრენინგების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და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/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ან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სემინარების</w:t>
            </w:r>
            <w:r w:rsidRPr="00001A44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001A44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ანგარიშები</w:t>
            </w:r>
            <w:commentRangeEnd w:id="11"/>
            <w:r w:rsidR="00001A44" w:rsidRPr="00001A44">
              <w:rPr>
                <w:rStyle w:val="CommentReference"/>
                <w:highlight w:val="yellow"/>
              </w:rPr>
              <w:commentReference w:id="11"/>
            </w:r>
          </w:p>
        </w:tc>
        <w:tc>
          <w:tcPr>
            <w:tcW w:w="1080" w:type="dxa"/>
          </w:tcPr>
          <w:p w14:paraId="24BDF335" w14:textId="77777777" w:rsidR="00E62580" w:rsidRPr="00937489" w:rsidRDefault="00E62580" w:rsidP="00E62580">
            <w:pPr>
              <w:tabs>
                <w:tab w:val="left" w:pos="33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</w:t>
            </w:r>
          </w:p>
          <w:p w14:paraId="26280834" w14:textId="77777777" w:rsidR="00E62580" w:rsidRPr="00937489" w:rsidRDefault="00E62580" w:rsidP="00E62580">
            <w:pPr>
              <w:tabs>
                <w:tab w:val="left" w:pos="33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68CF8576" w14:textId="77777777" w:rsidR="00E62580" w:rsidRPr="00937489" w:rsidRDefault="00E62580" w:rsidP="00E62580">
            <w:pPr>
              <w:tabs>
                <w:tab w:val="left" w:pos="33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მეტროლოგიის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</w:p>
          <w:p w14:paraId="31FD271A" w14:textId="7C3FE026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(GEOSTM)</w:t>
            </w:r>
          </w:p>
        </w:tc>
        <w:tc>
          <w:tcPr>
            <w:tcW w:w="895" w:type="dxa"/>
          </w:tcPr>
          <w:p w14:paraId="57D1EF9A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BE1DB03" w14:textId="3986FB4E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129BC36E" w14:textId="7880A3C1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12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≈35000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თანამშრომელ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თა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კომიტეტებში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გენერალურ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ასამბლეასა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</w:p>
        </w:tc>
        <w:tc>
          <w:tcPr>
            <w:tcW w:w="725" w:type="dxa"/>
          </w:tcPr>
          <w:p w14:paraId="2D53D593" w14:textId="77777777" w:rsidR="00E62580" w:rsidRPr="00937489" w:rsidRDefault="00E62580" w:rsidP="00E62580">
            <w:pPr>
              <w:tabs>
                <w:tab w:val="left" w:pos="33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;  </w:t>
            </w:r>
          </w:p>
          <w:p w14:paraId="04353834" w14:textId="77777777" w:rsidR="00E62580" w:rsidRPr="00937489" w:rsidRDefault="00E62580" w:rsidP="00E62580">
            <w:pPr>
              <w:tabs>
                <w:tab w:val="left" w:pos="33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7CA5156B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433AE7E" w14:textId="08B9E78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EU; PTB</w:t>
            </w:r>
            <w:commentRangeEnd w:id="12"/>
            <w:r w:rsidR="00001A44">
              <w:rPr>
                <w:rStyle w:val="CommentReference"/>
              </w:rPr>
              <w:commentReference w:id="12"/>
            </w:r>
          </w:p>
        </w:tc>
        <w:tc>
          <w:tcPr>
            <w:tcW w:w="1715" w:type="dxa"/>
          </w:tcPr>
          <w:p w14:paraId="2DBA051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E62580" w:rsidRPr="00937489" w14:paraId="4773F29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EB27679" w14:textId="7E7F618E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2.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ბაზარზე ზედამხედველობის სააგენტოს თანამშრომლების ტრენინგი პრიორიტეტების შესაბამისად </w:t>
            </w:r>
          </w:p>
        </w:tc>
        <w:tc>
          <w:tcPr>
            <w:tcW w:w="2340" w:type="dxa"/>
          </w:tcPr>
          <w:p w14:paraId="7F77E601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commentRangeStart w:id="13"/>
            <w:proofErr w:type="spellStart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დატრენინგებულ</w:t>
            </w:r>
            <w:proofErr w:type="spellEnd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მონაწილეთა რაოდენობა;</w:t>
            </w:r>
            <w:commentRangeEnd w:id="13"/>
            <w:r w:rsidR="00A5603D">
              <w:rPr>
                <w:rStyle w:val="CommentReference"/>
              </w:rPr>
              <w:commentReference w:id="13"/>
            </w:r>
          </w:p>
          <w:p w14:paraId="35BFC3B4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18C3964D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 ტრენინგების რაოდენობა</w:t>
            </w:r>
          </w:p>
        </w:tc>
        <w:tc>
          <w:tcPr>
            <w:tcW w:w="1890" w:type="dxa"/>
          </w:tcPr>
          <w:p w14:paraId="2269CD82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მონაწილეთა სია</w:t>
            </w:r>
          </w:p>
        </w:tc>
        <w:tc>
          <w:tcPr>
            <w:tcW w:w="1080" w:type="dxa"/>
          </w:tcPr>
          <w:p w14:paraId="4FFDBD48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545350D1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B503DB7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2022-2023</w:t>
            </w:r>
          </w:p>
        </w:tc>
        <w:tc>
          <w:tcPr>
            <w:tcW w:w="895" w:type="dxa"/>
          </w:tcPr>
          <w:p w14:paraId="705C5C83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2255EEED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55BBABC6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 ორგანიზაცია</w:t>
            </w:r>
          </w:p>
        </w:tc>
        <w:tc>
          <w:tcPr>
            <w:tcW w:w="1715" w:type="dxa"/>
          </w:tcPr>
          <w:p w14:paraId="3E686EEB" w14:textId="18334242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6"/>
                <w:highlight w:val="yellow"/>
                <w:lang w:val="ka-GE"/>
              </w:rPr>
            </w:pPr>
          </w:p>
        </w:tc>
      </w:tr>
      <w:tr w:rsidR="00E62580" w:rsidRPr="00937489" w14:paraId="31DA156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823BD2E" w14:textId="6041DA7A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4.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ბაზარზე ზედამხედველობის სააგენტოს თანამშრომლების პილოტური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(პრაქტიკული)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სწავლება</w:t>
            </w:r>
          </w:p>
          <w:p w14:paraId="6E1D80E0" w14:textId="0181A709" w:rsidR="00E62580" w:rsidRPr="00937489" w:rsidRDefault="00E62580" w:rsidP="00E62580">
            <w:pP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პრიორიტეტების შესაბამისად განსაზღვრულ სამშენებლო პროდუქტებზე და ძაბვის გარკვეულ ზღვრებში გამოყენებისათვის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განკუთვნილ ელექტრო მოწყობილობებზე</w:t>
            </w:r>
          </w:p>
        </w:tc>
        <w:tc>
          <w:tcPr>
            <w:tcW w:w="2340" w:type="dxa"/>
          </w:tcPr>
          <w:p w14:paraId="7CE5F22E" w14:textId="415ADA0F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ჩატარებული პილოტური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(პრაქტიკული)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 სწავლებისა და </w:t>
            </w:r>
            <w:proofErr w:type="spellStart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თანამშრომლების რაოდენობა</w:t>
            </w:r>
          </w:p>
        </w:tc>
        <w:tc>
          <w:tcPr>
            <w:tcW w:w="1890" w:type="dxa"/>
          </w:tcPr>
          <w:p w14:paraId="1C88C2A1" w14:textId="4C22707A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პილოტური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(პრაქტიკული)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სწავლების ანგარიში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გამოქვეყნებული ვებგვერდზე</w:t>
            </w:r>
          </w:p>
        </w:tc>
        <w:tc>
          <w:tcPr>
            <w:tcW w:w="1080" w:type="dxa"/>
          </w:tcPr>
          <w:p w14:paraId="459F4DF7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 - ბაზარზე ზედამხედველობის სააგენტო</w:t>
            </w:r>
          </w:p>
        </w:tc>
        <w:tc>
          <w:tcPr>
            <w:tcW w:w="895" w:type="dxa"/>
          </w:tcPr>
          <w:p w14:paraId="0B7ECE68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AC11ECF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2022-2023</w:t>
            </w:r>
          </w:p>
        </w:tc>
        <w:tc>
          <w:tcPr>
            <w:tcW w:w="895" w:type="dxa"/>
          </w:tcPr>
          <w:p w14:paraId="7DC7B96C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72215659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3FA86C0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 ორგანიზაცია</w:t>
            </w:r>
          </w:p>
        </w:tc>
        <w:tc>
          <w:tcPr>
            <w:tcW w:w="1715" w:type="dxa"/>
          </w:tcPr>
          <w:p w14:paraId="3D103550" w14:textId="77777777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</w:tr>
      <w:tr w:rsidR="00E62580" w:rsidRPr="00937489" w14:paraId="32F2762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2560C347" w14:textId="454D207F" w:rsidR="00E62580" w:rsidRPr="00016BC6" w:rsidRDefault="00E62580" w:rsidP="00E62580">
            <w:pPr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</w:pPr>
            <w:r w:rsidRPr="00016BC6">
              <w:rPr>
                <w:rFonts w:ascii="Sylfaen" w:hAnsi="Sylfaen" w:cs="Times New Roman"/>
                <w:szCs w:val="18"/>
                <w:lang w:val="ka-GE"/>
              </w:rPr>
              <w:t>ამოცანა 1.1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0C3045CD" w14:textId="5302CF1B" w:rsidR="00E62580" w:rsidRPr="00016BC6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</w:pPr>
            <w:r w:rsidRPr="00016BC6">
              <w:rPr>
                <w:rFonts w:ascii="Sylfaen" w:hAnsi="Sylfaen" w:cs="Sylfaen"/>
                <w:szCs w:val="18"/>
                <w:lang w:val="ka-GE"/>
              </w:rPr>
              <w:t>აკრედიტაციის ცენტრის ინსტიტუციური გაძლიერება საქართველოსა და ევროკავშირს შორის გაფორმებული ღრმა და ყოვლისმომცველი თავისუფალი სავაჭრო სივრცის შესახებ შეთანხმების ეფექტურად განხორციელების მიზნით</w:t>
            </w:r>
          </w:p>
        </w:tc>
      </w:tr>
      <w:tr w:rsidR="00E62580" w:rsidRPr="00937489" w14:paraId="1B83E20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71BFCF7" w14:textId="0E58DE7A" w:rsidR="00E62580" w:rsidRPr="00937489" w:rsidRDefault="00E62580" w:rsidP="00E62580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bookmarkStart w:id="14" w:name="_Hlk46744213"/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1.1.1. აკრედიტაციის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ცენტრის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გაძლიერება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სქემების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განსახორციელებლად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შესაბამისობის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016BC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016BC6">
              <w:rPr>
                <w:rFonts w:ascii="Sylfaen" w:hAnsi="Sylfaen" w:cs="Sylfaen"/>
                <w:sz w:val="18"/>
                <w:szCs w:val="18"/>
                <w:lang w:val="ka-GE"/>
              </w:rPr>
              <w:t>სფეროებში</w:t>
            </w:r>
          </w:p>
        </w:tc>
        <w:tc>
          <w:tcPr>
            <w:tcW w:w="2340" w:type="dxa"/>
          </w:tcPr>
          <w:p w14:paraId="0C9BA5CB" w14:textId="5D8CEE4C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</w:t>
            </w:r>
            <w:r w:rsidR="005432E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აკრედიტაციის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სქემების რაოდენობა</w:t>
            </w:r>
          </w:p>
          <w:p w14:paraId="68F772B8" w14:textId="77777777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BDF3AD9" w14:textId="77777777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4D05E901" w14:textId="1A60A805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სქემის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დატრენინგებული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თანამშრომლების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  <w:p w14:paraId="485C5E1D" w14:textId="77777777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7C48106" w14:textId="3261CB68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highlight w:val="yellow"/>
                <w:lang w:val="ka-GE"/>
              </w:rPr>
            </w:pPr>
          </w:p>
        </w:tc>
        <w:tc>
          <w:tcPr>
            <w:tcW w:w="1890" w:type="dxa"/>
          </w:tcPr>
          <w:p w14:paraId="516454E4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სქემა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სქემები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როგორც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ნებაყოფლობით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რეგულირებად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სფეროებში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0CD00FE7" w14:textId="77777777" w:rsidR="00D12A3D" w:rsidRDefault="00D12A3D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8968F3C" w14:textId="15195BB9" w:rsidR="00E62580" w:rsidRPr="00937489" w:rsidDel="0031733A" w:rsidRDefault="00D12A3D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 საიტი</w:t>
            </w:r>
          </w:p>
        </w:tc>
        <w:tc>
          <w:tcPr>
            <w:tcW w:w="1080" w:type="dxa"/>
          </w:tcPr>
          <w:p w14:paraId="1301B24A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ორგანო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ცენტრი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43216AE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15" w:type="dxa"/>
          </w:tcPr>
          <w:p w14:paraId="740F8F6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2021-2023 </w:t>
            </w:r>
          </w:p>
        </w:tc>
        <w:tc>
          <w:tcPr>
            <w:tcW w:w="895" w:type="dxa"/>
          </w:tcPr>
          <w:p w14:paraId="13FCB6E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6100E7EC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</w:p>
        </w:tc>
        <w:tc>
          <w:tcPr>
            <w:tcW w:w="805" w:type="dxa"/>
            <w:gridSpan w:val="2"/>
          </w:tcPr>
          <w:p w14:paraId="7ACE312E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დონორები</w:t>
            </w:r>
          </w:p>
        </w:tc>
        <w:tc>
          <w:tcPr>
            <w:tcW w:w="1715" w:type="dxa"/>
          </w:tcPr>
          <w:p w14:paraId="5341B9DB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</w:tc>
      </w:tr>
      <w:tr w:rsidR="00E62580" w:rsidRPr="00937489" w14:paraId="2988C12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D83B7E2" w14:textId="22817FAF" w:rsidR="00E62580" w:rsidRPr="00937489" w:rsidRDefault="00E62580" w:rsidP="00E6258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1.1.2. EA-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სგან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აღიარების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შენარჩუნება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/ გაფართოება</w:t>
            </w:r>
          </w:p>
        </w:tc>
        <w:tc>
          <w:tcPr>
            <w:tcW w:w="2340" w:type="dxa"/>
          </w:tcPr>
          <w:p w14:paraId="79D247B6" w14:textId="091A9A2B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EA-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აღიარების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შენარჩუნება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6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სფეროში</w:t>
            </w:r>
          </w:p>
          <w:p w14:paraId="5C9908A2" w14:textId="77777777" w:rsidR="00E62580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132248E" w14:textId="71535209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EA-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სგან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აღიარების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1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სფეროში</w:t>
            </w:r>
          </w:p>
        </w:tc>
        <w:tc>
          <w:tcPr>
            <w:tcW w:w="1890" w:type="dxa"/>
          </w:tcPr>
          <w:p w14:paraId="6BB1320D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EA-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გაცემული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commentRangeStart w:id="15"/>
            <w:r w:rsidRPr="000969C1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შესაბამისი</w:t>
            </w:r>
            <w:commentRangeEnd w:id="15"/>
            <w:r w:rsidR="000969C1">
              <w:rPr>
                <w:rStyle w:val="CommentReference"/>
              </w:rPr>
              <w:commentReference w:id="15"/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</w:p>
        </w:tc>
        <w:tc>
          <w:tcPr>
            <w:tcW w:w="1080" w:type="dxa"/>
          </w:tcPr>
          <w:p w14:paraId="07DA0E18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ორგანო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ცენტრი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535B5B73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15" w:type="dxa"/>
          </w:tcPr>
          <w:p w14:paraId="72D03579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2022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895" w:type="dxa"/>
          </w:tcPr>
          <w:p w14:paraId="38A055F9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≈25000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</w:p>
        </w:tc>
        <w:tc>
          <w:tcPr>
            <w:tcW w:w="725" w:type="dxa"/>
          </w:tcPr>
          <w:p w14:paraId="7A0F0466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ცენტრის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) </w:t>
            </w:r>
          </w:p>
        </w:tc>
        <w:tc>
          <w:tcPr>
            <w:tcW w:w="805" w:type="dxa"/>
            <w:gridSpan w:val="2"/>
          </w:tcPr>
          <w:p w14:paraId="2D28C02E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F6179C2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</w:tc>
      </w:tr>
      <w:tr w:rsidR="00E62580" w:rsidRPr="00937489" w14:paraId="62B4ADD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000BA0E2" w14:textId="77777777" w:rsidR="00E62580" w:rsidRPr="00016BC6" w:rsidRDefault="00E62580" w:rsidP="00E6258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16BC6">
              <w:rPr>
                <w:rFonts w:ascii="Sylfaen" w:hAnsi="Sylfaen" w:cs="Sylfaen"/>
                <w:lang w:val="ka-GE"/>
              </w:rPr>
              <w:t>ამოცანა 1.3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5927B0C0" w14:textId="77777777" w:rsidR="00E62580" w:rsidRPr="00016BC6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r w:rsidRPr="00016BC6">
              <w:rPr>
                <w:rFonts w:ascii="Sylfaen" w:hAnsi="Sylfaen" w:cs="Sylfaen"/>
                <w:lang w:val="ka-GE"/>
              </w:rPr>
              <w:t>აკრედიტაციის ცენტრის თანამშრომლების შესაძლებლობების გაზრდა და ცენტრის საქმიანობის ეფექტურობის ამაღლება</w:t>
            </w:r>
          </w:p>
        </w:tc>
      </w:tr>
      <w:tr w:rsidR="00E62580" w:rsidRPr="00937489" w:rsidDel="00402671" w14:paraId="4E6AF48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87EBEEB" w14:textId="0E3888F0" w:rsidR="00E62580" w:rsidRPr="00937489" w:rsidDel="00402671" w:rsidRDefault="00E62580" w:rsidP="00E62580">
            <w:pPr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1.3.1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</w:rPr>
              <w:t>.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 xml:space="preserve"> აკრედიტაციის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ცენტრის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საქმიანობის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დიჯიტალიზაცია</w:t>
            </w:r>
            <w:proofErr w:type="spellEnd"/>
          </w:p>
        </w:tc>
        <w:tc>
          <w:tcPr>
            <w:tcW w:w="2340" w:type="dxa"/>
          </w:tcPr>
          <w:p w14:paraId="416F09B9" w14:textId="77777777" w:rsidR="00E62580" w:rsidRPr="00937489" w:rsidDel="00402671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წარმოების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საშუალებით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5BD4DB91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ფუნქციონირებადი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</w:p>
        </w:tc>
        <w:tc>
          <w:tcPr>
            <w:tcW w:w="1080" w:type="dxa"/>
          </w:tcPr>
          <w:p w14:paraId="0FF82FF5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lastRenderedPageBreak/>
              <w:t>ორგანო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ცენტრი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3F547B28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მდგრადი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15" w:type="dxa"/>
          </w:tcPr>
          <w:p w14:paraId="27058D5E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 xml:space="preserve">2021-2023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წლები</w:t>
            </w:r>
          </w:p>
        </w:tc>
        <w:tc>
          <w:tcPr>
            <w:tcW w:w="895" w:type="dxa"/>
          </w:tcPr>
          <w:p w14:paraId="1B0D0ED7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200000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</w:p>
        </w:tc>
        <w:tc>
          <w:tcPr>
            <w:tcW w:w="725" w:type="dxa"/>
          </w:tcPr>
          <w:p w14:paraId="5EFF10B7" w14:textId="77777777" w:rsidR="00E62580" w:rsidRPr="00937489" w:rsidDel="00402671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ცენტრის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</w:t>
            </w:r>
          </w:p>
        </w:tc>
        <w:tc>
          <w:tcPr>
            <w:tcW w:w="805" w:type="dxa"/>
            <w:gridSpan w:val="2"/>
          </w:tcPr>
          <w:p w14:paraId="7A3128AC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დონორი</w:t>
            </w:r>
          </w:p>
        </w:tc>
        <w:tc>
          <w:tcPr>
            <w:tcW w:w="1715" w:type="dxa"/>
          </w:tcPr>
          <w:p w14:paraId="4AF259C7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</w:p>
        </w:tc>
      </w:tr>
      <w:tr w:rsidR="00E62580" w:rsidRPr="00937489" w:rsidDel="00402671" w14:paraId="128EEBE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8345CBF" w14:textId="29EA2074" w:rsidR="00E62580" w:rsidRPr="00937489" w:rsidRDefault="00E62580" w:rsidP="00E6258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A03A88">
              <w:rPr>
                <w:rFonts w:ascii="Sylfaen" w:hAnsi="Sylfaen" w:cs="Sylfaen"/>
                <w:sz w:val="18"/>
                <w:szCs w:val="18"/>
              </w:rPr>
              <w:t xml:space="preserve">1.3.2. </w:t>
            </w:r>
            <w:r w:rsidRPr="00A03A88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</w:t>
            </w:r>
            <w:r w:rsidRPr="00A03A88">
              <w:rPr>
                <w:rFonts w:ascii="Sylfaen" w:hAnsi="Sylfaen" w:cs="Times New Roman"/>
                <w:sz w:val="18"/>
                <w:szCs w:val="18"/>
                <w:lang w:val="ka-GE"/>
              </w:rPr>
              <w:t>ს კვალიფიკაციის ამაღლება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0BD70CF1" w14:textId="2CD49858" w:rsidR="00E62580" w:rsidRPr="00937489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commentRangeStart w:id="16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  <w:commentRangeEnd w:id="16"/>
            <w:r w:rsidR="00DD1F69">
              <w:rPr>
                <w:rStyle w:val="CommentReference"/>
              </w:rPr>
              <w:commentReference w:id="16"/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="00DD1F6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="00DD1F69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 w:rsidR="00DD1F6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D1F69">
              <w:rPr>
                <w:rFonts w:ascii="Sylfaen" w:hAnsi="Sylfaen" w:cs="Sylfaen"/>
                <w:sz w:val="18"/>
                <w:szCs w:val="18"/>
                <w:lang w:val="ka-GE"/>
              </w:rPr>
              <w:t>თანამრომლების</w:t>
            </w:r>
            <w:proofErr w:type="spellEnd"/>
            <w:r w:rsidR="00DD1F6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რაოდენობა</w:t>
            </w:r>
          </w:p>
        </w:tc>
        <w:tc>
          <w:tcPr>
            <w:tcW w:w="1890" w:type="dxa"/>
          </w:tcPr>
          <w:p w14:paraId="4416324B" w14:textId="77777777" w:rsidR="00E62580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ტრენინგებზე</w:t>
            </w:r>
            <w:r w:rsidRPr="007B4DFA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დამსწრე</w:t>
            </w:r>
            <w:r w:rsidRPr="007B4DFA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პირების</w:t>
            </w:r>
            <w:r w:rsidRPr="007B4DFA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რეგისტრაციის</w:t>
            </w:r>
            <w:r w:rsidRPr="007B4DFA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7B4DFA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დოკუმენტი</w:t>
            </w:r>
          </w:p>
          <w:p w14:paraId="2DFECA3E" w14:textId="77777777" w:rsidR="00DD1F69" w:rsidRDefault="00DD1F69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25E97AC8" w14:textId="77777777" w:rsidR="00DD1F69" w:rsidRDefault="00DD1F69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commentRangeStart w:id="17"/>
          </w:p>
          <w:p w14:paraId="54182F46" w14:textId="2B37293C" w:rsidR="00DD1F69" w:rsidRPr="00937489" w:rsidRDefault="00DD1F69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 გამოქვეყნებულ</w:t>
            </w:r>
            <w:r w:rsidR="0080208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ვებგვერდზე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  <w:tc>
          <w:tcPr>
            <w:tcW w:w="1080" w:type="dxa"/>
          </w:tcPr>
          <w:p w14:paraId="3EDA7356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ორგანო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6"/>
                <w:szCs w:val="18"/>
                <w:lang w:val="ka-GE"/>
              </w:rPr>
              <w:t>ცენტრი</w:t>
            </w:r>
            <w:r w:rsidRPr="00937489">
              <w:rPr>
                <w:rFonts w:ascii="Sylfaen" w:hAnsi="Sylfaen" w:cs="Times New Roman"/>
                <w:sz w:val="16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5D877B1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15" w:type="dxa"/>
          </w:tcPr>
          <w:p w14:paraId="3189FAD2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2021-2022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წლები</w:t>
            </w:r>
          </w:p>
        </w:tc>
        <w:tc>
          <w:tcPr>
            <w:tcW w:w="895" w:type="dxa"/>
          </w:tcPr>
          <w:p w14:paraId="15681F7C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≈60000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</w:t>
            </w:r>
          </w:p>
        </w:tc>
        <w:tc>
          <w:tcPr>
            <w:tcW w:w="725" w:type="dxa"/>
          </w:tcPr>
          <w:p w14:paraId="568C9FAD" w14:textId="77777777" w:rsidR="00E62580" w:rsidRPr="00937489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6BD6A28F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24274BAD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</w:p>
        </w:tc>
      </w:tr>
      <w:tr w:rsidR="00E62580" w:rsidRPr="00937489" w:rsidDel="00402671" w14:paraId="70B3921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7F1DEC5E" w14:textId="77777777" w:rsidR="00E62580" w:rsidRPr="00016BC6" w:rsidRDefault="00E62580" w:rsidP="00E62580">
            <w:pPr>
              <w:rPr>
                <w:rFonts w:ascii="Sylfaen" w:hAnsi="Sylfaen" w:cs="Sylfaen"/>
                <w:lang w:val="ka-GE"/>
              </w:rPr>
            </w:pPr>
            <w:r w:rsidRPr="00016BC6">
              <w:rPr>
                <w:rFonts w:ascii="Sylfaen" w:hAnsi="Sylfaen" w:cs="Sylfaen"/>
                <w:lang w:val="ka-GE"/>
              </w:rPr>
              <w:t>ამოცანა 1.4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3A01C371" w14:textId="77777777" w:rsidR="00E62580" w:rsidRPr="00016BC6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lang w:val="ka-GE"/>
              </w:rPr>
            </w:pPr>
            <w:r w:rsidRPr="00016BC6">
              <w:rPr>
                <w:rFonts w:ascii="Sylfaen" w:hAnsi="Sylfaen" w:cs="Times New Roman"/>
                <w:lang w:val="ka-GE"/>
              </w:rPr>
              <w:t>საზოგადოების ცნობიერების ამაღლება აკრედიტაციის სფეროსთან დაკავშირებით</w:t>
            </w:r>
          </w:p>
        </w:tc>
      </w:tr>
      <w:tr w:rsidR="00E62580" w:rsidRPr="00937489" w:rsidDel="00402671" w14:paraId="0283DBE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3F8D74C" w14:textId="36BD9C37" w:rsidR="00E62580" w:rsidRPr="00937489" w:rsidDel="00402671" w:rsidRDefault="00E62580" w:rsidP="00E62580">
            <w:pPr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1.4.1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</w:rPr>
              <w:t>.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 xml:space="preserve"> აკრედიტაციის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ცენტრის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საქმიანობის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საზოგადოების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ცნობიერების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ამაღლება</w:t>
            </w:r>
            <w:r w:rsidRPr="00937489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6C684F28" w14:textId="77777777" w:rsidR="00E62580" w:rsidRPr="00937489" w:rsidDel="00402671" w:rsidRDefault="00E62580" w:rsidP="00E62580">
            <w:pPr>
              <w:pStyle w:val="ListParagraph"/>
              <w:tabs>
                <w:tab w:val="left" w:pos="293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78B1957C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ღონისძიებებზე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დამსწრე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რეგისტრაციის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</w:p>
        </w:tc>
        <w:tc>
          <w:tcPr>
            <w:tcW w:w="1080" w:type="dxa"/>
          </w:tcPr>
          <w:p w14:paraId="4FC09BE0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 „აკრედიტაციის ერთიანი ეროვნული ორგანო - აკრედიტაციის ცენტრი“</w:t>
            </w:r>
          </w:p>
        </w:tc>
        <w:tc>
          <w:tcPr>
            <w:tcW w:w="895" w:type="dxa"/>
          </w:tcPr>
          <w:p w14:paraId="2B28B485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15" w:type="dxa"/>
          </w:tcPr>
          <w:p w14:paraId="53A22B7B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2021-2022 წლები</w:t>
            </w:r>
          </w:p>
        </w:tc>
        <w:tc>
          <w:tcPr>
            <w:tcW w:w="895" w:type="dxa"/>
          </w:tcPr>
          <w:p w14:paraId="0F6AED5F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≈</w:t>
            </w:r>
            <w:r w:rsidRPr="00937489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20000 </w:t>
            </w:r>
            <w:r w:rsidRPr="00937489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ევრო</w:t>
            </w:r>
          </w:p>
        </w:tc>
        <w:tc>
          <w:tcPr>
            <w:tcW w:w="725" w:type="dxa"/>
          </w:tcPr>
          <w:p w14:paraId="14210744" w14:textId="77777777" w:rsidR="00E62580" w:rsidRPr="00937489" w:rsidDel="00402671" w:rsidRDefault="00E62580" w:rsidP="00E62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5220868E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44D6E108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8"/>
                <w:lang w:val="ka-GE"/>
              </w:rPr>
            </w:pPr>
          </w:p>
        </w:tc>
      </w:tr>
      <w:tr w:rsidR="00E62580" w:rsidRPr="00937489" w:rsidDel="00402671" w14:paraId="5750344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79716C4" w14:textId="5F8DDB9F" w:rsidR="00E62580" w:rsidRPr="00A03A88" w:rsidDel="00402671" w:rsidRDefault="00E62580" w:rsidP="00E62580">
            <w:pPr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</w:pP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1.4.2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</w:rPr>
              <w:t>.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 xml:space="preserve"> აკრედიტებული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შშო</w:t>
            </w:r>
            <w:proofErr w:type="spellEnd"/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>-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ებისათვის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ტრენინგების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ორგანიზება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მათ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საქმიანობასთან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დაკავშირებული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სტანდარტების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სფეროში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და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lastRenderedPageBreak/>
              <w:t>სხვა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აკრედიტაციის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სფეროში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მოქმედი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საერთაშორისო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და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ევროპული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ორგანიზაციების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მიერ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მიღებული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სავალდებულო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დოკუმენტების</w:t>
            </w:r>
            <w:r w:rsidRPr="00A03A88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სფეროებში</w:t>
            </w:r>
          </w:p>
        </w:tc>
        <w:tc>
          <w:tcPr>
            <w:tcW w:w="2340" w:type="dxa"/>
          </w:tcPr>
          <w:p w14:paraId="1A511062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ორგანიზებული ტრენინგების რაოდენობა </w:t>
            </w:r>
          </w:p>
          <w:p w14:paraId="32EE4C67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AF5EC39" w14:textId="77777777" w:rsidR="00E62580" w:rsidRPr="00937489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47743A9F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ტრენინგებზე დამსწრე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შშო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-ების რაოდენობა</w:t>
            </w:r>
          </w:p>
        </w:tc>
        <w:tc>
          <w:tcPr>
            <w:tcW w:w="1890" w:type="dxa"/>
          </w:tcPr>
          <w:p w14:paraId="50F9BF9A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commentRangeStart w:id="18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ტრენინგებზე დამსწრე პირების რეგისტრაციის დოკუმენტი</w:t>
            </w:r>
            <w:commentRangeEnd w:id="18"/>
            <w:r w:rsidR="00D92926">
              <w:rPr>
                <w:rStyle w:val="CommentReference"/>
              </w:rPr>
              <w:commentReference w:id="18"/>
            </w:r>
          </w:p>
        </w:tc>
        <w:tc>
          <w:tcPr>
            <w:tcW w:w="1080" w:type="dxa"/>
          </w:tcPr>
          <w:p w14:paraId="1838489F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სსიპ „აკრედიტაციის ერთიანი ეროვნული ორგანო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- აკრედიტაციის ცენტრი“</w:t>
            </w:r>
          </w:p>
        </w:tc>
        <w:tc>
          <w:tcPr>
            <w:tcW w:w="895" w:type="dxa"/>
          </w:tcPr>
          <w:p w14:paraId="4246AECA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საქართველოს ეკონომიკისა და მდგრა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დი განვითარების სამინისტრო</w:t>
            </w:r>
          </w:p>
        </w:tc>
        <w:tc>
          <w:tcPr>
            <w:tcW w:w="815" w:type="dxa"/>
          </w:tcPr>
          <w:p w14:paraId="2CAC499C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2021-2023 წლები</w:t>
            </w:r>
          </w:p>
        </w:tc>
        <w:tc>
          <w:tcPr>
            <w:tcW w:w="895" w:type="dxa"/>
          </w:tcPr>
          <w:p w14:paraId="6890B16C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დაზუსტდება</w:t>
            </w:r>
          </w:p>
        </w:tc>
        <w:tc>
          <w:tcPr>
            <w:tcW w:w="725" w:type="dxa"/>
          </w:tcPr>
          <w:p w14:paraId="11F36E94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 ბიუჯეტი (აკრე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დიტაციის ცენტრის ბიუჯეტი)</w:t>
            </w:r>
          </w:p>
        </w:tc>
        <w:tc>
          <w:tcPr>
            <w:tcW w:w="805" w:type="dxa"/>
            <w:gridSpan w:val="2"/>
          </w:tcPr>
          <w:p w14:paraId="42E5DE49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დონორი</w:t>
            </w:r>
          </w:p>
        </w:tc>
        <w:tc>
          <w:tcPr>
            <w:tcW w:w="1715" w:type="dxa"/>
          </w:tcPr>
          <w:p w14:paraId="078D6B0B" w14:textId="77777777" w:rsidR="00E62580" w:rsidRPr="00937489" w:rsidDel="00402671" w:rsidRDefault="00E62580" w:rsidP="00E6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აღნიშნული აქტივობა განხორციელდება პერმანენტულად</w:t>
            </w:r>
          </w:p>
        </w:tc>
      </w:tr>
      <w:tr w:rsidR="00BA4F1D" w:rsidRPr="00937489" w:rsidDel="00402671" w14:paraId="7FAF8125" w14:textId="77777777" w:rsidTr="00BA4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27CEBDB4" w14:textId="28DA4EDC" w:rsidR="00BA4F1D" w:rsidRPr="00A03A88" w:rsidRDefault="00BA4F1D" w:rsidP="00BA4F1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Goal/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მიზანი 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2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217424AB" w14:textId="34D5C36C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სამედიცნო მოწყობილობებისა ევროკავშირის სტანდარტებთან შესაბამისობის უზრუნველყოფა</w:t>
            </w:r>
          </w:p>
        </w:tc>
      </w:tr>
      <w:tr w:rsidR="00BA4F1D" w:rsidRPr="00937489" w:rsidDel="00402671" w14:paraId="58DC7D7A" w14:textId="77777777" w:rsidTr="00BA4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4EAF0F6" w14:textId="3824191C" w:rsidR="00BA4F1D" w:rsidRPr="00A03A88" w:rsidRDefault="00BA4F1D" w:rsidP="00BA4F1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Objective/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ამოცანა 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2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091DD762" w14:textId="5BE417D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ასოცი</w:t>
            </w:r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რების შესახებ შეთანხმების დანართი III-A შესაბამისად</w:t>
            </w:r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en-US"/>
              </w:rPr>
              <w:t>,</w:t>
            </w:r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სამედიცინო მოწყობილობებისა და </w:t>
            </w:r>
            <w:proofErr w:type="spellStart"/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ინვიტრო</w:t>
            </w:r>
            <w:proofErr w:type="spellEnd"/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სამედიცინო </w:t>
            </w:r>
            <w:proofErr w:type="spellStart"/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დიაგოსტიკური</w:t>
            </w:r>
            <w:proofErr w:type="spellEnd"/>
            <w:r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 მოწყობილობების შესახებ ტექნიკური რეგლამენტების მომზადება (ევროკავშირის რეგულაციები 2017/745, 2017/746)</w:t>
            </w:r>
          </w:p>
        </w:tc>
      </w:tr>
      <w:bookmarkEnd w:id="14"/>
      <w:tr w:rsidR="00BA4F1D" w:rsidRPr="00937489" w:rsidDel="00402671" w14:paraId="736C554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5C8EBAE" w14:textId="4ED3A8AB" w:rsidR="00BA4F1D" w:rsidRPr="00B77436" w:rsidRDefault="00BA4F1D" w:rsidP="00BA4F1D">
            <w:pPr>
              <w:pStyle w:val="ListParagraph"/>
              <w:numPr>
                <w:ilvl w:val="2"/>
                <w:numId w:val="17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774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სამედიცინო მოწყობილობების ტექნიკური </w:t>
            </w:r>
            <w:proofErr w:type="spellStart"/>
            <w:r w:rsidRPr="00B774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რეგლაენტის</w:t>
            </w:r>
            <w:proofErr w:type="spellEnd"/>
            <w:r w:rsidRPr="00B774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მომზადება</w:t>
            </w:r>
          </w:p>
          <w:p w14:paraId="78064A40" w14:textId="77777777" w:rsidR="00BA4F1D" w:rsidRDefault="00BA4F1D" w:rsidP="00BA4F1D">
            <w:pPr>
              <w:pStyle w:val="ListParagraph"/>
              <w:ind w:left="495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48B7BCE5" w14:textId="77777777" w:rsidR="00BA4F1D" w:rsidRPr="00A03A88" w:rsidRDefault="00BA4F1D" w:rsidP="00BA4F1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4BD66DD0" w14:textId="245B6EF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მომზადებულია 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სამედიცინო </w:t>
            </w:r>
            <w:proofErr w:type="spellStart"/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მოწყობილობებისშესახებ</w:t>
            </w:r>
            <w:proofErr w:type="spellEnd"/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რეგლამენტები</w:t>
            </w:r>
          </w:p>
        </w:tc>
        <w:tc>
          <w:tcPr>
            <w:tcW w:w="1890" w:type="dxa"/>
          </w:tcPr>
          <w:p w14:paraId="7C3FAF7B" w14:textId="62BCBAF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მიღებული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</w:p>
        </w:tc>
        <w:tc>
          <w:tcPr>
            <w:tcW w:w="1080" w:type="dxa"/>
          </w:tcPr>
          <w:p w14:paraId="323C099B" w14:textId="7D5E8420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95" w:type="dxa"/>
          </w:tcPr>
          <w:p w14:paraId="444945F7" w14:textId="2DFFC85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815" w:type="dxa"/>
          </w:tcPr>
          <w:p w14:paraId="4A0DF995" w14:textId="48B6AB05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2021-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895" w:type="dxa"/>
          </w:tcPr>
          <w:p w14:paraId="152CB5B4" w14:textId="22CBB5BC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3.5 მლნ ლარი</w:t>
            </w:r>
          </w:p>
        </w:tc>
        <w:tc>
          <w:tcPr>
            <w:tcW w:w="725" w:type="dxa"/>
          </w:tcPr>
          <w:p w14:paraId="6F43756E" w14:textId="7C07BBB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ადმინინისტრაციული</w:t>
            </w:r>
            <w:proofErr w:type="spellEnd"/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ხარჯი</w:t>
            </w:r>
          </w:p>
        </w:tc>
        <w:tc>
          <w:tcPr>
            <w:tcW w:w="805" w:type="dxa"/>
            <w:gridSpan w:val="2"/>
          </w:tcPr>
          <w:p w14:paraId="09FD0243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4A4C7D36" w14:textId="4FBA6F0B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დონორული დახმარება </w:t>
            </w:r>
            <w:proofErr w:type="spellStart"/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მოსაძილებელია</w:t>
            </w:r>
            <w:proofErr w:type="spellEnd"/>
          </w:p>
        </w:tc>
      </w:tr>
      <w:tr w:rsidR="00BA4F1D" w:rsidRPr="00937489" w:rsidDel="00402671" w14:paraId="3736F1B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2626A11" w14:textId="77777777" w:rsidR="00BA4F1D" w:rsidRPr="00B77436" w:rsidRDefault="00BA4F1D" w:rsidP="00BA4F1D">
            <w:pPr>
              <w:pStyle w:val="ListParagraph"/>
              <w:numPr>
                <w:ilvl w:val="2"/>
                <w:numId w:val="17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proofErr w:type="spellStart"/>
            <w:r w:rsidRPr="00B774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>ინვიტრო</w:t>
            </w:r>
            <w:proofErr w:type="spellEnd"/>
            <w:r w:rsidRPr="00B774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სამედიცინო დიაგნოსტიკური  მოწყობილობების შესახებ ტექნიკური რეგლამენტის მომზადება</w:t>
            </w:r>
          </w:p>
          <w:p w14:paraId="7434D1C3" w14:textId="77777777" w:rsidR="00BA4F1D" w:rsidRPr="00A03A88" w:rsidRDefault="00BA4F1D" w:rsidP="00BA4F1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296023DF" w14:textId="448BF13B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ინვიტრო</w:t>
            </w:r>
            <w:proofErr w:type="spellEnd"/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სამედიცინო დიაგ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ოსტიკური  მოწყობილობების შესახებ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რეგლამენტები</w:t>
            </w:r>
          </w:p>
        </w:tc>
        <w:tc>
          <w:tcPr>
            <w:tcW w:w="1890" w:type="dxa"/>
          </w:tcPr>
          <w:p w14:paraId="684CE991" w14:textId="47B2435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მიღებული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</w:p>
        </w:tc>
        <w:tc>
          <w:tcPr>
            <w:tcW w:w="1080" w:type="dxa"/>
          </w:tcPr>
          <w:p w14:paraId="69A94B6C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1EBF4FB8" w14:textId="1CCF4C4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ჯანდაცვა</w:t>
            </w:r>
          </w:p>
        </w:tc>
        <w:tc>
          <w:tcPr>
            <w:tcW w:w="815" w:type="dxa"/>
          </w:tcPr>
          <w:p w14:paraId="2C620562" w14:textId="57AF4066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2021-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895" w:type="dxa"/>
          </w:tcPr>
          <w:p w14:paraId="47755BA4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7C4970A6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28739AD9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76084B20" w14:textId="794670C1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დონორული დახმარება </w:t>
            </w:r>
            <w:proofErr w:type="spellStart"/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მოსაძილებელია</w:t>
            </w:r>
            <w:proofErr w:type="spellEnd"/>
          </w:p>
        </w:tc>
      </w:tr>
      <w:tr w:rsidR="00BA4F1D" w:rsidRPr="00937489" w:rsidDel="00402671" w14:paraId="5BD20248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9E5DA41" w14:textId="77777777" w:rsidR="00BA4F1D" w:rsidRPr="00A03A88" w:rsidRDefault="00BA4F1D" w:rsidP="00BA4F1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31F2DEE2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4D5D53D3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1065A9AF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272B64DC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6C90DEF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2A2864A4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6AA9A0BF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0888AFEF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7ED2108E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11F82A3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081B29EC" w14:textId="28109F7D" w:rsidR="00BA4F1D" w:rsidRPr="00937489" w:rsidRDefault="00BA4F1D" w:rsidP="00BA4F1D">
            <w:pPr>
              <w:rPr>
                <w:rFonts w:ascii="Sylfaen" w:hAnsi="Sylfaen" w:cs="Times New Roman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 xml:space="preserve"> 3.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5B4C1CC2" w14:textId="38A7D96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t>სანიტარულ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ფიტოსანიტარულ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ზომებს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დაქვემდებარებული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პროდუქციით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ხელშეწყობა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ადამიანების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ცხოველთა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მცენარეთა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სიცოცხლის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ან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ჯანმრთელობის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დაცვა</w:t>
            </w:r>
          </w:p>
        </w:tc>
      </w:tr>
      <w:tr w:rsidR="00BA4F1D" w:rsidRPr="00937489" w14:paraId="108DA2E7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74EABEB9" w14:textId="00C16510" w:rsidR="00BA4F1D" w:rsidRPr="00937489" w:rsidRDefault="00BA4F1D" w:rsidP="00BA4F1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3.1.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71B81B7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სანიტარული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ფიტოსანიტარული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ცხოველთა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კეთილდღეობისა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სხვა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ღონისძიებების</w:t>
            </w:r>
          </w:p>
          <w:p w14:paraId="6064A7FE" w14:textId="3F031E5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გაუმჯობესება</w:t>
            </w:r>
          </w:p>
        </w:tc>
      </w:tr>
      <w:tr w:rsidR="00BA4F1D" w:rsidRPr="00937489" w14:paraId="42298AA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9EE2F21" w14:textId="35DC9120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.1.1.</w:t>
            </w:r>
            <w:r w:rsidRPr="00937489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ნორმატიულ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აქტებთან</w:t>
            </w:r>
          </w:p>
          <w:p w14:paraId="57EC528A" w14:textId="7B6A3CC5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ასოცირების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შეთანხმების</w:t>
            </w:r>
          </w:p>
          <w:p w14:paraId="17B4FFFF" w14:textId="305B571F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XI-B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დანართის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</w:p>
        </w:tc>
        <w:tc>
          <w:tcPr>
            <w:tcW w:w="2340" w:type="dxa"/>
          </w:tcPr>
          <w:p w14:paraId="70D9E406" w14:textId="7BAE42F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</w:t>
            </w:r>
          </w:p>
          <w:p w14:paraId="61037395" w14:textId="674B794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ნორმატიული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აქტები</w:t>
            </w:r>
          </w:p>
          <w:p w14:paraId="3412C1F7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3241BA5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კანონმდებლობა დაახლოებულია ასოცირების შესახებ შეთანხმების</w:t>
            </w:r>
          </w:p>
          <w:p w14:paraId="445E8ED3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XI-B დანართში მითითებულ ევროკავშირის 65 საკანონმდებლო აქტთან </w:t>
            </w:r>
          </w:p>
          <w:p w14:paraId="154ABAAC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5CDA3E5" w14:textId="2BF6BAF0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DCFTA-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 ვებგვერდზე გამოქვეყნებული ნორმატიული აქტების პროექტების რაოდენობა</w:t>
            </w:r>
          </w:p>
        </w:tc>
        <w:tc>
          <w:tcPr>
            <w:tcW w:w="1890" w:type="dxa"/>
          </w:tcPr>
          <w:p w14:paraId="7797183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51B53E48" w14:textId="1240065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მაცნეში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/</w:t>
            </w:r>
          </w:p>
          <w:p w14:paraId="31232A4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</w:p>
          <w:p w14:paraId="2D1A6CC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სივრცეში</w:t>
            </w:r>
          </w:p>
          <w:p w14:paraId="630A8664" w14:textId="3D3F9A7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(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არანორმატიული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აქტების</w:t>
            </w:r>
          </w:p>
          <w:p w14:paraId="25D28E5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)</w:t>
            </w:r>
          </w:p>
          <w:p w14:paraId="5F853999" w14:textId="511639A2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კანონმდებლობა</w:t>
            </w:r>
          </w:p>
          <w:p w14:paraId="5CADDB4F" w14:textId="14C34F4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23C507A6" w14:textId="7B644311" w:rsidR="00BA4F1D" w:rsidRPr="00EE2724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Matsne.gov.ge </w:t>
            </w:r>
          </w:p>
          <w:p w14:paraId="4BCD5EB3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73B180C" w14:textId="77777777" w:rsidR="00BA4F1D" w:rsidRPr="007B4DF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 w:cs="Sylfaen"/>
                <w:sz w:val="18"/>
                <w:szCs w:val="18"/>
                <w:lang w:val="ka-GE"/>
              </w:rPr>
              <w:t>Dcfta.gov.ge</w:t>
            </w:r>
          </w:p>
          <w:p w14:paraId="0D153BE5" w14:textId="107297ED" w:rsidR="00BA4F1D" w:rsidRPr="007B4DF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6F33629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</w:t>
            </w:r>
          </w:p>
          <w:p w14:paraId="215A23E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1A20483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637FEE2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3DE1200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02A78069" w14:textId="00963A55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3DC8FDD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  <w:p w14:paraId="62BF371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სურსათის</w:t>
            </w:r>
          </w:p>
          <w:p w14:paraId="5CB21FB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</w:p>
          <w:p w14:paraId="6EF5E2CE" w14:textId="38786516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15" w:type="dxa"/>
          </w:tcPr>
          <w:p w14:paraId="23B3DD1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6A0AEE8C" w14:textId="4634A5A6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406E6F6A" w14:textId="6CC3AE4A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-</w:t>
            </w:r>
          </w:p>
        </w:tc>
        <w:tc>
          <w:tcPr>
            <w:tcW w:w="725" w:type="dxa"/>
          </w:tcPr>
          <w:p w14:paraId="5D9D555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</w:t>
            </w:r>
          </w:p>
          <w:p w14:paraId="77E0013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მწიფო</w:t>
            </w:r>
          </w:p>
          <w:p w14:paraId="67B50754" w14:textId="26BAC38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05" w:type="dxa"/>
            <w:gridSpan w:val="2"/>
          </w:tcPr>
          <w:p w14:paraId="398F51A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ჩეხეთ</w:t>
            </w:r>
          </w:p>
          <w:p w14:paraId="4A3D3AA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</w:p>
          <w:p w14:paraId="5EEF89E4" w14:textId="4914B6B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პროექტი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</w:t>
            </w:r>
          </w:p>
          <w:p w14:paraId="12858EB4" w14:textId="175FD09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„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</w:t>
            </w:r>
          </w:p>
          <w:p w14:paraId="28C05D3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ლოს</w:t>
            </w:r>
          </w:p>
          <w:p w14:paraId="76C5E2C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ფიტო</w:t>
            </w:r>
          </w:p>
          <w:p w14:paraId="27D40FE5" w14:textId="65ECF23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სანიტარული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</w:p>
          <w:p w14:paraId="26E708D8" w14:textId="49800E7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განვითარება“</w:t>
            </w:r>
          </w:p>
        </w:tc>
        <w:tc>
          <w:tcPr>
            <w:tcW w:w="1715" w:type="dxa"/>
          </w:tcPr>
          <w:p w14:paraId="0B0ADF95" w14:textId="794091C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</w:p>
          <w:p w14:paraId="3B30128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დამატებით</w:t>
            </w:r>
          </w:p>
          <w:p w14:paraId="3E44604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ღონისძიებებს</w:t>
            </w:r>
          </w:p>
          <w:p w14:paraId="65C0BE1E" w14:textId="4E14AA0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შესაძლებლობების</w:t>
            </w:r>
          </w:p>
          <w:p w14:paraId="2E4A815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გაუმჯობესების</w:t>
            </w:r>
          </w:p>
          <w:p w14:paraId="084B0C75" w14:textId="7B514E95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კუთხით</w:t>
            </w:r>
          </w:p>
        </w:tc>
      </w:tr>
      <w:tr w:rsidR="00BA4F1D" w:rsidRPr="00937489" w14:paraId="0B7C0A7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51B6CFB" w14:textId="0DF24E6F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19"/>
            <w:r w:rsidRPr="00A03A88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იმპლემენტაცია</w:t>
            </w:r>
            <w:commentRangeEnd w:id="19"/>
            <w:r>
              <w:rPr>
                <w:rStyle w:val="CommentReference"/>
                <w:b w:val="0"/>
                <w:bCs w:val="0"/>
              </w:rPr>
              <w:commentReference w:id="19"/>
            </w:r>
          </w:p>
        </w:tc>
        <w:tc>
          <w:tcPr>
            <w:tcW w:w="2340" w:type="dxa"/>
          </w:tcPr>
          <w:p w14:paraId="2830937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6A96954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2DEA669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146F855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55BB24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79D211F2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</w:tcPr>
          <w:p w14:paraId="0B0762C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05" w:type="dxa"/>
            <w:gridSpan w:val="2"/>
          </w:tcPr>
          <w:p w14:paraId="3566564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208825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6654800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34351256" w14:textId="71F2D70B" w:rsidR="00BA4F1D" w:rsidRPr="00937489" w:rsidRDefault="00BA4F1D" w:rsidP="00BA4F1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0E446F7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ბიზნეს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წრეებსა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სამოქალაქო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საზოგადოებაში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მომხმარებლებისა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უფლებების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მფლობელთა</w:t>
            </w:r>
          </w:p>
          <w:p w14:paraId="594FD2BD" w14:textId="727546C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ცნობიერების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გაზრდა</w:t>
            </w:r>
          </w:p>
        </w:tc>
      </w:tr>
      <w:tr w:rsidR="00BA4F1D" w:rsidRPr="00937489" w14:paraId="61753ECF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A8A4D4D" w14:textId="458A7209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3</w:t>
            </w: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.2.1.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კანონმდებლობასთან</w:t>
            </w:r>
          </w:p>
          <w:p w14:paraId="2FAC1119" w14:textId="60F44E28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ქართული</w:t>
            </w:r>
          </w:p>
          <w:p w14:paraId="0CAFDD6F" w14:textId="5579B07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</w:p>
          <w:p w14:paraId="2D699BC0" w14:textId="32E14D4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მხარეთა</w:t>
            </w:r>
          </w:p>
          <w:p w14:paraId="581052CC" w14:textId="085D99BF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ინფორმირებულობის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გაზრდა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4860F60F" w14:textId="783E3B2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მეწარმეთა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ახალ</w:t>
            </w:r>
          </w:p>
          <w:p w14:paraId="12B61779" w14:textId="38741DE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მოთხოვნებთან 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ადაპტაციაში</w:t>
            </w:r>
          </w:p>
        </w:tc>
        <w:tc>
          <w:tcPr>
            <w:tcW w:w="2340" w:type="dxa"/>
          </w:tcPr>
          <w:p w14:paraId="16B0A5C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</w:p>
          <w:p w14:paraId="182C0252" w14:textId="2BF37D0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</w:p>
          <w:p w14:paraId="6EAF2D0F" w14:textId="19AC0553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მათ შორის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და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დონორი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ორგანიზაციების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მიერ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მხარდა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ჭერილი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პროგრამებით მიღებული შედეგები</w:t>
            </w:r>
          </w:p>
        </w:tc>
        <w:tc>
          <w:tcPr>
            <w:tcW w:w="1890" w:type="dxa"/>
          </w:tcPr>
          <w:p w14:paraId="100BE02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პასუხისმგებელი</w:t>
            </w:r>
          </w:p>
          <w:p w14:paraId="32A2829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უწყების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</w:p>
          <w:p w14:paraId="1F78DFE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წარდგენილი</w:t>
            </w:r>
          </w:p>
          <w:p w14:paraId="6D1628A5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commentRangeStart w:id="20"/>
            <w:r w:rsidRPr="00A03A8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გამოქვეყნებული მეპას ვებგვერდზე</w:t>
            </w:r>
            <w:commentRangeEnd w:id="20"/>
            <w:r>
              <w:rPr>
                <w:rStyle w:val="CommentReference"/>
              </w:rPr>
              <w:commentReference w:id="20"/>
            </w:r>
          </w:p>
          <w:p w14:paraId="6A87203D" w14:textId="77777777" w:rsidR="00A7015D" w:rsidRDefault="00A7015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16089D1" w14:textId="5CECB873" w:rsidR="00A7015D" w:rsidRPr="00937489" w:rsidRDefault="00A7015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2C4E7D">
              <w:rPr>
                <w:lang w:val="ka-GE"/>
              </w:rPr>
              <w:t>mepa.gov.ge</w:t>
            </w:r>
          </w:p>
        </w:tc>
        <w:tc>
          <w:tcPr>
            <w:tcW w:w="1080" w:type="dxa"/>
          </w:tcPr>
          <w:p w14:paraId="6B233CFA" w14:textId="1F2CEAF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41E73EF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5F67D5E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2D86245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7F93EA05" w14:textId="0E2DB9A9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95" w:type="dxa"/>
          </w:tcPr>
          <w:p w14:paraId="2F962F1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  <w:p w14:paraId="2F9A429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სურსათის</w:t>
            </w:r>
          </w:p>
          <w:p w14:paraId="4BF9EA5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</w:p>
          <w:p w14:paraId="6885AC83" w14:textId="4D9F974B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15" w:type="dxa"/>
          </w:tcPr>
          <w:p w14:paraId="4A99037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2021-</w:t>
            </w:r>
          </w:p>
          <w:p w14:paraId="6B38109A" w14:textId="6B27C8B8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2023</w:t>
            </w:r>
          </w:p>
        </w:tc>
        <w:tc>
          <w:tcPr>
            <w:tcW w:w="895" w:type="dxa"/>
          </w:tcPr>
          <w:p w14:paraId="60E1DD2D" w14:textId="704C33C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  <w:t>-</w:t>
            </w:r>
          </w:p>
        </w:tc>
        <w:tc>
          <w:tcPr>
            <w:tcW w:w="725" w:type="dxa"/>
          </w:tcPr>
          <w:p w14:paraId="1F42143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</w:t>
            </w:r>
          </w:p>
          <w:p w14:paraId="450DFA9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მწიფო</w:t>
            </w:r>
          </w:p>
          <w:p w14:paraId="53EF03A7" w14:textId="0C9668A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805" w:type="dxa"/>
            <w:gridSpan w:val="2"/>
          </w:tcPr>
          <w:p w14:paraId="136C049F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1FA1144" w14:textId="214DE059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BA4F1D" w:rsidRPr="00937489" w14:paraId="5CB8E5D1" w14:textId="77777777" w:rsidTr="004A1F0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2CD182FE" w14:textId="68C8AB6B" w:rsidR="00BA4F1D" w:rsidRPr="00937489" w:rsidRDefault="00BA4F1D" w:rsidP="00BA4F1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.3.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1FD580BF" w14:textId="28CD9E9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კომპეტენტური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ორგანოს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შესაძლებლობებისა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უნარების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გაუმჯობესება</w:t>
            </w:r>
          </w:p>
        </w:tc>
      </w:tr>
      <w:tr w:rsidR="00BA4F1D" w:rsidRPr="00937489" w14:paraId="68CAF39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56866DF" w14:textId="43A57F40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.3.1.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კომპეტენტური</w:t>
            </w:r>
          </w:p>
          <w:p w14:paraId="56DEE91A" w14:textId="6A40284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</w:p>
          <w:p w14:paraId="17F1E379" w14:textId="212D54E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კანონმდებლობის</w:t>
            </w:r>
          </w:p>
          <w:p w14:paraId="450B715B" w14:textId="6FB66044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კომპეტენტური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ორგანოსთვის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შესაძლებლობების</w:t>
            </w:r>
          </w:p>
          <w:p w14:paraId="3238CA70" w14:textId="1284AFA0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პროგრამის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78BC517E" w14:textId="21813D9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ლაბორატორიული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უნარების</w:t>
            </w:r>
          </w:p>
          <w:p w14:paraId="7C7B0416" w14:textId="307959DF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გაძლიერების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კუთხით</w:t>
            </w:r>
          </w:p>
        </w:tc>
        <w:tc>
          <w:tcPr>
            <w:tcW w:w="2340" w:type="dxa"/>
          </w:tcPr>
          <w:p w14:paraId="33FDBAC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</w:p>
          <w:p w14:paraId="27F45A5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643A657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</w:p>
          <w:p w14:paraId="1658B4F5" w14:textId="2F545ADB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5751DD8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პასუხისმგებელი</w:t>
            </w:r>
          </w:p>
          <w:p w14:paraId="7AAC4EF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უწყების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</w:p>
          <w:p w14:paraId="3F5E728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წარდგენილი</w:t>
            </w:r>
          </w:p>
          <w:p w14:paraId="6422E34F" w14:textId="0873C484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03A8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გამოქვეყნებული მეპას ვებგვერდზე</w:t>
            </w:r>
          </w:p>
        </w:tc>
        <w:tc>
          <w:tcPr>
            <w:tcW w:w="1080" w:type="dxa"/>
          </w:tcPr>
          <w:p w14:paraId="09B9601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</w:t>
            </w:r>
          </w:p>
          <w:p w14:paraId="27A8C23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102F08E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7776433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0EFE5E8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29773268" w14:textId="4F7CC266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95" w:type="dxa"/>
          </w:tcPr>
          <w:p w14:paraId="4A8679D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  <w:p w14:paraId="23FD802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სურსათის</w:t>
            </w:r>
          </w:p>
          <w:p w14:paraId="4F2B325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</w:p>
          <w:p w14:paraId="4736EDF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  <w:p w14:paraId="2154566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</w:t>
            </w:r>
          </w:p>
          <w:p w14:paraId="4083F9AA" w14:textId="73BE8E3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შემოსავლების</w:t>
            </w:r>
          </w:p>
          <w:p w14:paraId="220DCFC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  <w:p w14:paraId="06E95AD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  <w:p w14:paraId="414EB78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03E2C20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2D3B660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</w:t>
            </w:r>
          </w:p>
          <w:p w14:paraId="5AC61DA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</w:t>
            </w:r>
          </w:p>
          <w:p w14:paraId="5CD5780D" w14:textId="6621F60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ლაბორატორია</w:t>
            </w:r>
          </w:p>
        </w:tc>
        <w:tc>
          <w:tcPr>
            <w:tcW w:w="815" w:type="dxa"/>
          </w:tcPr>
          <w:p w14:paraId="046B7460" w14:textId="48FC1154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Cs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295C3EB3" w14:textId="0931ABF8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  <w:t>-</w:t>
            </w:r>
          </w:p>
        </w:tc>
        <w:tc>
          <w:tcPr>
            <w:tcW w:w="725" w:type="dxa"/>
          </w:tcPr>
          <w:p w14:paraId="04986D0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</w:t>
            </w:r>
          </w:p>
          <w:p w14:paraId="669AB44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მწიფო</w:t>
            </w:r>
          </w:p>
          <w:p w14:paraId="52DE18DE" w14:textId="013AC45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05" w:type="dxa"/>
            <w:gridSpan w:val="2"/>
          </w:tcPr>
          <w:p w14:paraId="4A383F82" w14:textId="69DD747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თავდაცვის საფრ</w:t>
            </w:r>
          </w:p>
          <w:p w14:paraId="6AE9292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თხის</w:t>
            </w:r>
          </w:p>
          <w:p w14:paraId="6648CF0D" w14:textId="3BAE7DE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შემცირების</w:t>
            </w:r>
          </w:p>
          <w:p w14:paraId="2828EB0A" w14:textId="3020672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  <w:p w14:paraId="44CDA69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(DTR</w:t>
            </w:r>
          </w:p>
          <w:p w14:paraId="2D6CCD33" w14:textId="207BCA8A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A)</w:t>
            </w:r>
          </w:p>
        </w:tc>
        <w:tc>
          <w:tcPr>
            <w:tcW w:w="1715" w:type="dxa"/>
          </w:tcPr>
          <w:p w14:paraId="4208DB1E" w14:textId="0FB343CA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BA4F1D" w:rsidRPr="00937489" w14:paraId="47837D9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A6719F1" w14:textId="475B849C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.3.2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სანიტარიულ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ფიტოსანიტარიულ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მიმართულებით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ლაბორატორიული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დიაგნოსტიკის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ახალი</w:t>
            </w:r>
          </w:p>
          <w:p w14:paraId="43E82066" w14:textId="0D68E32B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მეთოდების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სფეროების</w:t>
            </w:r>
          </w:p>
          <w:p w14:paraId="21EF2847" w14:textId="08E57EE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სფეროს</w:t>
            </w:r>
          </w:p>
          <w:p w14:paraId="296ABFE8" w14:textId="674154F4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გაფართოება</w:t>
            </w:r>
          </w:p>
        </w:tc>
        <w:tc>
          <w:tcPr>
            <w:tcW w:w="2340" w:type="dxa"/>
          </w:tcPr>
          <w:p w14:paraId="2994FCB1" w14:textId="747861C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ლაბორატორიული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აკრედიტაციის</w:t>
            </w:r>
          </w:p>
          <w:p w14:paraId="53AEE09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სფეროში</w:t>
            </w:r>
          </w:p>
          <w:p w14:paraId="76EB46A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დამატებული</w:t>
            </w:r>
          </w:p>
          <w:p w14:paraId="3B02D5F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ახალი</w:t>
            </w:r>
          </w:p>
          <w:p w14:paraId="76D7B92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მეთოდების</w:t>
            </w:r>
          </w:p>
          <w:p w14:paraId="7F50DD4D" w14:textId="4CE6E522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0DC9425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სოფლის</w:t>
            </w:r>
          </w:p>
          <w:p w14:paraId="7D030DE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7939FC6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სახელმწიფო</w:t>
            </w:r>
          </w:p>
          <w:p w14:paraId="409534B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ლაბორატორიის</w:t>
            </w:r>
          </w:p>
          <w:p w14:paraId="371431F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</w:p>
          <w:p w14:paraId="1CCD904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წარმოდგენილი</w:t>
            </w:r>
          </w:p>
          <w:p w14:paraId="1524821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</w:p>
          <w:p w14:paraId="34A013E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პერიოდის</w:t>
            </w:r>
          </w:p>
          <w:p w14:paraId="1E0B86BD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24026A58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C46D1C0" w14:textId="4769A46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 აკრედიტაციის სფერო - აკრედიტაციის ცენტრის ვებგვერდზე</w:t>
            </w:r>
          </w:p>
        </w:tc>
        <w:tc>
          <w:tcPr>
            <w:tcW w:w="1080" w:type="dxa"/>
          </w:tcPr>
          <w:p w14:paraId="4B2FCD9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საქართველო</w:t>
            </w:r>
          </w:p>
          <w:p w14:paraId="03EDF23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5A7301B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09150D5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07AC956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23E9997B" w14:textId="02EB392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95" w:type="dxa"/>
          </w:tcPr>
          <w:p w14:paraId="7A4E4B7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  <w:p w14:paraId="28B1667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სოფლის</w:t>
            </w:r>
          </w:p>
          <w:p w14:paraId="38B4245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71E3F4C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</w:t>
            </w:r>
          </w:p>
          <w:p w14:paraId="51324CD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</w:t>
            </w:r>
          </w:p>
          <w:p w14:paraId="53B1B848" w14:textId="657EB64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ლაბორატორია</w:t>
            </w:r>
          </w:p>
        </w:tc>
        <w:tc>
          <w:tcPr>
            <w:tcW w:w="815" w:type="dxa"/>
          </w:tcPr>
          <w:p w14:paraId="63F78FA0" w14:textId="47732D50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lastRenderedPageBreak/>
              <w:t>2021-2023</w:t>
            </w:r>
          </w:p>
        </w:tc>
        <w:tc>
          <w:tcPr>
            <w:tcW w:w="895" w:type="dxa"/>
          </w:tcPr>
          <w:p w14:paraId="2B4DD56D" w14:textId="289E21E4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-</w:t>
            </w:r>
          </w:p>
        </w:tc>
        <w:tc>
          <w:tcPr>
            <w:tcW w:w="725" w:type="dxa"/>
          </w:tcPr>
          <w:p w14:paraId="764B125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</w:t>
            </w:r>
          </w:p>
          <w:p w14:paraId="390C08E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მწიფო</w:t>
            </w:r>
          </w:p>
          <w:p w14:paraId="64018A71" w14:textId="3FE8EAA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05" w:type="dxa"/>
            <w:gridSpan w:val="2"/>
          </w:tcPr>
          <w:p w14:paraId="2A28F4B5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67DE758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</w:t>
            </w:r>
          </w:p>
          <w:p w14:paraId="5C4EC18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დამატებით</w:t>
            </w:r>
          </w:p>
          <w:p w14:paraId="54637F4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დაფინანსების</w:t>
            </w:r>
          </w:p>
          <w:p w14:paraId="00408D90" w14:textId="0816D72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წყაროებს</w:t>
            </w:r>
          </w:p>
        </w:tc>
      </w:tr>
      <w:tr w:rsidR="00BA4F1D" w:rsidRPr="00937489" w14:paraId="0E03991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52B9CA2E" w14:textId="17E9B8C6" w:rsidR="00BA4F1D" w:rsidRPr="00937489" w:rsidRDefault="00BA4F1D" w:rsidP="00BA4F1D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lastRenderedPageBreak/>
              <w:t>Goal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 xml:space="preserve"> 2.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3403BA01" w14:textId="2B3546BA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 w:themeColor="background1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„თევზის მარაგის მდგრადი და გონივრული მართვის უზრუნველყოფა“ და შესაბამისად,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სავაჭრო</w:t>
            </w:r>
            <w:r w:rsidRPr="00937489">
              <w:rPr>
                <w:rFonts w:ascii="Sylfaen" w:hAnsi="Sylfaen" w:cs="Times New Roma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ურთიერთობებში</w:t>
            </w:r>
            <w:r w:rsidRPr="00937489">
              <w:rPr>
                <w:rFonts w:ascii="Sylfaen" w:hAnsi="Sylfaen" w:cs="Times New Roma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ევროკავშირთან</w:t>
            </w:r>
            <w:r w:rsidRPr="00937489">
              <w:rPr>
                <w:rFonts w:ascii="Sylfaen" w:hAnsi="Sylfaen" w:cs="Times New Roma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ეფექტური</w:t>
            </w:r>
            <w:r w:rsidRPr="00937489">
              <w:rPr>
                <w:rFonts w:ascii="Sylfaen" w:hAnsi="Sylfaen" w:cs="Times New Roma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მმართველობის</w:t>
            </w:r>
            <w:r w:rsidRPr="00937489">
              <w:rPr>
                <w:rFonts w:ascii="Sylfaen" w:hAnsi="Sylfaen" w:cs="Times New Roma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ხელშეწყობა</w:t>
            </w:r>
          </w:p>
        </w:tc>
      </w:tr>
      <w:tr w:rsidR="00BA4F1D" w:rsidRPr="00937489" w14:paraId="1FB3E91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BF32FB5" w14:textId="2ABE4156" w:rsidR="00BA4F1D" w:rsidRPr="00937489" w:rsidRDefault="00BA4F1D" w:rsidP="00BA4F1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2.1.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21DC68F9" w14:textId="5E46EDD8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მჭიდრო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თანამშრომლობა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თევზჭერის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მართვის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შესაბამის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რეგიონულ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ორგანიზაციებთან</w:t>
            </w:r>
          </w:p>
        </w:tc>
      </w:tr>
      <w:tr w:rsidR="00BA4F1D" w:rsidRPr="00937489" w14:paraId="3275A07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56CE935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2.1.1.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ხმელთაშუა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ზღვის</w:t>
            </w:r>
          </w:p>
          <w:p w14:paraId="6E3B9F5F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თევზჭერის</w:t>
            </w:r>
          </w:p>
          <w:p w14:paraId="005DE8F1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გენერალურ</w:t>
            </w:r>
          </w:p>
          <w:p w14:paraId="2DBE088B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კომისიასთან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(GFCM)</w:t>
            </w:r>
          </w:p>
          <w:p w14:paraId="6E5A8FAA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23466CD0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შეხვედრებში</w:t>
            </w:r>
          </w:p>
          <w:p w14:paraId="5FC92B5F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4391C41D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</w:p>
          <w:p w14:paraId="4A1D55E4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ცოდნის</w:t>
            </w:r>
          </w:p>
          <w:p w14:paraId="6274DEFF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გაზიარება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</w:p>
          <w:p w14:paraId="389BCE4E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სასწავლო</w:t>
            </w:r>
          </w:p>
          <w:p w14:paraId="6560D864" w14:textId="4C464ED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ვიზიტების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</w:p>
        </w:tc>
        <w:tc>
          <w:tcPr>
            <w:tcW w:w="2340" w:type="dxa"/>
          </w:tcPr>
          <w:p w14:paraId="10A52C8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</w:p>
          <w:p w14:paraId="2BA8EB7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შეხვედრების</w:t>
            </w:r>
          </w:p>
          <w:p w14:paraId="0A5DFA3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5254DC7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რომელშიც</w:t>
            </w:r>
          </w:p>
          <w:p w14:paraId="1C9B45F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0BD88C3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დელეგაციამ</w:t>
            </w:r>
          </w:p>
          <w:p w14:paraId="0D88189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მიიღო</w:t>
            </w:r>
          </w:p>
          <w:p w14:paraId="3924F17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59501F1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გადამზადებული</w:t>
            </w:r>
            <w:proofErr w:type="spellEnd"/>
          </w:p>
          <w:p w14:paraId="71C4E24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</w:p>
          <w:p w14:paraId="4F5A4FF7" w14:textId="2928ED5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531FBDF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</w:t>
            </w:r>
          </w:p>
          <w:p w14:paraId="03C6906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ელი</w:t>
            </w:r>
          </w:p>
          <w:p w14:paraId="739FA98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უწყების</w:t>
            </w:r>
          </w:p>
          <w:p w14:paraId="4F3834A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</w:p>
          <w:p w14:paraId="3A49C25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წარდგენილ</w:t>
            </w:r>
          </w:p>
          <w:p w14:paraId="3BE31B91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</w:t>
            </w:r>
          </w:p>
          <w:p w14:paraId="412EDF19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6BA9630" w14:textId="656A0ED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მეპას ვებგვერდზე გამოქვეყნებული ინფორმაცია</w:t>
            </w:r>
          </w:p>
        </w:tc>
        <w:tc>
          <w:tcPr>
            <w:tcW w:w="1080" w:type="dxa"/>
          </w:tcPr>
          <w:p w14:paraId="410D8B3E" w14:textId="4924733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3FA3A64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042F136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1D089BA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6E474C5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4F209903" w14:textId="4047E80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6CBAB5C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</w:t>
            </w:r>
          </w:p>
          <w:p w14:paraId="51DC49E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7992CDD3" w14:textId="1664537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</w:p>
          <w:p w14:paraId="0FEF17D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  <w:p w14:paraId="6272FE4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სსდ</w:t>
            </w:r>
            <w:proofErr w:type="spellEnd"/>
          </w:p>
          <w:p w14:paraId="4C4334C5" w14:textId="049D2D2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 დაცვითი</w:t>
            </w:r>
          </w:p>
          <w:p w14:paraId="1D01F96F" w14:textId="290D4B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ზედამხედველობის</w:t>
            </w:r>
          </w:p>
          <w:p w14:paraId="309ADF4F" w14:textId="7E14DDA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დეპარტამენტი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815" w:type="dxa"/>
          </w:tcPr>
          <w:p w14:paraId="532046D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40759DA9" w14:textId="1849D9D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7B2E2C91" w14:textId="6436774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765" w:type="dxa"/>
            <w:gridSpan w:val="2"/>
          </w:tcPr>
          <w:p w14:paraId="45AA3B9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65" w:type="dxa"/>
          </w:tcPr>
          <w:p w14:paraId="354F82C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21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</w:t>
            </w:r>
          </w:p>
          <w:p w14:paraId="35709E27" w14:textId="4659AC3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რი</w:t>
            </w:r>
            <w:commentRangeEnd w:id="21"/>
            <w:r>
              <w:rPr>
                <w:rStyle w:val="CommentReference"/>
              </w:rPr>
              <w:commentReference w:id="21"/>
            </w:r>
          </w:p>
        </w:tc>
        <w:tc>
          <w:tcPr>
            <w:tcW w:w="1715" w:type="dxa"/>
          </w:tcPr>
          <w:p w14:paraId="3C70122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7947095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38ECCB0C" w14:textId="38D42904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 xml:space="preserve"> 3.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0F9108B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t>ბიომრავალფეროვნების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კონსერვაციისა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ბიომრავალფეროვნების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გამოყენების</w:t>
            </w:r>
          </w:p>
          <w:p w14:paraId="31ED579E" w14:textId="4A09165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lastRenderedPageBreak/>
              <w:t>უზრუნველყოფა</w:t>
            </w:r>
          </w:p>
        </w:tc>
      </w:tr>
      <w:tr w:rsidR="00BA4F1D" w:rsidRPr="00937489" w14:paraId="5E1CBB0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9AA9A69" w14:textId="4EFE6D66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lastRenderedPageBreak/>
              <w:t>Objective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3.1.1.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1852772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მდგრადად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მოპოვებული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ბიოლოგიური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რესურსებით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ვაჭრობის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ხელშეწყობა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ბიომრავალფეროვნების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კონსერვაციაში</w:t>
            </w:r>
          </w:p>
          <w:p w14:paraId="08206704" w14:textId="2EB2936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წვლილის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შეტანა</w:t>
            </w:r>
          </w:p>
        </w:tc>
      </w:tr>
      <w:tr w:rsidR="00BA4F1D" w:rsidRPr="00937489" w14:paraId="4DE5291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D03C466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3.1.1.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</w:p>
          <w:p w14:paraId="749263EE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მქონე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მცენარეთა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შერჩეული</w:t>
            </w:r>
          </w:p>
          <w:p w14:paraId="32A5E3A3" w14:textId="2F108A5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სახეობების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რესურსის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შეფასება</w:t>
            </w:r>
          </w:p>
        </w:tc>
        <w:tc>
          <w:tcPr>
            <w:tcW w:w="2340" w:type="dxa"/>
          </w:tcPr>
          <w:p w14:paraId="3DCB2F7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შეფასებულია</w:t>
            </w:r>
          </w:p>
          <w:p w14:paraId="36E981D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არაუმცირეს</w:t>
            </w:r>
            <w:proofErr w:type="spellEnd"/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3</w:t>
            </w:r>
          </w:p>
          <w:p w14:paraId="3725D34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სახეობის</w:t>
            </w:r>
          </w:p>
          <w:p w14:paraId="211AB5F7" w14:textId="4126B53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რესურსი</w:t>
            </w:r>
          </w:p>
        </w:tc>
        <w:tc>
          <w:tcPr>
            <w:tcW w:w="1890" w:type="dxa"/>
          </w:tcPr>
          <w:p w14:paraId="2603674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რესურსის</w:t>
            </w:r>
          </w:p>
          <w:p w14:paraId="6B9D351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</w:p>
          <w:p w14:paraId="18C37EBA" w14:textId="090B166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  <w:tc>
          <w:tcPr>
            <w:tcW w:w="1080" w:type="dxa"/>
          </w:tcPr>
          <w:p w14:paraId="51A6DD9D" w14:textId="70F8D23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0990BF6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110AC2E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64E5045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1EE16FAD" w14:textId="40E5772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49860BF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15" w:type="dxa"/>
          </w:tcPr>
          <w:p w14:paraId="629D0B7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36863E47" w14:textId="3DCD19B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0D86F92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300</w:t>
            </w:r>
          </w:p>
          <w:p w14:paraId="0E11361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000</w:t>
            </w:r>
          </w:p>
          <w:p w14:paraId="570FF612" w14:textId="45557F5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</w:p>
        </w:tc>
        <w:tc>
          <w:tcPr>
            <w:tcW w:w="765" w:type="dxa"/>
            <w:gridSpan w:val="2"/>
          </w:tcPr>
          <w:p w14:paraId="79B6DEA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</w:t>
            </w:r>
          </w:p>
          <w:p w14:paraId="7789064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მწიფო</w:t>
            </w:r>
          </w:p>
          <w:p w14:paraId="533FED5E" w14:textId="14A4AE9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A5FE6EF" w14:textId="3E4E0C7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715" w:type="dxa"/>
          </w:tcPr>
          <w:p w14:paraId="1189415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22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ეტაპზე</w:t>
            </w:r>
          </w:p>
          <w:p w14:paraId="599D887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აქტივობის</w:t>
            </w:r>
          </w:p>
          <w:p w14:paraId="0B8A1F58" w14:textId="755774F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შესრულება</w:t>
            </w:r>
          </w:p>
          <w:p w14:paraId="770AD85F" w14:textId="0CCABC6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გათვალისწინებულია</w:t>
            </w:r>
          </w:p>
          <w:p w14:paraId="20BF98EB" w14:textId="58A9DA2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საშუალოვადიან</w:t>
            </w:r>
            <w:proofErr w:type="spellEnd"/>
          </w:p>
          <w:p w14:paraId="715A33A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გეგმაში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2C7B938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თუმცა</w:t>
            </w:r>
          </w:p>
          <w:p w14:paraId="1BD7C5E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ბიუჯეტის</w:t>
            </w:r>
          </w:p>
          <w:p w14:paraId="37D9574C" w14:textId="0723399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გადახედვის</w:t>
            </w:r>
          </w:p>
          <w:p w14:paraId="401790C6" w14:textId="6D649EB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აქტივობა</w:t>
            </w:r>
          </w:p>
          <w:p w14:paraId="6319D4C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ვერ</w:t>
            </w:r>
          </w:p>
          <w:p w14:paraId="6C2B22DB" w14:textId="710559E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შესრულება</w:t>
            </w:r>
            <w:commentRangeEnd w:id="22"/>
            <w:r>
              <w:rPr>
                <w:rStyle w:val="CommentReference"/>
              </w:rPr>
              <w:commentReference w:id="22"/>
            </w:r>
          </w:p>
        </w:tc>
      </w:tr>
      <w:tr w:rsidR="00BA4F1D" w:rsidRPr="00937489" w14:paraId="6FB6F8E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6B652E3D" w14:textId="0EEE372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 xml:space="preserve"> 4.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13765DF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FFFFFF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t>კლიმატის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ცვლილებასთან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დაკავშირებული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საერთაშორისო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ვალდებულებების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ხელშეკრულებების</w:t>
            </w:r>
          </w:p>
          <w:p w14:paraId="6B3F1FE1" w14:textId="3EFEA48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t>შესრულება</w:t>
            </w:r>
          </w:p>
        </w:tc>
      </w:tr>
      <w:tr w:rsidR="00BA4F1D" w:rsidRPr="00937489" w14:paraId="1119DD9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597824B7" w14:textId="202D9011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4.1.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193E9654" w14:textId="0A7EA71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ქვეყნის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მასშტაბით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სათბურის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აირების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შემცირება</w:t>
            </w:r>
          </w:p>
        </w:tc>
      </w:tr>
      <w:tr w:rsidR="00BA4F1D" w:rsidRPr="00937489" w14:paraId="2344451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9762BBF" w14:textId="7DCC543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4.1.1</w:t>
            </w:r>
            <w:r w:rsidRPr="00937489">
              <w:rPr>
                <w:rFonts w:ascii="Sylfaen" w:hAnsi="Sylfaen" w:cs="Times New Roman"/>
                <w:sz w:val="18"/>
                <w:szCs w:val="18"/>
              </w:rPr>
              <w:t>.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ეროვნულად</w:t>
            </w:r>
          </w:p>
          <w:p w14:paraId="457925B6" w14:textId="19279C00" w:rsidR="00BA4F1D" w:rsidRPr="00CC6BE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წვლილის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NDC) </w:t>
            </w:r>
          </w:p>
          <w:p w14:paraId="0BDE366C" w14:textId="53A8A38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დაწყება</w:t>
            </w:r>
          </w:p>
        </w:tc>
        <w:tc>
          <w:tcPr>
            <w:tcW w:w="2340" w:type="dxa"/>
          </w:tcPr>
          <w:p w14:paraId="3C35DD3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შესრულებული</w:t>
            </w:r>
          </w:p>
          <w:p w14:paraId="7974E49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</w:p>
          <w:p w14:paraId="66DA874D" w14:textId="1473667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52E9A7A0" w14:textId="5D0C336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23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შესრულების</w:t>
            </w:r>
          </w:p>
          <w:p w14:paraId="68D07B5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</w:p>
          <w:p w14:paraId="2119A19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შუალედურ</w:t>
            </w:r>
          </w:p>
          <w:p w14:paraId="6F59BD0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</w:p>
          <w:p w14:paraId="5D58278C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  <w:commentRangeEnd w:id="23"/>
            <w:r>
              <w:rPr>
                <w:rStyle w:val="CommentReference"/>
              </w:rPr>
              <w:commentReference w:id="23"/>
            </w:r>
          </w:p>
          <w:p w14:paraId="73A64ACD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8858C68" w14:textId="19F1FDE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69A6E5ED" w14:textId="22C71F7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42CFA3E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32D03AA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7966C8B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772E3F0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66686026" w14:textId="44361FF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185EE47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</w:p>
          <w:p w14:paraId="70496787" w14:textId="4C0DEFB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სამინისტროები</w:t>
            </w:r>
          </w:p>
          <w:p w14:paraId="145341C8" w14:textId="4DB22C2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კომპეტენციის</w:t>
            </w:r>
          </w:p>
          <w:p w14:paraId="4D3D80FF" w14:textId="4753B00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ფარგლებში</w:t>
            </w:r>
          </w:p>
        </w:tc>
        <w:tc>
          <w:tcPr>
            <w:tcW w:w="815" w:type="dxa"/>
          </w:tcPr>
          <w:p w14:paraId="40577C9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</w:t>
            </w:r>
          </w:p>
          <w:p w14:paraId="4B8AA5C1" w14:textId="775452F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895" w:type="dxa"/>
          </w:tcPr>
          <w:p w14:paraId="2105C544" w14:textId="78FF0BC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  <w:t>-</w:t>
            </w:r>
          </w:p>
        </w:tc>
        <w:tc>
          <w:tcPr>
            <w:tcW w:w="765" w:type="dxa"/>
            <w:gridSpan w:val="2"/>
          </w:tcPr>
          <w:p w14:paraId="0F23E05A" w14:textId="7093CAC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</w:p>
          <w:p w14:paraId="1D87EC88" w14:textId="70D86D1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45F7D5E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24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</w:t>
            </w:r>
          </w:p>
          <w:p w14:paraId="756D879C" w14:textId="044DD4E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რი</w:t>
            </w:r>
            <w:r w:rsidRPr="0093748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</w:t>
            </w:r>
            <w:commentRangeEnd w:id="24"/>
            <w:r>
              <w:rPr>
                <w:rStyle w:val="CommentReference"/>
              </w:rPr>
              <w:commentReference w:id="24"/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</w:p>
        </w:tc>
        <w:tc>
          <w:tcPr>
            <w:tcW w:w="1715" w:type="dxa"/>
          </w:tcPr>
          <w:p w14:paraId="0E5A1F2C" w14:textId="4950F1CA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4FD5E9E" w14:textId="1206888E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 არ დასრულდება 2023 წელს</w:t>
            </w:r>
          </w:p>
          <w:p w14:paraId="05F85793" w14:textId="5477ADF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38D935BF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0D1B8762" w14:textId="144CF075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4.2.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4B91F10C" w14:textId="1A254F3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გაეროს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კლიმატის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ცვლილების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ჩარჩო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კონვენციისადმი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(UNFCCC)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მეოთხე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შეტყობინების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წარდგენა</w:t>
            </w:r>
          </w:p>
        </w:tc>
      </w:tr>
      <w:tr w:rsidR="00BA4F1D" w:rsidRPr="00937489" w14:paraId="186768F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192FF0C" w14:textId="7D00D31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4.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.1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გაეროს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კლიმატის</w:t>
            </w:r>
          </w:p>
          <w:p w14:paraId="4F4F1C9E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ჩარჩო</w:t>
            </w:r>
          </w:p>
          <w:p w14:paraId="2909A826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კონვენციისადმი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(UNFCCC)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მეოთხე</w:t>
            </w:r>
          </w:p>
          <w:p w14:paraId="72848FF8" w14:textId="4887635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ეროვნული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დოკუმენტის </w:t>
            </w:r>
          </w:p>
          <w:p w14:paraId="1BBBE52E" w14:textId="629418F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340" w:type="dxa"/>
          </w:tcPr>
          <w:p w14:paraId="5E956C3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მომზადებული</w:t>
            </w:r>
          </w:p>
          <w:p w14:paraId="1253D913" w14:textId="2565529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</w:p>
        </w:tc>
        <w:tc>
          <w:tcPr>
            <w:tcW w:w="1890" w:type="dxa"/>
          </w:tcPr>
          <w:p w14:paraId="385B1D4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მეოთხე</w:t>
            </w:r>
          </w:p>
          <w:p w14:paraId="1A7F335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</w:p>
          <w:p w14:paraId="7B64A7E9" w14:textId="3B8840D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შეტყობინების</w:t>
            </w:r>
          </w:p>
          <w:p w14:paraId="5F8A98C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</w:t>
            </w:r>
          </w:p>
          <w:p w14:paraId="00EC4ABC" w14:textId="752B97D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განთავსებულია</w:t>
            </w:r>
          </w:p>
          <w:p w14:paraId="03FBBC8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კონვენციის</w:t>
            </w:r>
          </w:p>
          <w:p w14:paraId="6B7C63A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</w:p>
          <w:p w14:paraId="35BB6CB1" w14:textId="1E07F67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გვერდზე</w:t>
            </w:r>
          </w:p>
        </w:tc>
        <w:tc>
          <w:tcPr>
            <w:tcW w:w="1080" w:type="dxa"/>
          </w:tcPr>
          <w:p w14:paraId="1E230F7B" w14:textId="246C43D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საქართველოს</w:t>
            </w:r>
          </w:p>
          <w:p w14:paraId="4215A7A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53CE179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246D1A1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088D8F7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7245A461" w14:textId="39C6605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74C0148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15" w:type="dxa"/>
          </w:tcPr>
          <w:p w14:paraId="07E0391E" w14:textId="381D575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2021-202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895" w:type="dxa"/>
          </w:tcPr>
          <w:p w14:paraId="3FFBDEAF" w14:textId="31142A6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-</w:t>
            </w:r>
          </w:p>
        </w:tc>
        <w:tc>
          <w:tcPr>
            <w:tcW w:w="765" w:type="dxa"/>
            <w:gridSpan w:val="2"/>
          </w:tcPr>
          <w:p w14:paraId="70D4481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65" w:type="dxa"/>
          </w:tcPr>
          <w:p w14:paraId="175DBB1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commentRangeStart w:id="25"/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დონო</w:t>
            </w:r>
          </w:p>
          <w:p w14:paraId="01DE3BB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რი</w:t>
            </w:r>
            <w:r w:rsidRPr="00937489">
              <w:rPr>
                <w:rFonts w:ascii="Sylfaen" w:hAnsi="Sylfaen" w:cs="Times New Roman"/>
                <w:sz w:val="16"/>
                <w:szCs w:val="16"/>
                <w:lang w:val="ka-GE"/>
              </w:rPr>
              <w:t>-</w:t>
            </w:r>
          </w:p>
          <w:p w14:paraId="797A3725" w14:textId="646F20F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გლობალური</w:t>
            </w:r>
          </w:p>
          <w:p w14:paraId="60A2708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გარემ</w:t>
            </w:r>
          </w:p>
          <w:p w14:paraId="52C43FC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ოსდ</w:t>
            </w:r>
          </w:p>
          <w:p w14:paraId="4DCF0FA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აცვით</w:t>
            </w:r>
          </w:p>
          <w:p w14:paraId="1B99590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</w:p>
          <w:p w14:paraId="64F8708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ფონდ</w:t>
            </w:r>
          </w:p>
          <w:p w14:paraId="3C9AAE8D" w14:textId="2A02AE5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commentRangeEnd w:id="25"/>
            <w:r>
              <w:rPr>
                <w:rStyle w:val="CommentReference"/>
              </w:rPr>
              <w:commentReference w:id="25"/>
            </w:r>
          </w:p>
        </w:tc>
        <w:tc>
          <w:tcPr>
            <w:tcW w:w="1715" w:type="dxa"/>
          </w:tcPr>
          <w:p w14:paraId="15271BE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2FDDA738" w14:textId="77777777" w:rsidTr="004A1F0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52323D45" w14:textId="10492249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 w:val="0"/>
                <w:bCs w:val="0"/>
                <w:color w:val="FFFFFF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lang w:val="ka-GE"/>
              </w:rPr>
              <w:t xml:space="preserve"> 5.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689ED1A5" w14:textId="3DC6A79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lang w:val="ka-GE"/>
              </w:rPr>
              <w:t>ტყის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კონსერვაციისა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მდგრადი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მართვის</w:t>
            </w:r>
            <w:r w:rsidRPr="00937489">
              <w:rPr>
                <w:rFonts w:ascii="Sylfaen" w:hAnsi="Sylfaen" w:cs="Times New Roman"/>
                <w:color w:val="FFFFFF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lang w:val="ka-GE"/>
              </w:rPr>
              <w:t>უზრუნველყოფა</w:t>
            </w:r>
          </w:p>
        </w:tc>
      </w:tr>
      <w:tr w:rsidR="00BA4F1D" w:rsidRPr="00937489" w14:paraId="7FDB5413" w14:textId="77777777" w:rsidTr="004A1F0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564E7FB" w14:textId="2E3DC9F0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b w:val="0"/>
                <w:bCs w:val="0"/>
                <w:color w:val="FFFFFF"/>
                <w:sz w:val="20"/>
                <w:szCs w:val="20"/>
                <w:lang w:val="ka-GE"/>
              </w:rPr>
              <w:t xml:space="preserve"> 5.1.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62D0D07E" w14:textId="75468F1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ტყის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კანონმდებლობის</w:t>
            </w:r>
            <w:r w:rsidRPr="00937489">
              <w:rPr>
                <w:rFonts w:ascii="Sylfaen" w:hAnsi="Sylfaen" w:cs="Times New Roman"/>
                <w:color w:val="FFFFFF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სრულყოფა</w:t>
            </w:r>
          </w:p>
        </w:tc>
      </w:tr>
      <w:tr w:rsidR="00BA4F1D" w:rsidRPr="00937489" w14:paraId="25DD03B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47D570" w14:textId="18BEA74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5.1.1.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ტყის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კოდექსის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კანონქვემდებარე აქტების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მიღება</w:t>
            </w:r>
          </w:p>
        </w:tc>
        <w:tc>
          <w:tcPr>
            <w:tcW w:w="2340" w:type="dxa"/>
          </w:tcPr>
          <w:p w14:paraId="3FDD6D4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3A8A488A" w14:textId="180BE5E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 კანონქვემდებარე</w:t>
            </w:r>
          </w:p>
          <w:p w14:paraId="1ED41044" w14:textId="1719064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აქტების რაოდენობა</w:t>
            </w:r>
          </w:p>
        </w:tc>
        <w:tc>
          <w:tcPr>
            <w:tcW w:w="1890" w:type="dxa"/>
          </w:tcPr>
          <w:p w14:paraId="3C2F6F27" w14:textId="7C2DAC6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პასუხისმგებელი</w:t>
            </w:r>
          </w:p>
          <w:p w14:paraId="4FD95F5D" w14:textId="2170118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უწყების მიერ</w:t>
            </w:r>
          </w:p>
          <w:p w14:paraId="59D200AB" w14:textId="63FB723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წარმოდგენილი ინფორმაცია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განთავსებულია მეპას ვებგვერდზე</w:t>
            </w:r>
          </w:p>
          <w:p w14:paraId="352B4DB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4880CDBB" w14:textId="022C035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საკანონმდებლო მაცნე matsne.gov.ge</w:t>
            </w:r>
          </w:p>
        </w:tc>
        <w:tc>
          <w:tcPr>
            <w:tcW w:w="1080" w:type="dxa"/>
          </w:tcPr>
          <w:p w14:paraId="1F32CF06" w14:textId="7350FC5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</w:p>
          <w:p w14:paraId="7B3CDD1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</w:p>
          <w:p w14:paraId="68F99E6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4B3DDAE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</w:p>
          <w:p w14:paraId="1F03F72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</w:p>
          <w:p w14:paraId="10614E49" w14:textId="762DA38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895" w:type="dxa"/>
          </w:tcPr>
          <w:p w14:paraId="79EB500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გერმანიის</w:t>
            </w:r>
          </w:p>
          <w:p w14:paraId="0E1311B5" w14:textId="1650412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</w:p>
          <w:p w14:paraId="3424E96C" w14:textId="1FE143F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თანამშრომლობის</w:t>
            </w:r>
          </w:p>
          <w:p w14:paraId="000507B6" w14:textId="1FF88AA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(GIZ)</w:t>
            </w:r>
          </w:p>
        </w:tc>
        <w:tc>
          <w:tcPr>
            <w:tcW w:w="815" w:type="dxa"/>
          </w:tcPr>
          <w:p w14:paraId="5C0585A4" w14:textId="1C9C033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20"/>
                <w:szCs w:val="20"/>
                <w:lang w:val="ka-GE"/>
              </w:rPr>
              <w:t>2021-2023</w:t>
            </w:r>
          </w:p>
        </w:tc>
        <w:tc>
          <w:tcPr>
            <w:tcW w:w="895" w:type="dxa"/>
          </w:tcPr>
          <w:p w14:paraId="5AE4CB15" w14:textId="2833D26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765" w:type="dxa"/>
            <w:gridSpan w:val="2"/>
          </w:tcPr>
          <w:p w14:paraId="5B247C1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65" w:type="dxa"/>
          </w:tcPr>
          <w:p w14:paraId="0618E9E5" w14:textId="1CEB3C0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გერმანიის</w:t>
            </w:r>
          </w:p>
          <w:p w14:paraId="426C4EC0" w14:textId="1B5CC69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</w:p>
          <w:p w14:paraId="14B1D8B2" w14:textId="0B41FFC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თანამშრომლობის</w:t>
            </w:r>
          </w:p>
          <w:p w14:paraId="004A8A3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</w:t>
            </w:r>
          </w:p>
          <w:p w14:paraId="46A42C2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ება</w:t>
            </w:r>
          </w:p>
          <w:p w14:paraId="164FB88D" w14:textId="233EB06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(GIZ)</w:t>
            </w:r>
          </w:p>
        </w:tc>
        <w:tc>
          <w:tcPr>
            <w:tcW w:w="1715" w:type="dxa"/>
          </w:tcPr>
          <w:p w14:paraId="0B67BD7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04AC73E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6FD4D48B" w14:textId="3269DD6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</w:pPr>
            <w:bookmarkStart w:id="26" w:name="_Hlk46751102"/>
            <w:proofErr w:type="spellStart"/>
            <w:r w:rsidRPr="00937489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მიზანი</w:t>
            </w:r>
            <w:r w:rsidRPr="00937489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66D64950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სასაზღვრო ინსპექციის პუნქტებზე ვეტერინარული </w:t>
            </w: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ფიტოსანიტარიისა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 და საკვების უსაფრთხოების კონტროლის ევროკავშირის სტანდარტების შესაბამისად უზრუნველყოფა; </w:t>
            </w:r>
          </w:p>
          <w:p w14:paraId="7DB0DA1D" w14:textId="1CABDE0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</w:tr>
      <w:tr w:rsidR="00BA4F1D" w:rsidRPr="00937489" w14:paraId="6856A04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4351276" w14:textId="069B4F3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/ამოცანა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70041997" w14:textId="0F3B86F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სანიტარიული, ფიტოსანიტარული და ვეტერინარული სასაზღვრო კონტროლის სამმართველოს (სასაზღვრო ინსპექციის პუნქტების) თანამშრომლები  ახორციელებენ სასაზღვრო კონტროლის პროცედურებს  ევროკავშირის სტანდარტების შესაბამისად.</w:t>
            </w:r>
          </w:p>
        </w:tc>
      </w:tr>
      <w:tr w:rsidR="00BA4F1D" w:rsidRPr="00937489" w14:paraId="2F87CAB1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9978D2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</w:rPr>
              <w:t>1.1.1.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</w:p>
          <w:p w14:paraId="1C037166" w14:textId="70AB4C16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სანიტარიული, ფიტოსანიტარიული და ვეტერინარული სასაზღვრო კონტროლის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განმახორციელებელი სპეციალისტების  გადამზადება, სტანდარტული პროცედურული სახელმძღვანელოების ეტაპობრივი შემუშავება საკანონმდებლო დაახლოების პროცესში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BF6857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lastRenderedPageBreak/>
              <w:t>ჩატარებული ტრენინგების, მასში მონაწილე სპეციალისტების რაოდენობა.</w:t>
            </w:r>
          </w:p>
          <w:p w14:paraId="3712A035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</w:p>
          <w:p w14:paraId="6098D97C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</w:p>
          <w:p w14:paraId="62DC47C8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დანერგილი სტანდარტული პროცედურული სახელმძღვანელოების რაოდენობა</w:t>
            </w:r>
          </w:p>
          <w:p w14:paraId="37BAA66A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</w:p>
          <w:p w14:paraId="0E8EF36C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</w:p>
          <w:p w14:paraId="4B221B1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7519D0" w14:textId="0712AA6D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lastRenderedPageBreak/>
              <w:t xml:space="preserve">დოკუმენტაცია (ბრძანება, ღონისძიებაზე დასწრების აღრიცხვა) </w:t>
            </w:r>
            <w:r>
              <w:rPr>
                <w:sz w:val="18"/>
                <w:szCs w:val="18"/>
                <w:lang w:val="ka-GE"/>
              </w:rPr>
              <w:lastRenderedPageBreak/>
              <w:t>ტრენინგის/ღონისძიების ჩატარების შესახებ გამოქვეყნებული შემოსავლების სამსახურის ვებგვერდზე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6C3B13" w14:textId="2AEAA0B5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lastRenderedPageBreak/>
              <w:t>შემოსავლების სამსახური (სასაზღვრ</w:t>
            </w:r>
            <w:r>
              <w:rPr>
                <w:sz w:val="18"/>
                <w:szCs w:val="18"/>
                <w:lang w:val="ka-GE"/>
              </w:rPr>
              <w:lastRenderedPageBreak/>
              <w:t>ო კონტროლის მიმართულებით)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E234ED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lastRenderedPageBreak/>
              <w:t>გარემოს დაცვისა და სოფლი</w:t>
            </w:r>
            <w:r>
              <w:rPr>
                <w:sz w:val="18"/>
                <w:szCs w:val="18"/>
                <w:lang w:val="ka-GE"/>
              </w:rPr>
              <w:lastRenderedPageBreak/>
              <w:t>ს მეურნეობის სამინისტრო</w:t>
            </w:r>
          </w:p>
          <w:p w14:paraId="2422FAC8" w14:textId="26C9E0A4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სურსათის ეროვნული სააგენტო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FB8AF1" w14:textId="29BBADE0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lastRenderedPageBreak/>
              <w:t>2021-2023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0E39EA" w14:textId="200A357E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 xml:space="preserve">180 000 </w:t>
            </w: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D06AF4" w14:textId="00ECF8DF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სახ. ბიუჯეტი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A3B4CF" w14:textId="09FC59C2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5C3C73" w14:textId="1B97C22A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 xml:space="preserve">სწავლებები უმეტეს წილად ტარდება დონორების მხარდაჭერით და </w:t>
            </w:r>
            <w:r>
              <w:rPr>
                <w:sz w:val="18"/>
                <w:szCs w:val="18"/>
                <w:lang w:val="ka-GE"/>
              </w:rPr>
              <w:lastRenderedPageBreak/>
              <w:t xml:space="preserve">შემოსავლების სამსახურის თანამონაწილეობით. </w:t>
            </w:r>
          </w:p>
        </w:tc>
      </w:tr>
      <w:tr w:rsidR="00BA4F1D" w:rsidRPr="00937489" w14:paraId="60A3FCB0" w14:textId="77777777" w:rsidTr="000B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816EE7" w14:textId="0B4CDCB4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18"/>
                <w:szCs w:val="18"/>
              </w:rPr>
            </w:pP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lastRenderedPageBreak/>
              <w:t>სანიტარიული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ფიტოსანიტარიული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ვეტერინარული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სასაზღვრო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კონტროლის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პროცედურების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</w:rPr>
              <w:t>განხორციელება</w:t>
            </w:r>
            <w:proofErr w:type="spellEnd"/>
          </w:p>
        </w:tc>
        <w:tc>
          <w:tcPr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BB9FC3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a-GE"/>
              </w:rPr>
            </w:pPr>
            <w:r>
              <w:rPr>
                <w:lang w:val="ka-GE"/>
              </w:rPr>
              <w:t>განხორციელებული სასაზღვრო</w:t>
            </w:r>
          </w:p>
          <w:p w14:paraId="0E888357" w14:textId="1EECC26D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lang w:val="ka-GE"/>
              </w:rPr>
              <w:t>სანიტარიული, ფიტოსანიტარიული და ვეტერინარული პროცედურების რაოდენობა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2357E8" w14:textId="7BEB871E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განხორციელებული პროცედურების შედეგები ასახულია კონტროლის აქტებში - შესაბამის  პროგრამულ მოდულში</w:t>
            </w:r>
          </w:p>
        </w:tc>
        <w:tc>
          <w:tcPr>
            <w:tcW w:w="1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F014B5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572AC8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8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11425B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2B4EBC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786C8D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E90010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B45169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BA4F1D" w:rsidRPr="00937489" w14:paraId="0095710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0777A3A6" w14:textId="3E83BABF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/მიზანი 2.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5EA0174A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სასაზღვრო ინსპექციის პუნქტებზე ვეტერინარული </w:t>
            </w: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ფიტოსანიტარიისა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 და საკვების უსაფრთხოების კონტროლის ევროკავშირის სტანდარტების შესაბამისად უზრუნველყოფა; </w:t>
            </w:r>
          </w:p>
          <w:p w14:paraId="66164D0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7FC80A5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001D62C6" w14:textId="3EAA4CEC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/ამოცანა 2.1.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A4F1D" w:rsidRPr="00937489" w14:paraId="43DF3461" w14:textId="77777777" w:rsidTr="00DC0379">
              <w:trPr>
                <w:trHeight w:val="519"/>
              </w:trPr>
              <w:tc>
                <w:tcPr>
                  <w:tcW w:w="12240" w:type="dxa"/>
                </w:tcPr>
                <w:p w14:paraId="2655C7D0" w14:textId="77777777" w:rsidR="00BA4F1D" w:rsidRPr="00937489" w:rsidRDefault="00BA4F1D" w:rsidP="00BA4F1D">
                  <w:pPr>
                    <w:spacing w:after="0" w:line="240" w:lineRule="auto"/>
                    <w:rPr>
                      <w:rFonts w:ascii="Sylfaen" w:hAnsi="Sylfaen" w:cstheme="minorHAnsi"/>
                      <w:color w:val="FFFFFF" w:themeColor="background1"/>
                      <w:sz w:val="20"/>
                      <w:szCs w:val="20"/>
                      <w:lang w:val="ka-GE"/>
                    </w:rPr>
                  </w:pPr>
                  <w:r w:rsidRPr="00937489">
                    <w:rPr>
                      <w:rFonts w:ascii="Sylfaen" w:hAnsi="Sylfaen" w:cstheme="minorHAnsi"/>
                      <w:color w:val="FFFFFF" w:themeColor="background1"/>
                      <w:sz w:val="20"/>
                      <w:szCs w:val="20"/>
                      <w:lang w:val="ka-GE"/>
                    </w:rPr>
                    <w:t>სასაზღვრო ინსპექციის პუნქტები აკმაყოფილებს ევროკავშირის სტანდარტებს</w:t>
                  </w:r>
                </w:p>
              </w:tc>
            </w:tr>
          </w:tbl>
          <w:p w14:paraId="2985743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732694A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6BF3C1B" w14:textId="10AE361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/>
                <w:bCs w:val="0"/>
                <w:sz w:val="18"/>
                <w:szCs w:val="18"/>
              </w:rPr>
              <w:t xml:space="preserve">2.1.1. </w:t>
            </w:r>
            <w:r w:rsidRPr="00937489">
              <w:rPr>
                <w:rFonts w:ascii="Sylfaen" w:hAnsi="Sylfaen"/>
                <w:bCs w:val="0"/>
                <w:sz w:val="18"/>
                <w:szCs w:val="18"/>
                <w:lang w:val="ka-GE"/>
              </w:rPr>
              <w:t xml:space="preserve">დაახლოებული სანიტარიული და ფიტოსანიტარიული კანონმდებლობის განხორციელებისთვის  სანიტარიული და ფიტოსანიტარიული ინფრასტრუქტურის - 2 სასაზღვრო ინსპექციის </w:t>
            </w:r>
            <w:r w:rsidRPr="00937489">
              <w:rPr>
                <w:rFonts w:ascii="Sylfaen" w:hAnsi="Sylfaen"/>
                <w:bCs w:val="0"/>
                <w:sz w:val="18"/>
                <w:szCs w:val="18"/>
                <w:lang w:val="ka-GE"/>
              </w:rPr>
              <w:lastRenderedPageBreak/>
              <w:t>პუნქტის აშენება/რეკონსტრუქცია  და აღჭურვა</w:t>
            </w:r>
          </w:p>
        </w:tc>
        <w:tc>
          <w:tcPr>
            <w:tcW w:w="2340" w:type="dxa"/>
          </w:tcPr>
          <w:p w14:paraId="717190FA" w14:textId="1DF75E1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საზღვარზე არსებული 2  სასაზღვრო ინსპექციის პუნქტი  შეესაბამება ევროკავშირის სტანდარტებს.</w:t>
            </w:r>
          </w:p>
        </w:tc>
        <w:tc>
          <w:tcPr>
            <w:tcW w:w="1890" w:type="dxa"/>
          </w:tcPr>
          <w:p w14:paraId="2CD3B75D" w14:textId="0F3D0A3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/>
                <w:sz w:val="18"/>
                <w:szCs w:val="18"/>
                <w:lang w:val="ka-GE"/>
              </w:rPr>
              <w:t>ექსპერტების შეფასება</w:t>
            </w:r>
          </w:p>
        </w:tc>
        <w:tc>
          <w:tcPr>
            <w:tcW w:w="1080" w:type="dxa"/>
          </w:tcPr>
          <w:p w14:paraId="512E3E08" w14:textId="66AFCA3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სამსახური</w:t>
            </w:r>
          </w:p>
        </w:tc>
        <w:tc>
          <w:tcPr>
            <w:tcW w:w="895" w:type="dxa"/>
          </w:tcPr>
          <w:p w14:paraId="760E8B2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6FE281F" w14:textId="54C5E79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2021-2023 ?</w:t>
            </w:r>
          </w:p>
        </w:tc>
        <w:tc>
          <w:tcPr>
            <w:tcW w:w="895" w:type="dxa"/>
          </w:tcPr>
          <w:p w14:paraId="47523059" w14:textId="35E06D13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8000 000  ლარი </w:t>
            </w:r>
          </w:p>
          <w:p w14:paraId="7F5600F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216F8CB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4F766741" w14:textId="524A19B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>დონორი, კერძო სექტორი</w:t>
            </w:r>
          </w:p>
        </w:tc>
        <w:tc>
          <w:tcPr>
            <w:tcW w:w="1715" w:type="dxa"/>
          </w:tcPr>
          <w:p w14:paraId="503116DF" w14:textId="0BC9943F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1 პუნქტის აშენება </w:t>
            </w:r>
            <w:proofErr w:type="spellStart"/>
            <w:r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>დახლოვებით</w:t>
            </w:r>
            <w:proofErr w:type="spellEnd"/>
            <w:r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  80000 ჯდება და დამ</w:t>
            </w:r>
            <w:commentRangeStart w:id="27"/>
            <w:r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ოკიდებულია დონორის </w:t>
            </w:r>
            <w:commentRangeEnd w:id="27"/>
            <w:r>
              <w:rPr>
                <w:rStyle w:val="CommentReference"/>
              </w:rPr>
              <w:commentReference w:id="27"/>
            </w:r>
            <w:r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მოძიებაზე </w:t>
            </w:r>
          </w:p>
          <w:p w14:paraId="797FF879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</w:p>
          <w:p w14:paraId="7A877981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</w:p>
          <w:p w14:paraId="0C63FE7C" w14:textId="3D6C305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lastRenderedPageBreak/>
              <w:t xml:space="preserve">ამ ეტაპზე არ მიმდინარეობს ინფრასტრუქტურული პროექტი. შესაძლებელია ასევე კერძო სექტორის ჩართვაც (აეროპორტებსა და აეროპორტებში). დაახლოებით 4 000 000 ლარი დაჯდა სადახლოს სასაზღვრო ინსპექციის პუნქტის აშენება და აღჭურვა. პრაქტიკიდან გამომდინარე ხარჯები შეიძლება გადანაწილდეს სახელმწიფო ბიუჯეტს, დონორს და კერძო სექტორს შორის და </w:t>
            </w:r>
            <w:proofErr w:type="spellStart"/>
            <w:r w:rsidRPr="00937489"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>დიდწილად</w:t>
            </w:r>
            <w:proofErr w:type="spellEnd"/>
            <w:r w:rsidRPr="00937489"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  <w:t xml:space="preserve"> არის დამოკიდებული დონორის მოძიებაზე.</w:t>
            </w:r>
          </w:p>
        </w:tc>
      </w:tr>
      <w:tr w:rsidR="00BA4F1D" w:rsidRPr="00937489" w14:paraId="111B9AE5" w14:textId="77777777" w:rsidTr="00A03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FFFF00"/>
          </w:tcPr>
          <w:p w14:paraId="0A565B47" w14:textId="0D601C9D" w:rsidR="00BA4F1D" w:rsidRPr="00A03A88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bCs w:val="0"/>
                <w:sz w:val="18"/>
                <w:szCs w:val="18"/>
                <w:highlight w:val="yellow"/>
                <w:lang w:val="ka-GE"/>
              </w:rPr>
            </w:pPr>
            <w:commentRangeStart w:id="28"/>
            <w:r w:rsidRPr="00A03A88">
              <w:rPr>
                <w:rFonts w:ascii="Sylfaen" w:hAnsi="Sylfaen"/>
                <w:bCs w:val="0"/>
                <w:sz w:val="18"/>
                <w:szCs w:val="18"/>
                <w:highlight w:val="yellow"/>
                <w:lang w:val="ka-GE"/>
              </w:rPr>
              <w:lastRenderedPageBreak/>
              <w:t>იმპლემენტაცია</w:t>
            </w:r>
            <w:commentRangeEnd w:id="28"/>
            <w:r>
              <w:rPr>
                <w:rStyle w:val="CommentReference"/>
                <w:b w:val="0"/>
                <w:bCs w:val="0"/>
              </w:rPr>
              <w:commentReference w:id="28"/>
            </w:r>
          </w:p>
        </w:tc>
        <w:tc>
          <w:tcPr>
            <w:tcW w:w="2340" w:type="dxa"/>
            <w:shd w:val="clear" w:color="auto" w:fill="FFFF00"/>
          </w:tcPr>
          <w:p w14:paraId="2DF873E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  <w:shd w:val="clear" w:color="auto" w:fill="FFFF00"/>
          </w:tcPr>
          <w:p w14:paraId="2F835F3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DE8122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shd w:val="clear" w:color="auto" w:fill="FFFF00"/>
          </w:tcPr>
          <w:p w14:paraId="2B0D27D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  <w:shd w:val="clear" w:color="auto" w:fill="FFFF00"/>
          </w:tcPr>
          <w:p w14:paraId="32BEAD3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shd w:val="clear" w:color="auto" w:fill="FFFF00"/>
          </w:tcPr>
          <w:p w14:paraId="5806DFDB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  <w:shd w:val="clear" w:color="auto" w:fill="FFFF00"/>
          </w:tcPr>
          <w:p w14:paraId="1AC6B11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shd w:val="clear" w:color="auto" w:fill="FFFF00"/>
          </w:tcPr>
          <w:p w14:paraId="5384CC1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  <w:shd w:val="clear" w:color="auto" w:fill="FFFF00"/>
          </w:tcPr>
          <w:p w14:paraId="2895AD0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5843657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2A2231C0" w14:textId="6FE47E6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1EEBD47C" w14:textId="768B415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/>
                <w:b/>
                <w:color w:val="FFFFFF" w:themeColor="background1"/>
                <w:lang w:val="ka-GE"/>
              </w:rPr>
              <w:t>საბაჟო სფეროში ევროკავშირის კანონმდებლობასა და ევროკავშირის საუკეთესო პრაქტიკასთან დაახლოება</w:t>
            </w:r>
          </w:p>
        </w:tc>
      </w:tr>
      <w:tr w:rsidR="00BA4F1D" w:rsidRPr="00937489" w14:paraId="3B8C284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2C98B74A" w14:textId="1D67B42C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lastRenderedPageBreak/>
              <w:t>Objective</w:t>
            </w:r>
            <w:proofErr w:type="spellEnd"/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24506700" w14:textId="6862FC0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ევროკავშირსა და საქართველოს შორის ასოცირების ხელშეკრულებით გათვალისწინებული ვალდებულებების შესრულება  -  „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ტრანზიტის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საერთო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პროცედურების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“ (CTC) 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ადმინისტრირების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დოკუმენტის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“ (SAD)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კონვენციებთან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მიერთების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“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ახალი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კომპიუტერიზებული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სატრანზიტო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სისტემის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” “NCTS”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იმპლემენტაციისთვის სამართლებრივი და პროცედურული მხარდაჭერა</w:t>
            </w:r>
          </w:p>
        </w:tc>
      </w:tr>
      <w:tr w:rsidR="00BA4F1D" w:rsidRPr="00937489" w14:paraId="5E4920D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FDBC8C3" w14:textId="5868C729" w:rsidR="00BA4F1D" w:rsidRPr="001C7FC1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29"/>
            <w:r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1.1.1. </w:t>
            </w:r>
            <w: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საბაჟო კოდექსის </w:t>
            </w:r>
            <w:r w:rsidRPr="001C7FC1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 xml:space="preserve">კანონმდებლობის </w:t>
            </w:r>
            <w:r w:rsidRPr="001C7FC1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მიღება</w:t>
            </w:r>
            <w:r w:rsidRPr="001C7FC1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commentRangeEnd w:id="29"/>
            <w:r>
              <w:rPr>
                <w:rStyle w:val="CommentReference"/>
                <w:b w:val="0"/>
                <w:bCs w:val="0"/>
              </w:rPr>
              <w:commentReference w:id="29"/>
            </w:r>
          </w:p>
        </w:tc>
        <w:tc>
          <w:tcPr>
            <w:tcW w:w="2340" w:type="dxa"/>
          </w:tcPr>
          <w:p w14:paraId="3DB1B3A3" w14:textId="140C815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მიღებულია შემუშავებული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საკანონონმდებლო</w:t>
            </w:r>
            <w:proofErr w:type="spellEnd"/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/კანონქვემდებარე აქტები, რომელიც შეესაბამება „ტრანზიტის საერთო პროცედურების შესახებ“ (CTC)  და „ერთიანი ადმინისტრირების დოკუმენტის“ (SAD) კონვენციებს</w:t>
            </w:r>
          </w:p>
        </w:tc>
        <w:tc>
          <w:tcPr>
            <w:tcW w:w="1890" w:type="dxa"/>
          </w:tcPr>
          <w:p w14:paraId="0828CF13" w14:textId="45746138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საკანონმდებლო მაცნე; </w:t>
            </w:r>
          </w:p>
          <w:p w14:paraId="284B66A3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  <w:p w14:paraId="6545430A" w14:textId="78934BD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ვებგვერდი</w:t>
            </w:r>
          </w:p>
        </w:tc>
        <w:tc>
          <w:tcPr>
            <w:tcW w:w="1080" w:type="dxa"/>
          </w:tcPr>
          <w:p w14:paraId="4D6A23A1" w14:textId="77777777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ka-GE"/>
              </w:rPr>
            </w:pPr>
            <w:commentRangeStart w:id="30"/>
            <w:r w:rsidRPr="00937489">
              <w:rPr>
                <w:sz w:val="18"/>
                <w:szCs w:val="18"/>
                <w:lang w:val="ka-GE"/>
              </w:rPr>
              <w:t>საქართველოს</w:t>
            </w:r>
            <w:commentRangeEnd w:id="30"/>
            <w:r>
              <w:rPr>
                <w:rStyle w:val="CommentReference"/>
                <w:rFonts w:asciiTheme="minorHAnsi" w:hAnsiTheme="minorHAnsi" w:cstheme="minorBidi"/>
                <w:color w:val="auto"/>
                <w:lang w:val="en-GB"/>
              </w:rPr>
              <w:commentReference w:id="30"/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ფინანსთა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2D29B3C5" w14:textId="7BE5A63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შემოსავლების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95" w:type="dxa"/>
          </w:tcPr>
          <w:p w14:paraId="33E25DF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0E3AA412" w14:textId="620E942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2021 - 2023</w:t>
            </w:r>
          </w:p>
        </w:tc>
        <w:tc>
          <w:tcPr>
            <w:tcW w:w="895" w:type="dxa"/>
          </w:tcPr>
          <w:p w14:paraId="7AB4FEE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0CA314B9" w14:textId="28007D0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675EB0FB" w14:textId="35C8859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6B87AB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BA4F1D" w:rsidRPr="00937489" w14:paraId="016DD97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E5B53F3" w14:textId="6072DE38" w:rsidR="00BA4F1D" w:rsidRPr="001C7FC1" w:rsidRDefault="00BA4F1D" w:rsidP="00BA4F1D">
            <w:pPr>
              <w:pStyle w:val="Default"/>
              <w:rPr>
                <w:rFonts w:cs="Times New Roman"/>
                <w:sz w:val="18"/>
                <w:szCs w:val="18"/>
                <w:lang w:val="ka-GE"/>
              </w:rPr>
            </w:pPr>
            <w:r w:rsidRPr="001C7FC1">
              <w:rPr>
                <w:sz w:val="18"/>
                <w:szCs w:val="18"/>
                <w:lang w:val="en-GB"/>
              </w:rPr>
              <w:t xml:space="preserve">1.1.2. </w:t>
            </w:r>
            <w:r w:rsidRPr="001C7FC1">
              <w:rPr>
                <w:sz w:val="18"/>
                <w:szCs w:val="18"/>
                <w:lang w:val="ka-GE"/>
              </w:rPr>
              <w:t>საბაჟო დეპარტამენტის თანამშრომელთა და კერძო სექტორის წარმომადგენელთა ტრენინგი „ტრანზიტის საერთო პროცედურების შესახებ“ (CTC)  და „ერთიანი ადმინისტრირების დოკუმენტის“ (SAD) კონვენციებთან მიერთების და “ახალი კომპიუტერიზებული სატრანზიტო სისტემის” “NCTS” საკითხებზე</w:t>
            </w:r>
          </w:p>
          <w:p w14:paraId="367DA7D5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0A7A760A" w14:textId="3ECA3348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ka-GE"/>
              </w:rPr>
            </w:pPr>
            <w:r w:rsidRPr="00937489">
              <w:rPr>
                <w:sz w:val="18"/>
                <w:szCs w:val="18"/>
                <w:lang w:val="ka-GE"/>
              </w:rPr>
              <w:t>ტრენინგების მონაწილეთა რაოდენობა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0D9C540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415116A4" w14:textId="1625DDA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F1FA5">
              <w:rPr>
                <w:rFonts w:ascii="Sylfaen" w:hAnsi="Sylfaen" w:cstheme="minorHAnsi"/>
                <w:sz w:val="18"/>
                <w:szCs w:val="18"/>
                <w:lang w:val="ka-GE"/>
              </w:rPr>
              <w:t>წლიური ანგარიში გამოქვეყნებული შემოსავლების სამსახურის ვებგვერდზე</w:t>
            </w:r>
          </w:p>
        </w:tc>
        <w:tc>
          <w:tcPr>
            <w:tcW w:w="1080" w:type="dxa"/>
          </w:tcPr>
          <w:p w14:paraId="76FC94B5" w14:textId="77777777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ka-GE"/>
              </w:rPr>
            </w:pPr>
            <w:r w:rsidRPr="00937489">
              <w:rPr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ფინანსთა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სამინისტრო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5EDE79F4" w14:textId="52E1DD8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შემოსავლების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895" w:type="dxa"/>
          </w:tcPr>
          <w:p w14:paraId="17F9607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54F621AC" w14:textId="7FA2B68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2021 - 2023</w:t>
            </w:r>
          </w:p>
        </w:tc>
        <w:tc>
          <w:tcPr>
            <w:tcW w:w="895" w:type="dxa"/>
          </w:tcPr>
          <w:p w14:paraId="0176B40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41E543A3" w14:textId="67DAF34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360AEEB" w14:textId="55167AA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7F231F1F" w14:textId="341A2B3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ტრენინგის ბიუჯეტი დამოკიდებულია მონაწილეთა რაოდენობაზე და ტრენინგის მომენტისათვის ბაზარზე არსებულ ფასებზე</w:t>
            </w:r>
          </w:p>
        </w:tc>
      </w:tr>
      <w:tr w:rsidR="00BA4F1D" w:rsidRPr="00937489" w14:paraId="4E8A1C1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6E3D08D7" w14:textId="1458CA9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0934ED8E" w14:textId="6D7D41B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ევროკავშირსა და საქართველოს შორის ასოცირების ხელშეკრულებით გათვალისწინებული ვალდებულებების შესრულება  -  „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ტრანზიტის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საერთო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პროცედურების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“ (CTC) 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„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ერთიანი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ადმინისტრირების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დოკუმენტის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“ (SAD)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კონვენციებთან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მიერთებია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“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ახალი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კომპიუტერიზებული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სატრანზიტო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სისტემის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” “NCTS”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იმპლემენტაციისთვის საინფორმაციო ტექნოლოგიური მხარდაჭერა</w:t>
            </w:r>
          </w:p>
        </w:tc>
      </w:tr>
      <w:tr w:rsidR="00BA4F1D" w:rsidRPr="00937489" w14:paraId="2AE0BB85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900614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highlight w:val="yellow"/>
              </w:rPr>
              <w:lastRenderedPageBreak/>
              <w:t xml:space="preserve">1.2.1. </w:t>
            </w:r>
            <w: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N</w:t>
            </w:r>
            <w:r>
              <w:rPr>
                <w:rFonts w:ascii="Sylfaen" w:hAnsi="Sylfaen" w:cs="Times New Roman"/>
                <w:sz w:val="18"/>
                <w:szCs w:val="18"/>
                <w:highlight w:val="yellow"/>
                <w:lang w:val="en-US"/>
              </w:rPr>
              <w:t xml:space="preserve">CTS </w:t>
            </w:r>
            <w: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კომპიუტერული პროგრამის შექმნა/შესყიდვა</w:t>
            </w:r>
          </w:p>
          <w:p w14:paraId="37E88908" w14:textId="1355F9FD" w:rsidR="00BA4F1D" w:rsidRPr="001C7FC1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8BC1E6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შემოსავლების სამსახურში დანერგილია პროგრამა</w:t>
            </w:r>
          </w:p>
          <w:p w14:paraId="2C9A5F8F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6EDDD75D" w14:textId="4CD0485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9BF45C" w14:textId="688CF33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საბაჟო მონაცემთა მართვის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ka-GE"/>
              </w:rPr>
              <w:t>ავტომატიზირებული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სისტემა/ 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D87649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ფინანსთა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სამინისტრო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2CFA44B7" w14:textId="7B3DF19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სსიპ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- </w:t>
            </w:r>
            <w:r>
              <w:rPr>
                <w:sz w:val="18"/>
                <w:szCs w:val="18"/>
                <w:lang w:val="ka-GE"/>
              </w:rPr>
              <w:t>შემოსავლების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2AEB6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95E732" w14:textId="12696601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2021 - 2023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D35104" w14:textId="707AE07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1,000,000 EUR</w:t>
            </w: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D7D6D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2393EB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EU/</w:t>
            </w:r>
          </w:p>
          <w:p w14:paraId="225A3F37" w14:textId="74B206E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ევროკავშირი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37E889" w14:textId="5AA79B8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პროგრამის შექმნა/შესყიდვისათვის გამოყოფილია ევროკავშირის დაფინანსება 1,000,000 ევროს ოდენობით</w:t>
            </w:r>
          </w:p>
        </w:tc>
      </w:tr>
      <w:tr w:rsidR="00BA4F1D" w:rsidRPr="00937489" w14:paraId="6378F9F2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E514D1" w14:textId="77777777" w:rsidR="00BA4F1D" w:rsidRDefault="00BA4F1D" w:rsidP="00BA4F1D">
            <w:pPr>
              <w:pStyle w:val="Default"/>
              <w:rPr>
                <w:rFonts w:cs="Times New Roman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en-GB"/>
              </w:rPr>
              <w:t xml:space="preserve">1.2.3. </w:t>
            </w:r>
            <w:r>
              <w:rPr>
                <w:sz w:val="18"/>
                <w:szCs w:val="18"/>
                <w:lang w:val="ka-GE"/>
              </w:rPr>
              <w:t xml:space="preserve">საბაჟო დეპარტამენტის თანამშრომელთა და კერძო სექტორის წარმომადგენელთა ტრენინგი </w:t>
            </w:r>
            <w:r>
              <w:rPr>
                <w:rFonts w:cs="Times New Roman"/>
                <w:sz w:val="18"/>
                <w:szCs w:val="18"/>
                <w:highlight w:val="yellow"/>
                <w:lang w:val="ka-GE"/>
              </w:rPr>
              <w:t>N</w:t>
            </w:r>
            <w:r>
              <w:rPr>
                <w:rFonts w:cs="Times New Roman"/>
                <w:sz w:val="18"/>
                <w:szCs w:val="18"/>
                <w:highlight w:val="yellow"/>
              </w:rPr>
              <w:t xml:space="preserve">CTS </w:t>
            </w:r>
            <w:r>
              <w:rPr>
                <w:sz w:val="18"/>
                <w:szCs w:val="18"/>
                <w:lang w:val="ka-GE"/>
              </w:rPr>
              <w:t>კომპიუტერული პროგრამის გამოყენებისთვის</w:t>
            </w:r>
          </w:p>
          <w:p w14:paraId="61C92AAF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FC7E6E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ტრეინინგებში მონაწილეთა რაოდენობა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7D77714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41E511" w14:textId="507555F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გამოქვეყნებული შემოსავლების ვებგვერდზე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34F79E" w14:textId="77777777" w:rsidR="00BA4F1D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ფინანსთა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სამინისტრო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7CFDBE93" w14:textId="26A82E3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სსიპ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- </w:t>
            </w:r>
            <w:r>
              <w:rPr>
                <w:sz w:val="18"/>
                <w:szCs w:val="18"/>
                <w:lang w:val="ka-GE"/>
              </w:rPr>
              <w:t>შემოსავლების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8501D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A4796F" w14:textId="1D01F7A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2021 - 2023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D3797B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E83B92" w14:textId="7C6F21E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სახ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4252B7" w14:textId="4E7524F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6C07ED" w14:textId="04010CF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ტრენინგის ბიუჯეტი დამოკიდებულია მონაწილეთა რაოდენობაზე და ტრენინგის მომენტისათვის ბაზარზე არსებულ ფასებზე</w:t>
            </w:r>
          </w:p>
        </w:tc>
      </w:tr>
      <w:tr w:rsidR="00BA4F1D" w:rsidRPr="00937489" w14:paraId="5B64DBD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0B685273" w14:textId="6480126D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/მიზანი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09DF6CFD" w14:textId="3EFD66B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/>
                <w:b/>
                <w:color w:val="FFFFFF" w:themeColor="background1"/>
                <w:lang w:val="ka-GE"/>
              </w:rPr>
              <w:t>საბაჟო სფეროში ევროკავშირის კანონმდებლობასა და ევროკავშირის საუკეთესო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პრაქტიკასთან</w:t>
            </w:r>
            <w:r w:rsidRPr="00937489">
              <w:rPr>
                <w:rFonts w:ascii="Sylfaen" w:hAnsi="Sylfae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დაახლოება</w:t>
            </w:r>
          </w:p>
        </w:tc>
      </w:tr>
      <w:tr w:rsidR="00BA4F1D" w:rsidRPr="007B4DFA" w14:paraId="7500232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4753585E" w14:textId="2DB4ED6C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/ამოცანა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78BFE6A4" w14:textId="6D2C513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Introduction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of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implementing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provisions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and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secondary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regulations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supporting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the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new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Customs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code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/მიღებულია ახალი საბაჟო კოდექსის მხარდამჭერი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საიმპლემენტაციო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ნორმები და მეორადი რეგულაციები</w:t>
            </w:r>
          </w:p>
        </w:tc>
      </w:tr>
      <w:tr w:rsidR="00BA4F1D" w:rsidRPr="00937489" w14:paraId="3E5B6019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FD103F" w14:textId="2F18B076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18"/>
                <w:szCs w:val="18"/>
              </w:rPr>
            </w:pPr>
            <w:r w:rsidRPr="007B4DFA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1.1.1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საბაჟო კოდექსის არსებული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საიმპლემენტაციო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დებულებების შედარება ევროკავშირის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საიმპლემენტაციო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დებულებებთან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653B52" w14:textId="61365916" w:rsidR="00BA4F1D" w:rsidRPr="001904D3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მომზადებულია შედარებითი ანალიზის დოკუმენტები და ანგარიშები;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დაიდენტიფიცირებულია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შესაბამისობის დონე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A18B23" w14:textId="7D047FFF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შედარებითი ანალიზი; შესაბამისი ანგარიშები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638918" w14:textId="30AF6621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ფინანსთა სამინისტრო; შემოსავლების 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8F2D39" w14:textId="77777777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C68C77" w14:textId="53EDC9A4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07AA3E" w14:textId="645D879F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N/A</w:t>
            </w: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1ACD7D" w14:textId="7328BFF1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10000 ლარი  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F49FA65" w14:textId="7D5870F1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30000 ლარი 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17C132" w14:textId="0855DA8F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ღონისძიების განხორციელება დამოკიდებულია დონორი ორგანიზაციების მხარდაჭერაზე</w:t>
            </w:r>
          </w:p>
        </w:tc>
      </w:tr>
      <w:tr w:rsidR="00BA4F1D" w:rsidRPr="00937489" w14:paraId="366CC94E" w14:textId="77777777" w:rsidTr="009A4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59534A" w14:textId="4F1CDB49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</w:rPr>
              <w:t xml:space="preserve">1.1.2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ახალი საბაჟო კოდექსის ცალკეული მუხლების </w:t>
            </w:r>
            <w:proofErr w:type="spellStart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საიმპლემენტაციო</w:t>
            </w:r>
            <w:proofErr w:type="spellEnd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 ნორმების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შემუშავება</w:t>
            </w:r>
          </w:p>
        </w:tc>
        <w:tc>
          <w:tcPr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155158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მიღებულია </w:t>
            </w:r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საბაჟო კოდექსის ცალკეული მუხლების (</w:t>
            </w:r>
            <w:proofErr w:type="spellStart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მ.შ</w:t>
            </w:r>
            <w:proofErr w:type="spellEnd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. დეკლარანტის ჩანაწერებში მონაცემების ასახვა, პერიოდული, გამარტივებული </w:t>
            </w:r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lastRenderedPageBreak/>
              <w:t xml:space="preserve">დეკლარაცია, საგანგებო სიტუაციის დროს გამარტივებული საბაჟო ფორმალობები, შიდა გადამუშავების პროცედურები, იმპორტის გადასახადისგან გათავისუფლება) შემუშავებული </w:t>
            </w:r>
            <w:proofErr w:type="spellStart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საიმპლემენტაციო</w:t>
            </w:r>
            <w:proofErr w:type="spellEnd"/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 ნორმები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;</w:t>
            </w:r>
          </w:p>
          <w:p w14:paraId="49DE5DEE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</w:pPr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პროცედურული სახელმძღვანელოები და გზამკვლევები </w:t>
            </w:r>
            <w:r w:rsidRPr="004725A8"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მიღებული</w:t>
            </w:r>
          </w:p>
          <w:p w14:paraId="72C65FCE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</w:pPr>
          </w:p>
          <w:p w14:paraId="3F5654B4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</w:pPr>
          </w:p>
          <w:p w14:paraId="67DD2DAC" w14:textId="6DFC4266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commentRangeStart w:id="31"/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რაოდენობა</w:t>
            </w:r>
            <w:commentRangeEnd w:id="31"/>
            <w:r w:rsidR="0078502C">
              <w:rPr>
                <w:rStyle w:val="CommentReference"/>
              </w:rPr>
              <w:commentReference w:id="31"/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2E1FFD" w14:textId="018C2810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საკანონმდებლო მაცნე; შემოსავლების სამსახურის ვებ-გვერდი</w:t>
            </w:r>
          </w:p>
        </w:tc>
        <w:tc>
          <w:tcPr>
            <w:tcW w:w="1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8DF418" w14:textId="78E99B9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ფინანსთა სამინისტრო; შემოსავლების სამსახური</w:t>
            </w: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DA05A0" w14:textId="77777777" w:rsidR="00BA4F1D" w:rsidRPr="007B0FC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169ADA" w14:textId="3502EF63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3F5ADC" w14:textId="4CA66DD3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N/A</w:t>
            </w:r>
          </w:p>
        </w:tc>
        <w:tc>
          <w:tcPr>
            <w:tcW w:w="76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8D9692" w14:textId="27D00EB9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N/A</w:t>
            </w:r>
          </w:p>
        </w:tc>
        <w:tc>
          <w:tcPr>
            <w:tcW w:w="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D6210C" w14:textId="73D1853A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N/A</w:t>
            </w:r>
          </w:p>
        </w:tc>
        <w:tc>
          <w:tcPr>
            <w:tcW w:w="17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F100D9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საჭიროებს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საიმპლემენტაციო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 ნორმების გაწერას -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მ.შ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 xml:space="preserve">. დეკლარანტის ჩანაწერებში მონაცემების 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lastRenderedPageBreak/>
              <w:t>ასახვა, პერიოდული, გამარტივებული დეკლარაცია, საგანგებო სიტუაციის დროს გამარტივებული საბაჟო ფორმალობები, შიდა გადამუშავების პროცედურები, იმპორტის გადასახადისგან გათავისუფლება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; დეკლარაციის შემოწმების ეტაპებისა და საქონლის  გაშვების შემდგომი კონტროლის და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ა.შ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.)</w:t>
            </w:r>
          </w:p>
          <w:p w14:paraId="03BA6B90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  <w:p w14:paraId="54BECA89" w14:textId="21BD27EA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აღნიშნული აქტივობის განხორციელება გარკვეულ წილად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ადამოკიდებული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დონორი ორგანიზაციების მიერ გაწეულ დახმარებაზე</w:t>
            </w:r>
          </w:p>
        </w:tc>
      </w:tr>
      <w:tr w:rsidR="00BA4F1D" w:rsidRPr="00937489" w14:paraId="79BF8AB4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BC4C01" w14:textId="4CB6C7EE" w:rsidR="00BA4F1D" w:rsidRPr="002570C1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1.1.4. შესაბამისი საბაჟო ოფიცრების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განგრძობადი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გადამზადება ახალი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პროცედურების და რეგულაციების (საბაჟო კოდექსი და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საიმპლემენტაციო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ნორმები) დარგში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BC8C8A" w14:textId="6B1D6F1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არანაკლებგადამზადებული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50 საბაჟოს თანამშრომლები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ოფიცერების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რაოდენობაი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(25 ოფიცერი x 2)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არიან შესაბამისი (ახალი საბაჟო კოდექსი და მისი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საიმპლემენტაციო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ნორმები) რეგულაციების და პროცედურების საკითხებში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688398" w14:textId="2620FD97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წლიური ანგარიში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8D228D" w14:textId="37457ED1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შემოსავლების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9736E3D" w14:textId="77777777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58ED09" w14:textId="001EED0C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8A21B4" w14:textId="77777777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3BA90B" w14:textId="07F072A4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35015000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ლარი x 2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D0DCBE" w14:textId="3477D177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8630000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ლარი x 2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B14562" w14:textId="42A126E5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ღონისძიების განხორციელება დამოკიდებულია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დონორი ორგანიზაციების მხარდაჭერაზე</w:t>
            </w:r>
          </w:p>
        </w:tc>
      </w:tr>
      <w:tr w:rsidR="00BA4F1D" w:rsidRPr="00937489" w14:paraId="16769757" w14:textId="77777777" w:rsidTr="00651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03E28E" w14:textId="01AF3980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საზღვარზე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კონტრაფაქციასთან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ბრძოლის მაღალი ხარისხის  უზრუნველყოფა ევროკავშირის რეგულაციების მოთხოვნების შესაბამისად</w:t>
            </w:r>
          </w:p>
        </w:tc>
        <w:tc>
          <w:tcPr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17416B" w14:textId="3A3DA091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გამოვლენილი შედეგები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358BEC" w14:textId="6945B5F0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საქპატენტისათვის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მიწოდებული მონაცემები გამოვლენების შესახებ</w:t>
            </w:r>
          </w:p>
        </w:tc>
        <w:tc>
          <w:tcPr>
            <w:tcW w:w="1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45C5B6" w14:textId="3261B22C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სამსახური</w:t>
            </w: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BE9CF3" w14:textId="68FD10BB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საქპატენტი</w:t>
            </w:r>
          </w:p>
        </w:tc>
        <w:tc>
          <w:tcPr>
            <w:tcW w:w="8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497FB34" w14:textId="4F77D2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8CED6F" w14:textId="77777777" w:rsidR="00BA4F1D" w:rsidRPr="002570C1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7D7266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9A79F1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44BF96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  <w:tr w:rsidR="00BA4F1D" w:rsidRPr="00937489" w14:paraId="0CD89FA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0676EAC0" w14:textId="4144DDA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ამოცანა 1.2.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04E629A7" w14:textId="26E11E1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/საქართველოს AEO პროგრამის </w:t>
            </w:r>
            <w:proofErr w:type="spellStart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განგრძობადი</w:t>
            </w:r>
            <w:proofErr w:type="spellEnd"/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 xml:space="preserve"> დაახლოება ევროკავშირის პროგრამასთან</w:t>
            </w:r>
          </w:p>
        </w:tc>
      </w:tr>
      <w:tr w:rsidR="00BA4F1D" w:rsidRPr="00937489" w14:paraId="19CE7554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3426FB" w14:textId="09DA4997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1.2.1. ავტორიზებული ეკონომიკური ოპერატორის პროგრამის პროცედურული სახელმძღვანელოებისა და გზამკვლევების შემუშავება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C81212" w14:textId="7E6CE170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მიღებულია შემუშავებული (</w:t>
            </w:r>
            <w:r>
              <w:rPr>
                <w:rFonts w:ascii="Sylfaen" w:hAnsi="Sylfaen" w:cstheme="minorHAnsi"/>
                <w:sz w:val="18"/>
                <w:szCs w:val="18"/>
                <w:lang w:val="en-US"/>
              </w:rPr>
              <w:t xml:space="preserve">AEO)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პროცედურული სახელმძღვანელოები და გზამკვლევები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B38F58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ვებგვერდი</w:t>
            </w:r>
          </w:p>
          <w:p w14:paraId="688EEF78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  <w:p w14:paraId="056A20CC" w14:textId="3190F790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საკანონმდებლო მაცნე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78E6EF" w14:textId="471EC769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403AD6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1DFFAF" w14:textId="02D4D201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E68B2D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763CCC" w14:textId="39890F16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Yes</w:t>
            </w:r>
            <w:proofErr w:type="spellEnd"/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075D31" w14:textId="5A14849A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Yes</w:t>
            </w:r>
            <w:proofErr w:type="spellEnd"/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8ED6AE" w14:textId="7AA2D71D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  <w:t>საჭიროებს დონორი ორგანიზაციების ჩართულობას და ფინანსების მიზნით</w:t>
            </w:r>
          </w:p>
        </w:tc>
      </w:tr>
      <w:tr w:rsidR="007B4DFA" w:rsidRPr="00937489" w14:paraId="2AD4B2C0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77E020" w14:textId="38CF6DFD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1.2.2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. AEO-ის ურთიერთ აღიარების მემორანდუმის გაფორმება ევროკავშირთან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DDDF7A" w14:textId="77C963C6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AEO-ს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ურთიერთაღიარების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მემორანდუმი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ხელმოწერილიას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გაფორმების პროცესი ინიცირებულია საქართველოსა და ევროკავშირს შორის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D31979" w14:textId="394E1A6F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საბაჟო ქვეკომიტეტის სხდომის ოქმი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84FBBD" w14:textId="4DCE6814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ფინანსთა სამინისტრო; შემოსავლების 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BA781F" w14:textId="5B58FC0E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საგარეო საქმეთა სამინისტრო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9F1DC6" w14:textId="7FCA92A1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2022-2023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45E69C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ACB28E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4AE128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00"/>
          </w:tcPr>
          <w:p w14:paraId="2EAC80C4" w14:textId="377A8F03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  <w:t>დამოკიდებულია ევროკავშირის თანხმობაზე</w:t>
            </w:r>
          </w:p>
        </w:tc>
      </w:tr>
      <w:tr w:rsidR="00BA4F1D" w:rsidRPr="00937489" w14:paraId="4157044A" w14:textId="77777777" w:rsidTr="007B4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DA3788" w14:textId="14A1398A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1.2.3. შესაბამისი საბაჟო ოფიცრების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განგრძობადი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გადამზადება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9136B3" w14:textId="6FDB34B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საბაჟოს თანამშრომლები (12 ოფიცერი)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არიან AEO-ს შესაბამისი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რეგულაციების და პროცედურების საკითხებში</w:t>
            </w:r>
            <w:r>
              <w:rPr>
                <w:rFonts w:ascii="Sylfaen" w:hAnsi="Sylfae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საბაჟოს ოფიცრების რაოდენობა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EC1FC8" w14:textId="6162993C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წლიური ანგარიში ვებგვერდი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8C22AF" w14:textId="491C28D4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შემოსავლების სამსახური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1B640D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D9FD59" w14:textId="58573610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D902C5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4C0554" w14:textId="0E40AF0B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highlight w:val="yellow"/>
                <w:lang w:val="ka-GE"/>
              </w:rPr>
            </w:pPr>
            <w:commentRangeStart w:id="32"/>
            <w:r>
              <w:t xml:space="preserve">50000 </w:t>
            </w:r>
            <w:proofErr w:type="spellStart"/>
            <w:r>
              <w:t>ლარ</w:t>
            </w:r>
            <w:r>
              <w:lastRenderedPageBreak/>
              <w:t>ი</w:t>
            </w:r>
            <w:proofErr w:type="spellEnd"/>
            <w:r>
              <w:t xml:space="preserve"> 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12500 ლარი x 2</w:t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751F1D" w14:textId="692322FC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  <w:r>
              <w:lastRenderedPageBreak/>
              <w:t xml:space="preserve">80000 </w:t>
            </w:r>
            <w:proofErr w:type="spellStart"/>
            <w:r>
              <w:t>ლარ</w:t>
            </w:r>
            <w:r>
              <w:lastRenderedPageBreak/>
              <w:t>ი</w:t>
            </w:r>
            <w:proofErr w:type="spellEnd"/>
            <w:r>
              <w:t xml:space="preserve"> </w:t>
            </w:r>
            <w:r>
              <w:rPr>
                <w:rFonts w:ascii="Sylfaen" w:hAnsi="Sylfaen" w:cstheme="minorHAnsi"/>
                <w:sz w:val="18"/>
                <w:szCs w:val="18"/>
                <w:highlight w:val="yellow"/>
                <w:lang w:val="ka-GE"/>
              </w:rPr>
              <w:t>30000 ლარი x 2</w:t>
            </w:r>
            <w:commentRangeEnd w:id="32"/>
            <w:r>
              <w:rPr>
                <w:rStyle w:val="CommentReference"/>
              </w:rPr>
              <w:commentReference w:id="32"/>
            </w:r>
          </w:p>
        </w:tc>
        <w:tc>
          <w:tcPr>
            <w:tcW w:w="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376CD5" w14:textId="6DA71D9A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 xml:space="preserve">ღონისძიების განხორციელება დამოკიდებულია დონორი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ორგანიზაციების მხარდაჭერაზე</w:t>
            </w:r>
          </w:p>
        </w:tc>
      </w:tr>
      <w:bookmarkEnd w:id="26"/>
      <w:tr w:rsidR="00BA4F1D" w:rsidRPr="00937489" w14:paraId="40929F1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74C80" w:themeFill="accent1" w:themeFillShade="BF"/>
            <w:vAlign w:val="center"/>
          </w:tcPr>
          <w:p w14:paraId="77428C72" w14:textId="0C6E3D92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lastRenderedPageBreak/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74C80" w:themeFill="accent1" w:themeFillShade="BF"/>
            <w:vAlign w:val="center"/>
          </w:tcPr>
          <w:p w14:paraId="6621FA77" w14:textId="7C3CBA7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შესყიდვების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საკანონმდებლო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ინსტიტუციური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დაახლოება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შესაბამის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კანონმდებლობასთან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ინსტიტუციური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შესაძლებლობების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განვითარება</w:t>
            </w:r>
          </w:p>
        </w:tc>
      </w:tr>
      <w:tr w:rsidR="00BA4F1D" w:rsidRPr="00937489" w14:paraId="30381D2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13943EC2" w14:textId="64050568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1C5CD3DA" w14:textId="2FAD47E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შესყიდვების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შესახებ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ახალი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კანონის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კანონქვემდებარე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ნორმატიული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აქტების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მიღება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თემატიკასთან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დაკავშირებული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სახელმძღვანელოების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მეთოდური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მითითებების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ინსტრუქციების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შემუშავება</w:t>
            </w:r>
          </w:p>
        </w:tc>
      </w:tr>
      <w:tr w:rsidR="00BA4F1D" w:rsidRPr="00937489" w14:paraId="20489C77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CB7B78" w14:textId="75C39ADB" w:rsidR="00BA4F1D" w:rsidRPr="00937489" w:rsidRDefault="00BA4F1D" w:rsidP="00BA4F1D">
            <w:pPr>
              <w:pStyle w:val="Default"/>
              <w:rPr>
                <w:rFonts w:cs="Times New Roman"/>
                <w:sz w:val="18"/>
                <w:szCs w:val="18"/>
                <w:lang w:val="ka-GE"/>
              </w:rPr>
            </w:pP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1.1.1. </w:t>
            </w:r>
            <w:r w:rsidRPr="006F1C5C">
              <w:rPr>
                <w:bCs w:val="0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სფეროში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საკანონმდებლო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ცვლილებების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განხორციელება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ასოცირების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შეთანხმების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XVI-E, XVI-F, XVI-G,  XVI-H, XVI-I, XVI-J,  XVI-K </w:t>
            </w:r>
            <w:r w:rsidRPr="006F1C5C">
              <w:rPr>
                <w:bCs w:val="0"/>
                <w:sz w:val="18"/>
                <w:szCs w:val="18"/>
                <w:lang w:val="ka-GE"/>
              </w:rPr>
              <w:t>დანართების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bCs w:val="0"/>
                <w:sz w:val="18"/>
                <w:szCs w:val="18"/>
                <w:lang w:val="ka-GE"/>
              </w:rPr>
              <w:t>შესაბამისად</w:t>
            </w:r>
            <w:r w:rsidRPr="006F1C5C">
              <w:rPr>
                <w:rFonts w:cs="Times New Roman"/>
                <w:bCs w:val="0"/>
                <w:sz w:val="18"/>
                <w:szCs w:val="18"/>
                <w:lang w:val="ka-GE"/>
              </w:rPr>
              <w:t xml:space="preserve"> </w:t>
            </w:r>
          </w:p>
          <w:p w14:paraId="342233B8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26F6D5" w14:textId="761CE05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“სახელმწიფო შესყიდვების შესახებ”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კანონი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D80CD1" w14:textId="5A058C6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საქართველოს საკანონმდებლო მაცნე </w:t>
            </w:r>
          </w:p>
        </w:tc>
        <w:tc>
          <w:tcPr>
            <w:tcW w:w="1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EED5DC" w14:textId="77777777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- </w:t>
            </w:r>
            <w:r w:rsidRPr="00937489">
              <w:rPr>
                <w:sz w:val="18"/>
                <w:szCs w:val="18"/>
                <w:lang w:val="ka-GE"/>
              </w:rPr>
              <w:t>სახელმწიფო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შესყიდვების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სააგენტო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5F7073A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12DE88" w14:textId="6B8F309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მთავრობა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სამინისტროები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პარლამენტი</w:t>
            </w:r>
          </w:p>
        </w:tc>
        <w:tc>
          <w:tcPr>
            <w:tcW w:w="8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47D842" w14:textId="77777777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2021 - 2023 </w:t>
            </w:r>
          </w:p>
          <w:p w14:paraId="06EFFF1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190C2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40603A" w14:textId="77777777" w:rsidR="00BA4F1D" w:rsidRPr="00937489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937489">
              <w:rPr>
                <w:sz w:val="18"/>
                <w:szCs w:val="18"/>
                <w:lang w:val="ka-GE"/>
              </w:rPr>
              <w:t>სააგენტოს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sz w:val="18"/>
                <w:szCs w:val="18"/>
                <w:lang w:val="ka-GE"/>
              </w:rPr>
              <w:t>ბიუჯეტი</w:t>
            </w:r>
            <w:r w:rsidRPr="00937489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1BF46AB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ADF46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86B13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3BD8D03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A9F19A" w14:textId="0832E86F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1.1.2.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შესახებ კანონიდან გამომდინარე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მეორადი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მიღება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1D96FB58" w14:textId="77777777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4435113F" w14:textId="4936FA75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მიღებული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მეორადი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14:paraId="42E37328" w14:textId="14736B2D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საკანონმდებლო მაცნე</w:t>
            </w:r>
          </w:p>
        </w:tc>
        <w:tc>
          <w:tcPr>
            <w:tcW w:w="1080" w:type="dxa"/>
          </w:tcPr>
          <w:p w14:paraId="6743473A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sz w:val="18"/>
                <w:szCs w:val="18"/>
                <w:lang w:val="ka-GE"/>
              </w:rPr>
              <w:t>სსიპ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- </w:t>
            </w:r>
            <w:r w:rsidRPr="006F1C5C">
              <w:rPr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სააგენტო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2AC59422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78D0A494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B106592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2021 - 2023 </w:t>
            </w:r>
          </w:p>
          <w:p w14:paraId="7746C5DC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7121921D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5F156249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ბიუჯეტი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2FEF52DB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0B4A59D4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E64CB52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7B94907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8501F41" w14:textId="5B934C8E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1.1.3.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მიღებული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შესყიდვებ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ის შესახებ კანონიდან გამომდინარე 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მეთოდური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მითითებებისა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ინსტრუქციების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ელექტრონულად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გვერდზე</w:t>
            </w:r>
          </w:p>
        </w:tc>
        <w:tc>
          <w:tcPr>
            <w:tcW w:w="2340" w:type="dxa"/>
          </w:tcPr>
          <w:p w14:paraId="14CBE9BE" w14:textId="40FDE89B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გამოქვეყნებული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მეთოდური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მითითებები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სახელმძღვანელოები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ინსტრუქციები</w:t>
            </w:r>
          </w:p>
        </w:tc>
        <w:tc>
          <w:tcPr>
            <w:tcW w:w="1890" w:type="dxa"/>
          </w:tcPr>
          <w:p w14:paraId="6DD2CB6D" w14:textId="06CA7F2F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სსიპ - სახელმწიფო შესყიდვების სააგენტოს ვებ-გვერდი</w:t>
            </w:r>
          </w:p>
        </w:tc>
        <w:tc>
          <w:tcPr>
            <w:tcW w:w="1080" w:type="dxa"/>
          </w:tcPr>
          <w:p w14:paraId="4AD317A6" w14:textId="5CEAB594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1F3F094F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5054D28C" w14:textId="3344CF46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2021 - 2023</w:t>
            </w:r>
          </w:p>
        </w:tc>
        <w:tc>
          <w:tcPr>
            <w:tcW w:w="895" w:type="dxa"/>
          </w:tcPr>
          <w:p w14:paraId="611E1D33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5B530D49" w14:textId="71D08878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C31889B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352690B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5FFD493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1DC22C2C" w14:textId="097AEC0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1.2.</w:t>
            </w:r>
          </w:p>
        </w:tc>
        <w:tc>
          <w:tcPr>
            <w:tcW w:w="11160" w:type="dxa"/>
            <w:gridSpan w:val="10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16373BC9" w14:textId="1058729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სახელმწიფო შესყიდვების ერთიანი ელექტრონული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სისტემის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მოდერნიზება</w:t>
            </w:r>
          </w:p>
        </w:tc>
      </w:tr>
      <w:tr w:rsidR="00BA4F1D" w:rsidRPr="00937489" w14:paraId="505B1A5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707B1B9" w14:textId="18669A3A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1.2.1.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(e-</w:t>
            </w:r>
            <w:proofErr w:type="spellStart"/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Procurement</w:t>
            </w:r>
            <w:proofErr w:type="spellEnd"/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ინსტრუმენტების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განვითარება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/დანერგვა</w:t>
            </w:r>
          </w:p>
        </w:tc>
        <w:tc>
          <w:tcPr>
            <w:tcW w:w="2340" w:type="dxa"/>
          </w:tcPr>
          <w:p w14:paraId="68EC32CE" w14:textId="61626DD0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6F1C5C">
              <w:rPr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ერთიანი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ელექტრონული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სისტემის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დამატებით</w:t>
            </w:r>
            <w:r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ka-GE"/>
              </w:rPr>
              <w:t>დანერგილი</w:t>
            </w:r>
            <w:r w:rsidRPr="006F1C5C">
              <w:rPr>
                <w:sz w:val="18"/>
                <w:szCs w:val="18"/>
                <w:lang w:val="ka-GE"/>
              </w:rPr>
              <w:t>სერვისები</w:t>
            </w:r>
            <w:proofErr w:type="spellEnd"/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და</w:t>
            </w: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sz w:val="18"/>
                <w:szCs w:val="18"/>
                <w:lang w:val="ka-GE"/>
              </w:rPr>
              <w:t>შესაძლებლობები;</w:t>
            </w:r>
          </w:p>
          <w:p w14:paraId="105D8759" w14:textId="54695B9B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 </w:t>
            </w:r>
          </w:p>
          <w:p w14:paraId="6D39D5C7" w14:textId="53B5A318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5ECB2FBF" w14:textId="62D50F6E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 შესყიდვების ერთიანი ელექტრონული სისტემა (e-</w:t>
            </w:r>
            <w:proofErr w:type="spellStart"/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Procurement</w:t>
            </w:r>
            <w:proofErr w:type="spellEnd"/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080" w:type="dxa"/>
          </w:tcPr>
          <w:p w14:paraId="6F678280" w14:textId="77777777" w:rsidR="00BA4F1D" w:rsidRPr="006F1C5C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33F3A75A" w14:textId="71064EED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რეესტრის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ბიურო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ფინანსთა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საფინანსო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ანალიტიკური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895" w:type="dxa"/>
          </w:tcPr>
          <w:p w14:paraId="2567EFEE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A0EBFA1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2021 - 2023 </w:t>
            </w:r>
          </w:p>
          <w:p w14:paraId="1F6C34D6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1533B223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7B45AB9F" w14:textId="42DA3BC2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3AD5FAD5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E0491D3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2DF9C2F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5CE3726B" w14:textId="76C45D19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1.3.</w:t>
            </w:r>
          </w:p>
        </w:tc>
        <w:tc>
          <w:tcPr>
            <w:tcW w:w="11160" w:type="dxa"/>
            <w:gridSpan w:val="10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3476B1" w:themeFill="accent2" w:themeFillShade="BF"/>
            <w:vAlign w:val="center"/>
          </w:tcPr>
          <w:p w14:paraId="6C770B4F" w14:textId="66347AD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ადამიანური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რესურსების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განვითარება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სახელმწიფო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შესყიდვების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სფეროში</w:t>
            </w:r>
          </w:p>
        </w:tc>
      </w:tr>
      <w:tr w:rsidR="00BA4F1D" w:rsidRPr="00937489" w14:paraId="559819D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E6055AA" w14:textId="764B0A94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1.3.1.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სახელმწიფო შესყიდვების შესახებ ახალი კანონიდან გამომდინარე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თანამშრომლებისათვის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60C33DD0" w14:textId="22BDC9A0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20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თანამშრომელი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სულ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60</w:t>
            </w:r>
          </w:p>
        </w:tc>
        <w:tc>
          <w:tcPr>
            <w:tcW w:w="1890" w:type="dxa"/>
          </w:tcPr>
          <w:p w14:paraId="3D273359" w14:textId="610B1A90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წლიური ანგარიში ვებგვერდზე</w:t>
            </w:r>
          </w:p>
        </w:tc>
        <w:tc>
          <w:tcPr>
            <w:tcW w:w="1080" w:type="dxa"/>
          </w:tcPr>
          <w:p w14:paraId="23E9AE8E" w14:textId="5C92E01E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09ACD969" w14:textId="77777777" w:rsidR="00BA4F1D" w:rsidRPr="006F1C5C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33"/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WB, TAIEX, SIGMA, EBRD, OCP,</w:t>
            </w:r>
          </w:p>
          <w:p w14:paraId="56DA5387" w14:textId="471D43F2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ADB</w:t>
            </w:r>
            <w:commentRangeEnd w:id="33"/>
            <w:r>
              <w:rPr>
                <w:rStyle w:val="CommentReference"/>
              </w:rPr>
              <w:commentReference w:id="33"/>
            </w:r>
          </w:p>
        </w:tc>
        <w:tc>
          <w:tcPr>
            <w:tcW w:w="815" w:type="dxa"/>
          </w:tcPr>
          <w:p w14:paraId="48C47A99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2021 - 2023 </w:t>
            </w:r>
          </w:p>
          <w:p w14:paraId="10C348FF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2ED42825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1C14CE30" w14:textId="34A017B3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commentRangeStart w:id="34"/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</w:t>
            </w:r>
            <w:commentRangeEnd w:id="34"/>
            <w:r>
              <w:rPr>
                <w:rStyle w:val="CommentReference"/>
              </w:rPr>
              <w:commentReference w:id="34"/>
            </w:r>
          </w:p>
        </w:tc>
        <w:tc>
          <w:tcPr>
            <w:tcW w:w="765" w:type="dxa"/>
          </w:tcPr>
          <w:p w14:paraId="6536CA7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20359C9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119484C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8540C04" w14:textId="28D5EA8B" w:rsidR="00BA4F1D" w:rsidRPr="006F1C5C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1.3.2.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სახელმწიფო შესყიდვების შესახებ ახალი კანონიდან გამომდინარე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შემსყიდველი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ეკონომიკური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ოპერატორებისა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6F1C5C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მხარეებისათვის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6B5DA973" w14:textId="4C00D391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შემსყიდველი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ოპერატორების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თანამშრომელების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: 10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ნაკადი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ერთი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სასწავლო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განმავლობაში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ჯამში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30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ნაკადი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;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ჯამში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მინიმუმ 900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მსმენელი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სამი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მანძილზე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>;</w:t>
            </w:r>
          </w:p>
        </w:tc>
        <w:tc>
          <w:tcPr>
            <w:tcW w:w="1890" w:type="dxa"/>
          </w:tcPr>
          <w:p w14:paraId="033AA33B" w14:textId="686D8128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წლიური ანგარიში ვებგვერდზე</w:t>
            </w:r>
          </w:p>
        </w:tc>
        <w:tc>
          <w:tcPr>
            <w:tcW w:w="1080" w:type="dxa"/>
          </w:tcPr>
          <w:p w14:paraId="7B94CB0C" w14:textId="02ED353F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163E898B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612068E2" w14:textId="77777777" w:rsidR="00BA4F1D" w:rsidRPr="006F1C5C" w:rsidRDefault="00BA4F1D" w:rsidP="00BA4F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cs="Times New Roman"/>
                <w:sz w:val="18"/>
                <w:szCs w:val="18"/>
                <w:lang w:val="ka-GE"/>
              </w:rPr>
              <w:t xml:space="preserve">2021 - 2023 </w:t>
            </w:r>
          </w:p>
          <w:p w14:paraId="782F5F8D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4C719E0E" w14:textId="77777777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3DC9666A" w14:textId="33648C62" w:rsidR="00BA4F1D" w:rsidRPr="006F1C5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6F1C5C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6F1C5C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726AB67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2E7CC4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5E8948C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7B8A8EAE" w14:textId="5716CE44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4316D8D5" w14:textId="425B0A3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ინტელექტუალური საკუთრების სფეროში ევროკავშირის სტანდარტებთან და საუკეთესო პრაქტიკასთან დაახლოება</w:t>
            </w:r>
          </w:p>
        </w:tc>
      </w:tr>
      <w:tr w:rsidR="00BA4F1D" w:rsidRPr="00937489" w14:paraId="5D7009B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EBE9817" w14:textId="20F3DBD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3CCB4703" w14:textId="5CFA24F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ინტელექტუალური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საკუთრების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მართლმსაჯულების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ხელმისაწვდომობის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8"/>
                <w:lang w:val="ka-GE"/>
              </w:rPr>
              <w:t>უზრუნველყოფა</w:t>
            </w:r>
          </w:p>
        </w:tc>
      </w:tr>
      <w:tr w:rsidR="00BA4F1D" w:rsidRPr="00937489" w14:paraId="1393C1C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8663560" w14:textId="77777777" w:rsidR="00BA4F1D" w:rsidRPr="0073529A" w:rsidRDefault="00BA4F1D" w:rsidP="00BA4F1D">
            <w:pPr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1.1.1.</w:t>
            </w:r>
            <w:r w:rsidRPr="00937489">
              <w:rPr>
                <w:rFonts w:ascii="Sylfaen" w:hAnsi="Sylfaen" w:cs="Times New Roman"/>
                <w:b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შესაბამისი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სამთავრობო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ან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აღმასრულებელი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უწყებების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წარმომადგენლებისათვის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,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მოსამართლეებისათვის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ადვოკატებისათვის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უფლებებთან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დაკავშირებულ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საკითხზე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ტრენინგების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bCs w:val="0"/>
                <w:sz w:val="18"/>
                <w:szCs w:val="18"/>
                <w:lang w:val="ka-GE"/>
              </w:rPr>
              <w:t>ჩატარება</w:t>
            </w:r>
            <w:r w:rsidRPr="0073529A">
              <w:rPr>
                <w:rFonts w:ascii="Sylfaen" w:hAnsi="Sylfaen" w:cs="Times New Roman"/>
                <w:bCs w:val="0"/>
                <w:sz w:val="18"/>
                <w:szCs w:val="18"/>
                <w:lang w:val="ka-GE"/>
              </w:rPr>
              <w:t xml:space="preserve">; </w:t>
            </w:r>
          </w:p>
          <w:p w14:paraId="5FDE5656" w14:textId="2C5B2D41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0FB2FF19" w14:textId="77777777" w:rsidR="00BA4F1D" w:rsidRPr="00937489" w:rsidRDefault="00BA4F1D" w:rsidP="00BA4F1D">
            <w:pPr>
              <w:pStyle w:val="ListParagraph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სამთავრობო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აღმასრულებელი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წარმომადგენლებისათვის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მოსამართლეებისა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ადვოკატებისათვის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;</w:t>
            </w:r>
          </w:p>
          <w:p w14:paraId="60F116E8" w14:textId="77777777" w:rsidR="00BA4F1D" w:rsidRPr="00937489" w:rsidRDefault="00BA4F1D" w:rsidP="00BA4F1D">
            <w:pPr>
              <w:pStyle w:val="ListParagraph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კრებული</w:t>
            </w:r>
          </w:p>
          <w:p w14:paraId="6FA3130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37E8E4C5" w14:textId="17035DE8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18C115C8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უწყების მიერ წარმოდგენილი წლიური ანგარიში გამოქვეყნებული საქპატენტის ვებ-გვერდზე</w:t>
            </w:r>
          </w:p>
          <w:p w14:paraId="29481345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5E1EFCEA" w14:textId="2848CAD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11AD7F30" w14:textId="77777777" w:rsidR="00BA4F1D" w:rsidRPr="0073529A" w:rsidRDefault="00BA4F1D" w:rsidP="00BA4F1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  <w:p w14:paraId="65D98E86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663D8BA3" w14:textId="47F5030B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უმაღლესი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სკოლა</w:t>
            </w:r>
          </w:p>
        </w:tc>
        <w:tc>
          <w:tcPr>
            <w:tcW w:w="815" w:type="dxa"/>
          </w:tcPr>
          <w:p w14:paraId="6222C7B3" w14:textId="1D82961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5C4A2B5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20000 </w:t>
            </w:r>
            <w:r w:rsidRPr="0073529A">
              <w:rPr>
                <w:rFonts w:ascii="Sylfaen" w:hAnsi="Sylfaen" w:cs="Tahoma"/>
                <w:sz w:val="18"/>
                <w:szCs w:val="18"/>
                <w:lang w:val="ka-GE"/>
              </w:rPr>
              <w:t>₾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/20000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</w:p>
          <w:p w14:paraId="53A2D5FD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6B5415E9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28F83BC1" w14:textId="2DB029B5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სახ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  <w:p w14:paraId="561923B8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  <w:p w14:paraId="13D97D77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3E80219A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35"/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ასოცირების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შეთანხმების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მხარდაჭერა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- II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ფაზა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;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მიერ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დაფინანსებული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5495D5BB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ევროკავშირის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უწყებასთან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(EUIPO)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განსახორციელებელი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  <w:commentRangeEnd w:id="35"/>
            <w:r>
              <w:rPr>
                <w:rStyle w:val="CommentReference"/>
              </w:rPr>
              <w:commentReference w:id="35"/>
            </w:r>
          </w:p>
          <w:p w14:paraId="19AEEE69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13353709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commentRangeStart w:id="36"/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საჭიროებს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ფინანსური</w:t>
            </w:r>
          </w:p>
          <w:p w14:paraId="7B8D0E69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მოძიებას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ორგანიზაციისაგან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კრებულის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დაფინანსდება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commentRangeEnd w:id="36"/>
            <w:r>
              <w:rPr>
                <w:rStyle w:val="CommentReference"/>
              </w:rPr>
              <w:commentReference w:id="36"/>
            </w:r>
          </w:p>
          <w:p w14:paraId="66FD041D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3ED89EF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098E248A" w14:textId="1913BA2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>1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>2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.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19C1E771" w14:textId="5CC9E41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-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საქართველოს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ინტელექტუალური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საკუთრების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ცენტრის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- ,,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საქპატენტის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“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ინსტიტუციური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გაძლიერება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 </w:t>
            </w:r>
          </w:p>
        </w:tc>
      </w:tr>
      <w:tr w:rsidR="00BA4F1D" w:rsidRPr="0073529A" w14:paraId="0294874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ACC9374" w14:textId="3E387A6A" w:rsidR="00BA4F1D" w:rsidRPr="0073529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2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.1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თანამშრომელთათვის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;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მესამე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ქვეყნების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მთავრობებსა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სამრეწველო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ასოციაციებთან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ორმხრივი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და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სემინარების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რათა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გაზიარებულ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იქნას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განვითარებული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ქვეყნების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საუკეთესო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პრაქტიკა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გამოცდილება</w:t>
            </w:r>
          </w:p>
        </w:tc>
        <w:tc>
          <w:tcPr>
            <w:tcW w:w="2340" w:type="dxa"/>
          </w:tcPr>
          <w:p w14:paraId="55418F20" w14:textId="38D1E9BC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თანამშრომელთათვის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შეხვედრებისა და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მონაწილეთა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23989B06" w14:textId="391E7828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0A358143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4F1CA221" w14:textId="4092E69B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კომპეტენტური უწყების მიერ მომზადებული წლიური ანგარიში ვებგვერდზე</w:t>
            </w:r>
          </w:p>
        </w:tc>
        <w:tc>
          <w:tcPr>
            <w:tcW w:w="1080" w:type="dxa"/>
          </w:tcPr>
          <w:p w14:paraId="26F914E1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  <w:p w14:paraId="1884AE39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351C7934" w14:textId="3CA2BC0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-</w:t>
            </w:r>
          </w:p>
        </w:tc>
        <w:tc>
          <w:tcPr>
            <w:tcW w:w="815" w:type="dxa"/>
          </w:tcPr>
          <w:p w14:paraId="20629815" w14:textId="4A142C8A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1712F74" w14:textId="02FD755D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9000 </w:t>
            </w:r>
            <w:r w:rsidRPr="0073529A">
              <w:rPr>
                <w:rFonts w:ascii="Sylfaen" w:hAnsi="Sylfaen" w:cs="Tahoma"/>
                <w:sz w:val="18"/>
                <w:szCs w:val="18"/>
                <w:lang w:val="ka-GE"/>
              </w:rPr>
              <w:t>₾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65" w:type="dxa"/>
            <w:gridSpan w:val="2"/>
          </w:tcPr>
          <w:p w14:paraId="6E36361A" w14:textId="017E5B7C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ახ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30C66FCB" w14:textId="439FA01C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47BB96C9" w14:textId="6741B5F1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დამატებით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დახმარებას</w:t>
            </w:r>
          </w:p>
        </w:tc>
      </w:tr>
      <w:tr w:rsidR="00BA4F1D" w:rsidRPr="00937489" w14:paraId="6716B8A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D91931E" w14:textId="63B1666E" w:rsidR="00BA4F1D" w:rsidRPr="0073529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.2.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ევროპის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ინტელ</w:t>
            </w:r>
            <w:commentRangeStart w:id="37"/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ექტუალური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ოფისთან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(EUIPO)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სასაქონლო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ნიშნების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გზამკვლევ</w:t>
            </w:r>
            <w:commentRangeEnd w:id="37"/>
            <w:r>
              <w:rPr>
                <w:rStyle w:val="CommentReference"/>
                <w:b w:val="0"/>
                <w:bCs w:val="0"/>
              </w:rPr>
              <w:commentReference w:id="37"/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340" w:type="dxa"/>
          </w:tcPr>
          <w:p w14:paraId="44C5AF7A" w14:textId="0DD55B6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გათვალისწინებული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გზამკვლევი</w:t>
            </w:r>
          </w:p>
        </w:tc>
        <w:tc>
          <w:tcPr>
            <w:tcW w:w="1890" w:type="dxa"/>
          </w:tcPr>
          <w:p w14:paraId="6EE9C365" w14:textId="6F3F1FBC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მომზადებული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გზამკვლევი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გამოქვეყნებული ვებგვერდზე</w:t>
            </w:r>
          </w:p>
        </w:tc>
        <w:tc>
          <w:tcPr>
            <w:tcW w:w="1080" w:type="dxa"/>
          </w:tcPr>
          <w:p w14:paraId="18F9DEFF" w14:textId="63445C9C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44ECA64B" w14:textId="50A1AC81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</w:tc>
        <w:tc>
          <w:tcPr>
            <w:tcW w:w="815" w:type="dxa"/>
          </w:tcPr>
          <w:p w14:paraId="45B453ED" w14:textId="6563B6EA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D6D17FC" w14:textId="77777777" w:rsidR="00BA4F1D" w:rsidRPr="0073529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50000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</w:t>
            </w:r>
          </w:p>
          <w:p w14:paraId="32048C48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7386702F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1D3DE462" w14:textId="77777777" w:rsidR="00BA4F1D" w:rsidRPr="0073529A" w:rsidRDefault="00BA4F1D" w:rsidP="00BA4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078AA69A" w14:textId="6A6F422A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ინტელექტუალური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საკუთრების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უწყება</w:t>
            </w:r>
          </w:p>
        </w:tc>
        <w:tc>
          <w:tcPr>
            <w:tcW w:w="1715" w:type="dxa"/>
          </w:tcPr>
          <w:p w14:paraId="6D26083B" w14:textId="77777777" w:rsidR="00BA4F1D" w:rsidRPr="0073529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2746F50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257B45D" w14:textId="4F398DA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1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3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41850614" w14:textId="6E72E79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ინტელექტუალური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საკუთრების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სფეროში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ცნობიერების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ამაღლება</w:t>
            </w:r>
          </w:p>
        </w:tc>
      </w:tr>
      <w:tr w:rsidR="00BA4F1D" w:rsidRPr="00937489" w14:paraId="31A9BBE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1AC4A6C" w14:textId="67B3C4FE" w:rsidR="00BA4F1D" w:rsidRPr="0073529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3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.1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საზოგადოებრივი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73529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</w:p>
        </w:tc>
        <w:tc>
          <w:tcPr>
            <w:tcW w:w="2340" w:type="dxa"/>
          </w:tcPr>
          <w:p w14:paraId="0386C8A4" w14:textId="3581B662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მინიმუმ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200 </w:t>
            </w:r>
            <w:proofErr w:type="spellStart"/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გადამზადებული</w:t>
            </w:r>
            <w:proofErr w:type="spellEnd"/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პირი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, მათ შორის, რეგიონული მასშტაბით.</w:t>
            </w:r>
          </w:p>
          <w:p w14:paraId="64CBE310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39AFCD41" w14:textId="7CD2D27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2D9E9DB9" w14:textId="2853E4EA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2861FD0C" w14:textId="43C9C98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ანგარიში გამოქვეყნებული ვებგვერდზე</w:t>
            </w:r>
          </w:p>
        </w:tc>
        <w:tc>
          <w:tcPr>
            <w:tcW w:w="1080" w:type="dxa"/>
          </w:tcPr>
          <w:p w14:paraId="5235854F" w14:textId="299725D4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6A47FA45" w14:textId="2692F81B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</w:p>
        </w:tc>
        <w:tc>
          <w:tcPr>
            <w:tcW w:w="815" w:type="dxa"/>
          </w:tcPr>
          <w:p w14:paraId="66590959" w14:textId="6F44DF39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0C884D6" w14:textId="40348F7C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50000 </w:t>
            </w:r>
            <w:r w:rsidRPr="004D1ACA">
              <w:rPr>
                <w:rFonts w:ascii="Sylfaen" w:hAnsi="Sylfaen" w:cs="Tahoma"/>
                <w:sz w:val="18"/>
                <w:szCs w:val="18"/>
                <w:lang w:val="ka-GE"/>
              </w:rPr>
              <w:t>₾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65" w:type="dxa"/>
            <w:gridSpan w:val="2"/>
          </w:tcPr>
          <w:p w14:paraId="3B71529A" w14:textId="77777777" w:rsidR="00BA4F1D" w:rsidRPr="004D1ACA" w:rsidRDefault="00BA4F1D" w:rsidP="00BA4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  <w:p w14:paraId="279CAFA1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410A7B92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7345D1F4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ფინანსური</w:t>
            </w:r>
          </w:p>
          <w:p w14:paraId="589468C9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მოძიებას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ორგანიზაციისაგან</w:t>
            </w:r>
          </w:p>
          <w:p w14:paraId="4A336B57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5C31AA19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4E6D43F" w14:textId="4C3E8B1E" w:rsidR="00BA4F1D" w:rsidRPr="0073529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.2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ხასიათის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ბუკლეტებისა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3529A">
              <w:rPr>
                <w:rFonts w:ascii="Sylfaen" w:hAnsi="Sylfaen" w:cs="Sylfaen"/>
                <w:sz w:val="18"/>
                <w:szCs w:val="18"/>
                <w:lang w:val="ka-GE"/>
              </w:rPr>
              <w:t>ფლაერების</w:t>
            </w:r>
            <w:proofErr w:type="spellEnd"/>
            <w:r w:rsidRPr="0073529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გამოცემა</w:t>
            </w:r>
          </w:p>
        </w:tc>
        <w:tc>
          <w:tcPr>
            <w:tcW w:w="2340" w:type="dxa"/>
          </w:tcPr>
          <w:p w14:paraId="06695BB1" w14:textId="15F66E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გამოცემული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ხასიათის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მასალების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12EF50DF" w14:textId="09FB777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გამოცემული ბუკლეტები და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ფლაერები</w:t>
            </w:r>
            <w:proofErr w:type="spellEnd"/>
          </w:p>
        </w:tc>
        <w:tc>
          <w:tcPr>
            <w:tcW w:w="1080" w:type="dxa"/>
          </w:tcPr>
          <w:p w14:paraId="01FE3E00" w14:textId="3FD39863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119D4851" w14:textId="3389EFBF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-</w:t>
            </w:r>
          </w:p>
        </w:tc>
        <w:tc>
          <w:tcPr>
            <w:tcW w:w="815" w:type="dxa"/>
          </w:tcPr>
          <w:p w14:paraId="59EBF563" w14:textId="4DBF4DCC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F187C07" w14:textId="251397CF" w:rsidR="00BA4F1D" w:rsidRPr="004D1ACA" w:rsidRDefault="00BA4F1D" w:rsidP="00BA4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40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000</w:t>
            </w:r>
          </w:p>
          <w:p w14:paraId="4C31BD04" w14:textId="295AE81E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</w:p>
        </w:tc>
        <w:tc>
          <w:tcPr>
            <w:tcW w:w="765" w:type="dxa"/>
            <w:gridSpan w:val="2"/>
          </w:tcPr>
          <w:p w14:paraId="2B2D2B6E" w14:textId="1F879CFE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7EE7E0CA" w14:textId="309E8ACD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38"/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commentRangeEnd w:id="38"/>
            <w:r>
              <w:rPr>
                <w:rStyle w:val="CommentReference"/>
              </w:rPr>
              <w:commentReference w:id="38"/>
            </w:r>
          </w:p>
        </w:tc>
        <w:tc>
          <w:tcPr>
            <w:tcW w:w="1715" w:type="dxa"/>
          </w:tcPr>
          <w:p w14:paraId="4D3F9BBC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ფინანსური</w:t>
            </w:r>
          </w:p>
          <w:p w14:paraId="1C465D28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მოძიებას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დონორი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ორგანიზაციისაგან</w:t>
            </w:r>
          </w:p>
          <w:p w14:paraId="20A7B0AD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61C33F4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4115EA7A" w14:textId="3AB5F31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20"/>
                <w:lang w:val="ka-GE"/>
              </w:rPr>
              <w:lastRenderedPageBreak/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20"/>
                <w:lang w:val="ka-GE"/>
              </w:rPr>
              <w:t>1.4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3A51735B" w14:textId="3BF6DE3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კონტრაფაქციისა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proofErr w:type="spellStart"/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პირატობის</w:t>
            </w:r>
            <w:proofErr w:type="spellEnd"/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წინააღმდეგ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ეფექტური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ღონისძიებების</w:t>
            </w:r>
            <w:r w:rsidRPr="00937489">
              <w:rPr>
                <w:rFonts w:ascii="Sylfaen" w:hAnsi="Sylfaen" w:cs="Times New Roman"/>
                <w:b/>
                <w:color w:val="FFFFFF" w:themeColor="background1"/>
                <w:szCs w:val="16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b/>
                <w:color w:val="FFFFFF" w:themeColor="background1"/>
                <w:szCs w:val="16"/>
                <w:lang w:val="ka-GE"/>
              </w:rPr>
              <w:t>განხორციელება</w:t>
            </w:r>
          </w:p>
        </w:tc>
      </w:tr>
      <w:tr w:rsidR="00BA4F1D" w:rsidRPr="00937489" w14:paraId="1AAA82B1" w14:textId="77777777" w:rsidTr="00BA4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C27EF5" w14:textId="7339FC74" w:rsidR="00BA4F1D" w:rsidRDefault="00BA4F1D" w:rsidP="00BA4F1D">
            <w:pP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4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1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მფლობელთათვის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პირებისათვის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სემინარების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;</w:t>
            </w:r>
          </w:p>
          <w:p w14:paraId="207B291C" w14:textId="77777777" w:rsidR="00BA4F1D" w:rsidRDefault="00BA4F1D" w:rsidP="00BA4F1D">
            <w:pP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3FA5C863" w14:textId="5FC8413A" w:rsidR="00BA4F1D" w:rsidRPr="00937489" w:rsidRDefault="00BA4F1D" w:rsidP="00BA4F1D">
            <w:pPr>
              <w:rPr>
                <w:rFonts w:ascii="Sylfaen" w:hAnsi="Sylfaen" w:cs="Times New Roman"/>
                <w:b w:val="0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გზამკვლევების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18A2E5F7" w14:textId="777777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b w:val="0"/>
                <w:bCs w:val="0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14:paraId="56055BA0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მფლობელთათვის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პირებისათვის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;</w:t>
            </w:r>
          </w:p>
          <w:p w14:paraId="3C5CE0A4" w14:textId="3DA61FB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გზამკვლევი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14:paraId="1AB86998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ღონისძიების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ანგარიში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გამოქვეყნებყლი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საქაპატენტის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ვებსაიტზე. </w:t>
            </w:r>
          </w:p>
          <w:p w14:paraId="5222B7FD" w14:textId="6B6EF4F6" w:rsidR="00BA4F1D" w:rsidRPr="001904D3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მომზადებული გზამკვლევები</w:t>
            </w:r>
          </w:p>
        </w:tc>
        <w:tc>
          <w:tcPr>
            <w:tcW w:w="1080" w:type="dxa"/>
          </w:tcPr>
          <w:p w14:paraId="18F93888" w14:textId="03CFC7B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895" w:type="dxa"/>
          </w:tcPr>
          <w:p w14:paraId="2BFA882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5463CB3" w14:textId="552CDAF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20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4D8433E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დაახლოებით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30000</w:t>
            </w:r>
            <w:r w:rsidRPr="00937489">
              <w:rPr>
                <w:rFonts w:ascii="Sylfaen" w:hAnsi="Sylfaen" w:cs="Tahoma"/>
                <w:sz w:val="18"/>
                <w:szCs w:val="18"/>
                <w:lang w:val="ka-GE"/>
              </w:rPr>
              <w:t>₾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/20000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</w:p>
          <w:p w14:paraId="67986661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3293748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3DDD550B" w14:textId="77777777" w:rsidR="00BA4F1D" w:rsidRPr="00937489" w:rsidRDefault="00BA4F1D" w:rsidP="00BA4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  <w:p w14:paraId="0F217533" w14:textId="6D985F87" w:rsidR="00BA4F1D" w:rsidRPr="00937489" w:rsidDel="004D5805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30EF9331" w14:textId="6F144FC0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დაფინანსებული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</w:p>
          <w:p w14:paraId="71EE8AC6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ევროკავშირის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უწყებასთან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(EUIPO)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განსახორციელებელი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937489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ბიუჯეტი</w:t>
            </w:r>
          </w:p>
          <w:p w14:paraId="73885B8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437D6A63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საჭიროებს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</w:p>
          <w:p w14:paraId="3D67279D" w14:textId="7777777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რესურსის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მოძიებას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  <w:r w:rsidRPr="00937489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ორგანიზაციისაგან</w:t>
            </w:r>
          </w:p>
          <w:p w14:paraId="512BDC2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A4F1D" w:rsidRPr="00937489" w14:paraId="3D28949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35DAC20" w14:textId="29635BB7" w:rsidR="00BA4F1D" w:rsidRPr="004D1AC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4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.2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აღსრულების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უწყებათაშორისი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საკოორდინაციო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საბჭოს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დარღვევასთან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დაკავშირებული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საქმეების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განხილვა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რეკომენდაციების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340" w:type="dxa"/>
          </w:tcPr>
          <w:p w14:paraId="0BA0F45C" w14:textId="5CD88998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საბჭოს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სხდომები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 რაოდენობა</w:t>
            </w:r>
          </w:p>
        </w:tc>
        <w:tc>
          <w:tcPr>
            <w:tcW w:w="1890" w:type="dxa"/>
          </w:tcPr>
          <w:p w14:paraId="62D8B98D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მომზადებული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საბჭოს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სხდომის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ოქმი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246C12E7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38CB31C2" w14:textId="507193EE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 განთავსებული ვებგვერდზე</w:t>
            </w:r>
          </w:p>
        </w:tc>
        <w:tc>
          <w:tcPr>
            <w:tcW w:w="1080" w:type="dxa"/>
          </w:tcPr>
          <w:p w14:paraId="75EE645B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- „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  <w:p w14:paraId="6640AC20" w14:textId="61E247E8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ინტელექტუალური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საკუთრების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აღსრულების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უ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წყებათაშორისი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საბჭო</w:t>
            </w:r>
          </w:p>
        </w:tc>
        <w:tc>
          <w:tcPr>
            <w:tcW w:w="895" w:type="dxa"/>
          </w:tcPr>
          <w:p w14:paraId="5A1840DC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6F7D0DB6" w14:textId="1B473F0E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2B83FE7F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gridSpan w:val="3"/>
          </w:tcPr>
          <w:p w14:paraId="65406B24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  <w:p w14:paraId="4F1F0175" w14:textId="4EBE4ED9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7387D5F9" w14:textId="33998056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აქტივობის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შესრულება დამოკიდებულია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მფლობელების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საბჭოსათვის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მიმართვაზე</w:t>
            </w:r>
          </w:p>
        </w:tc>
      </w:tr>
      <w:tr w:rsidR="00BA4F1D" w:rsidRPr="00937489" w14:paraId="08C36D8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07075A5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4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.3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1904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კონტრაფაქციისა</w:t>
            </w: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904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1904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პირატობის</w:t>
            </w:r>
            <w:proofErr w:type="spellEnd"/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7B3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</w:t>
            </w:r>
            <w:r w:rsidRPr="00757CC4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განხორციელებული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ქმედებების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თაობაზე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სტატისტიკური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ევროკომისიასთან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გაზიარების</w:t>
            </w:r>
            <w:r w:rsidRPr="00512C2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12C2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უზრუნველყოფა</w:t>
            </w:r>
          </w:p>
          <w:p w14:paraId="63899387" w14:textId="25B4382B" w:rsidR="00BA4F1D" w:rsidRPr="004D1ACA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39"/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აღსრულება უნდა დაიწეროს ამის ნაცვლად. </w:t>
            </w:r>
            <w:proofErr w:type="spellStart"/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კონტრაფაციის</w:t>
            </w:r>
            <w:proofErr w:type="spellEnd"/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წინააღმდეგ ეფექტური საბაჟო </w:t>
            </w:r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lastRenderedPageBreak/>
              <w:t>კონტროლი (საბაჟოს აქტივობაცაა)</w:t>
            </w:r>
            <w:commentRangeEnd w:id="39"/>
            <w:r>
              <w:rPr>
                <w:rStyle w:val="CommentReference"/>
                <w:b w:val="0"/>
                <w:bCs w:val="0"/>
              </w:rPr>
              <w:commentReference w:id="39"/>
            </w:r>
          </w:p>
        </w:tc>
        <w:tc>
          <w:tcPr>
            <w:tcW w:w="2340" w:type="dxa"/>
          </w:tcPr>
          <w:p w14:paraId="33BD6725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 xml:space="preserve">ევროკომისიისთვის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მიწოდებული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</w:t>
            </w:r>
          </w:p>
          <w:p w14:paraId="18805FBD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  <w:p w14:paraId="2FED8686" w14:textId="25CFC8BF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გამოვლენილი შედეგები</w:t>
            </w:r>
          </w:p>
        </w:tc>
        <w:tc>
          <w:tcPr>
            <w:tcW w:w="1890" w:type="dxa"/>
          </w:tcPr>
          <w:p w14:paraId="464E8C69" w14:textId="67CD0B0F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ევროკომისიისთვის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გაგზავნილი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ინფორმაცია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სტატისტიკური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1080" w:type="dxa"/>
          </w:tcPr>
          <w:p w14:paraId="55B29FC1" w14:textId="7A2F8C00" w:rsidR="00BA4F1D" w:rsidRPr="001904D3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</w:pPr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შემოსავლები  </w:t>
            </w: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- „</w:t>
            </w:r>
            <w:r w:rsidRPr="001904D3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საქპატენტი</w:t>
            </w: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  <w:t>“</w:t>
            </w:r>
          </w:p>
          <w:p w14:paraId="0D1AE007" w14:textId="1106921D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  <w:t>ვებსაიტი?</w:t>
            </w:r>
          </w:p>
          <w:p w14:paraId="4E6D67CB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074F2B61" w14:textId="033FE04A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„</w:t>
            </w:r>
            <w:r w:rsidRPr="004D1AC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საქპატენტი</w:t>
            </w: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“</w:t>
            </w:r>
          </w:p>
          <w:p w14:paraId="448C2543" w14:textId="4F7E65E4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3F17B18C" w14:textId="75DE6A10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1904D3">
              <w:rPr>
                <w:rFonts w:ascii="Sylfaen" w:hAnsi="Sylfaen" w:cs="Times New Roman"/>
                <w:color w:val="000000"/>
                <w:sz w:val="18"/>
                <w:szCs w:val="18"/>
                <w:highlight w:val="yellow"/>
                <w:lang w:val="ka-GE"/>
              </w:rPr>
              <w:t>შემოსავლების სამსახური</w:t>
            </w:r>
          </w:p>
          <w:p w14:paraId="5633B3CE" w14:textId="4A1E4BCF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885D69B" w14:textId="40A7A3B4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6186B9F2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7A3FFC24" w14:textId="7777777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4D1ACA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4D1AC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  <w:p w14:paraId="08985741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57580006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6605D4D9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A4F1D" w:rsidRPr="00937489" w14:paraId="65DEE3B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224C848B" w14:textId="47E2158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bookmarkStart w:id="40" w:name="_Hlk47003779"/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Goal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3C9CC92F" w14:textId="4B974BF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პოლიტიკის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proofErr w:type="spellStart"/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ადვოკატირება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საჯარო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და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კერძო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სექტორში</w:t>
            </w:r>
          </w:p>
        </w:tc>
      </w:tr>
      <w:tr w:rsidR="00BA4F1D" w:rsidRPr="00937489" w14:paraId="7B0EB43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8E5E577" w14:textId="13993CF5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Objective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7768659A" w14:textId="1E41F22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ცნობიერების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ამაღლება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საჯარო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და კერძო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სექტორის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წარმომადგენლებში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პოლიტიკის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მიმართულებით</w:t>
            </w:r>
          </w:p>
        </w:tc>
      </w:tr>
      <w:bookmarkEnd w:id="40"/>
      <w:tr w:rsidR="00BA4F1D" w:rsidRPr="00937489" w14:paraId="6F46AB8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FCEACDC" w14:textId="4CF4BE00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1.1.1.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კონკურენციის  აქტუალურ საკითხებთან დაკავშირებით სემინარების და საინფორმაციო შეხვედრების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ორგანიზება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და კერძო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სექტორის</w:t>
            </w:r>
            <w:r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წარმომადგენლებისათვის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16CA546F" w14:textId="51BDA8E8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ჩატარებული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772543">
              <w:rPr>
                <w:rFonts w:ascii="Sylfaen" w:hAnsi="Sylfaen" w:cs="Sylfaen"/>
                <w:sz w:val="16"/>
                <w:szCs w:val="18"/>
                <w:lang w:val="ka-GE"/>
              </w:rPr>
              <w:t>სემინარების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 xml:space="preserve">ა </w:t>
            </w:r>
            <w:r w:rsidRPr="00772543">
              <w:rPr>
                <w:rFonts w:ascii="Sylfaen" w:hAnsi="Sylfaen" w:cs="Sylfaen"/>
                <w:sz w:val="16"/>
                <w:szCs w:val="18"/>
                <w:lang w:val="ka-GE"/>
              </w:rPr>
              <w:t xml:space="preserve">და საინფორმაციო შეხვედრების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6B15D800" w14:textId="16B49118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წლიური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ანგარიშ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,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ვებ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-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გვერდი</w:t>
            </w:r>
          </w:p>
        </w:tc>
        <w:tc>
          <w:tcPr>
            <w:tcW w:w="1080" w:type="dxa"/>
          </w:tcPr>
          <w:p w14:paraId="400C6240" w14:textId="2D993F26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3621FA9B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20"/>
                <w:lang w:val="ka-GE"/>
              </w:rPr>
            </w:pPr>
          </w:p>
        </w:tc>
        <w:tc>
          <w:tcPr>
            <w:tcW w:w="815" w:type="dxa"/>
          </w:tcPr>
          <w:p w14:paraId="5097DF7A" w14:textId="1F1AF280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20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6D653CFC" w14:textId="1368E02E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20"/>
                <w:lang w:val="ka-GE"/>
              </w:rPr>
            </w:pPr>
            <w:commentRangeStart w:id="41"/>
            <w:r>
              <w:rPr>
                <w:rFonts w:ascii="Sylfaen" w:hAnsi="Sylfaen" w:cs="Times New Roman"/>
                <w:sz w:val="16"/>
                <w:szCs w:val="18"/>
                <w:lang w:val="ka-GE"/>
              </w:rPr>
              <w:t>15 000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ლარი</w:t>
            </w:r>
          </w:p>
        </w:tc>
        <w:tc>
          <w:tcPr>
            <w:tcW w:w="765" w:type="dxa"/>
            <w:gridSpan w:val="2"/>
          </w:tcPr>
          <w:p w14:paraId="5FE17E70" w14:textId="2662C520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15</w:t>
            </w:r>
            <w:r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000</w:t>
            </w:r>
            <w:commentRangeEnd w:id="41"/>
            <w:r>
              <w:rPr>
                <w:rStyle w:val="CommentReference"/>
              </w:rPr>
              <w:commentReference w:id="41"/>
            </w:r>
          </w:p>
        </w:tc>
        <w:tc>
          <w:tcPr>
            <w:tcW w:w="765" w:type="dxa"/>
          </w:tcPr>
          <w:p w14:paraId="68BC884B" w14:textId="58FC16F6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20"/>
                <w:lang w:val="ka-GE"/>
              </w:rPr>
            </w:pPr>
          </w:p>
        </w:tc>
        <w:tc>
          <w:tcPr>
            <w:tcW w:w="1715" w:type="dxa"/>
          </w:tcPr>
          <w:p w14:paraId="23C59DE2" w14:textId="1770D703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20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საჭიროებს დონორის მხარდაჭერას</w:t>
            </w:r>
          </w:p>
        </w:tc>
      </w:tr>
      <w:tr w:rsidR="00BA4F1D" w:rsidRPr="00937489" w14:paraId="2F84BE8F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3D67A2EC" w14:textId="1CAFE39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Goal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2.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165AABFD" w14:textId="09446E2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თანამშრომელთა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კვალიფიკაციის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ამაღლება</w:t>
            </w:r>
          </w:p>
        </w:tc>
      </w:tr>
      <w:tr w:rsidR="00BA4F1D" w:rsidRPr="00937489" w14:paraId="5B3008C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430932F2" w14:textId="777B5CB9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Objective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2.1.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0B0D6DF" w14:textId="0750CB1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კვალიფიციური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თანამშრომლების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მომზადება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</w:p>
        </w:tc>
      </w:tr>
      <w:tr w:rsidR="00BA4F1D" w:rsidRPr="00937489" w14:paraId="491507F4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1EFFD13" w14:textId="223DC28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2.1.1.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კონკურენციის პოლიტიკის აქტუალურ საკითხებთან (მათ შორის, საკანონმდებლო ცვლილებებთან) დაკავშირებით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სემინარების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/სასწავლი ვიზიტების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1ECCC6E7" w14:textId="3E9987DC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ჩატარებული ტრენინგების/სემინარების/სასწავლო ვიზიტების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30F74F48" w14:textId="7DBAD126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წლიური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ანგარიშ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,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ვებ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-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გვერდი</w:t>
            </w:r>
          </w:p>
        </w:tc>
        <w:tc>
          <w:tcPr>
            <w:tcW w:w="1080" w:type="dxa"/>
          </w:tcPr>
          <w:p w14:paraId="1AA93BF3" w14:textId="4AEB59B7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696D94FE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BF9CB90" w14:textId="6C0733B2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29030D62" w14:textId="0AD82420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sz w:val="18"/>
                <w:szCs w:val="18"/>
                <w:lang w:val="ka-GE"/>
              </w:rPr>
            </w:pPr>
            <w:commentRangeStart w:id="42"/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15 000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</w:p>
        </w:tc>
        <w:tc>
          <w:tcPr>
            <w:tcW w:w="765" w:type="dxa"/>
            <w:gridSpan w:val="2"/>
          </w:tcPr>
          <w:p w14:paraId="752539AC" w14:textId="7A29AE26" w:rsidR="00BA4F1D" w:rsidRPr="004D1AC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15 000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commentRangeEnd w:id="42"/>
            <w:r>
              <w:rPr>
                <w:rStyle w:val="CommentReference"/>
              </w:rPr>
              <w:commentReference w:id="42"/>
            </w:r>
          </w:p>
        </w:tc>
        <w:tc>
          <w:tcPr>
            <w:tcW w:w="765" w:type="dxa"/>
          </w:tcPr>
          <w:p w14:paraId="302269DB" w14:textId="4D6510BA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343BF77" w14:textId="3B39920A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საჭიროებს დონორის მხარდაჭერას</w:t>
            </w:r>
          </w:p>
        </w:tc>
      </w:tr>
      <w:tr w:rsidR="00BA4F1D" w:rsidRPr="00937489" w14:paraId="3F535697" w14:textId="77777777" w:rsidTr="007F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2551B19C" w14:textId="09CFD16F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Goal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73312487" w14:textId="04A23E02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ანტიდემპინგური ღონისძიებების თაობაზე საზოგადოებრივი ცნობიერების ამაღლება</w:t>
            </w:r>
          </w:p>
        </w:tc>
      </w:tr>
      <w:tr w:rsidR="00BA4F1D" w:rsidRPr="00937489" w14:paraId="5F2D4F2D" w14:textId="77777777" w:rsidTr="007F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3D4DA0F0" w14:textId="5BD463F4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Objective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2458010E" w14:textId="7E0B5EC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ცნობიერების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ამაღლება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კერძო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სექტორის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წარმომადგენლებში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ანტიდემპინგური ღონისძიებების გამოყენების საკითხებზე</w:t>
            </w:r>
          </w:p>
        </w:tc>
      </w:tr>
      <w:tr w:rsidR="00BA4F1D" w:rsidRPr="00937489" w14:paraId="3C71B6D8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3DBB350" w14:textId="6D4E9313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1.</w:t>
            </w:r>
            <w:commentRangeStart w:id="43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1.1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ანტიდემპინგური ღონისძიებების გამოყენების საკითხებთან დაკავშირებით სემინარებ</w:t>
            </w:r>
            <w:commentRangeEnd w:id="43"/>
            <w:r>
              <w:rPr>
                <w:rStyle w:val="CommentReference"/>
                <w:b w:val="0"/>
                <w:bCs w:val="0"/>
              </w:rPr>
              <w:commentReference w:id="43"/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ის და შეხვედრების </w:t>
            </w:r>
            <w:proofErr w:type="gramStart"/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ორგანიზება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კერძო</w:t>
            </w:r>
            <w:proofErr w:type="gramEnd"/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სექტორის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წარმომადგენლებისათვის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152419AB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ჩატარებული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772543">
              <w:rPr>
                <w:rFonts w:ascii="Sylfaen" w:hAnsi="Sylfaen" w:cs="Sylfaen"/>
                <w:sz w:val="16"/>
                <w:szCs w:val="18"/>
                <w:lang w:val="ka-GE"/>
              </w:rPr>
              <w:t xml:space="preserve">სემინარების და შეხვედრების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რაოდენობა</w:t>
            </w:r>
          </w:p>
          <w:p w14:paraId="0DD2B6E8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  <w:p w14:paraId="7E7AF667" w14:textId="7D6EF7FE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და მონაწილეთა რაოდენობა?</w:t>
            </w:r>
          </w:p>
        </w:tc>
        <w:tc>
          <w:tcPr>
            <w:tcW w:w="1890" w:type="dxa"/>
          </w:tcPr>
          <w:p w14:paraId="4E4BB9C4" w14:textId="792FF0FB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წლიური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ანგარიშ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,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ვებ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-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გვერდი</w:t>
            </w:r>
          </w:p>
        </w:tc>
        <w:tc>
          <w:tcPr>
            <w:tcW w:w="1080" w:type="dxa"/>
          </w:tcPr>
          <w:p w14:paraId="4A2260DB" w14:textId="3F3CC645" w:rsidR="00BA4F1D" w:rsidRPr="0084388C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23EA846E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76E745C0" w14:textId="198F0CED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216BD621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410281BC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1837E9A8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441C26C2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საჭიროებს დონორის მხარდაჭერას</w:t>
            </w:r>
          </w:p>
          <w:p w14:paraId="4D9AB193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  <w:p w14:paraId="340B9C23" w14:textId="0155942D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აქტივობის განხორციელება დამოკიდებულია დონორულ დახმარების მოძიებაზე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</w:p>
        </w:tc>
      </w:tr>
      <w:tr w:rsidR="00BA4F1D" w:rsidRPr="00937489" w14:paraId="559439A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619D345" w14:textId="66310BF3" w:rsidR="00BA4F1D" w:rsidRPr="009842B6" w:rsidRDefault="00BA4F1D" w:rsidP="00BA4F1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lastRenderedPageBreak/>
              <w:t xml:space="preserve">1.1.2 </w:t>
            </w:r>
            <w:r w:rsidRPr="009842B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ანტიდემპინგური ღონისძიებების გამოყენების საკითხებთან დაკავშირებით </w:t>
            </w:r>
          </w:p>
          <w:p w14:paraId="1E4CD069" w14:textId="67CAE577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 მასალების დამზადება და გავრცელება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14:paraId="03E42131" w14:textId="6DD1F98B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დამზადებული და გავრცელებული</w:t>
            </w:r>
            <w:r w:rsidRPr="00772543">
              <w:rPr>
                <w:rFonts w:ascii="Sylfaen" w:hAnsi="Sylfaen" w:cs="Sylfaen"/>
                <w:sz w:val="16"/>
                <w:szCs w:val="18"/>
                <w:lang w:val="ka-GE"/>
              </w:rPr>
              <w:t xml:space="preserve"> საინფორმაციო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მასალების</w:t>
            </w:r>
            <w:r w:rsidRPr="00772543">
              <w:rPr>
                <w:rFonts w:ascii="Sylfaen" w:hAnsi="Sylfaen" w:cs="Sylfae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61DA0E7E" w14:textId="2B5F383E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16"/>
                <w:szCs w:val="18"/>
                <w:lang w:val="ka-GE"/>
              </w:rPr>
              <w:t xml:space="preserve">წლიური 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>ანგარიშ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,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ვებ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-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გვერდი</w:t>
            </w:r>
          </w:p>
        </w:tc>
        <w:tc>
          <w:tcPr>
            <w:tcW w:w="1080" w:type="dxa"/>
          </w:tcPr>
          <w:p w14:paraId="056AF2BC" w14:textId="7EFD67FA" w:rsidR="00BA4F1D" w:rsidRPr="0084388C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სსიპ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72EECC8B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E29DDD1" w14:textId="5A8AF0A2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372F755D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32B653D7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17BB3DE4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542250E" w14:textId="1F3E58C9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საჭიროებს დონორის მხარდაჭერას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</w:p>
        </w:tc>
      </w:tr>
      <w:tr w:rsidR="00BA4F1D" w:rsidRPr="00937489" w14:paraId="5E85C07D" w14:textId="77777777" w:rsidTr="007F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0954AEB6" w14:textId="58D353FA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Goal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2.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  <w:vAlign w:val="center"/>
          </w:tcPr>
          <w:p w14:paraId="52172F7D" w14:textId="3E497FAD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თანამშრომელთა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კვალიფიკაციის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ამაღლება</w:t>
            </w:r>
          </w:p>
        </w:tc>
      </w:tr>
      <w:tr w:rsidR="00BA4F1D" w:rsidRPr="00937489" w14:paraId="51FEBB18" w14:textId="77777777" w:rsidTr="007F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11250448" w14:textId="24B3F23B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proofErr w:type="spellStart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Objective</w:t>
            </w:r>
            <w:proofErr w:type="spellEnd"/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>/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2.1. 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AD11425" w14:textId="266087DE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კვალიფიციური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თანამშრომლების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მომზადება</w:t>
            </w:r>
            <w:r w:rsidRPr="0084388C">
              <w:rPr>
                <w:rFonts w:ascii="Times New Roman" w:hAnsi="Times New Roman" w:cs="Times New Roman"/>
                <w:color w:val="FFFFFF" w:themeColor="background1"/>
                <w:sz w:val="20"/>
                <w:szCs w:val="18"/>
                <w:lang w:val="ka-GE"/>
              </w:rPr>
              <w:t xml:space="preserve"> </w:t>
            </w:r>
          </w:p>
        </w:tc>
      </w:tr>
      <w:tr w:rsidR="00BA4F1D" w:rsidRPr="00937489" w14:paraId="47A30D95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8C38B30" w14:textId="1238C450" w:rsidR="00BA4F1D" w:rsidRPr="0084388C" w:rsidRDefault="00BA4F1D" w:rsidP="00BA4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 w:rsidRPr="00A644BA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2.1.1. </w:t>
            </w:r>
            <w:r w:rsidRPr="00A644BA">
              <w:rPr>
                <w:rFonts w:ascii="Sylfaen" w:hAnsi="Sylfaen" w:cs="Sylfaen"/>
                <w:sz w:val="18"/>
                <w:szCs w:val="18"/>
                <w:lang w:val="ka-GE"/>
              </w:rPr>
              <w:t>ანტიდემპინგური ღონისძიებების გამოყენების საკითხებთან დაკავშირებით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სააგენტოს თანამშრომელთა კვალიფიკაციის ამაღლება  </w:t>
            </w:r>
          </w:p>
        </w:tc>
        <w:tc>
          <w:tcPr>
            <w:tcW w:w="2340" w:type="dxa"/>
          </w:tcPr>
          <w:p w14:paraId="70BF6A5B" w14:textId="5A91A79F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ჩატარებული ტრენინგების/სემინარების/სასწავლო ვიზიტების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90" w:type="dxa"/>
          </w:tcPr>
          <w:p w14:paraId="7A600E8E" w14:textId="20D87586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სააგენტოს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მიერ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გამოქვეყნებული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ანგარიშები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 xml:space="preserve">, 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ვებ</w:t>
            </w:r>
            <w:r w:rsidRPr="0084388C">
              <w:rPr>
                <w:rFonts w:ascii="Times New Roman" w:hAnsi="Times New Roman" w:cs="Times New Roman"/>
                <w:sz w:val="16"/>
                <w:szCs w:val="18"/>
                <w:lang w:val="ka-GE"/>
              </w:rPr>
              <w:t>-</w:t>
            </w:r>
            <w:r w:rsidRPr="0084388C">
              <w:rPr>
                <w:rFonts w:ascii="Sylfaen" w:hAnsi="Sylfaen" w:cs="Sylfaen"/>
                <w:sz w:val="16"/>
                <w:szCs w:val="18"/>
                <w:lang w:val="ka-GE"/>
              </w:rPr>
              <w:t>გვერდი</w:t>
            </w:r>
          </w:p>
        </w:tc>
        <w:tc>
          <w:tcPr>
            <w:tcW w:w="1080" w:type="dxa"/>
          </w:tcPr>
          <w:p w14:paraId="521B5432" w14:textId="2B216BB3" w:rsidR="00BA4F1D" w:rsidRPr="0084388C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კონკურენციის</w:t>
            </w: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84388C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895" w:type="dxa"/>
          </w:tcPr>
          <w:p w14:paraId="7D79F0AE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A134057" w14:textId="3C2D7996" w:rsidR="00BA4F1D" w:rsidRPr="0084388C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a-GE"/>
              </w:rPr>
            </w:pPr>
            <w:r w:rsidRPr="0084388C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5F9830A1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6C8E8752" w14:textId="77777777" w:rsidR="00BA4F1D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32EA5824" w14:textId="77777777" w:rsidR="00BA4F1D" w:rsidRPr="004D1AC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63442096" w14:textId="379E34E0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>
              <w:rPr>
                <w:rFonts w:ascii="Sylfaen" w:hAnsi="Sylfaen" w:cs="Sylfaen"/>
                <w:sz w:val="16"/>
                <w:szCs w:val="18"/>
                <w:lang w:val="ka-GE"/>
              </w:rPr>
              <w:t>საჭიროებს დონორის მხარდაჭერას</w:t>
            </w:r>
          </w:p>
        </w:tc>
      </w:tr>
      <w:tr w:rsidR="00BA4F1D" w:rsidRPr="00937489" w14:paraId="3E9FDEE3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</w:tcPr>
          <w:p w14:paraId="69C83CCD" w14:textId="54FFBA65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  <w:t>Goal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  <w:t xml:space="preserve"> 1.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53033F4A" w14:textId="689FE23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  <w:t>შრომის უფლებების  დაცვის უზრუნველყოფა საერთაშორისო სტანდარტების შესაბამისად</w:t>
            </w:r>
          </w:p>
        </w:tc>
      </w:tr>
      <w:tr w:rsidR="00BA4F1D" w:rsidRPr="00937489" w14:paraId="160EA731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</w:tcPr>
          <w:p w14:paraId="65A72C5C" w14:textId="6EB12DE6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Objective</w:t>
            </w:r>
            <w:proofErr w:type="spellEnd"/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/</w:t>
            </w: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  <w:vAlign w:val="center"/>
          </w:tcPr>
          <w:p w14:paraId="489BA4D0" w14:textId="7E486F8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შრომითი ურთიერთობების მხარეების შესაძლებლობების გაძლიერება</w:t>
            </w:r>
          </w:p>
        </w:tc>
      </w:tr>
      <w:tr w:rsidR="00BA4F1D" w:rsidRPr="00937489" w14:paraId="6E89F0A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F5DF525" w14:textId="19B4F501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1.1.1 დამსაქმებელთა და დასაქმებულთა ინფორმირება  სამუშაო ადგილზე შრომის უსაფრთხოებისა და ჯანმრთელობის დაცვის წესების შესახებ</w:t>
            </w:r>
          </w:p>
        </w:tc>
        <w:tc>
          <w:tcPr>
            <w:tcW w:w="2340" w:type="dxa"/>
          </w:tcPr>
          <w:p w14:paraId="7ED8591D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საინფორმაციო შეხვედრებისა და გაწეული კონსულტაციების რაოდენობა</w:t>
            </w:r>
          </w:p>
          <w:p w14:paraId="4A962A56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14:paraId="129261CA" w14:textId="71EF7E65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14BE3197" w14:textId="151B909C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კომპეტენტური უწყების მიერ მომზადებული ანგარიში გამოქვეყნებული ვებგვერდზე</w:t>
            </w:r>
          </w:p>
        </w:tc>
        <w:tc>
          <w:tcPr>
            <w:tcW w:w="1080" w:type="dxa"/>
          </w:tcPr>
          <w:p w14:paraId="5F8131F7" w14:textId="1B3814A0" w:rsidR="00BA4F1D" w:rsidRPr="008C7ABF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</w:t>
            </w:r>
          </w:p>
        </w:tc>
        <w:tc>
          <w:tcPr>
            <w:tcW w:w="895" w:type="dxa"/>
          </w:tcPr>
          <w:p w14:paraId="7A66AED6" w14:textId="77777777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504E4D57" w14:textId="1A96EF4A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66F9D759" w14:textId="51D73969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19C75BE2" w14:textId="517BF4E6" w:rsidR="00BA4F1D" w:rsidRPr="008C7ABF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01CABD2" w14:textId="76F52590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36F84C0A" w14:textId="39BB376F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2013F9AB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CE2FCE8" w14:textId="5A8D81D7" w:rsidR="00BA4F1D" w:rsidRPr="008C7AB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1.1.2. დამსაქმებელთა და დასაქმებულთა ცნობიერების ამაღლება ბავშვთა შრომის შესახებ</w:t>
            </w:r>
          </w:p>
        </w:tc>
        <w:tc>
          <w:tcPr>
            <w:tcW w:w="2340" w:type="dxa"/>
          </w:tcPr>
          <w:p w14:paraId="6B0D2506" w14:textId="0BEA6B9A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ბავშვთა შრომის შესახებ ცნობიერების ამაღლების მიზნით ჩატარებული საინფორმაციო შეხვედრების რაოდენობა</w:t>
            </w:r>
          </w:p>
        </w:tc>
        <w:tc>
          <w:tcPr>
            <w:tcW w:w="1890" w:type="dxa"/>
          </w:tcPr>
          <w:p w14:paraId="725241BA" w14:textId="5ED9991E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კომპეტენტური უწყების მიერ მომზადებული ანგარიში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გამოქვეყნებული ვებგვერდზე</w:t>
            </w:r>
          </w:p>
        </w:tc>
        <w:tc>
          <w:tcPr>
            <w:tcW w:w="1080" w:type="dxa"/>
          </w:tcPr>
          <w:p w14:paraId="58B061CC" w14:textId="2FFD1B05" w:rsidR="00BA4F1D" w:rsidRPr="008C7ABF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საქართველოს ოკუპირებული ტერიტორ</w:t>
            </w: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იებიდან დევნილთა შრომის, ჯანმრთელობისა და სოციალური დაცვის სამინისტრო</w:t>
            </w:r>
          </w:p>
        </w:tc>
        <w:tc>
          <w:tcPr>
            <w:tcW w:w="895" w:type="dxa"/>
          </w:tcPr>
          <w:p w14:paraId="01A4B83D" w14:textId="77777777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73CA992" w14:textId="2CA45C72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5D41FC5D" w14:textId="5CD3EB0A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477B5536" w14:textId="1B6EF86E" w:rsidR="00BA4F1D" w:rsidRPr="008C7ABF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8C7ABF">
              <w:rPr>
                <w:rFonts w:ascii="Sylfaen" w:hAnsi="Sylfaen" w:cstheme="minorHAnsi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6180DD78" w14:textId="1F9F1169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C7AB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</w:p>
        </w:tc>
        <w:tc>
          <w:tcPr>
            <w:tcW w:w="1715" w:type="dxa"/>
          </w:tcPr>
          <w:p w14:paraId="27BD312B" w14:textId="25C50603" w:rsidR="00BA4F1D" w:rsidRPr="008C7ABF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4F1A2686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AA5B11E" w14:textId="08C6A6FC" w:rsidR="00BA4F1D" w:rsidRPr="00A47B3F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commentRangeStart w:id="44"/>
            <w:r w:rsidRPr="00A47B3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1.1.3. შრომის პირობების ინსპექტირების დეპარტამენტის გარდაქმნა  საჯარო სამართლის იურიდიული პირად </w:t>
            </w:r>
            <w:r w:rsidRPr="00A47B3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7B3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 მისი ინსტიტუციური გაძლიერება </w:t>
            </w:r>
            <w:commentRangeEnd w:id="44"/>
            <w:r>
              <w:rPr>
                <w:rStyle w:val="CommentReference"/>
                <w:b w:val="0"/>
                <w:bCs w:val="0"/>
              </w:rPr>
              <w:commentReference w:id="44"/>
            </w:r>
          </w:p>
          <w:p w14:paraId="4EE00B9E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</w:p>
          <w:p w14:paraId="5D190DBB" w14:textId="6313F2A9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2340" w:type="dxa"/>
          </w:tcPr>
          <w:p w14:paraId="51B84AFC" w14:textId="13829995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შრომის სამართლის რეფორმის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ფარგელბში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 განხორციელებული საკანონმდებლო ცვლილებები;</w:t>
            </w:r>
          </w:p>
          <w:p w14:paraId="2ACA3889" w14:textId="44C50BBD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14:paraId="56602C9F" w14:textId="01D7FF21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D7201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შრომის ინსპექტორთა შესაძლებლობების ზრდის მიზნით გატარებული ღონისძიებების  რაოდენობა;</w:t>
            </w:r>
          </w:p>
          <w:p w14:paraId="627D6665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14:paraId="2530B77F" w14:textId="58825406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37D21FFF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  <w:p w14:paraId="23B325FB" w14:textId="1B1C7418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მიღებული საკანონმდებლო აქტები თუ საკანონმდებლო ცვლილებები წერია </w:t>
            </w:r>
          </w:p>
          <w:p w14:paraId="5D5C92FE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  <w:p w14:paraId="58FC4094" w14:textId="2AC4DCEF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 - შრომის პირობების ინსპექტირების დეპარტამენტი</w:t>
            </w:r>
          </w:p>
        </w:tc>
        <w:tc>
          <w:tcPr>
            <w:tcW w:w="1080" w:type="dxa"/>
          </w:tcPr>
          <w:p w14:paraId="60464581" w14:textId="1F8A93D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</w:t>
            </w:r>
          </w:p>
        </w:tc>
        <w:tc>
          <w:tcPr>
            <w:tcW w:w="895" w:type="dxa"/>
          </w:tcPr>
          <w:p w14:paraId="02E55A9B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3D19FA3" w14:textId="6EB72301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BE5F3F5" w14:textId="02C6CF1C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commentRangeStart w:id="45"/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4 210 000</w:t>
            </w:r>
            <w:commentRangeEnd w:id="45"/>
            <w:r>
              <w:rPr>
                <w:rStyle w:val="CommentReference"/>
              </w:rPr>
              <w:commentReference w:id="45"/>
            </w:r>
          </w:p>
        </w:tc>
        <w:tc>
          <w:tcPr>
            <w:tcW w:w="765" w:type="dxa"/>
            <w:gridSpan w:val="2"/>
          </w:tcPr>
          <w:p w14:paraId="0FCCA9EA" w14:textId="7777777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399F3A6B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2C90EE7E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43CC15D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5C58D45" w14:textId="734CB879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  <w:commentRangeStart w:id="46"/>
            <w:r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>მიღებული საკანონმდებლო ცვლილებების შესაბამისად განხორციელებული ინსპექტირება.</w:t>
            </w:r>
          </w:p>
          <w:p w14:paraId="614DEA0C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</w:p>
          <w:p w14:paraId="14BD63FE" w14:textId="4D1EA54D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>იმპლემენტაცია</w:t>
            </w:r>
          </w:p>
          <w:p w14:paraId="0651CD0B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</w:p>
          <w:p w14:paraId="4146F386" w14:textId="291AD371" w:rsidR="00BA4F1D" w:rsidRPr="00E8530A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lastRenderedPageBreak/>
              <w:t>შემდგომში დასახვეწია</w:t>
            </w:r>
            <w:commentRangeEnd w:id="46"/>
            <w:r>
              <w:rPr>
                <w:rStyle w:val="CommentReference"/>
                <w:b w:val="0"/>
                <w:bCs w:val="0"/>
              </w:rPr>
              <w:commentReference w:id="46"/>
            </w:r>
          </w:p>
        </w:tc>
        <w:tc>
          <w:tcPr>
            <w:tcW w:w="2340" w:type="dxa"/>
          </w:tcPr>
          <w:p w14:paraId="6FA1D63C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lastRenderedPageBreak/>
              <w:t xml:space="preserve">შემოწმებული კომპანიების და გაცემული რეკომენდაციების რაოდენობა; </w:t>
            </w:r>
          </w:p>
          <w:p w14:paraId="2EA4A586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14:paraId="59F92A34" w14:textId="7D6EC48B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7B4DFA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lastRenderedPageBreak/>
              <w:t>შესრულებული რეკ</w:t>
            </w:r>
            <w:commentRangeStart w:id="47"/>
            <w:r w:rsidRPr="007B4DFA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>ომენდაციების გაზრდილი პროცენტული მაჩვენებელი;</w:t>
            </w:r>
            <w:commentRangeEnd w:id="47"/>
            <w:r>
              <w:rPr>
                <w:rStyle w:val="CommentReference"/>
              </w:rPr>
              <w:commentReference w:id="47"/>
            </w:r>
          </w:p>
        </w:tc>
        <w:tc>
          <w:tcPr>
            <w:tcW w:w="1890" w:type="dxa"/>
          </w:tcPr>
          <w:p w14:paraId="46D4F484" w14:textId="6F1B3FB2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lastRenderedPageBreak/>
              <w:t>ანგარიში ვებგვერდზე</w:t>
            </w:r>
          </w:p>
        </w:tc>
        <w:tc>
          <w:tcPr>
            <w:tcW w:w="1080" w:type="dxa"/>
          </w:tcPr>
          <w:p w14:paraId="72B54DCF" w14:textId="7777777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3076E095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5B927AA3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1D779622" w14:textId="326F536F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commentRangeStart w:id="48"/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4 210 000</w:t>
            </w:r>
            <w:commentRangeEnd w:id="48"/>
            <w:r>
              <w:rPr>
                <w:rStyle w:val="CommentReference"/>
              </w:rPr>
              <w:commentReference w:id="48"/>
            </w:r>
          </w:p>
        </w:tc>
        <w:tc>
          <w:tcPr>
            <w:tcW w:w="765" w:type="dxa"/>
            <w:gridSpan w:val="2"/>
          </w:tcPr>
          <w:p w14:paraId="0FC764CE" w14:textId="7777777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6F72ED21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26FFF0F8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4CFF710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95DCDB1" w14:textId="06D4FF88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1.1.4. სოციალურ</w:t>
            </w: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</w:t>
            </w:r>
            <w:r w:rsidRPr="00E8530A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 პარტნიორობის სამმხრივი კომისიის ფუნქციონირება</w:t>
            </w:r>
          </w:p>
        </w:tc>
        <w:tc>
          <w:tcPr>
            <w:tcW w:w="2340" w:type="dxa"/>
          </w:tcPr>
          <w:p w14:paraId="5EA8DE75" w14:textId="2B5EBE1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კომისიის შეხვედრების რაოდენობა</w:t>
            </w:r>
          </w:p>
        </w:tc>
        <w:tc>
          <w:tcPr>
            <w:tcW w:w="1890" w:type="dxa"/>
          </w:tcPr>
          <w:p w14:paraId="0F6B2292" w14:textId="1ADE496B" w:rsidR="00BA4F1D" w:rsidRPr="00006C1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სოციალური პარტნიორობის სამმხრივი კომისიის 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სხდომის ოქმები</w:t>
            </w:r>
          </w:p>
        </w:tc>
        <w:tc>
          <w:tcPr>
            <w:tcW w:w="1080" w:type="dxa"/>
          </w:tcPr>
          <w:p w14:paraId="1C19FC61" w14:textId="1AD1F59B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</w:t>
            </w:r>
          </w:p>
        </w:tc>
        <w:tc>
          <w:tcPr>
            <w:tcW w:w="895" w:type="dxa"/>
          </w:tcPr>
          <w:p w14:paraId="2BF3D7B4" w14:textId="5148F81E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სოციალური პარტნიორობის სამმხრივი კომისიის წევრი უწყებები/ორგანიზაციები</w:t>
            </w:r>
          </w:p>
        </w:tc>
        <w:tc>
          <w:tcPr>
            <w:tcW w:w="815" w:type="dxa"/>
          </w:tcPr>
          <w:p w14:paraId="44A6CC4A" w14:textId="77638664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4DF7F9B1" w14:textId="40278EF5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ადმინისტრაციული ხარჯი</w:t>
            </w:r>
          </w:p>
        </w:tc>
        <w:tc>
          <w:tcPr>
            <w:tcW w:w="765" w:type="dxa"/>
            <w:gridSpan w:val="2"/>
          </w:tcPr>
          <w:p w14:paraId="3D32C7BA" w14:textId="74C73F3D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E8530A">
              <w:rPr>
                <w:rFonts w:ascii="Sylfaen" w:hAnsi="Sylfaen" w:cstheme="minorHAnsi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60250EE6" w14:textId="1BA92B88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49"/>
            <w:r w:rsidRPr="00E8530A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დონორი</w:t>
            </w:r>
            <w:commentRangeEnd w:id="49"/>
            <w:r>
              <w:rPr>
                <w:rStyle w:val="CommentReference"/>
              </w:rPr>
              <w:commentReference w:id="49"/>
            </w:r>
          </w:p>
        </w:tc>
        <w:tc>
          <w:tcPr>
            <w:tcW w:w="1715" w:type="dxa"/>
          </w:tcPr>
          <w:p w14:paraId="08B96FB7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719DAABF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4E194BB" w14:textId="1E8D54D5" w:rsidR="00BA4F1D" w:rsidRPr="00102BAA" w:rsidRDefault="00BA4F1D" w:rsidP="00BA4F1D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commentRangeStart w:id="50"/>
            <w:proofErr w:type="spellStart"/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en-US"/>
              </w:rPr>
              <w:t>ინვიტრო</w:t>
            </w:r>
            <w:proofErr w:type="spellEnd"/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 xml:space="preserve">და მოწყობილობები </w:t>
            </w:r>
            <w:proofErr w:type="spellStart"/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en-US"/>
              </w:rPr>
              <w:t>გადმოვიტანო</w:t>
            </w:r>
            <w:proofErr w:type="spellEnd"/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>თ ცელ-</w:t>
            </w:r>
            <w:proofErr w:type="spellStart"/>
            <w:r w:rsidRPr="00A47B3F">
              <w:rPr>
                <w:rFonts w:ascii="Sylfaen" w:hAnsi="Sylfaen"/>
                <w:color w:val="000000"/>
                <w:sz w:val="18"/>
                <w:szCs w:val="18"/>
                <w:highlight w:val="yellow"/>
                <w:lang w:val="ka-GE"/>
              </w:rPr>
              <w:t>ცელკე</w:t>
            </w:r>
            <w:commentRangeEnd w:id="50"/>
            <w:proofErr w:type="spellEnd"/>
            <w:r>
              <w:rPr>
                <w:rStyle w:val="CommentReference"/>
                <w:b w:val="0"/>
                <w:bCs w:val="0"/>
              </w:rPr>
              <w:commentReference w:id="50"/>
            </w:r>
          </w:p>
        </w:tc>
        <w:tc>
          <w:tcPr>
            <w:tcW w:w="2340" w:type="dxa"/>
          </w:tcPr>
          <w:p w14:paraId="5D1384D3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50DB8A03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114A7C7E" w14:textId="7777777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7196BAB9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E8639F4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895" w:type="dxa"/>
          </w:tcPr>
          <w:p w14:paraId="3E6A0B19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0538A689" w14:textId="77777777" w:rsidR="00BA4F1D" w:rsidRPr="00E8530A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</w:tcPr>
          <w:p w14:paraId="6959912F" w14:textId="77777777" w:rsidR="00BA4F1D" w:rsidRPr="00E8530A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2C23B9D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7B4A89C7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54F5734F" w14:textId="18CFF835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6F1E5FB5" w14:textId="611667E3" w:rsidR="00BA4F1D" w:rsidRPr="00937489" w:rsidRDefault="00BA4F1D" w:rsidP="00BA4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DCFTA-ს </w:t>
            </w:r>
            <w:proofErr w:type="spellStart"/>
            <w:r w:rsidRPr="00937489">
              <w:rPr>
                <w:rFonts w:ascii="Sylfaen" w:hAnsi="Sylfaen"/>
                <w:color w:val="FFFFFF" w:themeColor="background1"/>
                <w:lang w:val="ka-GE"/>
              </w:rPr>
              <w:t>განხორცილებეის</w:t>
            </w:r>
            <w:proofErr w:type="spellEnd"/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შესახებ ეფექტიანი კომუნიკაციის უზრუნველყოფა</w:t>
            </w:r>
          </w:p>
        </w:tc>
      </w:tr>
      <w:tr w:rsidR="00BA4F1D" w:rsidRPr="00937489" w14:paraId="144E10C0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75948E34" w14:textId="43AE8277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5016C345" w14:textId="68B69AC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ცნობიერების ამაღლების მიზნით შეხვედრების ორგანიზება და სხვა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საჭირო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მექანიზმების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ფუნქციონირების უზრუნველყოფა</w:t>
            </w:r>
          </w:p>
        </w:tc>
      </w:tr>
      <w:tr w:rsidR="00BA4F1D" w:rsidRPr="00937489" w14:paraId="0C25D06C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3F650C5" w14:textId="14A1B650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1.1.1 ა</w:t>
            </w:r>
          </w:p>
          <w:p w14:paraId="3164D8F8" w14:textId="76138DE2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</w:p>
          <w:p w14:paraId="4CC3CDE0" w14:textId="77777777" w:rsidR="00BA4F1D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</w:p>
          <w:p w14:paraId="2F4DC34C" w14:textId="7D31B893" w:rsidR="00BA4F1D" w:rsidRPr="005C14B8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DCFTA-S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Sesa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ხებ ვებ ვერდის ეფექტიანი ფუნქციონირება</w:t>
            </w:r>
          </w:p>
        </w:tc>
        <w:tc>
          <w:tcPr>
            <w:tcW w:w="2340" w:type="dxa"/>
          </w:tcPr>
          <w:p w14:paraId="4963623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ვებგვერდის ვიზიტორთა რაოდენობა</w:t>
            </w:r>
          </w:p>
          <w:p w14:paraId="508ABBE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1632EA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 საკანონმდებლო აქტების პროექტების რაოდენობა</w:t>
            </w:r>
          </w:p>
          <w:p w14:paraId="4B2616BC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549FBCC" w14:textId="0A827DF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შემოსულ შეკითხვებზე გაწეული კონსულტაციების რაოდენობა</w:t>
            </w:r>
          </w:p>
        </w:tc>
        <w:tc>
          <w:tcPr>
            <w:tcW w:w="1890" w:type="dxa"/>
          </w:tcPr>
          <w:p w14:paraId="5473B629" w14:textId="442E1C6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Dcfta.gov.ge</w:t>
            </w:r>
          </w:p>
          <w:p w14:paraId="4B28D0E1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D93E068" w14:textId="6D6DD6A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24D9C00" w14:textId="11868F8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DCFTA-ის ყოველწლიური ანგარიში გამოქვეყნებული Dcfta.gov.ge-ზე</w:t>
            </w:r>
          </w:p>
        </w:tc>
        <w:tc>
          <w:tcPr>
            <w:tcW w:w="1080" w:type="dxa"/>
          </w:tcPr>
          <w:p w14:paraId="46666C23" w14:textId="6E4C83FE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საქართველოს ეკონომიკისა და მდგრადი განვითარების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სამინისტრო</w:t>
            </w:r>
          </w:p>
        </w:tc>
        <w:tc>
          <w:tcPr>
            <w:tcW w:w="895" w:type="dxa"/>
          </w:tcPr>
          <w:p w14:paraId="624F672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1B347D30" w14:textId="4BF924E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47B35B40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46C084A9" w14:textId="03C80B43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56DCAFAD" w14:textId="6736FFED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6F775C8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2AE1C23" w14:textId="4292A84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4C7A554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6D3CADBD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1B973FC" w14:textId="4EFAF77E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1.1.2. DCFTA-ის განხორციელების პროცესში სამოქალაქო საზოგადოების, ბიზნესის წარმომადგენლებისა და არასამთავრობო ორგანიზაციების ჩართულობისა და ინფორმირებულობის მიზნით DCFTA საკონსულტაციო ჯგუფის შეხვედრების ორგანიზება</w:t>
            </w:r>
          </w:p>
        </w:tc>
        <w:tc>
          <w:tcPr>
            <w:tcW w:w="2340" w:type="dxa"/>
          </w:tcPr>
          <w:p w14:paraId="27E62FA8" w14:textId="4F7D1CC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30143B5" w14:textId="61196FE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62A35F97" w14:textId="35867F0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მინიმუმ 1 შეხვედრა წელიწადში</w:t>
            </w:r>
          </w:p>
        </w:tc>
        <w:tc>
          <w:tcPr>
            <w:tcW w:w="1890" w:type="dxa"/>
          </w:tcPr>
          <w:p w14:paraId="7475D8EC" w14:textId="38706F41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DCFTA-ის ყოველწლიური ანგარიში გამოქვეყნებული Dcfta.gov.ge-ზე</w:t>
            </w:r>
          </w:p>
          <w:p w14:paraId="309703EA" w14:textId="339C6388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14:paraId="2C7DFC9A" w14:textId="3DE51BF4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95" w:type="dxa"/>
          </w:tcPr>
          <w:p w14:paraId="78507C8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42C740E8" w14:textId="18B6C0FC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7111DEB8" w14:textId="794FD87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559A1BE6" w14:textId="0CF56FB9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42D257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23040B9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0B45362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575827F" w14:textId="6217FED3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C27A7">
              <w:rPr>
                <w:rFonts w:ascii="Sylfaen" w:hAnsi="Sylfaen" w:cs="Sylfaen"/>
                <w:sz w:val="18"/>
                <w:szCs w:val="18"/>
                <w:highlight w:val="yellow"/>
                <w:lang w:val="en-US"/>
              </w:rPr>
              <w:t>1.1.3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DCFTA-ს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შესახებ ცნობიერების ამაღლების მიზნით თემატური </w:t>
            </w: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</w:t>
            </w:r>
          </w:p>
          <w:p w14:paraId="281BFA8F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ბიზნესის,</w:t>
            </w:r>
          </w:p>
          <w:p w14:paraId="5468112C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არასამთავრობო</w:t>
            </w:r>
          </w:p>
          <w:p w14:paraId="37679AEE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ორგანიზაციების,</w:t>
            </w:r>
          </w:p>
          <w:p w14:paraId="1CAF5D0D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</w:p>
          <w:p w14:paraId="0E91853B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ხელისუფლების,</w:t>
            </w:r>
          </w:p>
          <w:p w14:paraId="7FB0E32C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აკადემიური წრეების</w:t>
            </w:r>
          </w:p>
          <w:p w14:paraId="40081EC6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წარმომადგენლებთან</w:t>
            </w:r>
          </w:p>
          <w:p w14:paraId="12915B4A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და სხვა</w:t>
            </w:r>
          </w:p>
          <w:p w14:paraId="6D67D2B0" w14:textId="77777777" w:rsidR="00BA4F1D" w:rsidRPr="003C49FF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</w:t>
            </w:r>
          </w:p>
          <w:p w14:paraId="1B53DF51" w14:textId="430A9B9B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მხარეებთან</w:t>
            </w:r>
          </w:p>
        </w:tc>
        <w:tc>
          <w:tcPr>
            <w:tcW w:w="2340" w:type="dxa"/>
          </w:tcPr>
          <w:p w14:paraId="7BAAEE81" w14:textId="5DB0D022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C49FF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 შეხვედრების რაოდენობა</w:t>
            </w:r>
          </w:p>
        </w:tc>
        <w:tc>
          <w:tcPr>
            <w:tcW w:w="1890" w:type="dxa"/>
          </w:tcPr>
          <w:p w14:paraId="678CC106" w14:textId="7ABB177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DCFTA-ის ყოველწლიური ანგარიში გამოქვეყნებული Dcfta.gov.ge-ზე</w:t>
            </w:r>
          </w:p>
        </w:tc>
        <w:tc>
          <w:tcPr>
            <w:tcW w:w="1080" w:type="dxa"/>
          </w:tcPr>
          <w:p w14:paraId="1DD5EE41" w14:textId="739942A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95" w:type="dxa"/>
          </w:tcPr>
          <w:p w14:paraId="3321FCBF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39E9E9A7" w14:textId="6F54490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5DB58355" w14:textId="5B53E73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177C41A7" w14:textId="68B08E76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14EF5B1E" w14:textId="3CDB4A2F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D875142" w14:textId="3625893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 დონორული დახმარების მოძიებას</w:t>
            </w:r>
          </w:p>
        </w:tc>
      </w:tr>
      <w:tr w:rsidR="00BA4F1D" w:rsidRPr="00937489" w14:paraId="1FAB5E7A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F7C7BB0" w14:textId="370251D6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>1.1.</w:t>
            </w:r>
            <w:r>
              <w:rPr>
                <w:rFonts w:ascii="Sylfaen" w:hAnsi="Sylfaen" w:cs="Times New Roman"/>
                <w:sz w:val="18"/>
                <w:szCs w:val="18"/>
                <w:lang w:val="en-US"/>
              </w:rPr>
              <w:t>4</w:t>
            </w: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>. DCFTA-</w:t>
            </w: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</w:p>
          <w:p w14:paraId="65A20CF7" w14:textId="77777777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ცნობიერების</w:t>
            </w:r>
          </w:p>
          <w:p w14:paraId="14D84DA7" w14:textId="77777777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ამაღლების</w:t>
            </w: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</w:p>
          <w:p w14:paraId="4927C50D" w14:textId="77777777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ბეჭდური</w:t>
            </w: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მასალების</w:t>
            </w:r>
          </w:p>
          <w:p w14:paraId="15BF6535" w14:textId="77777777" w:rsidR="00BA4F1D" w:rsidRPr="008E2CC2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</w:t>
            </w:r>
            <w:r w:rsidRPr="008E2CC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</w:p>
          <w:p w14:paraId="4BE2135C" w14:textId="6A9A61C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E2CC2">
              <w:rPr>
                <w:rFonts w:ascii="Sylfaen" w:hAnsi="Sylfaen" w:cs="Sylfaen"/>
                <w:sz w:val="18"/>
                <w:szCs w:val="18"/>
                <w:lang w:val="ka-GE"/>
              </w:rPr>
              <w:t>გამოცემა</w:t>
            </w:r>
          </w:p>
        </w:tc>
        <w:tc>
          <w:tcPr>
            <w:tcW w:w="2340" w:type="dxa"/>
          </w:tcPr>
          <w:p w14:paraId="4CF25204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გამოცემული ბეჭდური</w:t>
            </w:r>
          </w:p>
          <w:p w14:paraId="3B0D993F" w14:textId="61F790D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მასალების რაოდენობა</w:t>
            </w:r>
          </w:p>
        </w:tc>
        <w:tc>
          <w:tcPr>
            <w:tcW w:w="1890" w:type="dxa"/>
          </w:tcPr>
          <w:p w14:paraId="13BCE426" w14:textId="70B20D6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DCFTA-ის ყოველწლიური ანგარიში გამოქვეყნებული Dcfta.gov.ge-ზე</w:t>
            </w:r>
          </w:p>
        </w:tc>
        <w:tc>
          <w:tcPr>
            <w:tcW w:w="1080" w:type="dxa"/>
          </w:tcPr>
          <w:p w14:paraId="50894C9C" w14:textId="705823A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ების სამინისტრო</w:t>
            </w:r>
          </w:p>
        </w:tc>
        <w:tc>
          <w:tcPr>
            <w:tcW w:w="895" w:type="dxa"/>
          </w:tcPr>
          <w:p w14:paraId="3E4CEF76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288B6633" w14:textId="0BF6EF2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06DC6E53" w14:textId="4D1E1F9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518117AE" w14:textId="4BEDAA67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60764A85" w14:textId="17AEAD4A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3515C821" w14:textId="2AACD52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აქტივობის შესრულება დამოკიდებულია დონორის მოძიებაზე</w:t>
            </w:r>
          </w:p>
        </w:tc>
      </w:tr>
      <w:tr w:rsidR="00BA4F1D" w:rsidRPr="00937489" w14:paraId="345B459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74C80" w:themeFill="accent1" w:themeFillShade="BF"/>
            <w:vAlign w:val="center"/>
          </w:tcPr>
          <w:p w14:paraId="0C54228C" w14:textId="56326F8E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szCs w:val="18"/>
                <w:lang w:val="ka-GE"/>
              </w:rPr>
              <w:t>მიზანი</w:t>
            </w:r>
            <w:r w:rsidRPr="00937489">
              <w:rPr>
                <w:rFonts w:ascii="Sylfaen" w:hAnsi="Sylfaen" w:cs="Times New Roman"/>
                <w:color w:val="FFFFFF" w:themeColor="background1"/>
                <w:szCs w:val="18"/>
                <w:lang w:val="ka-GE"/>
              </w:rPr>
              <w:t xml:space="preserve"> 1. </w:t>
            </w:r>
          </w:p>
        </w:tc>
        <w:tc>
          <w:tcPr>
            <w:tcW w:w="11160" w:type="dxa"/>
            <w:gridSpan w:val="10"/>
            <w:shd w:val="clear" w:color="auto" w:fill="374C80" w:themeFill="accent1" w:themeFillShade="BF"/>
          </w:tcPr>
          <w:p w14:paraId="469DF20A" w14:textId="087FF33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ღრმა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და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ყოვლისმომცველი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სავაჭრო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სივრცის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შესახებ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შეთანხმების განხორციელების</w:t>
            </w:r>
            <w:r w:rsidRPr="00937489">
              <w:rPr>
                <w:rFonts w:ascii="Sylfaen" w:hAnsi="Sylfaen"/>
                <w:color w:val="FFFFFF" w:themeColor="background1"/>
                <w:lang w:val="ka-GE"/>
              </w:rPr>
              <w:t xml:space="preserve"> ეფექტური </w:t>
            </w:r>
            <w:r w:rsidRPr="00937489">
              <w:rPr>
                <w:rFonts w:ascii="Sylfaen" w:hAnsi="Sylfaen" w:cs="Sylfaen"/>
                <w:color w:val="FFFFFF" w:themeColor="background1"/>
                <w:lang w:val="ka-GE"/>
              </w:rPr>
              <w:t>კოორდინაცია</w:t>
            </w:r>
          </w:p>
        </w:tc>
      </w:tr>
      <w:tr w:rsidR="00BA4F1D" w:rsidRPr="00937489" w14:paraId="6AD3E3B8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3476B1" w:themeFill="accent2" w:themeFillShade="BF"/>
            <w:vAlign w:val="center"/>
          </w:tcPr>
          <w:p w14:paraId="2C88C702" w14:textId="67EE7253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commentRangeStart w:id="51"/>
            <w:r w:rsidRPr="00937489">
              <w:rPr>
                <w:rFonts w:ascii="Sylfaen" w:hAnsi="Sylfaen" w:cs="Sylfaen"/>
                <w:color w:val="FFFFFF" w:themeColor="background1"/>
                <w:sz w:val="20"/>
                <w:szCs w:val="18"/>
                <w:lang w:val="ka-GE"/>
              </w:rPr>
              <w:t>ამოცანა</w:t>
            </w:r>
            <w:r w:rsidRPr="00937489">
              <w:rPr>
                <w:rFonts w:ascii="Sylfaen" w:hAnsi="Sylfaen" w:cs="Times New Roman"/>
                <w:color w:val="FFFFFF" w:themeColor="background1"/>
                <w:sz w:val="20"/>
                <w:szCs w:val="18"/>
                <w:lang w:val="ka-GE"/>
              </w:rPr>
              <w:t xml:space="preserve"> 1.1.</w:t>
            </w:r>
          </w:p>
        </w:tc>
        <w:tc>
          <w:tcPr>
            <w:tcW w:w="11160" w:type="dxa"/>
            <w:gridSpan w:val="10"/>
            <w:shd w:val="clear" w:color="auto" w:fill="3476B1" w:themeFill="accent2" w:themeFillShade="BF"/>
          </w:tcPr>
          <w:p w14:paraId="4F938EA3" w14:textId="2E18C6DB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FFFFFF" w:themeColor="background1"/>
                <w:sz w:val="18"/>
                <w:szCs w:val="18"/>
                <w:lang w:val="ka-GE"/>
              </w:rPr>
            </w:pPr>
            <w:r w:rsidRPr="00375F04">
              <w:rPr>
                <w:rFonts w:ascii="Sylfaen" w:hAnsi="Sylfaen"/>
                <w:highlight w:val="yellow"/>
                <w:lang w:val="ka-GE"/>
              </w:rPr>
              <w:t>საკოორდინაციო მექანიზმის დახვეწა შეთანხმებით ნაკისრი ვალდებულებების დროულად და ხარისხიანად განხორციელებისათვის</w:t>
            </w:r>
            <w:commentRangeEnd w:id="51"/>
            <w:r>
              <w:rPr>
                <w:rStyle w:val="CommentReference"/>
              </w:rPr>
              <w:commentReference w:id="51"/>
            </w:r>
          </w:p>
        </w:tc>
      </w:tr>
      <w:tr w:rsidR="00BA4F1D" w:rsidRPr="00937489" w14:paraId="1B65023E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DD4083F" w14:textId="1998990D" w:rsidR="00BA4F1D" w:rsidRPr="000E1F15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1F15">
              <w:rPr>
                <w:rFonts w:ascii="Sylfaen" w:hAnsi="Sylfaen"/>
                <w:sz w:val="18"/>
                <w:szCs w:val="18"/>
                <w:lang w:val="ka-GE"/>
              </w:rPr>
              <w:t>1.1.1. DCFTA-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0E1F1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0E1F1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უწყებათაშორისი ქვეკომისიის</w:t>
            </w:r>
            <w:r w:rsidRPr="000E1F1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შეხვედრების</w:t>
            </w:r>
            <w:r w:rsidRPr="000E1F1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ორგანიზება</w:t>
            </w:r>
          </w:p>
        </w:tc>
        <w:tc>
          <w:tcPr>
            <w:tcW w:w="2340" w:type="dxa"/>
          </w:tcPr>
          <w:p w14:paraId="43C9029F" w14:textId="303763AC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928F153" w14:textId="77777777" w:rsidR="00BA4F1D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2A4D4336" w14:textId="71CAE390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წელიწადში მინიმუმ 1 შეხვედრის ორგანიზება (როგორც ზევით წერია ისე)</w:t>
            </w:r>
          </w:p>
        </w:tc>
        <w:tc>
          <w:tcPr>
            <w:tcW w:w="1890" w:type="dxa"/>
          </w:tcPr>
          <w:p w14:paraId="71183ECA" w14:textId="5042A17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DCFTA-ის ყოველწლიური ანგარიში გამოქვეყნებული Dcfta.gov.ge-ზე</w:t>
            </w:r>
          </w:p>
        </w:tc>
        <w:tc>
          <w:tcPr>
            <w:tcW w:w="1080" w:type="dxa"/>
          </w:tcPr>
          <w:p w14:paraId="4A2DB2DC" w14:textId="2738C652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95" w:type="dxa"/>
          </w:tcPr>
          <w:p w14:paraId="563375EA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0F3F839A" w14:textId="481CEFD6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12A86C83" w14:textId="10BDCCCE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765" w:type="dxa"/>
            <w:gridSpan w:val="2"/>
          </w:tcPr>
          <w:p w14:paraId="62578E97" w14:textId="758EA254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54062F1D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0C4A59D5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BA4F1D" w:rsidRPr="00937489" w14:paraId="15783FF2" w14:textId="77777777" w:rsidTr="004A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2220590" w14:textId="584166DD" w:rsidR="00BA4F1D" w:rsidRPr="000E1F15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1F15">
              <w:rPr>
                <w:rFonts w:ascii="Sylfaen" w:hAnsi="Sylfaen" w:cs="Times New Roman"/>
                <w:sz w:val="18"/>
                <w:szCs w:val="18"/>
                <w:lang w:val="ka-GE"/>
              </w:rPr>
              <w:t>1.1.2. DCFTA-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</w:p>
          <w:p w14:paraId="0E3C21A2" w14:textId="1A01B031" w:rsidR="00BA4F1D" w:rsidRPr="000E1F15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</w:p>
          <w:p w14:paraId="33E2FFCC" w14:textId="6778169E" w:rsidR="00BA4F1D" w:rsidRPr="000E1F15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proofErr w:type="spellStart"/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საშუალოვადიანი</w:t>
            </w:r>
            <w:proofErr w:type="spellEnd"/>
          </w:p>
          <w:p w14:paraId="267BF493" w14:textId="532C12E8" w:rsidR="00BA4F1D" w:rsidRPr="000E1F15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1F15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(2021-2023 </w:t>
            </w:r>
            <w:proofErr w:type="spellStart"/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წწ</w:t>
            </w:r>
            <w:proofErr w:type="spellEnd"/>
            <w:r w:rsidRPr="000E1F15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.) </w:t>
            </w: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</w:p>
          <w:p w14:paraId="0D13D167" w14:textId="274FB49A" w:rsidR="00BA4F1D" w:rsidRPr="00937489" w:rsidRDefault="00BA4F1D" w:rsidP="00BA4F1D">
            <w:pPr>
              <w:autoSpaceDE w:val="0"/>
              <w:autoSpaceDN w:val="0"/>
              <w:adjustRightInd w:val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1F15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0E1F15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მიზნით ყოველწლიური გეგმების შემუშავება</w:t>
            </w:r>
          </w:p>
        </w:tc>
        <w:tc>
          <w:tcPr>
            <w:tcW w:w="2340" w:type="dxa"/>
          </w:tcPr>
          <w:p w14:paraId="3F631E52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მიღებულია DCFTA-ის</w:t>
            </w:r>
          </w:p>
          <w:p w14:paraId="588EF3D3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</w:p>
          <w:p w14:paraId="4C551DD4" w14:textId="72E5B3B4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ყოველწლიური გეგმა</w:t>
            </w:r>
          </w:p>
        </w:tc>
        <w:tc>
          <w:tcPr>
            <w:tcW w:w="1890" w:type="dxa"/>
          </w:tcPr>
          <w:p w14:paraId="78663DCE" w14:textId="0DCBE195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Dcfta.gov.ge</w:t>
            </w:r>
          </w:p>
        </w:tc>
        <w:tc>
          <w:tcPr>
            <w:tcW w:w="1080" w:type="dxa"/>
          </w:tcPr>
          <w:p w14:paraId="055E0858" w14:textId="3282768B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895" w:type="dxa"/>
          </w:tcPr>
          <w:p w14:paraId="0372B8DE" w14:textId="7777777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15" w:type="dxa"/>
          </w:tcPr>
          <w:p w14:paraId="632AC628" w14:textId="520A6F43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2021-2023</w:t>
            </w:r>
          </w:p>
        </w:tc>
        <w:tc>
          <w:tcPr>
            <w:tcW w:w="895" w:type="dxa"/>
          </w:tcPr>
          <w:p w14:paraId="7B00DE7E" w14:textId="755B4317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 ხარჯი</w:t>
            </w:r>
          </w:p>
        </w:tc>
        <w:tc>
          <w:tcPr>
            <w:tcW w:w="765" w:type="dxa"/>
            <w:gridSpan w:val="2"/>
          </w:tcPr>
          <w:p w14:paraId="6B64928A" w14:textId="7BF66A7F" w:rsidR="00BA4F1D" w:rsidRPr="00937489" w:rsidRDefault="00BA4F1D" w:rsidP="00BA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სახ.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37489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765" w:type="dxa"/>
          </w:tcPr>
          <w:p w14:paraId="0C56A143" w14:textId="5C66BCD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</w:tcPr>
          <w:p w14:paraId="727534D2" w14:textId="2832E149" w:rsidR="00BA4F1D" w:rsidRPr="00937489" w:rsidRDefault="00BA4F1D" w:rsidP="00BA4F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საჭიროებს დონორული დახმარების მოძიებას</w:t>
            </w:r>
          </w:p>
        </w:tc>
      </w:tr>
    </w:tbl>
    <w:p w14:paraId="5C4B5E86" w14:textId="77777777" w:rsidR="00F867CE" w:rsidRPr="00937489" w:rsidRDefault="00F867CE" w:rsidP="00E419AA">
      <w:pPr>
        <w:rPr>
          <w:rFonts w:ascii="Sylfaen" w:hAnsi="Sylfaen" w:cs="Times New Roman"/>
          <w:lang w:val="ka-GE"/>
        </w:rPr>
      </w:pPr>
    </w:p>
    <w:sectPr w:rsidR="00F867CE" w:rsidRPr="00937489" w:rsidSect="007E1212">
      <w:footerReference w:type="default" r:id="rId14"/>
      <w:pgSz w:w="15840" w:h="12240" w:orient="landscape"/>
      <w:pgMar w:top="126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Giorgi Chapidze" w:date="2020-08-17T23:35:00Z" w:initials="GC">
    <w:p w14:paraId="2E14C150" w14:textId="12AFFD2C" w:rsidR="007B4DFA" w:rsidRPr="003E1897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გასაწერია ეს აქტივობა</w:t>
      </w:r>
    </w:p>
  </w:comment>
  <w:comment w:id="2" w:author="Giorgi Chapidze" w:date="2020-08-11T12:35:00Z" w:initials="GC">
    <w:p w14:paraId="0863FE7F" w14:textId="768D842E" w:rsidR="007B4DFA" w:rsidRPr="00CF381A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გასაწერია ეს აქტივობა</w:t>
      </w:r>
    </w:p>
  </w:comment>
  <w:comment w:id="3" w:author="Giorgi Chapidze" w:date="2020-08-11T12:38:00Z" w:initials="GC">
    <w:p w14:paraId="5A5EBC27" w14:textId="39C9A3FB" w:rsidR="007B4DFA" w:rsidRPr="00C13E86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იგულისხმება რომ მხოლოდ ხელფასია მაშინ უნდა წავშალოთ</w:t>
      </w:r>
    </w:p>
  </w:comment>
  <w:comment w:id="4" w:author="Giorgi Chapidze" w:date="2020-08-11T12:43:00Z" w:initials="GC">
    <w:p w14:paraId="7D4344F3" w14:textId="7D99B1B8" w:rsidR="007B4DFA" w:rsidRPr="00E00D8F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მითითება „რეგლამენტის ტექსტი“ არ არის სწორი. მხოლოდ რეგლამენტს </w:t>
      </w:r>
      <w:proofErr w:type="spellStart"/>
      <w:r>
        <w:rPr>
          <w:lang w:val="ka-GE"/>
        </w:rPr>
        <w:t>ვტოვენთ</w:t>
      </w:r>
      <w:proofErr w:type="spellEnd"/>
      <w:r>
        <w:rPr>
          <w:lang w:val="ka-GE"/>
        </w:rPr>
        <w:t xml:space="preserve">, „ტექსტს“ ვშლით </w:t>
      </w:r>
    </w:p>
  </w:comment>
  <w:comment w:id="5" w:author="Giorgi Chapidze" w:date="2020-08-11T12:46:00Z" w:initials="GC">
    <w:p w14:paraId="1CEE0586" w14:textId="1449EE70" w:rsidR="007B4DFA" w:rsidRPr="003B583E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თუ განთავსდება სააგენტოს ვებგვერდზე უნდა ეწეროს  </w:t>
      </w:r>
      <w:r w:rsidRPr="007170B0">
        <w:rPr>
          <w:lang w:val="ka-GE"/>
        </w:rPr>
        <w:t>geostm.ge</w:t>
      </w:r>
    </w:p>
  </w:comment>
  <w:comment w:id="6" w:author="Giorgi Chapidze" w:date="2020-08-11T12:47:00Z" w:initials="GC">
    <w:p w14:paraId="0BE8DA44" w14:textId="720FE48B" w:rsidR="007B4DFA" w:rsidRPr="003B583E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უკვე გაწერილია ეს თანხა? ნამდვილად ასე უნდა ეწეროს?</w:t>
      </w:r>
    </w:p>
  </w:comment>
  <w:comment w:id="7" w:author="Giorgi Chapidze" w:date="2020-08-11T12:48:00Z" w:initials="GC">
    <w:p w14:paraId="40649637" w14:textId="52D65B06" w:rsidR="007B4DFA" w:rsidRPr="003B583E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სადაც დონორი უწერიათ იდენტიფიცირებული დონორი უნდა ეწეროს თუ მოძიება მაშინ კომენტარში</w:t>
      </w:r>
    </w:p>
  </w:comment>
  <w:comment w:id="8" w:author="Giorgi Chapidze" w:date="2020-08-18T00:01:00Z" w:initials="GC">
    <w:p w14:paraId="57FD31AB" w14:textId="3572C731" w:rsidR="007B4DFA" w:rsidRPr="00CB082D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>
        <w:rPr>
          <w:lang w:val="ka-GE"/>
        </w:rPr>
        <w:t>დასაკონკრეტებელია</w:t>
      </w:r>
      <w:proofErr w:type="spellEnd"/>
      <w:r>
        <w:rPr>
          <w:lang w:val="ka-GE"/>
        </w:rPr>
        <w:t>, რისგან შედგება ეს აქტივობა</w:t>
      </w:r>
    </w:p>
  </w:comment>
  <w:comment w:id="9" w:author="Giorgi Chapidze" w:date="2020-08-11T12:51:00Z" w:initials="GC">
    <w:p w14:paraId="0DA23CFD" w14:textId="5633E7D4" w:rsidR="007B4DFA" w:rsidRPr="00573FCC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 სააგენტოს ბრძანებით არის დამტკიცებული?  სადმე ქვეყნდება?</w:t>
      </w:r>
    </w:p>
  </w:comment>
  <w:comment w:id="10" w:author="Giorgi Chapidze" w:date="2020-08-17T23:28:00Z" w:initials="GC">
    <w:p w14:paraId="11B68585" w14:textId="19CBF783" w:rsidR="007B4DFA" w:rsidRPr="00651B20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შეხვედრაზე გადაწყდა, რომ ეს აქტივობა სამივე უწყებას ექნება</w:t>
      </w:r>
    </w:p>
  </w:comment>
  <w:comment w:id="11" w:author="Giorgi Chapidze" w:date="2020-08-11T13:35:00Z" w:initials="GC">
    <w:p w14:paraId="683F2B8B" w14:textId="32B5A44A" w:rsidR="007B4DFA" w:rsidRPr="00001A44" w:rsidRDefault="007B4DFA" w:rsidP="00B753F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კონკრეტულად რომელი იქნება? </w:t>
      </w:r>
      <w:r>
        <w:rPr>
          <w:lang w:val="ka-GE"/>
        </w:rPr>
        <w:t xml:space="preserve">მსგავსი აქტივობის დადასტურების წყაროებზე საჭიროა საერთო მიდგომა, რომ ყველგან ერთი და იგივე ეწეროს </w:t>
      </w:r>
    </w:p>
  </w:comment>
  <w:comment w:id="12" w:author="Giorgi Chapidze" w:date="2020-08-11T13:36:00Z" w:initials="GC">
    <w:p w14:paraId="034F1F5E" w14:textId="0D73123F" w:rsidR="007B4DFA" w:rsidRDefault="007B4DFA">
      <w:pPr>
        <w:pStyle w:val="CommentText"/>
      </w:pPr>
      <w:r>
        <w:rPr>
          <w:rStyle w:val="CommentReference"/>
        </w:rPr>
        <w:annotationRef/>
      </w:r>
    </w:p>
  </w:comment>
  <w:comment w:id="13" w:author="Giorgi Chapidze" w:date="2020-08-11T13:37:00Z" w:initials="GC">
    <w:p w14:paraId="4EE9FD2C" w14:textId="155881B3" w:rsidR="007B4DFA" w:rsidRPr="00A5603D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>
        <w:rPr>
          <w:lang w:val="ka-GE"/>
        </w:rPr>
        <w:t>დატრენინგებული</w:t>
      </w:r>
      <w:proofErr w:type="spellEnd"/>
      <w:r>
        <w:rPr>
          <w:lang w:val="ka-GE"/>
        </w:rPr>
        <w:t xml:space="preserve"> თუ </w:t>
      </w:r>
      <w:proofErr w:type="spellStart"/>
      <w:r>
        <w:rPr>
          <w:lang w:val="ka-GE"/>
        </w:rPr>
        <w:t>სერტიფიკატიანი</w:t>
      </w:r>
      <w:proofErr w:type="spellEnd"/>
      <w:r>
        <w:rPr>
          <w:lang w:val="ka-GE"/>
        </w:rPr>
        <w:t>? საჭიროა ერთიანი მიდგომა მსგავს აქტივობებზე</w:t>
      </w:r>
    </w:p>
  </w:comment>
  <w:comment w:id="15" w:author="Giorgi Chapidze" w:date="2020-08-11T13:41:00Z" w:initials="GC">
    <w:p w14:paraId="5A254E9A" w14:textId="42CDA998" w:rsidR="007B4DFA" w:rsidRPr="000969C1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რა ქვია ამ დოკუმენტს? უნდა ჩაიწეროს თუ ვიცით რა ქვია </w:t>
      </w:r>
    </w:p>
  </w:comment>
  <w:comment w:id="16" w:author="Giorgi Chapidze" w:date="2020-08-11T13:44:00Z" w:initials="GC">
    <w:p w14:paraId="72E535D1" w14:textId="48634A5F" w:rsidR="007B4DFA" w:rsidRPr="00DD1F69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ამაზე საჭიროა ერთიანი მიდგომა. </w:t>
      </w:r>
      <w:proofErr w:type="spellStart"/>
      <w:r>
        <w:rPr>
          <w:lang w:val="ka-GE"/>
        </w:rPr>
        <w:t>გადამზადებული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თანამშრობლების</w:t>
      </w:r>
      <w:proofErr w:type="spellEnd"/>
      <w:r>
        <w:rPr>
          <w:lang w:val="ka-GE"/>
        </w:rPr>
        <w:t xml:space="preserve"> რაოდენობაა თუ რამე სხვა?</w:t>
      </w:r>
    </w:p>
  </w:comment>
  <w:comment w:id="17" w:author="Giorgi Chapidze" w:date="2020-08-11T13:45:00Z" w:initials="GC">
    <w:p w14:paraId="285C5413" w14:textId="4E4E2160" w:rsidR="007B4DFA" w:rsidRPr="00BD7DAF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უნდა დაიწეროს ეს თუ გამო</w:t>
      </w:r>
      <w:r w:rsidR="001346B4">
        <w:rPr>
          <w:lang w:val="ka-GE"/>
        </w:rPr>
        <w:t>ქვ</w:t>
      </w:r>
      <w:r>
        <w:rPr>
          <w:lang w:val="ka-GE"/>
        </w:rPr>
        <w:t>ეყნდება სადმე</w:t>
      </w:r>
    </w:p>
  </w:comment>
  <w:comment w:id="18" w:author="Giorgi Chapidze" w:date="2020-08-18T00:11:00Z" w:initials="GC">
    <w:p w14:paraId="42D38B20" w14:textId="68413340" w:rsidR="007B4DFA" w:rsidRPr="00D92926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რეპორტიც ხომ არ გამოქვეყნდება სადმე?</w:t>
      </w:r>
    </w:p>
  </w:comment>
  <w:comment w:id="19" w:author="Giorgi Chapidze" w:date="2020-08-18T00:17:00Z" w:initials="GC">
    <w:p w14:paraId="63468479" w14:textId="4CA47240" w:rsidR="007B4DFA" w:rsidRPr="007C019F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გასაწერია ეს აქტივობა</w:t>
      </w:r>
    </w:p>
  </w:comment>
  <w:comment w:id="20" w:author="Giorgi Chapidze" w:date="2020-08-18T00:17:00Z" w:initials="GC">
    <w:p w14:paraId="53289A4A" w14:textId="77777777" w:rsidR="007B4DFA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თვითონ საიტი უნდა დაიწეროს სადაც ქვეყნდება და არა ეს </w:t>
      </w:r>
      <w:proofErr w:type="spellStart"/>
      <w:r>
        <w:rPr>
          <w:lang w:val="ka-GE"/>
        </w:rPr>
        <w:t>ვორდინგი</w:t>
      </w:r>
      <w:proofErr w:type="spellEnd"/>
      <w:r>
        <w:rPr>
          <w:lang w:val="ka-GE"/>
        </w:rPr>
        <w:t xml:space="preserve"> „წლიური ანგარიში </w:t>
      </w:r>
    </w:p>
    <w:p w14:paraId="2B610121" w14:textId="77777777" w:rsidR="007B4DFA" w:rsidRDefault="007B4DFA">
      <w:pPr>
        <w:pStyle w:val="CommentText"/>
        <w:rPr>
          <w:lang w:val="ka-GE"/>
        </w:rPr>
      </w:pPr>
    </w:p>
    <w:p w14:paraId="5BBFD698" w14:textId="425DA0B2" w:rsidR="007B4DFA" w:rsidRPr="002C4E7D" w:rsidRDefault="007B4DFA">
      <w:pPr>
        <w:pStyle w:val="CommentText"/>
        <w:rPr>
          <w:lang w:val="ka-GE"/>
        </w:rPr>
      </w:pPr>
      <w:r w:rsidRPr="002C4E7D">
        <w:rPr>
          <w:lang w:val="ka-GE"/>
        </w:rPr>
        <w:t>mepa.gov.ge”</w:t>
      </w:r>
    </w:p>
  </w:comment>
  <w:comment w:id="21" w:author="Giorgi Chapidze" w:date="2020-08-11T13:56:00Z" w:initials="GC">
    <w:p w14:paraId="4C27D23C" w14:textId="100DEE2F" w:rsidR="007B4DFA" w:rsidRPr="002C4E7D" w:rsidRDefault="007B4DF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 დონორი</w:t>
      </w:r>
      <w:r w:rsidRPr="002C4E7D">
        <w:rPr>
          <w:lang w:val="ka-GE"/>
        </w:rPr>
        <w:t xml:space="preserve"> </w:t>
      </w:r>
      <w:r>
        <w:rPr>
          <w:lang w:val="ka-GE"/>
        </w:rPr>
        <w:t>თუ მოსაძიებელია უნდა დაიწეროს ეს კომენტარში</w:t>
      </w:r>
    </w:p>
  </w:comment>
  <w:comment w:id="22" w:author="Giorgi Chapidze" w:date="2020-08-11T14:05:00Z" w:initials="GC">
    <w:p w14:paraId="7B0DC5BC" w14:textId="65B686BA" w:rsidR="007B4DFA" w:rsidRPr="00132494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ახლა არის ეს თანხა და ბიუჯეტის შემცირების შემთხვევაში აღნიშნული აქტივობის განსახორციელებლად თანხა აღარ იქნება ხელმისაწვდომი?  3 წელიწადზეა ეს 300 000 გაწერილი?</w:t>
      </w:r>
    </w:p>
  </w:comment>
  <w:comment w:id="23" w:author="Giorgi Chapidze" w:date="2020-08-11T14:06:00Z" w:initials="GC">
    <w:p w14:paraId="4D908A0A" w14:textId="721C8CC5" w:rsidR="007B4DFA" w:rsidRPr="00132494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სადმე იქნება განთავსებული? უნდა მივუთითოთ მაშინ</w:t>
      </w:r>
    </w:p>
  </w:comment>
  <w:comment w:id="24" w:author="Giorgi Chapidze" w:date="2020-08-11T14:07:00Z" w:initials="GC">
    <w:p w14:paraId="4C5165E4" w14:textId="49DD594B" w:rsidR="007B4DFA" w:rsidRPr="007D124E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ვიცით უნდა მივუთითოთ დონორის სახელი</w:t>
      </w:r>
    </w:p>
  </w:comment>
  <w:comment w:id="25" w:author="Giorgi Chapidze" w:date="2020-08-11T14:08:00Z" w:initials="GC">
    <w:p w14:paraId="4C679017" w14:textId="3D3E0038" w:rsidR="007B4DFA" w:rsidRPr="00DA3D49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აბრევიატურაც მისათითებელია ინგლისურად ამ ორგანიზაციის</w:t>
      </w:r>
    </w:p>
  </w:comment>
  <w:comment w:id="27" w:author="Giorgi Chapidze" w:date="2020-08-11T14:13:00Z" w:initials="GC">
    <w:p w14:paraId="4F48E391" w14:textId="0E9D7F0E" w:rsidR="007B4DFA" w:rsidRPr="00F40983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რეალურია ორი სასაზღვრო პუნქტის გაკეთება?</w:t>
      </w:r>
    </w:p>
  </w:comment>
  <w:comment w:id="28" w:author="Giorgi Chapidze" w:date="2020-08-18T00:21:00Z" w:initials="GC">
    <w:p w14:paraId="4BB76079" w14:textId="74449D89" w:rsidR="007B4DFA" w:rsidRPr="005959A0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გასაწერია ეს აქტივობა</w:t>
      </w:r>
    </w:p>
  </w:comment>
  <w:comment w:id="29" w:author="Giorgi Chapidze" w:date="2020-08-11T14:16:00Z" w:initials="GC">
    <w:p w14:paraId="5D785F55" w14:textId="3D7806B4" w:rsidR="007B4DFA" w:rsidRPr="00CC04B9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 რატო წერია ეს?</w:t>
      </w:r>
    </w:p>
  </w:comment>
  <w:comment w:id="30" w:author="Giorgi Chapidze" w:date="2020-08-11T14:20:00Z" w:initials="GC">
    <w:p w14:paraId="5BED533F" w14:textId="1355EB60" w:rsidR="007B4DFA" w:rsidRDefault="007B4DFA">
      <w:pPr>
        <w:pStyle w:val="CommentText"/>
      </w:pPr>
      <w:r>
        <w:rPr>
          <w:rStyle w:val="CommentReference"/>
        </w:rPr>
        <w:annotationRef/>
      </w:r>
      <w:r w:rsidRPr="00CE3F72">
        <w:t>enforcement-</w:t>
      </w:r>
      <w:proofErr w:type="spellStart"/>
      <w:r w:rsidRPr="00CE3F72">
        <w:t>ზე</w:t>
      </w:r>
      <w:proofErr w:type="spellEnd"/>
      <w:r w:rsidRPr="00CE3F72">
        <w:t xml:space="preserve"> </w:t>
      </w:r>
      <w:proofErr w:type="spellStart"/>
      <w:r w:rsidRPr="00CE3F72">
        <w:t>ექშენი</w:t>
      </w:r>
      <w:proofErr w:type="spellEnd"/>
      <w:r w:rsidRPr="00CE3F72">
        <w:t xml:space="preserve"> </w:t>
      </w:r>
      <w:proofErr w:type="spellStart"/>
      <w:r w:rsidRPr="00CE3F72">
        <w:t>უნდა</w:t>
      </w:r>
      <w:proofErr w:type="spellEnd"/>
      <w:r w:rsidRPr="00CE3F72">
        <w:t xml:space="preserve"> </w:t>
      </w:r>
      <w:proofErr w:type="spellStart"/>
      <w:r w:rsidRPr="00CE3F72">
        <w:t>ჩა</w:t>
      </w:r>
      <w:proofErr w:type="spellEnd"/>
      <w:r>
        <w:rPr>
          <w:lang w:val="ka-GE"/>
        </w:rPr>
        <w:t>ე</w:t>
      </w:r>
      <w:proofErr w:type="spellStart"/>
      <w:r w:rsidRPr="00CE3F72">
        <w:t>მატოს</w:t>
      </w:r>
      <w:proofErr w:type="spellEnd"/>
      <w:r w:rsidRPr="00CE3F72">
        <w:t xml:space="preserve"> </w:t>
      </w:r>
    </w:p>
  </w:comment>
  <w:comment w:id="31" w:author="Giorgi Chapidze [2]" w:date="2020-08-18T22:41:00Z" w:initials="GC">
    <w:p w14:paraId="0122E86E" w14:textId="3AE46EBC" w:rsidR="0078502C" w:rsidRPr="0078502C" w:rsidRDefault="0078502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????</w:t>
      </w:r>
    </w:p>
  </w:comment>
  <w:comment w:id="32" w:author="Giorgi Chapidze" w:date="2020-08-18T00:27:00Z" w:initials="GC">
    <w:p w14:paraId="1A2E1E63" w14:textId="18588922" w:rsidR="007B4DFA" w:rsidRPr="009A4396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გაუგებარია რა იგულისხმება. სჯობს კონკრეტული თანხა დაიწეროს. გამოთვლის მეთოდი საჭირო არ არის. თუ ახსნაა საჭირო კომენტარში უნდა დაიწეროს</w:t>
      </w:r>
    </w:p>
  </w:comment>
  <w:comment w:id="33" w:author="Giorgi Chapidze" w:date="2020-08-11T14:22:00Z" w:initials="GC">
    <w:p w14:paraId="07AC8167" w14:textId="74CA8A0C" w:rsidR="007B4DFA" w:rsidRPr="00255ED4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თუ ესენი დონორები არიან დონორების ადგილზე უნდა გადავიდნენ. ეს ორგანიზაციები პარტნიორ უწყებებში ვერ დაიწერება </w:t>
      </w:r>
    </w:p>
  </w:comment>
  <w:comment w:id="34" w:author="Giorgi Chapidze" w:date="2020-08-11T14:23:00Z" w:initials="GC">
    <w:p w14:paraId="100D63E4" w14:textId="259E2624" w:rsidR="007B4DFA" w:rsidRPr="00255ED4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სახელმწიფო ბიუჯეტში არ უნდა ეწეროს დონორი ორგანიზაციები </w:t>
      </w:r>
    </w:p>
  </w:comment>
  <w:comment w:id="35" w:author="Giorgi Chapidze" w:date="2020-08-11T14:25:00Z" w:initials="GC">
    <w:p w14:paraId="606D3830" w14:textId="51CCD999" w:rsidR="007B4DFA" w:rsidRPr="00872497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2C2AFD">
        <w:rPr>
          <w:lang w:val="ka-GE"/>
        </w:rPr>
        <w:t xml:space="preserve">ამ აქტივობისთვის არის დონორი და სხვებისთვის არა? </w:t>
      </w:r>
    </w:p>
  </w:comment>
  <w:comment w:id="36" w:author="Giorgi Chapidze" w:date="2020-08-11T14:25:00Z" w:initials="GC">
    <w:p w14:paraId="64742946" w14:textId="06744952" w:rsidR="007B4DFA" w:rsidRPr="00872497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თუ </w:t>
      </w:r>
      <w:r w:rsidR="002C2AFD">
        <w:rPr>
          <w:lang w:val="ka-GE"/>
        </w:rPr>
        <w:t xml:space="preserve">დონორის </w:t>
      </w:r>
      <w:r>
        <w:rPr>
          <w:lang w:val="ka-GE"/>
        </w:rPr>
        <w:t xml:space="preserve">მოძიებაა საჭირო სტანდარტულად უნდა დაიწეროს, როგორც მეილშია ახსნილი </w:t>
      </w:r>
    </w:p>
  </w:comment>
  <w:comment w:id="37" w:author="Giorgi Chapidze" w:date="2020-08-11T14:27:00Z" w:initials="GC">
    <w:p w14:paraId="5EEDDEC0" w14:textId="05102365" w:rsidR="007B4DFA" w:rsidRPr="00E11E49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გზამკვლევების მომზადება 2023 მდე გაგრძელდება? მანამდე თუ მორჩება უნდა მიეთითოს რო მანამდე მორჩება და წელიც შესაბამისი უნდა დაიწეროს</w:t>
      </w:r>
    </w:p>
  </w:comment>
  <w:comment w:id="38" w:author="Giorgi Chapidze" w:date="2020-08-11T14:28:00Z" w:initials="GC">
    <w:p w14:paraId="39B44F0F" w14:textId="7AD8EB6A" w:rsidR="007B4DFA" w:rsidRPr="00E2547E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მეილში მოცემული განმარტების მიხედვით უნდა დაიწეროს</w:t>
      </w:r>
    </w:p>
  </w:comment>
  <w:comment w:id="39" w:author="Giorgi Chapidze" w:date="2020-08-11T14:31:00Z" w:initials="GC">
    <w:p w14:paraId="089A8ECA" w14:textId="5085DC0D" w:rsidR="007B4DFA" w:rsidRPr="00B93A45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უნდა მოგვაწოდოს საქპატენტმა ან საბაჟომ </w:t>
      </w:r>
    </w:p>
  </w:comment>
  <w:comment w:id="41" w:author="Giorgi Chapidze" w:date="2020-08-11T14:33:00Z" w:initials="GC">
    <w:p w14:paraId="62D64EC9" w14:textId="6EBB4898" w:rsidR="007B4DFA" w:rsidRPr="00874734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თანხა მეორად არ უნდა ეწეროს. მეორედ ან სახ ბიუჯეტი უნდა ეწეროს ან </w:t>
      </w:r>
      <w:proofErr w:type="spellStart"/>
      <w:r>
        <w:rPr>
          <w:lang w:val="ka-GE"/>
        </w:rPr>
        <w:t>იდენტიფიცრებული</w:t>
      </w:r>
      <w:proofErr w:type="spellEnd"/>
      <w:r>
        <w:rPr>
          <w:lang w:val="ka-GE"/>
        </w:rPr>
        <w:t xml:space="preserve"> დონორი. თუ </w:t>
      </w:r>
      <w:proofErr w:type="spellStart"/>
      <w:r>
        <w:rPr>
          <w:lang w:val="ka-GE"/>
        </w:rPr>
        <w:t>მოძებაა</w:t>
      </w:r>
      <w:proofErr w:type="spellEnd"/>
      <w:r>
        <w:rPr>
          <w:lang w:val="ka-GE"/>
        </w:rPr>
        <w:t xml:space="preserve"> საჭირო მეილში მოცემული ინსტრუქციის შესაბამისად უნდა დაიწეროს </w:t>
      </w:r>
    </w:p>
  </w:comment>
  <w:comment w:id="42" w:author="Giorgi Chapidze" w:date="2020-08-11T14:34:00Z" w:initials="GC">
    <w:p w14:paraId="4A87894E" w14:textId="6C108063" w:rsidR="007B4DFA" w:rsidRPr="00083E57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აქაც იგივენაირად</w:t>
      </w:r>
    </w:p>
  </w:comment>
  <w:comment w:id="43" w:author="Giorgi Chapidze" w:date="2020-08-11T14:36:00Z" w:initials="GC">
    <w:p w14:paraId="61582E87" w14:textId="469C615F" w:rsidR="007B4DFA" w:rsidRPr="00245D50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1.1.1 და 1.1.2 აქტივობები 3 წელზე გაწერილი უნდა ეწეროს ნამდვილად? </w:t>
      </w:r>
    </w:p>
  </w:comment>
  <w:comment w:id="44" w:author="Giorgi Chapidze" w:date="2020-08-11T14:42:00Z" w:initials="GC">
    <w:p w14:paraId="2D9E74FE" w14:textId="3BCF01DF" w:rsidR="007B4DFA" w:rsidRPr="00D85DAF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აქტივობა ორად ხომ არ გავყოთ? იურიდიულ პირად </w:t>
      </w:r>
      <w:proofErr w:type="spellStart"/>
      <w:r>
        <w:rPr>
          <w:lang w:val="ka-GE"/>
        </w:rPr>
        <w:t>გარდაქმა</w:t>
      </w:r>
      <w:proofErr w:type="spellEnd"/>
      <w:r>
        <w:rPr>
          <w:lang w:val="ka-GE"/>
        </w:rPr>
        <w:t xml:space="preserve"> და </w:t>
      </w:r>
      <w:proofErr w:type="spellStart"/>
      <w:r>
        <w:rPr>
          <w:lang w:val="ka-GE"/>
        </w:rPr>
        <w:t>ქაფასითი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ბილდინგი</w:t>
      </w:r>
      <w:proofErr w:type="spellEnd"/>
      <w:r>
        <w:rPr>
          <w:lang w:val="ka-GE"/>
        </w:rPr>
        <w:t>?  დონორი ხომ არ არის საჭირო?</w:t>
      </w:r>
    </w:p>
  </w:comment>
  <w:comment w:id="45" w:author="Giorgi Chapidze" w:date="2020-08-11T14:40:00Z" w:initials="GC">
    <w:p w14:paraId="360C350A" w14:textId="305F0692" w:rsidR="007B4DFA" w:rsidRPr="00320386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3 წლის ბიუჯეტია თუ წლიური ბიუჯეტი?</w:t>
      </w:r>
    </w:p>
  </w:comment>
  <w:comment w:id="46" w:author="Giorgi Chapidze" w:date="2020-08-11T14:43:00Z" w:initials="GC">
    <w:p w14:paraId="3E907B96" w14:textId="18A8C040" w:rsidR="007B4DFA" w:rsidRPr="00C21C80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აღსრულებაზე გასაწერია </w:t>
      </w:r>
      <w:proofErr w:type="spellStart"/>
      <w:r>
        <w:rPr>
          <w:lang w:val="ka-GE"/>
        </w:rPr>
        <w:t>აქტვობა</w:t>
      </w:r>
      <w:proofErr w:type="spellEnd"/>
      <w:r>
        <w:rPr>
          <w:lang w:val="ka-GE"/>
        </w:rPr>
        <w:t xml:space="preserve"> </w:t>
      </w:r>
    </w:p>
  </w:comment>
  <w:comment w:id="47" w:author="Giorgi Chapidze" w:date="2020-08-11T14:44:00Z" w:initials="GC">
    <w:p w14:paraId="2A105A39" w14:textId="31D91DC0" w:rsidR="007B4DFA" w:rsidRPr="00C21C80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სავარაუდოდ წასაშლელია</w:t>
      </w:r>
    </w:p>
  </w:comment>
  <w:comment w:id="48" w:author="Giorgi Chapidze" w:date="2020-08-11T14:44:00Z" w:initials="GC">
    <w:p w14:paraId="4D55DBD7" w14:textId="084C7808" w:rsidR="007B4DFA" w:rsidRPr="00ED5FBB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მთლიანი ბიუჯეტია ინსპექტირების დეპარტამენტის? აქ უნდა ეწეროს გეგმის აქტივობის ბიუჯეტი ან არაფერი საერთოდ</w:t>
      </w:r>
    </w:p>
  </w:comment>
  <w:comment w:id="49" w:author="Giorgi Chapidze" w:date="2020-08-11T14:44:00Z" w:initials="GC">
    <w:p w14:paraId="78A590A9" w14:textId="7A4331C4" w:rsidR="007B4DFA" w:rsidRPr="00ED5FBB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 დონორი რატომ არის საჭირო? ეს არის სამთავრობო კომისია</w:t>
      </w:r>
    </w:p>
  </w:comment>
  <w:comment w:id="50" w:author="Giorgi Chapidze" w:date="2020-08-11T14:45:00Z" w:initials="GC">
    <w:p w14:paraId="7ED91C5E" w14:textId="38AC3B8B" w:rsidR="007B4DFA" w:rsidRPr="00ED5FBB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</w:t>
      </w:r>
      <w:r>
        <w:rPr>
          <w:lang w:val="en-US"/>
        </w:rPr>
        <w:t>tbt-</w:t>
      </w:r>
      <w:r>
        <w:rPr>
          <w:lang w:val="ka-GE"/>
        </w:rPr>
        <w:t>ს ნაწილშია გადასატანი და გასაწერია ეს აქტივობა</w:t>
      </w:r>
    </w:p>
  </w:comment>
  <w:comment w:id="51" w:author="Giorgi Chapidze" w:date="2020-08-11T14:53:00Z" w:initials="GC">
    <w:p w14:paraId="34C87D23" w14:textId="1A2AD26B" w:rsidR="007B4DFA" w:rsidRPr="00097E61" w:rsidRDefault="007B4DF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ამოცანა გადასაკეთებელია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14C150" w15:done="0"/>
  <w15:commentEx w15:paraId="0863FE7F" w15:done="0"/>
  <w15:commentEx w15:paraId="5A5EBC27" w15:done="0"/>
  <w15:commentEx w15:paraId="7D4344F3" w15:done="0"/>
  <w15:commentEx w15:paraId="1CEE0586" w15:done="0"/>
  <w15:commentEx w15:paraId="0BE8DA44" w15:done="0"/>
  <w15:commentEx w15:paraId="40649637" w15:done="0"/>
  <w15:commentEx w15:paraId="57FD31AB" w15:done="0"/>
  <w15:commentEx w15:paraId="0DA23CFD" w15:done="0"/>
  <w15:commentEx w15:paraId="11B68585" w15:done="0"/>
  <w15:commentEx w15:paraId="683F2B8B" w15:done="0"/>
  <w15:commentEx w15:paraId="034F1F5E" w15:done="0"/>
  <w15:commentEx w15:paraId="4EE9FD2C" w15:done="0"/>
  <w15:commentEx w15:paraId="5A254E9A" w15:done="0"/>
  <w15:commentEx w15:paraId="72E535D1" w15:done="0"/>
  <w15:commentEx w15:paraId="285C5413" w15:done="0"/>
  <w15:commentEx w15:paraId="42D38B20" w15:done="0"/>
  <w15:commentEx w15:paraId="63468479" w15:done="0"/>
  <w15:commentEx w15:paraId="5BBFD698" w15:done="0"/>
  <w15:commentEx w15:paraId="4C27D23C" w15:done="0"/>
  <w15:commentEx w15:paraId="7B0DC5BC" w15:done="0"/>
  <w15:commentEx w15:paraId="4D908A0A" w15:done="0"/>
  <w15:commentEx w15:paraId="4C5165E4" w15:done="0"/>
  <w15:commentEx w15:paraId="4C679017" w15:done="0"/>
  <w15:commentEx w15:paraId="4F48E391" w15:done="0"/>
  <w15:commentEx w15:paraId="4BB76079" w15:done="0"/>
  <w15:commentEx w15:paraId="5D785F55" w15:done="0"/>
  <w15:commentEx w15:paraId="5BED533F" w15:done="0"/>
  <w15:commentEx w15:paraId="0122E86E" w15:done="0"/>
  <w15:commentEx w15:paraId="1A2E1E63" w15:done="0"/>
  <w15:commentEx w15:paraId="07AC8167" w15:done="0"/>
  <w15:commentEx w15:paraId="100D63E4" w15:done="0"/>
  <w15:commentEx w15:paraId="606D3830" w15:done="0"/>
  <w15:commentEx w15:paraId="64742946" w15:done="0"/>
  <w15:commentEx w15:paraId="5EEDDEC0" w15:done="0"/>
  <w15:commentEx w15:paraId="39B44F0F" w15:done="0"/>
  <w15:commentEx w15:paraId="089A8ECA" w15:done="0"/>
  <w15:commentEx w15:paraId="62D64EC9" w15:done="0"/>
  <w15:commentEx w15:paraId="4A87894E" w15:done="0"/>
  <w15:commentEx w15:paraId="61582E87" w15:done="0"/>
  <w15:commentEx w15:paraId="2D9E74FE" w15:done="0"/>
  <w15:commentEx w15:paraId="360C350A" w15:done="0"/>
  <w15:commentEx w15:paraId="3E907B96" w15:done="0"/>
  <w15:commentEx w15:paraId="2A105A39" w15:done="0"/>
  <w15:commentEx w15:paraId="4D55DBD7" w15:done="0"/>
  <w15:commentEx w15:paraId="78A590A9" w15:done="0"/>
  <w15:commentEx w15:paraId="7ED91C5E" w15:done="0"/>
  <w15:commentEx w15:paraId="34C87D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592BC" w16cex:dateUtc="2020-08-17T19:35:00Z"/>
  <w16cex:commentExtensible w16cex:durableId="22DD0F11" w16cex:dateUtc="2020-08-11T08:35:00Z"/>
  <w16cex:commentExtensible w16cex:durableId="22DD0FE2" w16cex:dateUtc="2020-08-11T08:38:00Z"/>
  <w16cex:commentExtensible w16cex:durableId="22DD10DA" w16cex:dateUtc="2020-08-11T08:43:00Z"/>
  <w16cex:commentExtensible w16cex:durableId="22DD11B1" w16cex:dateUtc="2020-08-11T08:46:00Z"/>
  <w16cex:commentExtensible w16cex:durableId="22DD11D8" w16cex:dateUtc="2020-08-11T08:47:00Z"/>
  <w16cex:commentExtensible w16cex:durableId="22DD1207" w16cex:dateUtc="2020-08-11T08:48:00Z"/>
  <w16cex:commentExtensible w16cex:durableId="22E598BC" w16cex:dateUtc="2020-08-17T20:01:00Z"/>
  <w16cex:commentExtensible w16cex:durableId="22DD12EF" w16cex:dateUtc="2020-08-11T08:51:00Z"/>
  <w16cex:commentExtensible w16cex:durableId="22E5912D" w16cex:dateUtc="2020-08-17T19:28:00Z"/>
  <w16cex:commentExtensible w16cex:durableId="22DD1D18" w16cex:dateUtc="2020-08-11T09:35:00Z"/>
  <w16cex:commentExtensible w16cex:durableId="22DD1D49" w16cex:dateUtc="2020-08-11T09:36:00Z"/>
  <w16cex:commentExtensible w16cex:durableId="22DD1D92" w16cex:dateUtc="2020-08-11T09:37:00Z"/>
  <w16cex:commentExtensible w16cex:durableId="22DD1E92" w16cex:dateUtc="2020-08-11T09:41:00Z"/>
  <w16cex:commentExtensible w16cex:durableId="22DD1F23" w16cex:dateUtc="2020-08-11T09:44:00Z"/>
  <w16cex:commentExtensible w16cex:durableId="22DD1F6C" w16cex:dateUtc="2020-08-11T09:45:00Z"/>
  <w16cex:commentExtensible w16cex:durableId="22E59B42" w16cex:dateUtc="2020-08-17T20:11:00Z"/>
  <w16cex:commentExtensible w16cex:durableId="22E59C8F" w16cex:dateUtc="2020-08-17T20:17:00Z"/>
  <w16cex:commentExtensible w16cex:durableId="22E59CA8" w16cex:dateUtc="2020-08-17T20:17:00Z"/>
  <w16cex:commentExtensible w16cex:durableId="22DD2217" w16cex:dateUtc="2020-08-11T09:56:00Z"/>
  <w16cex:commentExtensible w16cex:durableId="22DD2440" w16cex:dateUtc="2020-08-11T10:05:00Z"/>
  <w16cex:commentExtensible w16cex:durableId="22DD2473" w16cex:dateUtc="2020-08-11T10:06:00Z"/>
  <w16cex:commentExtensible w16cex:durableId="22DD2488" w16cex:dateUtc="2020-08-11T10:07:00Z"/>
  <w16cex:commentExtensible w16cex:durableId="22DD24EF" w16cex:dateUtc="2020-08-11T10:08:00Z"/>
  <w16cex:commentExtensible w16cex:durableId="22DD261E" w16cex:dateUtc="2020-08-11T10:13:00Z"/>
  <w16cex:commentExtensible w16cex:durableId="22E59D94" w16cex:dateUtc="2020-08-17T20:21:00Z"/>
  <w16cex:commentExtensible w16cex:durableId="22DD26C6" w16cex:dateUtc="2020-08-11T10:16:00Z"/>
  <w16cex:commentExtensible w16cex:durableId="22DD27AE" w16cex:dateUtc="2020-08-11T10:20:00Z"/>
  <w16cex:commentExtensible w16cex:durableId="22E6D784" w16cex:dateUtc="2020-08-18T18:41:00Z"/>
  <w16cex:commentExtensible w16cex:durableId="22E59EFC" w16cex:dateUtc="2020-08-17T20:27:00Z"/>
  <w16cex:commentExtensible w16cex:durableId="22DD2830" w16cex:dateUtc="2020-08-11T10:22:00Z"/>
  <w16cex:commentExtensible w16cex:durableId="22DD284E" w16cex:dateUtc="2020-08-11T10:23:00Z"/>
  <w16cex:commentExtensible w16cex:durableId="22DD28ED" w16cex:dateUtc="2020-08-11T10:25:00Z"/>
  <w16cex:commentExtensible w16cex:durableId="22DD28BC" w16cex:dateUtc="2020-08-11T10:25:00Z"/>
  <w16cex:commentExtensible w16cex:durableId="22DD296A" w16cex:dateUtc="2020-08-11T10:27:00Z"/>
  <w16cex:commentExtensible w16cex:durableId="22DD29A9" w16cex:dateUtc="2020-08-11T10:28:00Z"/>
  <w16cex:commentExtensible w16cex:durableId="22DD2A41" w16cex:dateUtc="2020-08-11T10:31:00Z"/>
  <w16cex:commentExtensible w16cex:durableId="22DD2AC2" w16cex:dateUtc="2020-08-11T10:33:00Z"/>
  <w16cex:commentExtensible w16cex:durableId="22DD2AFE" w16cex:dateUtc="2020-08-11T10:34:00Z"/>
  <w16cex:commentExtensible w16cex:durableId="22DD2B7F" w16cex:dateUtc="2020-08-11T10:36:00Z"/>
  <w16cex:commentExtensible w16cex:durableId="22DD2CBF" w16cex:dateUtc="2020-08-11T10:42:00Z"/>
  <w16cex:commentExtensible w16cex:durableId="22DD2C6B" w16cex:dateUtc="2020-08-11T10:40:00Z"/>
  <w16cex:commentExtensible w16cex:durableId="22DD2CFD" w16cex:dateUtc="2020-08-11T10:43:00Z"/>
  <w16cex:commentExtensible w16cex:durableId="22DD2D33" w16cex:dateUtc="2020-08-11T10:44:00Z"/>
  <w16cex:commentExtensible w16cex:durableId="22DD2D3C" w16cex:dateUtc="2020-08-11T10:44:00Z"/>
  <w16cex:commentExtensible w16cex:durableId="22DD2D57" w16cex:dateUtc="2020-08-11T10:44:00Z"/>
  <w16cex:commentExtensible w16cex:durableId="22DD2D6D" w16cex:dateUtc="2020-08-11T10:45:00Z"/>
  <w16cex:commentExtensible w16cex:durableId="22DD2F7D" w16cex:dateUtc="2020-08-11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14C150" w16cid:durableId="22E592BC"/>
  <w16cid:commentId w16cid:paraId="0863FE7F" w16cid:durableId="22DD0F11"/>
  <w16cid:commentId w16cid:paraId="5A5EBC27" w16cid:durableId="22DD0FE2"/>
  <w16cid:commentId w16cid:paraId="7D4344F3" w16cid:durableId="22DD10DA"/>
  <w16cid:commentId w16cid:paraId="1CEE0586" w16cid:durableId="22DD11B1"/>
  <w16cid:commentId w16cid:paraId="0BE8DA44" w16cid:durableId="22DD11D8"/>
  <w16cid:commentId w16cid:paraId="40649637" w16cid:durableId="22DD1207"/>
  <w16cid:commentId w16cid:paraId="57FD31AB" w16cid:durableId="22E598BC"/>
  <w16cid:commentId w16cid:paraId="0DA23CFD" w16cid:durableId="22DD12EF"/>
  <w16cid:commentId w16cid:paraId="11B68585" w16cid:durableId="22E5912D"/>
  <w16cid:commentId w16cid:paraId="683F2B8B" w16cid:durableId="22DD1D18"/>
  <w16cid:commentId w16cid:paraId="034F1F5E" w16cid:durableId="22DD1D49"/>
  <w16cid:commentId w16cid:paraId="4EE9FD2C" w16cid:durableId="22DD1D92"/>
  <w16cid:commentId w16cid:paraId="5A254E9A" w16cid:durableId="22DD1E92"/>
  <w16cid:commentId w16cid:paraId="72E535D1" w16cid:durableId="22DD1F23"/>
  <w16cid:commentId w16cid:paraId="285C5413" w16cid:durableId="22DD1F6C"/>
  <w16cid:commentId w16cid:paraId="42D38B20" w16cid:durableId="22E59B42"/>
  <w16cid:commentId w16cid:paraId="63468479" w16cid:durableId="22E59C8F"/>
  <w16cid:commentId w16cid:paraId="5BBFD698" w16cid:durableId="22E59CA8"/>
  <w16cid:commentId w16cid:paraId="4C27D23C" w16cid:durableId="22DD2217"/>
  <w16cid:commentId w16cid:paraId="7B0DC5BC" w16cid:durableId="22DD2440"/>
  <w16cid:commentId w16cid:paraId="4D908A0A" w16cid:durableId="22DD2473"/>
  <w16cid:commentId w16cid:paraId="4C5165E4" w16cid:durableId="22DD2488"/>
  <w16cid:commentId w16cid:paraId="4C679017" w16cid:durableId="22DD24EF"/>
  <w16cid:commentId w16cid:paraId="4F48E391" w16cid:durableId="22DD261E"/>
  <w16cid:commentId w16cid:paraId="4BB76079" w16cid:durableId="22E59D94"/>
  <w16cid:commentId w16cid:paraId="5D785F55" w16cid:durableId="22DD26C6"/>
  <w16cid:commentId w16cid:paraId="5BED533F" w16cid:durableId="22DD27AE"/>
  <w16cid:commentId w16cid:paraId="0122E86E" w16cid:durableId="22E6D784"/>
  <w16cid:commentId w16cid:paraId="1A2E1E63" w16cid:durableId="22E59EFC"/>
  <w16cid:commentId w16cid:paraId="07AC8167" w16cid:durableId="22DD2830"/>
  <w16cid:commentId w16cid:paraId="100D63E4" w16cid:durableId="22DD284E"/>
  <w16cid:commentId w16cid:paraId="606D3830" w16cid:durableId="22DD28ED"/>
  <w16cid:commentId w16cid:paraId="64742946" w16cid:durableId="22DD28BC"/>
  <w16cid:commentId w16cid:paraId="5EEDDEC0" w16cid:durableId="22DD296A"/>
  <w16cid:commentId w16cid:paraId="39B44F0F" w16cid:durableId="22DD29A9"/>
  <w16cid:commentId w16cid:paraId="089A8ECA" w16cid:durableId="22DD2A41"/>
  <w16cid:commentId w16cid:paraId="62D64EC9" w16cid:durableId="22DD2AC2"/>
  <w16cid:commentId w16cid:paraId="4A87894E" w16cid:durableId="22DD2AFE"/>
  <w16cid:commentId w16cid:paraId="61582E87" w16cid:durableId="22DD2B7F"/>
  <w16cid:commentId w16cid:paraId="2D9E74FE" w16cid:durableId="22DD2CBF"/>
  <w16cid:commentId w16cid:paraId="360C350A" w16cid:durableId="22DD2C6B"/>
  <w16cid:commentId w16cid:paraId="3E907B96" w16cid:durableId="22DD2CFD"/>
  <w16cid:commentId w16cid:paraId="2A105A39" w16cid:durableId="22DD2D33"/>
  <w16cid:commentId w16cid:paraId="4D55DBD7" w16cid:durableId="22DD2D3C"/>
  <w16cid:commentId w16cid:paraId="78A590A9" w16cid:durableId="22DD2D57"/>
  <w16cid:commentId w16cid:paraId="7ED91C5E" w16cid:durableId="22DD2D6D"/>
  <w16cid:commentId w16cid:paraId="34C87D23" w16cid:durableId="22DD2F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5725C" w14:textId="77777777" w:rsidR="00797016" w:rsidRDefault="00797016" w:rsidP="00AC72C8">
      <w:pPr>
        <w:spacing w:after="0" w:line="240" w:lineRule="auto"/>
      </w:pPr>
      <w:r>
        <w:separator/>
      </w:r>
    </w:p>
  </w:endnote>
  <w:endnote w:type="continuationSeparator" w:id="0">
    <w:p w14:paraId="6AAF2E78" w14:textId="77777777" w:rsidR="00797016" w:rsidRDefault="00797016" w:rsidP="00AC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963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DEA6E" w14:textId="54038D42" w:rsidR="007B4DFA" w:rsidRDefault="007B4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651E97B" w14:textId="77777777" w:rsidR="007B4DFA" w:rsidRDefault="007B4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8D284" w14:textId="77777777" w:rsidR="00797016" w:rsidRDefault="00797016" w:rsidP="00AC72C8">
      <w:pPr>
        <w:spacing w:after="0" w:line="240" w:lineRule="auto"/>
      </w:pPr>
      <w:r>
        <w:separator/>
      </w:r>
    </w:p>
  </w:footnote>
  <w:footnote w:type="continuationSeparator" w:id="0">
    <w:p w14:paraId="345C19D5" w14:textId="77777777" w:rsidR="00797016" w:rsidRDefault="00797016" w:rsidP="00AC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7528"/>
    <w:multiLevelType w:val="multilevel"/>
    <w:tmpl w:val="C3E22FD6"/>
    <w:lvl w:ilvl="0">
      <w:start w:val="1"/>
      <w:numFmt w:val="decimal"/>
      <w:lvlText w:val="%1.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" w15:restartNumberingAfterBreak="0">
    <w:nsid w:val="03DC2BFB"/>
    <w:multiLevelType w:val="multilevel"/>
    <w:tmpl w:val="0DF4AA2E"/>
    <w:lvl w:ilvl="0">
      <w:start w:val="1"/>
      <w:numFmt w:val="decimal"/>
      <w:lvlText w:val="%1"/>
      <w:lvlJc w:val="left"/>
      <w:pPr>
        <w:ind w:left="405" w:hanging="405"/>
      </w:pPr>
      <w:rPr>
        <w:rFonts w:ascii="Sylfaen" w:hAnsi="Sylfaen" w:cs="Sylfaen"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405" w:hanging="405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" w15:restartNumberingAfterBreak="0">
    <w:nsid w:val="0BF67C61"/>
    <w:multiLevelType w:val="multilevel"/>
    <w:tmpl w:val="F1889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053502"/>
    <w:multiLevelType w:val="multilevel"/>
    <w:tmpl w:val="822685AA"/>
    <w:lvl w:ilvl="0">
      <w:start w:val="1"/>
      <w:numFmt w:val="decimal"/>
      <w:lvlText w:val="%1."/>
      <w:lvlJc w:val="left"/>
      <w:pPr>
        <w:ind w:left="450" w:hanging="45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hint="default"/>
      </w:rPr>
    </w:lvl>
  </w:abstractNum>
  <w:abstractNum w:abstractNumId="4" w15:restartNumberingAfterBreak="0">
    <w:nsid w:val="186F1BE1"/>
    <w:multiLevelType w:val="hybridMultilevel"/>
    <w:tmpl w:val="715C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4D21"/>
    <w:multiLevelType w:val="multilevel"/>
    <w:tmpl w:val="742AE7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6B0220"/>
    <w:multiLevelType w:val="multilevel"/>
    <w:tmpl w:val="4C26D176"/>
    <w:lvl w:ilvl="0">
      <w:start w:val="1"/>
      <w:numFmt w:val="decimal"/>
      <w:lvlText w:val="%1."/>
      <w:lvlJc w:val="left"/>
      <w:pPr>
        <w:ind w:left="450" w:hanging="450"/>
      </w:pPr>
      <w:rPr>
        <w:rFonts w:ascii="Sylfaen" w:hAnsi="Sylfaen" w:cs="Sylfaen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Sylfaen" w:hAnsi="Sylfaen" w:cs="Sylfae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  <w:color w:val="auto"/>
      </w:rPr>
    </w:lvl>
  </w:abstractNum>
  <w:abstractNum w:abstractNumId="7" w15:restartNumberingAfterBreak="0">
    <w:nsid w:val="25CF1DAD"/>
    <w:multiLevelType w:val="multilevel"/>
    <w:tmpl w:val="7E840354"/>
    <w:lvl w:ilvl="0">
      <w:start w:val="1"/>
      <w:numFmt w:val="decimal"/>
      <w:lvlText w:val="%1."/>
      <w:lvlJc w:val="left"/>
      <w:pPr>
        <w:ind w:left="450" w:hanging="450"/>
      </w:pPr>
      <w:rPr>
        <w:rFonts w:ascii="Sylfaen" w:hAnsi="Sylfaen" w:cs="Sylfaen" w:hint="default"/>
        <w:color w:val="auto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Sylfaen" w:hAnsi="Sylfaen" w:cs="Sylfae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ascii="Sylfaen" w:hAnsi="Sylfaen" w:cs="Sylfae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ascii="Sylfaen" w:hAnsi="Sylfaen" w:cs="Sylfae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  <w:color w:val="auto"/>
      </w:rPr>
    </w:lvl>
  </w:abstractNum>
  <w:abstractNum w:abstractNumId="8" w15:restartNumberingAfterBreak="0">
    <w:nsid w:val="2A454FF1"/>
    <w:multiLevelType w:val="multilevel"/>
    <w:tmpl w:val="09A66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7161C"/>
    <w:multiLevelType w:val="multilevel"/>
    <w:tmpl w:val="BD2261E8"/>
    <w:lvl w:ilvl="0">
      <w:start w:val="1"/>
      <w:numFmt w:val="decimal"/>
      <w:lvlText w:val="%1"/>
      <w:lvlJc w:val="left"/>
      <w:pPr>
        <w:ind w:left="405" w:hanging="405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0" w15:restartNumberingAfterBreak="0">
    <w:nsid w:val="302E03F8"/>
    <w:multiLevelType w:val="multilevel"/>
    <w:tmpl w:val="F9502AAE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Sylfae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</w:rPr>
    </w:lvl>
  </w:abstractNum>
  <w:abstractNum w:abstractNumId="11" w15:restartNumberingAfterBreak="0">
    <w:nsid w:val="3F6F4C08"/>
    <w:multiLevelType w:val="multilevel"/>
    <w:tmpl w:val="450C60DC"/>
    <w:lvl w:ilvl="0">
      <w:start w:val="1"/>
      <w:numFmt w:val="decimal"/>
      <w:lvlText w:val="%1."/>
      <w:lvlJc w:val="left"/>
      <w:pPr>
        <w:ind w:left="450" w:hanging="450"/>
      </w:pPr>
      <w:rPr>
        <w:rFonts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HAnsi" w:hint="default"/>
        <w:color w:val="auto"/>
      </w:rPr>
    </w:lvl>
  </w:abstractNum>
  <w:abstractNum w:abstractNumId="12" w15:restartNumberingAfterBreak="0">
    <w:nsid w:val="47221875"/>
    <w:multiLevelType w:val="multilevel"/>
    <w:tmpl w:val="406E3C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0F70949"/>
    <w:multiLevelType w:val="multilevel"/>
    <w:tmpl w:val="CBFAAD8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28A62AD"/>
    <w:multiLevelType w:val="multilevel"/>
    <w:tmpl w:val="BF00FE0A"/>
    <w:lvl w:ilvl="0">
      <w:start w:val="1"/>
      <w:numFmt w:val="decimal"/>
      <w:lvlText w:val="%1."/>
      <w:lvlJc w:val="left"/>
      <w:pPr>
        <w:ind w:left="405" w:hanging="405"/>
      </w:pPr>
      <w:rPr>
        <w:rFonts w:ascii="Sylfaen" w:hAnsi="Sylfaen" w:hint="default"/>
      </w:rPr>
    </w:lvl>
    <w:lvl w:ilvl="1">
      <w:start w:val="1"/>
      <w:numFmt w:val="decimal"/>
      <w:lvlText w:val="%1.%2.0."/>
      <w:lvlJc w:val="left"/>
      <w:pPr>
        <w:ind w:left="720" w:hanging="72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5" w15:restartNumberingAfterBreak="0">
    <w:nsid w:val="76753361"/>
    <w:multiLevelType w:val="hybridMultilevel"/>
    <w:tmpl w:val="B96C1BA2"/>
    <w:lvl w:ilvl="0" w:tplc="519C4A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7379D5"/>
    <w:multiLevelType w:val="multilevel"/>
    <w:tmpl w:val="5316EB0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1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  <w:num w:numId="16">
    <w:abstractNumId w:val="7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iorgi Chapidze">
    <w15:presenceInfo w15:providerId="AD" w15:userId="S::giorgi.chapidze@coleurope.eu::57513f1e-2e85-44e4-8b01-c830f8380b2f"/>
  </w15:person>
  <w15:person w15:author="Giorgi Chapidze [2]">
    <w15:presenceInfo w15:providerId="AD" w15:userId="S::giorgi.chapidze@coleurope.eu::57513f1e-2e85-44e4-8b01-c830f8380b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NTS2NDYzMTE0MzFX0lEKTi0uzszPAykwqwUA8Wa0OywAAAA="/>
  </w:docVars>
  <w:rsids>
    <w:rsidRoot w:val="00F867CE"/>
    <w:rsid w:val="00001A44"/>
    <w:rsid w:val="00006C1A"/>
    <w:rsid w:val="000118A0"/>
    <w:rsid w:val="00016BC6"/>
    <w:rsid w:val="000178B4"/>
    <w:rsid w:val="000243D3"/>
    <w:rsid w:val="000275C8"/>
    <w:rsid w:val="00033909"/>
    <w:rsid w:val="000401B0"/>
    <w:rsid w:val="00041532"/>
    <w:rsid w:val="0004176D"/>
    <w:rsid w:val="00043C2E"/>
    <w:rsid w:val="000478F2"/>
    <w:rsid w:val="00054351"/>
    <w:rsid w:val="00055DF4"/>
    <w:rsid w:val="00057F65"/>
    <w:rsid w:val="00067F8C"/>
    <w:rsid w:val="00071E08"/>
    <w:rsid w:val="00073BE3"/>
    <w:rsid w:val="0007408F"/>
    <w:rsid w:val="00074A51"/>
    <w:rsid w:val="000776A8"/>
    <w:rsid w:val="00083E57"/>
    <w:rsid w:val="00085A03"/>
    <w:rsid w:val="0008631B"/>
    <w:rsid w:val="000864BE"/>
    <w:rsid w:val="00090453"/>
    <w:rsid w:val="000924A0"/>
    <w:rsid w:val="00092CA1"/>
    <w:rsid w:val="00094F82"/>
    <w:rsid w:val="000950E7"/>
    <w:rsid w:val="000969C1"/>
    <w:rsid w:val="00096A85"/>
    <w:rsid w:val="00097E61"/>
    <w:rsid w:val="000B22E3"/>
    <w:rsid w:val="000B2735"/>
    <w:rsid w:val="000C08AC"/>
    <w:rsid w:val="000C27A7"/>
    <w:rsid w:val="000C5948"/>
    <w:rsid w:val="000D421B"/>
    <w:rsid w:val="000D4EF5"/>
    <w:rsid w:val="000D74B3"/>
    <w:rsid w:val="000D76BB"/>
    <w:rsid w:val="000E0A70"/>
    <w:rsid w:val="000E1F15"/>
    <w:rsid w:val="000E505D"/>
    <w:rsid w:val="000F6933"/>
    <w:rsid w:val="000F6AF0"/>
    <w:rsid w:val="001018D4"/>
    <w:rsid w:val="00102BAA"/>
    <w:rsid w:val="00106D20"/>
    <w:rsid w:val="001151FB"/>
    <w:rsid w:val="00116376"/>
    <w:rsid w:val="00117825"/>
    <w:rsid w:val="00120F2E"/>
    <w:rsid w:val="00124ADB"/>
    <w:rsid w:val="00130346"/>
    <w:rsid w:val="00131BBA"/>
    <w:rsid w:val="00131FFE"/>
    <w:rsid w:val="00132494"/>
    <w:rsid w:val="001346B4"/>
    <w:rsid w:val="00136CB7"/>
    <w:rsid w:val="00140F0F"/>
    <w:rsid w:val="00141F37"/>
    <w:rsid w:val="001422CE"/>
    <w:rsid w:val="0014704C"/>
    <w:rsid w:val="00147F64"/>
    <w:rsid w:val="00150432"/>
    <w:rsid w:val="00150B21"/>
    <w:rsid w:val="001577E5"/>
    <w:rsid w:val="00163EA1"/>
    <w:rsid w:val="0017055C"/>
    <w:rsid w:val="00175BCE"/>
    <w:rsid w:val="0018409C"/>
    <w:rsid w:val="00184469"/>
    <w:rsid w:val="0018528F"/>
    <w:rsid w:val="001904D3"/>
    <w:rsid w:val="001A4F7B"/>
    <w:rsid w:val="001A5EAC"/>
    <w:rsid w:val="001B069C"/>
    <w:rsid w:val="001B2818"/>
    <w:rsid w:val="001B7DD5"/>
    <w:rsid w:val="001C34CD"/>
    <w:rsid w:val="001C4F72"/>
    <w:rsid w:val="001C591B"/>
    <w:rsid w:val="001C7FC1"/>
    <w:rsid w:val="001D2BC4"/>
    <w:rsid w:val="001D4CDB"/>
    <w:rsid w:val="001D7026"/>
    <w:rsid w:val="001E06A8"/>
    <w:rsid w:val="001E2DFA"/>
    <w:rsid w:val="001E683E"/>
    <w:rsid w:val="001F58CE"/>
    <w:rsid w:val="002027E6"/>
    <w:rsid w:val="00206E42"/>
    <w:rsid w:val="00213B33"/>
    <w:rsid w:val="00214263"/>
    <w:rsid w:val="00234586"/>
    <w:rsid w:val="00240D57"/>
    <w:rsid w:val="00242F53"/>
    <w:rsid w:val="00243A5E"/>
    <w:rsid w:val="002441B0"/>
    <w:rsid w:val="00245D50"/>
    <w:rsid w:val="00247502"/>
    <w:rsid w:val="00250492"/>
    <w:rsid w:val="002519DB"/>
    <w:rsid w:val="0025377E"/>
    <w:rsid w:val="00254FB7"/>
    <w:rsid w:val="00255ED4"/>
    <w:rsid w:val="002566AC"/>
    <w:rsid w:val="00256E2E"/>
    <w:rsid w:val="002570C1"/>
    <w:rsid w:val="00266FFA"/>
    <w:rsid w:val="0026754F"/>
    <w:rsid w:val="002713A8"/>
    <w:rsid w:val="002753FA"/>
    <w:rsid w:val="002779B8"/>
    <w:rsid w:val="002917AB"/>
    <w:rsid w:val="00294CFE"/>
    <w:rsid w:val="00295B05"/>
    <w:rsid w:val="002970DF"/>
    <w:rsid w:val="002A2BE2"/>
    <w:rsid w:val="002A31F5"/>
    <w:rsid w:val="002A6586"/>
    <w:rsid w:val="002A7E42"/>
    <w:rsid w:val="002B17EF"/>
    <w:rsid w:val="002B1CAE"/>
    <w:rsid w:val="002C0CFA"/>
    <w:rsid w:val="002C2AFD"/>
    <w:rsid w:val="002C3E76"/>
    <w:rsid w:val="002C4E7D"/>
    <w:rsid w:val="002D6512"/>
    <w:rsid w:val="002D6D44"/>
    <w:rsid w:val="002D6DD8"/>
    <w:rsid w:val="002E0419"/>
    <w:rsid w:val="002E057E"/>
    <w:rsid w:val="002E23E2"/>
    <w:rsid w:val="002E7A6A"/>
    <w:rsid w:val="002E7AC5"/>
    <w:rsid w:val="002F79D4"/>
    <w:rsid w:val="00303FD2"/>
    <w:rsid w:val="0030724F"/>
    <w:rsid w:val="00311B40"/>
    <w:rsid w:val="00312ADB"/>
    <w:rsid w:val="00313A3C"/>
    <w:rsid w:val="003149E7"/>
    <w:rsid w:val="00314CA1"/>
    <w:rsid w:val="00314CE5"/>
    <w:rsid w:val="0031733A"/>
    <w:rsid w:val="00320386"/>
    <w:rsid w:val="0032095A"/>
    <w:rsid w:val="00324871"/>
    <w:rsid w:val="0033121D"/>
    <w:rsid w:val="003363AC"/>
    <w:rsid w:val="00337692"/>
    <w:rsid w:val="00337AC4"/>
    <w:rsid w:val="00340E92"/>
    <w:rsid w:val="003423BD"/>
    <w:rsid w:val="003425DF"/>
    <w:rsid w:val="00342769"/>
    <w:rsid w:val="00345D31"/>
    <w:rsid w:val="00355773"/>
    <w:rsid w:val="003601A4"/>
    <w:rsid w:val="00367D06"/>
    <w:rsid w:val="00375AC2"/>
    <w:rsid w:val="00375F04"/>
    <w:rsid w:val="00387C10"/>
    <w:rsid w:val="00391266"/>
    <w:rsid w:val="00395A82"/>
    <w:rsid w:val="003A5683"/>
    <w:rsid w:val="003B583E"/>
    <w:rsid w:val="003B6ADD"/>
    <w:rsid w:val="003B6D72"/>
    <w:rsid w:val="003B7C10"/>
    <w:rsid w:val="003C49FF"/>
    <w:rsid w:val="003C7BB5"/>
    <w:rsid w:val="003D0AE7"/>
    <w:rsid w:val="003D1C12"/>
    <w:rsid w:val="003D43D3"/>
    <w:rsid w:val="003E12CC"/>
    <w:rsid w:val="003E1897"/>
    <w:rsid w:val="003E7C4B"/>
    <w:rsid w:val="003F2851"/>
    <w:rsid w:val="003F45F7"/>
    <w:rsid w:val="004014F8"/>
    <w:rsid w:val="00404DD5"/>
    <w:rsid w:val="00415120"/>
    <w:rsid w:val="004176A0"/>
    <w:rsid w:val="004207B9"/>
    <w:rsid w:val="00427BF1"/>
    <w:rsid w:val="0043266E"/>
    <w:rsid w:val="00441B92"/>
    <w:rsid w:val="00443BC8"/>
    <w:rsid w:val="004463D7"/>
    <w:rsid w:val="00446E25"/>
    <w:rsid w:val="004521A8"/>
    <w:rsid w:val="00454251"/>
    <w:rsid w:val="0045510D"/>
    <w:rsid w:val="00465150"/>
    <w:rsid w:val="00473F67"/>
    <w:rsid w:val="00475C70"/>
    <w:rsid w:val="00480D3D"/>
    <w:rsid w:val="004845F5"/>
    <w:rsid w:val="0048587A"/>
    <w:rsid w:val="004862A0"/>
    <w:rsid w:val="004979F7"/>
    <w:rsid w:val="004A03E7"/>
    <w:rsid w:val="004A1C24"/>
    <w:rsid w:val="004A1F01"/>
    <w:rsid w:val="004A33A3"/>
    <w:rsid w:val="004B0316"/>
    <w:rsid w:val="004B08BA"/>
    <w:rsid w:val="004B1F79"/>
    <w:rsid w:val="004B2398"/>
    <w:rsid w:val="004B2664"/>
    <w:rsid w:val="004C2003"/>
    <w:rsid w:val="004C2DD2"/>
    <w:rsid w:val="004D1ACA"/>
    <w:rsid w:val="004D1BEB"/>
    <w:rsid w:val="004D2404"/>
    <w:rsid w:val="004D42A5"/>
    <w:rsid w:val="004D5805"/>
    <w:rsid w:val="004D695C"/>
    <w:rsid w:val="004D7A01"/>
    <w:rsid w:val="004E0D50"/>
    <w:rsid w:val="004E14CE"/>
    <w:rsid w:val="004E6F24"/>
    <w:rsid w:val="004E7230"/>
    <w:rsid w:val="004F14AA"/>
    <w:rsid w:val="004F2C75"/>
    <w:rsid w:val="004F3A40"/>
    <w:rsid w:val="004F6984"/>
    <w:rsid w:val="004F751D"/>
    <w:rsid w:val="00512C27"/>
    <w:rsid w:val="00514499"/>
    <w:rsid w:val="00515202"/>
    <w:rsid w:val="005242D6"/>
    <w:rsid w:val="00524440"/>
    <w:rsid w:val="005272DB"/>
    <w:rsid w:val="005304D1"/>
    <w:rsid w:val="00530AD7"/>
    <w:rsid w:val="00535687"/>
    <w:rsid w:val="005432E8"/>
    <w:rsid w:val="005511A0"/>
    <w:rsid w:val="0055163B"/>
    <w:rsid w:val="00553340"/>
    <w:rsid w:val="00554495"/>
    <w:rsid w:val="00573FCC"/>
    <w:rsid w:val="00575D19"/>
    <w:rsid w:val="00576E46"/>
    <w:rsid w:val="005804C7"/>
    <w:rsid w:val="00587795"/>
    <w:rsid w:val="00591C79"/>
    <w:rsid w:val="00591DFC"/>
    <w:rsid w:val="005959A0"/>
    <w:rsid w:val="005A200A"/>
    <w:rsid w:val="005B5408"/>
    <w:rsid w:val="005C14B8"/>
    <w:rsid w:val="005C3F80"/>
    <w:rsid w:val="005C4526"/>
    <w:rsid w:val="005C57D6"/>
    <w:rsid w:val="005C7D46"/>
    <w:rsid w:val="005D04C8"/>
    <w:rsid w:val="005D18DD"/>
    <w:rsid w:val="005E3FFE"/>
    <w:rsid w:val="005E45E5"/>
    <w:rsid w:val="005E7E9C"/>
    <w:rsid w:val="005F6CA1"/>
    <w:rsid w:val="006203A0"/>
    <w:rsid w:val="006237E3"/>
    <w:rsid w:val="00627066"/>
    <w:rsid w:val="00631174"/>
    <w:rsid w:val="006311A5"/>
    <w:rsid w:val="00632F88"/>
    <w:rsid w:val="00636E91"/>
    <w:rsid w:val="00637EF3"/>
    <w:rsid w:val="00647FD3"/>
    <w:rsid w:val="00651B20"/>
    <w:rsid w:val="00651B3C"/>
    <w:rsid w:val="00652B71"/>
    <w:rsid w:val="00656B45"/>
    <w:rsid w:val="00660510"/>
    <w:rsid w:val="006617AC"/>
    <w:rsid w:val="00663D88"/>
    <w:rsid w:val="00666957"/>
    <w:rsid w:val="006709FA"/>
    <w:rsid w:val="00673C01"/>
    <w:rsid w:val="00675677"/>
    <w:rsid w:val="00676271"/>
    <w:rsid w:val="00680903"/>
    <w:rsid w:val="00681FBD"/>
    <w:rsid w:val="00684599"/>
    <w:rsid w:val="00690FCB"/>
    <w:rsid w:val="00693018"/>
    <w:rsid w:val="00694760"/>
    <w:rsid w:val="00695EB0"/>
    <w:rsid w:val="006A1574"/>
    <w:rsid w:val="006A3D13"/>
    <w:rsid w:val="006A528C"/>
    <w:rsid w:val="006A5568"/>
    <w:rsid w:val="006B398D"/>
    <w:rsid w:val="006B4106"/>
    <w:rsid w:val="006B498B"/>
    <w:rsid w:val="006B4D4B"/>
    <w:rsid w:val="006B74C0"/>
    <w:rsid w:val="006C3DBE"/>
    <w:rsid w:val="006C6B6B"/>
    <w:rsid w:val="006D093F"/>
    <w:rsid w:val="006E36EA"/>
    <w:rsid w:val="006E43B8"/>
    <w:rsid w:val="006E4E16"/>
    <w:rsid w:val="006E7B68"/>
    <w:rsid w:val="006F1C5C"/>
    <w:rsid w:val="006F67F7"/>
    <w:rsid w:val="00700384"/>
    <w:rsid w:val="00705231"/>
    <w:rsid w:val="007112F0"/>
    <w:rsid w:val="007133F9"/>
    <w:rsid w:val="00713646"/>
    <w:rsid w:val="007170B0"/>
    <w:rsid w:val="00721F59"/>
    <w:rsid w:val="007240C9"/>
    <w:rsid w:val="00727C74"/>
    <w:rsid w:val="00731ACE"/>
    <w:rsid w:val="00733C12"/>
    <w:rsid w:val="0073529A"/>
    <w:rsid w:val="00747129"/>
    <w:rsid w:val="0075501E"/>
    <w:rsid w:val="00755FF8"/>
    <w:rsid w:val="00757CC4"/>
    <w:rsid w:val="0076094F"/>
    <w:rsid w:val="00762009"/>
    <w:rsid w:val="007620F4"/>
    <w:rsid w:val="0076360D"/>
    <w:rsid w:val="007639F8"/>
    <w:rsid w:val="007653CD"/>
    <w:rsid w:val="007659FF"/>
    <w:rsid w:val="00772569"/>
    <w:rsid w:val="00772AD7"/>
    <w:rsid w:val="0078166E"/>
    <w:rsid w:val="0078259F"/>
    <w:rsid w:val="0078343B"/>
    <w:rsid w:val="00784520"/>
    <w:rsid w:val="007849EA"/>
    <w:rsid w:val="0078502C"/>
    <w:rsid w:val="00786C65"/>
    <w:rsid w:val="00794F18"/>
    <w:rsid w:val="00797016"/>
    <w:rsid w:val="007A2E71"/>
    <w:rsid w:val="007A447C"/>
    <w:rsid w:val="007B0FCC"/>
    <w:rsid w:val="007B232E"/>
    <w:rsid w:val="007B43F3"/>
    <w:rsid w:val="007B47C7"/>
    <w:rsid w:val="007B4DFA"/>
    <w:rsid w:val="007B59E9"/>
    <w:rsid w:val="007B7212"/>
    <w:rsid w:val="007C019F"/>
    <w:rsid w:val="007C22FD"/>
    <w:rsid w:val="007C2EF2"/>
    <w:rsid w:val="007C570A"/>
    <w:rsid w:val="007D124E"/>
    <w:rsid w:val="007D5915"/>
    <w:rsid w:val="007D63FA"/>
    <w:rsid w:val="007E1212"/>
    <w:rsid w:val="007E31DF"/>
    <w:rsid w:val="007F167B"/>
    <w:rsid w:val="007F3650"/>
    <w:rsid w:val="007F7C85"/>
    <w:rsid w:val="0080208A"/>
    <w:rsid w:val="00803E88"/>
    <w:rsid w:val="008056AC"/>
    <w:rsid w:val="00811260"/>
    <w:rsid w:val="00814700"/>
    <w:rsid w:val="00816867"/>
    <w:rsid w:val="0082484D"/>
    <w:rsid w:val="00827156"/>
    <w:rsid w:val="00830C99"/>
    <w:rsid w:val="008344D6"/>
    <w:rsid w:val="008431D6"/>
    <w:rsid w:val="0084388C"/>
    <w:rsid w:val="00853B6C"/>
    <w:rsid w:val="0086325E"/>
    <w:rsid w:val="00871880"/>
    <w:rsid w:val="00871F9D"/>
    <w:rsid w:val="00872497"/>
    <w:rsid w:val="00874734"/>
    <w:rsid w:val="00880442"/>
    <w:rsid w:val="008834B4"/>
    <w:rsid w:val="0089289E"/>
    <w:rsid w:val="008977EA"/>
    <w:rsid w:val="008A1DB6"/>
    <w:rsid w:val="008A3252"/>
    <w:rsid w:val="008A5167"/>
    <w:rsid w:val="008B0A9A"/>
    <w:rsid w:val="008B545F"/>
    <w:rsid w:val="008C003D"/>
    <w:rsid w:val="008C205A"/>
    <w:rsid w:val="008C7ABF"/>
    <w:rsid w:val="008D610D"/>
    <w:rsid w:val="008E2CC2"/>
    <w:rsid w:val="008E3A18"/>
    <w:rsid w:val="008E3AC8"/>
    <w:rsid w:val="008E45C1"/>
    <w:rsid w:val="008E4AFC"/>
    <w:rsid w:val="008F6F88"/>
    <w:rsid w:val="00900728"/>
    <w:rsid w:val="00902005"/>
    <w:rsid w:val="00906661"/>
    <w:rsid w:val="00907C86"/>
    <w:rsid w:val="009104C7"/>
    <w:rsid w:val="00910F8C"/>
    <w:rsid w:val="009119C9"/>
    <w:rsid w:val="00911CD3"/>
    <w:rsid w:val="009126E7"/>
    <w:rsid w:val="00914B19"/>
    <w:rsid w:val="00915C90"/>
    <w:rsid w:val="009222EA"/>
    <w:rsid w:val="00922B02"/>
    <w:rsid w:val="00922F06"/>
    <w:rsid w:val="00937489"/>
    <w:rsid w:val="009413C2"/>
    <w:rsid w:val="00943F44"/>
    <w:rsid w:val="00945C5A"/>
    <w:rsid w:val="00945DED"/>
    <w:rsid w:val="009569F1"/>
    <w:rsid w:val="009621BA"/>
    <w:rsid w:val="009637BB"/>
    <w:rsid w:val="00971174"/>
    <w:rsid w:val="009717A1"/>
    <w:rsid w:val="00974572"/>
    <w:rsid w:val="00977BF7"/>
    <w:rsid w:val="0099011B"/>
    <w:rsid w:val="0099374C"/>
    <w:rsid w:val="009A4396"/>
    <w:rsid w:val="009A7D25"/>
    <w:rsid w:val="009B6508"/>
    <w:rsid w:val="009B69D7"/>
    <w:rsid w:val="009D174E"/>
    <w:rsid w:val="009D7CB5"/>
    <w:rsid w:val="009E278C"/>
    <w:rsid w:val="009E444E"/>
    <w:rsid w:val="009E45E8"/>
    <w:rsid w:val="009E468C"/>
    <w:rsid w:val="009F1807"/>
    <w:rsid w:val="009F1FA5"/>
    <w:rsid w:val="009F46D9"/>
    <w:rsid w:val="00A00F95"/>
    <w:rsid w:val="00A03017"/>
    <w:rsid w:val="00A03A88"/>
    <w:rsid w:val="00A03F54"/>
    <w:rsid w:val="00A05A02"/>
    <w:rsid w:val="00A072F5"/>
    <w:rsid w:val="00A11C39"/>
    <w:rsid w:val="00A16996"/>
    <w:rsid w:val="00A17D70"/>
    <w:rsid w:val="00A23412"/>
    <w:rsid w:val="00A24FCE"/>
    <w:rsid w:val="00A25866"/>
    <w:rsid w:val="00A27916"/>
    <w:rsid w:val="00A313AB"/>
    <w:rsid w:val="00A418CC"/>
    <w:rsid w:val="00A4396E"/>
    <w:rsid w:val="00A45153"/>
    <w:rsid w:val="00A47702"/>
    <w:rsid w:val="00A47B3F"/>
    <w:rsid w:val="00A5257A"/>
    <w:rsid w:val="00A537C2"/>
    <w:rsid w:val="00A54545"/>
    <w:rsid w:val="00A54F65"/>
    <w:rsid w:val="00A556E5"/>
    <w:rsid w:val="00A5603D"/>
    <w:rsid w:val="00A60DF7"/>
    <w:rsid w:val="00A61F62"/>
    <w:rsid w:val="00A62A74"/>
    <w:rsid w:val="00A64415"/>
    <w:rsid w:val="00A66985"/>
    <w:rsid w:val="00A67155"/>
    <w:rsid w:val="00A700E5"/>
    <w:rsid w:val="00A7015D"/>
    <w:rsid w:val="00A7376A"/>
    <w:rsid w:val="00A73CD8"/>
    <w:rsid w:val="00A74F82"/>
    <w:rsid w:val="00A752D6"/>
    <w:rsid w:val="00A82308"/>
    <w:rsid w:val="00A83032"/>
    <w:rsid w:val="00A84536"/>
    <w:rsid w:val="00A84CAF"/>
    <w:rsid w:val="00A861A7"/>
    <w:rsid w:val="00A92A3E"/>
    <w:rsid w:val="00A94A1E"/>
    <w:rsid w:val="00AA006E"/>
    <w:rsid w:val="00AA0975"/>
    <w:rsid w:val="00AB219F"/>
    <w:rsid w:val="00AB4977"/>
    <w:rsid w:val="00AB4CDA"/>
    <w:rsid w:val="00AC26C9"/>
    <w:rsid w:val="00AC43B9"/>
    <w:rsid w:val="00AC72C8"/>
    <w:rsid w:val="00AD077A"/>
    <w:rsid w:val="00AE06FE"/>
    <w:rsid w:val="00AE0F39"/>
    <w:rsid w:val="00AE146E"/>
    <w:rsid w:val="00AE4CD1"/>
    <w:rsid w:val="00AF1076"/>
    <w:rsid w:val="00AF162F"/>
    <w:rsid w:val="00AF5251"/>
    <w:rsid w:val="00AF77A7"/>
    <w:rsid w:val="00B01B48"/>
    <w:rsid w:val="00B0469A"/>
    <w:rsid w:val="00B05E33"/>
    <w:rsid w:val="00B10514"/>
    <w:rsid w:val="00B22B52"/>
    <w:rsid w:val="00B2467A"/>
    <w:rsid w:val="00B261CB"/>
    <w:rsid w:val="00B305F1"/>
    <w:rsid w:val="00B31293"/>
    <w:rsid w:val="00B32871"/>
    <w:rsid w:val="00B3572C"/>
    <w:rsid w:val="00B417FA"/>
    <w:rsid w:val="00B42C29"/>
    <w:rsid w:val="00B44153"/>
    <w:rsid w:val="00B45719"/>
    <w:rsid w:val="00B45EBD"/>
    <w:rsid w:val="00B504D7"/>
    <w:rsid w:val="00B51197"/>
    <w:rsid w:val="00B53B07"/>
    <w:rsid w:val="00B64B8E"/>
    <w:rsid w:val="00B6761A"/>
    <w:rsid w:val="00B72407"/>
    <w:rsid w:val="00B753F6"/>
    <w:rsid w:val="00B77436"/>
    <w:rsid w:val="00B8161A"/>
    <w:rsid w:val="00B8480A"/>
    <w:rsid w:val="00B84FDA"/>
    <w:rsid w:val="00B85DAE"/>
    <w:rsid w:val="00B90098"/>
    <w:rsid w:val="00B92179"/>
    <w:rsid w:val="00B92536"/>
    <w:rsid w:val="00B93A45"/>
    <w:rsid w:val="00BA0491"/>
    <w:rsid w:val="00BA4F1D"/>
    <w:rsid w:val="00BA5BC1"/>
    <w:rsid w:val="00BB2AA7"/>
    <w:rsid w:val="00BB4085"/>
    <w:rsid w:val="00BB47E9"/>
    <w:rsid w:val="00BB6437"/>
    <w:rsid w:val="00BC2E9F"/>
    <w:rsid w:val="00BC651A"/>
    <w:rsid w:val="00BC68F6"/>
    <w:rsid w:val="00BC71A2"/>
    <w:rsid w:val="00BD32BC"/>
    <w:rsid w:val="00BD4178"/>
    <w:rsid w:val="00BD45B1"/>
    <w:rsid w:val="00BD49A2"/>
    <w:rsid w:val="00BD656D"/>
    <w:rsid w:val="00BD743E"/>
    <w:rsid w:val="00BD7DAF"/>
    <w:rsid w:val="00BE4336"/>
    <w:rsid w:val="00BE740F"/>
    <w:rsid w:val="00BF2A7E"/>
    <w:rsid w:val="00BF743A"/>
    <w:rsid w:val="00C059A7"/>
    <w:rsid w:val="00C10867"/>
    <w:rsid w:val="00C11FFF"/>
    <w:rsid w:val="00C12232"/>
    <w:rsid w:val="00C13E86"/>
    <w:rsid w:val="00C14753"/>
    <w:rsid w:val="00C16B79"/>
    <w:rsid w:val="00C21C80"/>
    <w:rsid w:val="00C2336A"/>
    <w:rsid w:val="00C24214"/>
    <w:rsid w:val="00C33E0E"/>
    <w:rsid w:val="00C34D9F"/>
    <w:rsid w:val="00C359CC"/>
    <w:rsid w:val="00C44485"/>
    <w:rsid w:val="00C45ED8"/>
    <w:rsid w:val="00C51A69"/>
    <w:rsid w:val="00C55389"/>
    <w:rsid w:val="00C554B2"/>
    <w:rsid w:val="00C57616"/>
    <w:rsid w:val="00C57687"/>
    <w:rsid w:val="00C61745"/>
    <w:rsid w:val="00C641EC"/>
    <w:rsid w:val="00C648DD"/>
    <w:rsid w:val="00C6638F"/>
    <w:rsid w:val="00C72C91"/>
    <w:rsid w:val="00C746E1"/>
    <w:rsid w:val="00C74F2B"/>
    <w:rsid w:val="00C76935"/>
    <w:rsid w:val="00C776FA"/>
    <w:rsid w:val="00C7781B"/>
    <w:rsid w:val="00C9016D"/>
    <w:rsid w:val="00C93C5C"/>
    <w:rsid w:val="00C95005"/>
    <w:rsid w:val="00CB082D"/>
    <w:rsid w:val="00CB36F4"/>
    <w:rsid w:val="00CB51BB"/>
    <w:rsid w:val="00CB5924"/>
    <w:rsid w:val="00CB6B4D"/>
    <w:rsid w:val="00CC04B9"/>
    <w:rsid w:val="00CC5707"/>
    <w:rsid w:val="00CC6BEF"/>
    <w:rsid w:val="00CD334E"/>
    <w:rsid w:val="00CD5CBA"/>
    <w:rsid w:val="00CD5EB6"/>
    <w:rsid w:val="00CE2BDA"/>
    <w:rsid w:val="00CE3F72"/>
    <w:rsid w:val="00CE6C3C"/>
    <w:rsid w:val="00CE74BC"/>
    <w:rsid w:val="00CF2049"/>
    <w:rsid w:val="00CF381A"/>
    <w:rsid w:val="00CF5324"/>
    <w:rsid w:val="00CF5A48"/>
    <w:rsid w:val="00D00BBA"/>
    <w:rsid w:val="00D0120B"/>
    <w:rsid w:val="00D05B38"/>
    <w:rsid w:val="00D063E9"/>
    <w:rsid w:val="00D118F3"/>
    <w:rsid w:val="00D12A3D"/>
    <w:rsid w:val="00D309C1"/>
    <w:rsid w:val="00D31481"/>
    <w:rsid w:val="00D3239F"/>
    <w:rsid w:val="00D54EC7"/>
    <w:rsid w:val="00D577F2"/>
    <w:rsid w:val="00D63B17"/>
    <w:rsid w:val="00D701FA"/>
    <w:rsid w:val="00D72016"/>
    <w:rsid w:val="00D771DA"/>
    <w:rsid w:val="00D821E9"/>
    <w:rsid w:val="00D82BAF"/>
    <w:rsid w:val="00D83220"/>
    <w:rsid w:val="00D8456D"/>
    <w:rsid w:val="00D85DAF"/>
    <w:rsid w:val="00D9010A"/>
    <w:rsid w:val="00D9020C"/>
    <w:rsid w:val="00D92343"/>
    <w:rsid w:val="00D92926"/>
    <w:rsid w:val="00D92D9F"/>
    <w:rsid w:val="00D93C7D"/>
    <w:rsid w:val="00D96A90"/>
    <w:rsid w:val="00DA0976"/>
    <w:rsid w:val="00DA3D49"/>
    <w:rsid w:val="00DA4606"/>
    <w:rsid w:val="00DB144B"/>
    <w:rsid w:val="00DB2AED"/>
    <w:rsid w:val="00DB5A0A"/>
    <w:rsid w:val="00DC0379"/>
    <w:rsid w:val="00DC6DC6"/>
    <w:rsid w:val="00DC70E7"/>
    <w:rsid w:val="00DD0141"/>
    <w:rsid w:val="00DD1F69"/>
    <w:rsid w:val="00DD2CF9"/>
    <w:rsid w:val="00DD42CA"/>
    <w:rsid w:val="00DF787F"/>
    <w:rsid w:val="00E00D8F"/>
    <w:rsid w:val="00E03706"/>
    <w:rsid w:val="00E0776C"/>
    <w:rsid w:val="00E11E49"/>
    <w:rsid w:val="00E13158"/>
    <w:rsid w:val="00E14B8D"/>
    <w:rsid w:val="00E1569E"/>
    <w:rsid w:val="00E1778A"/>
    <w:rsid w:val="00E17DC0"/>
    <w:rsid w:val="00E2113D"/>
    <w:rsid w:val="00E24998"/>
    <w:rsid w:val="00E2547E"/>
    <w:rsid w:val="00E30C3C"/>
    <w:rsid w:val="00E342E6"/>
    <w:rsid w:val="00E351C8"/>
    <w:rsid w:val="00E419AA"/>
    <w:rsid w:val="00E4436B"/>
    <w:rsid w:val="00E4523C"/>
    <w:rsid w:val="00E5136D"/>
    <w:rsid w:val="00E54DF2"/>
    <w:rsid w:val="00E62580"/>
    <w:rsid w:val="00E62E80"/>
    <w:rsid w:val="00E656AD"/>
    <w:rsid w:val="00E657B7"/>
    <w:rsid w:val="00E67B68"/>
    <w:rsid w:val="00E7543E"/>
    <w:rsid w:val="00E75835"/>
    <w:rsid w:val="00E83E8A"/>
    <w:rsid w:val="00E8530A"/>
    <w:rsid w:val="00E93EDA"/>
    <w:rsid w:val="00E956FC"/>
    <w:rsid w:val="00E95B35"/>
    <w:rsid w:val="00E95B88"/>
    <w:rsid w:val="00E9790F"/>
    <w:rsid w:val="00EA257F"/>
    <w:rsid w:val="00EA2A83"/>
    <w:rsid w:val="00EA4A92"/>
    <w:rsid w:val="00EA6F3B"/>
    <w:rsid w:val="00EA7C7B"/>
    <w:rsid w:val="00EB5F86"/>
    <w:rsid w:val="00EC07B1"/>
    <w:rsid w:val="00EC0F91"/>
    <w:rsid w:val="00EC1F49"/>
    <w:rsid w:val="00EC47D2"/>
    <w:rsid w:val="00EC6B34"/>
    <w:rsid w:val="00ED5FBB"/>
    <w:rsid w:val="00ED6A5A"/>
    <w:rsid w:val="00ED6A9F"/>
    <w:rsid w:val="00EE2724"/>
    <w:rsid w:val="00EE336F"/>
    <w:rsid w:val="00EF31EF"/>
    <w:rsid w:val="00EF71F5"/>
    <w:rsid w:val="00F01F79"/>
    <w:rsid w:val="00F03913"/>
    <w:rsid w:val="00F0626C"/>
    <w:rsid w:val="00F12F08"/>
    <w:rsid w:val="00F14DCB"/>
    <w:rsid w:val="00F15703"/>
    <w:rsid w:val="00F17674"/>
    <w:rsid w:val="00F177D8"/>
    <w:rsid w:val="00F255A2"/>
    <w:rsid w:val="00F30971"/>
    <w:rsid w:val="00F3538C"/>
    <w:rsid w:val="00F35572"/>
    <w:rsid w:val="00F40983"/>
    <w:rsid w:val="00F42B35"/>
    <w:rsid w:val="00F47F52"/>
    <w:rsid w:val="00F50E52"/>
    <w:rsid w:val="00F5298E"/>
    <w:rsid w:val="00F56719"/>
    <w:rsid w:val="00F56CBE"/>
    <w:rsid w:val="00F62FAF"/>
    <w:rsid w:val="00F72E98"/>
    <w:rsid w:val="00F84926"/>
    <w:rsid w:val="00F85C69"/>
    <w:rsid w:val="00F867CE"/>
    <w:rsid w:val="00F878EF"/>
    <w:rsid w:val="00F9363A"/>
    <w:rsid w:val="00F938FB"/>
    <w:rsid w:val="00F9488D"/>
    <w:rsid w:val="00FA109A"/>
    <w:rsid w:val="00FA3BAE"/>
    <w:rsid w:val="00FB1B90"/>
    <w:rsid w:val="00FB31DE"/>
    <w:rsid w:val="00FB5CB2"/>
    <w:rsid w:val="00FB67DC"/>
    <w:rsid w:val="00FC158A"/>
    <w:rsid w:val="00FC30A1"/>
    <w:rsid w:val="00FC5F4A"/>
    <w:rsid w:val="00FD534D"/>
    <w:rsid w:val="00FE3260"/>
    <w:rsid w:val="00FF00B2"/>
    <w:rsid w:val="00FF1E26"/>
    <w:rsid w:val="00FF4BF0"/>
    <w:rsid w:val="00FF6649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85A"/>
  <w15:chartTrackingRefBased/>
  <w15:docId w15:val="{46F9520B-3108-400B-9D25-EAE356B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9717A1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717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5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EB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EB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B6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404DD5"/>
    <w:rPr>
      <w:lang w:val="en-GB"/>
    </w:rPr>
  </w:style>
  <w:style w:type="paragraph" w:customStyle="1" w:styleId="Default">
    <w:name w:val="Default"/>
    <w:rsid w:val="00D3239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C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C8"/>
    <w:rPr>
      <w:lang w:val="en-GB"/>
    </w:rPr>
  </w:style>
  <w:style w:type="character" w:customStyle="1" w:styleId="med1">
    <w:name w:val="med1"/>
    <w:basedOn w:val="DefaultParagraphFont"/>
    <w:rsid w:val="00E342E6"/>
  </w:style>
  <w:style w:type="character" w:styleId="Hyperlink">
    <w:name w:val="Hyperlink"/>
    <w:basedOn w:val="DefaultParagraphFont"/>
    <w:uiPriority w:val="99"/>
    <w:unhideWhenUsed/>
    <w:rsid w:val="00E342E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stat.g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geostat.g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385C-0A3E-4DBB-B55F-94C4374D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37</Pages>
  <Words>6947</Words>
  <Characters>39600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 - II</dc:creator>
  <cp:keywords/>
  <dc:description/>
  <cp:lastModifiedBy>Giorgi CHAPIDZE</cp:lastModifiedBy>
  <cp:revision>285</cp:revision>
  <dcterms:created xsi:type="dcterms:W3CDTF">2020-07-30T14:10:00Z</dcterms:created>
  <dcterms:modified xsi:type="dcterms:W3CDTF">2020-08-18T18:44:00Z</dcterms:modified>
</cp:coreProperties>
</file>