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133" w:rsidRDefault="003A1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eastAsia="Times New Roman" w:hAnsi="Sylfaen" w:cs="Sylfaen"/>
          <w:b/>
          <w:bCs/>
          <w:noProof/>
          <w:sz w:val="32"/>
          <w:szCs w:val="32"/>
          <w:lang w:val="en-US"/>
        </w:rPr>
        <w:t>საქართველოს მთავრობის</w:t>
      </w:r>
    </w:p>
    <w:p w:rsidR="00930133" w:rsidRDefault="003A1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32"/>
          <w:szCs w:val="32"/>
          <w:lang w:val="en-US"/>
        </w:rPr>
      </w:pPr>
      <w:r>
        <w:rPr>
          <w:rFonts w:ascii="Sylfaen" w:eastAsia="Times New Roman" w:hAnsi="Sylfaen" w:cs="Sylfaen"/>
          <w:b/>
          <w:bCs/>
          <w:noProof/>
          <w:sz w:val="32"/>
          <w:szCs w:val="32"/>
          <w:lang w:val="en-US"/>
        </w:rPr>
        <w:t>განკარგულება</w:t>
      </w:r>
      <w:r>
        <w:rPr>
          <w:rFonts w:ascii="Sylfaen" w:hAnsi="Sylfaen" w:cs="Sylfaen"/>
          <w:b/>
          <w:bCs/>
          <w:noProof/>
          <w:sz w:val="32"/>
          <w:szCs w:val="32"/>
          <w:lang w:val="en-US"/>
        </w:rPr>
        <w:t xml:space="preserve"> </w:t>
      </w:r>
      <w:r>
        <w:rPr>
          <w:rFonts w:ascii="Sylfaen" w:eastAsia="Times New Roman" w:hAnsi="Sylfaen" w:cs="Sylfaen"/>
          <w:b/>
          <w:bCs/>
          <w:noProof/>
          <w:sz w:val="32"/>
          <w:szCs w:val="32"/>
          <w:lang w:val="en-US"/>
        </w:rPr>
        <w:t>№975</w:t>
      </w:r>
    </w:p>
    <w:p w:rsidR="00930133" w:rsidRDefault="003A1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hAnsi="Sylfaen" w:cs="Sylfaen"/>
          <w:b/>
          <w:bCs/>
          <w:noProof/>
          <w:sz w:val="32"/>
          <w:szCs w:val="32"/>
          <w:lang w:val="en-US"/>
        </w:rPr>
        <w:t xml:space="preserve">2020 </w:t>
      </w:r>
      <w:r>
        <w:rPr>
          <w:rFonts w:ascii="Sylfaen" w:eastAsia="Times New Roman" w:hAnsi="Sylfaen" w:cs="Sylfaen"/>
          <w:b/>
          <w:bCs/>
          <w:noProof/>
          <w:sz w:val="32"/>
          <w:szCs w:val="32"/>
          <w:lang w:val="en-US"/>
        </w:rPr>
        <w:t>წლის 15 ივნისი ქ. თბილისი</w:t>
      </w:r>
    </w:p>
    <w:p w:rsidR="00930133" w:rsidRDefault="009301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p>
    <w:p w:rsidR="00930133" w:rsidRDefault="003A1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eastAsia="Times New Roman" w:hAnsi="Sylfaen" w:cs="Sylfaen"/>
          <w:b/>
          <w:bCs/>
          <w:noProof/>
          <w:sz w:val="32"/>
          <w:szCs w:val="32"/>
          <w:lang w:val="en-US"/>
        </w:rPr>
        <w:t>კორონავირუსით (SARS-CoV-2) გამოწვეულ ინფექციაზე (COVID-19) სავალდებულო ტესტირებას დაქვემდებარებულ პრიორიტეტულ პირთა ნუსხისა და ჩატარების წესის დამტკიცების შესახებ</w:t>
      </w:r>
    </w:p>
    <w:p w:rsidR="00930133" w:rsidRDefault="009301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930133" w:rsidRDefault="003A1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„ჯანმრთელობის დაცვის შესახებ“ საქართველოს კანონის, „საზოგადოებრივი ჯანმრთელობის შესახებ“ საქართველოს კანონისა და „საქართველოს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მე-5 მუხლის შესაბამისად, დამტკიცდეს თანდართული „კორონავირუსით (SARS -CoV -2) გამოწვეულ ინფექციაზე (COVID-19) სავალდებულო ტესტირებას დაქვემდებარებულ პრიორიტეტულ პირთა ნუსხა და ჩატარების წესი“.</w:t>
      </w:r>
    </w:p>
    <w:p w:rsidR="00930133" w:rsidRDefault="003A1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 ამ განკარგულებით განსაზღვრული სავალდებულო ტესტირებას დაქვემდებარებულ პრიორიტეტულ პირთა ჩამონათვალი ექვემდებარება ცვლილებას ეპიდემიოლოგიური ვითარების შესაბამისად,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გაცემული რეკომენდაციების საფუძველზე.</w:t>
      </w:r>
    </w:p>
    <w:p w:rsidR="00930133" w:rsidRDefault="003A1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ამ განკარგულებით განსაზღვრული სავალდებულო ტესტირებას დაქვემდებარებულ პრიორიტეტულ პირთა ტესტირება (ნაცხის აღებისა და ნიმუშების ლაბორატორიული დიაგნოსტიკის ჩატარება) ექვემდებარება დაფინანსებას სახელმწიფო პროგრამების ფარგლებში დადგენილი წესით, პროგრამის სერვისების მიმწოდებლად რეგისტრირებული დაწესებულებებისთვის.</w:t>
      </w:r>
    </w:p>
    <w:p w:rsidR="00930133" w:rsidRDefault="003A1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ტესტირებას დაქვემდებარებული სხვა დამატებითი ჯგუფების ჩამონათვალი და მათი ტესტირების მექანიზმი განისაზღვრება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ბრძანებით.</w:t>
      </w:r>
    </w:p>
    <w:p w:rsidR="00930133" w:rsidRDefault="009301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930133" w:rsidRDefault="003A1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პრემიერ-მინისტრი                                                                 </w:t>
      </w:r>
      <w:r>
        <w:rPr>
          <w:rFonts w:ascii="Sylfaen" w:eastAsia="Times New Roman" w:hAnsi="Sylfaen" w:cs="Sylfaen"/>
          <w:b/>
          <w:bCs/>
          <w:i/>
          <w:iCs/>
          <w:noProof/>
          <w:sz w:val="24"/>
          <w:szCs w:val="24"/>
          <w:lang w:val="en-US"/>
        </w:rPr>
        <w:t>გიორგი გახარია</w:t>
      </w:r>
    </w:p>
    <w:p w:rsidR="00930133" w:rsidRDefault="009301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930133" w:rsidRDefault="003A1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w:t>
      </w:r>
    </w:p>
    <w:p w:rsidR="00930133" w:rsidRDefault="009301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930133" w:rsidRDefault="003A1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lastRenderedPageBreak/>
        <w:t>კორონავირუსით (SARS-CoV-2) გამოწვეულ ინფექციაზე (COVID-19) სავალდებულო ტესტირებას დაქვემდებარებულ პრიორიტეტულ პირთა ნუსხა და ჩატარების წესი</w:t>
      </w:r>
    </w:p>
    <w:p w:rsidR="00930133" w:rsidRDefault="009301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930133" w:rsidRDefault="003A1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კორონავირუსით (SARS-CoV-2) გამოწვეულ ინფექციაზე (COVID-19) სავალდებულო ტესტირებას დაქვემდებარებულ პრიორიტეტულ პირებს განეკუთვნებიან:</w:t>
      </w:r>
    </w:p>
    <w:p w:rsidR="00930133" w:rsidRDefault="003A1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შემთხვევის სტანდარტული განმარტებით მოცული შემთხვევები;</w:t>
      </w:r>
    </w:p>
    <w:p w:rsidR="00930133" w:rsidRDefault="003A1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დადასტურებული შემთხვევების კონტაქტები;</w:t>
      </w:r>
    </w:p>
    <w:p w:rsidR="00930133" w:rsidRDefault="003A1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„იზოლაციისა და კარანტინის წესების დამტკიცების შესახებ“ საქართველოს მთავრობის 2020 წლის 23 მაისის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№322 დადგენილების მე-18 მუხლის პირველი პუნქტით დამტკიცებული</w:t>
      </w:r>
      <w:r>
        <w:rPr>
          <w:rFonts w:ascii="Sylfaen" w:hAnsi="Sylfaen" w:cs="Sylfaen"/>
          <w:noProof/>
          <w:sz w:val="24"/>
          <w:szCs w:val="24"/>
          <w:lang w:val="en-US"/>
        </w:rPr>
        <w:t xml:space="preserve"> </w:t>
      </w:r>
      <w:r>
        <w:rPr>
          <w:rFonts w:ascii="Sylfaen" w:eastAsia="Times New Roman" w:hAnsi="Sylfaen" w:cs="Sylfaen"/>
          <w:noProof/>
          <w:sz w:val="24"/>
          <w:szCs w:val="24"/>
          <w:lang w:val="en-US"/>
        </w:rPr>
        <w:t>№1 და</w:t>
      </w:r>
      <w:r>
        <w:rPr>
          <w:rFonts w:ascii="Sylfaen" w:hAnsi="Sylfaen" w:cs="Sylfaen"/>
          <w:noProof/>
          <w:sz w:val="24"/>
          <w:szCs w:val="24"/>
          <w:lang w:val="en-US"/>
        </w:rPr>
        <w:t xml:space="preserve"> </w:t>
      </w:r>
      <w:r>
        <w:rPr>
          <w:rFonts w:ascii="Sylfaen" w:eastAsia="Times New Roman" w:hAnsi="Sylfaen" w:cs="Sylfaen"/>
          <w:noProof/>
          <w:sz w:val="24"/>
          <w:szCs w:val="24"/>
          <w:lang w:val="en-US"/>
        </w:rPr>
        <w:t>№2 დანართებით განსაზღვრულ სამედიცინო დაწესებულებებში მოხვედრილი პაციენტები;</w:t>
      </w:r>
    </w:p>
    <w:p w:rsidR="00930133" w:rsidRDefault="003A1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ნებისმიერ სამედიცინო დაწესებულებაში მოხვედრილი პაციენტი პნევმონიის დიაგნოზით, ან ცხელებით მიმდინარე შემთხვევა, თუ ამავდროულად აღენიშნება რესპირატორული დაავადების ნიშნები, ან ექიმის გადაწყვეტილებით მხოლოდ ცხელების და/ან სხვა საეჭვო კლინიკური ნიშნების მქონე პირები;</w:t>
      </w:r>
    </w:p>
    <w:p w:rsidR="00281E4E" w:rsidRDefault="00281E4E" w:rsidP="00281E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ka-GE"/>
        </w:rPr>
        <w:t>„</w:t>
      </w:r>
      <w:r>
        <w:rPr>
          <w:rFonts w:ascii="Sylfaen" w:eastAsia="Times New Roman" w:hAnsi="Sylfaen" w:cs="Sylfaen"/>
          <w:noProof/>
          <w:sz w:val="24"/>
          <w:szCs w:val="24"/>
          <w:lang w:val="en-US"/>
        </w:rPr>
        <w:t xml:space="preserve">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w:t>
      </w:r>
      <w:r>
        <w:rPr>
          <w:rFonts w:ascii="Sylfaen" w:hAnsi="Sylfaen" w:cs="Sylfaen"/>
          <w:noProof/>
          <w:sz w:val="24"/>
          <w:szCs w:val="24"/>
        </w:rPr>
        <w:t xml:space="preserve">2020 </w:t>
      </w:r>
      <w:r>
        <w:rPr>
          <w:rFonts w:ascii="Sylfaen" w:hAnsi="Sylfaen" w:cs="Sylfaen"/>
          <w:noProof/>
          <w:sz w:val="24"/>
          <w:szCs w:val="24"/>
          <w:lang w:val="ka-GE"/>
        </w:rPr>
        <w:t xml:space="preserve">წლის 4 აპრილის N150/ო </w:t>
      </w:r>
      <w:r>
        <w:rPr>
          <w:rFonts w:ascii="Sylfaen" w:eastAsia="Times New Roman" w:hAnsi="Sylfaen" w:cs="Sylfaen"/>
          <w:noProof/>
          <w:sz w:val="24"/>
          <w:szCs w:val="24"/>
          <w:lang w:val="en-US"/>
        </w:rPr>
        <w:t>ბრძანებით განსაზღვრულ ამბულატორიულ დაწესებულებებში მოხვედრილი ცხელებით მიმდინარე შემთხვევა, თუ ამავდროულად აღენიშნება რესპირატორული დაავადების ნიშნები, ან ექიმის გადაწყვეტილებით მხოლოდ ცხელების და/ან სხვა საეჭვო კლინიკური ნიშნების მქონე პირები;</w:t>
      </w:r>
    </w:p>
    <w:p w:rsidR="00281E4E" w:rsidRDefault="00281E4E" w:rsidP="00281E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eastAsia="Times New Roman" w:hAnsi="Sylfaen" w:cs="Sylfaen"/>
          <w:noProof/>
          <w:sz w:val="24"/>
          <w:szCs w:val="24"/>
          <w:lang w:val="en-US"/>
        </w:rPr>
        <w:t xml:space="preserve">ვ) ამ პუნქტის „გ“ </w:t>
      </w:r>
      <w:r>
        <w:rPr>
          <w:rFonts w:ascii="Sylfaen" w:eastAsia="Times New Roman" w:hAnsi="Sylfaen" w:cs="Sylfaen"/>
          <w:noProof/>
          <w:sz w:val="24"/>
          <w:szCs w:val="24"/>
          <w:lang w:val="ka-GE"/>
        </w:rPr>
        <w:t xml:space="preserve">და ,,ე“ </w:t>
      </w:r>
      <w:r>
        <w:rPr>
          <w:rFonts w:ascii="Sylfaen" w:eastAsia="Times New Roman" w:hAnsi="Sylfaen" w:cs="Sylfaen"/>
          <w:noProof/>
          <w:sz w:val="24"/>
          <w:szCs w:val="24"/>
          <w:lang w:val="en-US"/>
        </w:rPr>
        <w:t>ქვეპუნქტით განსაზღვრულ  სამედიცინო დაწესებულებებში მომუშავე პერსონალი</w:t>
      </w:r>
      <w:r>
        <w:rPr>
          <w:rFonts w:ascii="Sylfaen" w:eastAsia="Times New Roman" w:hAnsi="Sylfaen" w:cs="Sylfaen"/>
          <w:noProof/>
          <w:sz w:val="24"/>
          <w:szCs w:val="24"/>
          <w:lang w:val="ka-GE"/>
        </w:rPr>
        <w:t>;“</w:t>
      </w:r>
    </w:p>
    <w:p w:rsidR="00930133" w:rsidRDefault="003A1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ლადი ჯანდაცვის (მათ შორის, სოფლის ექიმი და ექთანი) სამედიცინო პერსონალი;</w:t>
      </w:r>
    </w:p>
    <w:p w:rsidR="00281E4E" w:rsidRPr="004A4E33" w:rsidRDefault="00281E4E" w:rsidP="00281E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„ვ</w:t>
      </w:r>
      <w:r w:rsidRPr="00A92D1E">
        <w:rPr>
          <w:rFonts w:ascii="Sylfaen" w:eastAsia="Times New Roman" w:hAnsi="Sylfaen" w:cs="Sylfaen"/>
          <w:noProof/>
          <w:sz w:val="24"/>
          <w:szCs w:val="24"/>
          <w:vertAlign w:val="superscript"/>
          <w:lang w:val="ka-GE"/>
        </w:rPr>
        <w:t>1</w:t>
      </w:r>
      <w:r>
        <w:rPr>
          <w:rFonts w:ascii="Sylfaen" w:eastAsia="Times New Roman" w:hAnsi="Sylfaen" w:cs="Sylfaen"/>
          <w:noProof/>
          <w:sz w:val="24"/>
          <w:szCs w:val="24"/>
          <w:lang w:val="ka-GE"/>
        </w:rPr>
        <w:t xml:space="preserve">) </w:t>
      </w:r>
      <w:r w:rsidRPr="000D28C6">
        <w:rPr>
          <w:rFonts w:ascii="Sylfaen" w:eastAsia="Times New Roman" w:hAnsi="Sylfaen" w:cs="Sylfaen"/>
          <w:noProof/>
          <w:sz w:val="24"/>
          <w:szCs w:val="24"/>
          <w:lang w:val="ka-GE"/>
        </w:rPr>
        <w:t>პირველადი ჯანდაცვის (მათ შორის, სოფლის ექიმი და ექთანი) სამედიცინო პერსონალი;</w:t>
      </w:r>
      <w:r>
        <w:rPr>
          <w:rFonts w:ascii="Sylfaen" w:eastAsia="Times New Roman" w:hAnsi="Sylfaen" w:cs="Sylfaen"/>
          <w:noProof/>
          <w:sz w:val="24"/>
          <w:szCs w:val="24"/>
          <w:lang w:val="ka-GE"/>
        </w:rPr>
        <w:t>“;</w:t>
      </w:r>
    </w:p>
    <w:p w:rsidR="00930133" w:rsidRDefault="003A1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სასწრაფო სამედიცინო გადაუდებელი დახმარებისა და კატასტროფის ბრიგადების თანამშრომლები;</w:t>
      </w:r>
    </w:p>
    <w:p w:rsidR="00930133" w:rsidRDefault="003A1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 ხანდაზმულთა და შშმ პირთა სადღეღამისო სპეციალიზებული დაწესებულებებში:</w:t>
      </w:r>
    </w:p>
    <w:p w:rsidR="00930133" w:rsidRDefault="003A1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თ.ა) მოთავსებული ბენეფიციარები და მომსახურე პერსონალი;</w:t>
      </w:r>
    </w:p>
    <w:p w:rsidR="00930133" w:rsidRDefault="003A1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თ.ბ) ჩასარიცხი ბენეფიციარები, დაწესებულებაში მოთავსებამდე;</w:t>
      </w:r>
    </w:p>
    <w:p w:rsidR="00281E4E" w:rsidRDefault="00281E4E" w:rsidP="00281E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თ</w:t>
      </w:r>
      <w:r w:rsidRPr="003B4514">
        <w:rPr>
          <w:rFonts w:ascii="Sylfaen" w:eastAsia="Times New Roman" w:hAnsi="Sylfaen" w:cs="Sylfaen"/>
          <w:noProof/>
          <w:sz w:val="24"/>
          <w:szCs w:val="24"/>
          <w:vertAlign w:val="superscript"/>
          <w:lang w:val="ka-GE"/>
        </w:rPr>
        <w:t>1</w:t>
      </w:r>
      <w:r>
        <w:rPr>
          <w:rFonts w:ascii="Sylfaen" w:eastAsia="Times New Roman" w:hAnsi="Sylfaen" w:cs="Sylfaen"/>
          <w:noProof/>
          <w:sz w:val="24"/>
          <w:szCs w:val="24"/>
          <w:lang w:val="ka-GE"/>
        </w:rPr>
        <w:t xml:space="preserve">) </w:t>
      </w:r>
      <w:r w:rsidRPr="000D28C6">
        <w:rPr>
          <w:rFonts w:ascii="Sylfaen" w:eastAsia="Times New Roman" w:hAnsi="Sylfaen" w:cs="Sylfaen"/>
          <w:noProof/>
          <w:sz w:val="24"/>
          <w:szCs w:val="24"/>
          <w:lang w:val="ka-GE"/>
        </w:rPr>
        <w:t>მცირე საოჯახო ტიპის სახლებ</w:t>
      </w:r>
      <w:r>
        <w:rPr>
          <w:rFonts w:ascii="Sylfaen" w:eastAsia="Times New Roman" w:hAnsi="Sylfaen" w:cs="Sylfaen"/>
          <w:noProof/>
          <w:sz w:val="24"/>
          <w:szCs w:val="24"/>
          <w:lang w:val="ka-GE"/>
        </w:rPr>
        <w:t>ში</w:t>
      </w:r>
      <w:r w:rsidRPr="000D28C6">
        <w:rPr>
          <w:rFonts w:ascii="Sylfaen" w:eastAsia="Times New Roman" w:hAnsi="Sylfaen" w:cs="Sylfaen"/>
          <w:noProof/>
          <w:sz w:val="24"/>
          <w:szCs w:val="24"/>
          <w:lang w:val="ka-GE"/>
        </w:rPr>
        <w:t>, მინდობით აღზრდ</w:t>
      </w:r>
      <w:r>
        <w:rPr>
          <w:rFonts w:ascii="Sylfaen" w:eastAsia="Times New Roman" w:hAnsi="Sylfaen" w:cs="Sylfaen"/>
          <w:noProof/>
          <w:sz w:val="24"/>
          <w:szCs w:val="24"/>
          <w:lang w:val="ka-GE"/>
        </w:rPr>
        <w:t>აში</w:t>
      </w:r>
      <w:r w:rsidRPr="000D28C6">
        <w:rPr>
          <w:rFonts w:ascii="Sylfaen" w:eastAsia="Times New Roman" w:hAnsi="Sylfaen" w:cs="Sylfaen"/>
          <w:noProof/>
          <w:sz w:val="24"/>
          <w:szCs w:val="24"/>
          <w:lang w:val="ka-GE"/>
        </w:rPr>
        <w:t xml:space="preserve">, </w:t>
      </w:r>
      <w:r>
        <w:rPr>
          <w:rFonts w:ascii="Sylfaen" w:eastAsia="Times New Roman" w:hAnsi="Sylfaen" w:cs="Sylfaen"/>
          <w:noProof/>
          <w:sz w:val="24"/>
          <w:szCs w:val="24"/>
          <w:lang w:val="ka-GE"/>
        </w:rPr>
        <w:t xml:space="preserve">სააღმზრდელო საქმიანობის ლიცენზიის მქონე </w:t>
      </w:r>
      <w:r w:rsidRPr="000D28C6">
        <w:rPr>
          <w:rFonts w:ascii="Sylfaen" w:eastAsia="Times New Roman" w:hAnsi="Sylfaen" w:cs="Sylfaen"/>
          <w:noProof/>
          <w:sz w:val="24"/>
          <w:szCs w:val="24"/>
          <w:lang w:val="ka-GE"/>
        </w:rPr>
        <w:t xml:space="preserve"> ბავშვთა სახლებ</w:t>
      </w:r>
      <w:r>
        <w:rPr>
          <w:rFonts w:ascii="Sylfaen" w:eastAsia="Times New Roman" w:hAnsi="Sylfaen" w:cs="Sylfaen"/>
          <w:noProof/>
          <w:sz w:val="24"/>
          <w:szCs w:val="24"/>
          <w:lang w:val="ka-GE"/>
        </w:rPr>
        <w:t>ში, სსიპ სახელმწიფო ზრუნვისა და ტრეფიკინგის მსხვერპლთა, დაზარალებულთა დახმარების სააგენტოს ფილიალებში:</w:t>
      </w:r>
    </w:p>
    <w:p w:rsidR="00281E4E" w:rsidRDefault="00281E4E" w:rsidP="00281E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თ</w:t>
      </w:r>
      <w:r>
        <w:rPr>
          <w:rFonts w:ascii="Sylfaen" w:eastAsia="Times New Roman" w:hAnsi="Sylfaen" w:cs="Sylfaen"/>
          <w:noProof/>
          <w:sz w:val="24"/>
          <w:szCs w:val="24"/>
          <w:vertAlign w:val="superscript"/>
          <w:lang w:val="ka-GE"/>
        </w:rPr>
        <w:t>1</w:t>
      </w:r>
      <w:r>
        <w:rPr>
          <w:rFonts w:ascii="Sylfaen" w:eastAsia="Times New Roman" w:hAnsi="Sylfaen" w:cs="Sylfaen"/>
          <w:noProof/>
          <w:sz w:val="24"/>
          <w:szCs w:val="24"/>
          <w:lang w:val="ka-GE"/>
        </w:rPr>
        <w:t>.ა) ჩარიცხული ბენეფიციარები და მომსახურე პერსონალი;</w:t>
      </w:r>
    </w:p>
    <w:p w:rsidR="00281E4E" w:rsidRPr="000D28C6" w:rsidRDefault="00281E4E" w:rsidP="00281E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თ</w:t>
      </w:r>
      <w:r>
        <w:rPr>
          <w:rFonts w:ascii="Sylfaen" w:eastAsia="Times New Roman" w:hAnsi="Sylfaen" w:cs="Sylfaen"/>
          <w:noProof/>
          <w:sz w:val="24"/>
          <w:szCs w:val="24"/>
          <w:vertAlign w:val="superscript"/>
          <w:lang w:val="ka-GE"/>
        </w:rPr>
        <w:t>1</w:t>
      </w:r>
      <w:r>
        <w:rPr>
          <w:rFonts w:ascii="Sylfaen" w:eastAsia="Times New Roman" w:hAnsi="Sylfaen" w:cs="Sylfaen"/>
          <w:noProof/>
          <w:sz w:val="24"/>
          <w:szCs w:val="24"/>
          <w:lang w:val="ka-GE"/>
        </w:rPr>
        <w:t>.ბ) ჩასარიცხი ბენეფიციარები, მომსახურებაში განთავსებამდე</w:t>
      </w:r>
      <w:r w:rsidRPr="000D28C6">
        <w:rPr>
          <w:rFonts w:ascii="Sylfaen" w:eastAsia="Times New Roman" w:hAnsi="Sylfaen" w:cs="Sylfaen"/>
          <w:noProof/>
          <w:sz w:val="24"/>
          <w:szCs w:val="24"/>
          <w:lang w:val="ka-GE"/>
        </w:rPr>
        <w:t>;</w:t>
      </w:r>
    </w:p>
    <w:p w:rsidR="00281E4E" w:rsidRDefault="00281E4E" w:rsidP="00281E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lastRenderedPageBreak/>
        <w:t>თ</w:t>
      </w:r>
      <w:r>
        <w:rPr>
          <w:rFonts w:ascii="Sylfaen" w:eastAsia="Times New Roman" w:hAnsi="Sylfaen" w:cs="Sylfaen"/>
          <w:noProof/>
          <w:sz w:val="24"/>
          <w:szCs w:val="24"/>
          <w:vertAlign w:val="superscript"/>
          <w:lang w:val="ka-GE"/>
        </w:rPr>
        <w:t>1</w:t>
      </w:r>
      <w:r>
        <w:rPr>
          <w:rFonts w:ascii="Sylfaen" w:eastAsia="Times New Roman" w:hAnsi="Sylfaen" w:cs="Sylfaen"/>
          <w:noProof/>
          <w:sz w:val="24"/>
          <w:szCs w:val="24"/>
          <w:lang w:val="ka-GE"/>
        </w:rPr>
        <w:t>.გ) მომსახურებიდან დროებით გასული/გაყვანილი ბენეფიციარები, დაბრუნების დროს;</w:t>
      </w:r>
    </w:p>
    <w:p w:rsidR="00281E4E" w:rsidRPr="000D28C6" w:rsidRDefault="00281E4E" w:rsidP="00281E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ka-GE"/>
        </w:rPr>
        <w:t>თ</w:t>
      </w:r>
      <w:r>
        <w:rPr>
          <w:rFonts w:ascii="Sylfaen" w:eastAsia="Times New Roman" w:hAnsi="Sylfaen" w:cs="Sylfaen"/>
          <w:noProof/>
          <w:sz w:val="24"/>
          <w:szCs w:val="24"/>
          <w:vertAlign w:val="superscript"/>
          <w:lang w:val="ka-GE"/>
        </w:rPr>
        <w:t>1</w:t>
      </w:r>
      <w:r>
        <w:rPr>
          <w:rFonts w:ascii="Sylfaen" w:eastAsia="Times New Roman" w:hAnsi="Sylfaen" w:cs="Sylfaen"/>
          <w:noProof/>
          <w:sz w:val="24"/>
          <w:szCs w:val="24"/>
          <w:lang w:val="ka-GE"/>
        </w:rPr>
        <w:t>.დ)  მომსახურებიდან არდადეგების დროს გაყვანილი ბენეფიციარები გაყვანისა და დაბრუნების დროს.</w:t>
      </w:r>
      <w:r>
        <w:rPr>
          <w:rFonts w:ascii="Sylfaen" w:eastAsia="Times New Roman" w:hAnsi="Sylfaen" w:cs="Sylfaen"/>
          <w:noProof/>
          <w:sz w:val="24"/>
          <w:szCs w:val="24"/>
          <w:lang w:val="en-US"/>
        </w:rPr>
        <w:t>”;</w:t>
      </w:r>
    </w:p>
    <w:p w:rsidR="00930133" w:rsidRDefault="003A1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ი) ტუბერკულოზზე ახლად დიაგნოსტირებული ყველა პირი, შესაბამის მკურნალობაში ჩართვამდე;</w:t>
      </w:r>
    </w:p>
    <w:p w:rsidR="00930133" w:rsidRDefault="003A1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 ფსიქიატრიულ სამედიცინო დაწესებულებებში მომუშავე პერსონალი;</w:t>
      </w:r>
    </w:p>
    <w:p w:rsidR="00930133" w:rsidRDefault="003A1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ლ) იმ სამედიცინო დაწესებულებების მომსახურე პერსონალი, რომლებშიც მკურნალობენ ტუბერკულოზზე დიაგნოსტირებულ პაციენტებს;</w:t>
      </w:r>
    </w:p>
    <w:p w:rsidR="00930133" w:rsidRDefault="003A1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მ) დიალიზზე მყოფი პაციენტები და მათი მომსახურე პერსონალი;</w:t>
      </w:r>
    </w:p>
    <w:p w:rsidR="00930133" w:rsidRDefault="003A1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ნ) საკარანტინე სივრცეებში, ასევე თვითიზოლაციაში მყოფი პირები საკარანტინე სივრცის დატოვებამდე ან/და თვითიზოლაციის ვადის გასვლამდე 24 საათით ადრე ან შემთხვევის სტანდარტული განმარტების შესაბამისი რომელიმე სიმპტომის გამოვლენისთანავე;</w:t>
      </w:r>
    </w:p>
    <w:p w:rsidR="00930133" w:rsidRDefault="003A1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ო) საკარანტინე სივრცეებში მომუშავე პერსონალი;</w:t>
      </w:r>
    </w:p>
    <w:p w:rsidR="00930133" w:rsidRDefault="003A1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 საბაჟო-გამშვებ და სასაზღვრო პუნქტებში, აგრეთვე გაფორმების ეკონომიკურ ზონებში დასაქმებული პირები, მათ შორის, სამედიცინო და ეპიდემიოლოგიური სამსახურების წარმომადგენლები;</w:t>
      </w:r>
    </w:p>
    <w:p w:rsidR="00930133" w:rsidRDefault="003A1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ჟ) ამ პუნქტის „გ“, „კ“, „ლ“ და „მ“ ქვეპუნქტებით განსაზღვრული სამედიცინო დაწესებულების გარდა სხვა ყველა სტაციონარული სამედიცინო დაწესებულების მიმღების, ინტენსიური თერაპიისა და რეანიმაციულ განყოფილებებში დასაქმებული პერსონალი და ეპიდემიოლოგები;</w:t>
      </w:r>
    </w:p>
    <w:p w:rsidR="00930133" w:rsidRDefault="003A1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რ)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 (შემდგომში – ეროვნული ცენტრი) და მუნიციპალური საზოგადოებრივი ჯანმრთელობის ცენტრების ეპიდემიოლოგები, რომლებიც უშუალოდ ახორციელებენ კონტაქტების კვლევას და/ან ტესტირებას;</w:t>
      </w:r>
    </w:p>
    <w:p w:rsidR="00930133" w:rsidRDefault="003A1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ს) ახალი კორონავირუსის (პოლიმერაზული ჯაჭვური რეაქცია (შემდგომში – პჯრ)) ლაბორატორიულ დიაგნოსტიკაში ჩართული პერსონალი;</w:t>
      </w:r>
    </w:p>
    <w:p w:rsidR="00930133" w:rsidRDefault="003A1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val="en-US"/>
        </w:rPr>
        <w:t xml:space="preserve">ტ) საერთაშორისო სატვირთო გადაზიდვების განმახორციელებელი ავტოსატრანსპორტო საშუალებების მძღოლები; </w:t>
      </w:r>
      <w:r>
        <w:rPr>
          <w:rFonts w:ascii="Sylfaen" w:hAnsi="Sylfaen" w:cs="Sylfaen"/>
          <w:i/>
          <w:iCs/>
          <w:noProof/>
          <w:sz w:val="20"/>
          <w:szCs w:val="20"/>
          <w:lang w:val="en-US"/>
        </w:rPr>
        <w:t xml:space="preserve">(19.06.2020 N1039 </w:t>
      </w:r>
      <w:r>
        <w:rPr>
          <w:rFonts w:ascii="Sylfaen" w:eastAsia="Times New Roman" w:hAnsi="Sylfaen" w:cs="Sylfaen"/>
          <w:i/>
          <w:iCs/>
          <w:noProof/>
          <w:sz w:val="20"/>
          <w:szCs w:val="20"/>
          <w:lang w:val="en-US"/>
        </w:rPr>
        <w:t>გავრცელდეს 2020 წლის 18 ივნისიდან წარმოშობილ სამართლებრივ ურთიერთობებზე)</w:t>
      </w:r>
    </w:p>
    <w:p w:rsidR="00930133" w:rsidRDefault="003A1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უ) სამხედრო სავალდებულო და საკონტრაქტო (პროფესიულ) სამხედრო სამსახურში გასაწვევი და აქტიურ რეზერვში მისაღები პირები, ასევე სამშვიდობო მისიაში ან გადასროლისწინა სწავლებაში მონაწილე პერსონალი და ქვეყნის ფარგლებს გარეთ სწავლებაში წარსაგზავნი პირები (იმ ქვეყნებში, სადაც ტესტირების ჩატარება სავალდებულოა);</w:t>
      </w:r>
    </w:p>
    <w:p w:rsidR="00930133" w:rsidRDefault="003A1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ფ) საქართველოს იუსტიციის სამინისტროს მმართველობის სფეროში მოქმედი სახელმწიფო საქვეუწყებო დაწესებულების – სპეციალური პენიტენციური სამსახურის ის მოსამსახურეები, რომელთაც უშუალო შეხება აქვთ ბრალდებულებთან/მსჯავრდებულებთან და შინაგან საქმეთა სამინისტროების შესაბამისი დანაყოფები;</w:t>
      </w:r>
    </w:p>
    <w:p w:rsidR="00930133" w:rsidRDefault="003A1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 საქართველოს გარემოს დაცვისა და სოფლის მეურნეობის სამინისტროს სახელმწიფო კონტროლს დაქვემდებარებული სსიპ – სურსათის ეროვნული სააგენტოს ის თანამშრომლები, რომლებსაც შეხება აქვთ საერთაშორისო სატვირთო გადაზიდვების განმახორციელებელ ავტოსატრანსპორტო საშუალებების მძღოლებსა და ექსპედიტორებთან;</w:t>
      </w:r>
    </w:p>
    <w:p w:rsidR="00930133" w:rsidRDefault="003A1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0" w:author="Tea Tavidashvili" w:date="2020-08-14T14:06:00Z"/>
          <w:rFonts w:ascii="Sylfaen" w:eastAsia="Times New Roman" w:hAnsi="Sylfaen" w:cs="Sylfaen"/>
          <w:noProof/>
          <w:sz w:val="24"/>
          <w:szCs w:val="24"/>
          <w:lang w:val="ka-GE"/>
        </w:rPr>
      </w:pPr>
      <w:r>
        <w:rPr>
          <w:rFonts w:ascii="Sylfaen" w:eastAsia="Times New Roman" w:hAnsi="Sylfaen" w:cs="Sylfaen"/>
          <w:noProof/>
          <w:sz w:val="24"/>
          <w:szCs w:val="24"/>
          <w:lang w:val="en-US"/>
        </w:rPr>
        <w:t>ღ) საზოგადოებრივ ტრანსპორტში დასაქმებულები (საქალაქო და საქალაქთაშორისო ტრანსპორტის მძღოლები, კონტროლიორები).</w:t>
      </w:r>
    </w:p>
    <w:p w:rsidR="00E15813" w:rsidRDefault="00E15813" w:rsidP="00E158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 w:author="Tea Tavidashvili" w:date="2020-08-14T14:07:00Z"/>
          <w:rFonts w:ascii="Sylfaen" w:eastAsia="Times New Roman" w:hAnsi="Sylfaen" w:cs="Sylfaen"/>
          <w:noProof/>
          <w:sz w:val="24"/>
          <w:szCs w:val="24"/>
          <w:lang w:val="ka-GE"/>
        </w:rPr>
      </w:pPr>
      <w:ins w:id="2" w:author="Tea Tavidashvili" w:date="2020-08-14T14:06:00Z">
        <w:r w:rsidRPr="004252C9">
          <w:rPr>
            <w:rFonts w:ascii="Sylfaen" w:eastAsia="Times New Roman" w:hAnsi="Sylfaen" w:cs="Sylfaen"/>
            <w:noProof/>
            <w:sz w:val="24"/>
            <w:szCs w:val="24"/>
            <w:lang w:val="ka-GE"/>
            <w:rPrChange w:id="3" w:author="Tea Tavidashvili" w:date="2020-08-14T15:33:00Z">
              <w:rPr>
                <w:rFonts w:ascii="Sylfaen" w:eastAsia="Times New Roman" w:hAnsi="Sylfaen" w:cs="Sylfaen"/>
                <w:noProof/>
                <w:sz w:val="24"/>
                <w:szCs w:val="24"/>
                <w:lang w:val="en-US"/>
              </w:rPr>
            </w:rPrChange>
          </w:rPr>
          <w:t>ყ) ეპიდაფეთქების კერაში ბოლო 2 კვირის მანძილზე მოგზაურობის ისტორიის მქონე უსიმპტომო</w:t>
        </w:r>
      </w:ins>
      <w:ins w:id="4" w:author="Tea Tavidashvili" w:date="2020-08-14T14:31:00Z">
        <w:r w:rsidR="00490C6D">
          <w:rPr>
            <w:rFonts w:ascii="Sylfaen" w:eastAsia="Times New Roman" w:hAnsi="Sylfaen" w:cs="Sylfaen"/>
            <w:noProof/>
            <w:sz w:val="24"/>
            <w:szCs w:val="24"/>
            <w:lang w:val="ka-GE"/>
          </w:rPr>
          <w:t>/სიმპტომიანი</w:t>
        </w:r>
      </w:ins>
      <w:ins w:id="5" w:author="Tea Tavidashvili" w:date="2020-08-14T14:06:00Z">
        <w:r w:rsidRPr="004252C9">
          <w:rPr>
            <w:rFonts w:ascii="Sylfaen" w:eastAsia="Times New Roman" w:hAnsi="Sylfaen" w:cs="Sylfaen"/>
            <w:noProof/>
            <w:sz w:val="24"/>
            <w:szCs w:val="24"/>
            <w:lang w:val="ka-GE"/>
            <w:rPrChange w:id="6" w:author="Tea Tavidashvili" w:date="2020-08-14T15:33:00Z">
              <w:rPr>
                <w:rFonts w:ascii="Sylfaen" w:eastAsia="Times New Roman" w:hAnsi="Sylfaen" w:cs="Sylfaen"/>
                <w:noProof/>
                <w:sz w:val="24"/>
                <w:szCs w:val="24"/>
                <w:lang w:val="en-US"/>
              </w:rPr>
            </w:rPrChange>
          </w:rPr>
          <w:t xml:space="preserve"> პირები, რომლებიც სამედიცინო დაწესებულებებს მიაკითხავენ თვითდინებით</w:t>
        </w:r>
      </w:ins>
      <w:r>
        <w:rPr>
          <w:rFonts w:ascii="Sylfaen" w:eastAsia="Times New Roman" w:hAnsi="Sylfaen" w:cs="Sylfaen"/>
          <w:noProof/>
          <w:sz w:val="24"/>
          <w:szCs w:val="24"/>
          <w:lang w:val="ka-GE"/>
        </w:rPr>
        <w:t>;</w:t>
      </w:r>
    </w:p>
    <w:p w:rsidR="00E15813" w:rsidRPr="00490C6D" w:rsidRDefault="00E15813" w:rsidP="00E158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7" w:author="Tea Tavidashvili" w:date="2020-08-14T14:06:00Z"/>
          <w:rFonts w:ascii="Sylfaen" w:hAnsi="Sylfaen"/>
          <w:lang w:val="ka-GE"/>
        </w:rPr>
      </w:pPr>
      <w:ins w:id="8" w:author="Tea Tavidashvili" w:date="2020-08-14T14:07:00Z">
        <w:r>
          <w:rPr>
            <w:rFonts w:ascii="Sylfaen" w:eastAsia="Times New Roman" w:hAnsi="Sylfaen" w:cs="Sylfaen"/>
            <w:noProof/>
            <w:sz w:val="24"/>
            <w:szCs w:val="24"/>
            <w:lang w:val="ka-GE"/>
          </w:rPr>
          <w:t xml:space="preserve">შ) </w:t>
        </w:r>
        <w:r>
          <w:rPr>
            <w:rFonts w:ascii="Sylfaen" w:hAnsi="Sylfaen" w:cs="Sylfaen"/>
            <w:lang w:val="ka-GE"/>
          </w:rPr>
          <w:t>საქართველოს</w:t>
        </w:r>
        <w:r>
          <w:rPr>
            <w:lang w:val="ka-GE"/>
          </w:rPr>
          <w:t xml:space="preserve"> </w:t>
        </w:r>
        <w:r>
          <w:rPr>
            <w:rFonts w:ascii="Sylfaen" w:hAnsi="Sylfaen" w:cs="Sylfaen"/>
            <w:lang w:val="ka-GE"/>
          </w:rPr>
          <w:t>მთავრობის</w:t>
        </w:r>
        <w:r>
          <w:rPr>
            <w:lang w:val="ka-GE"/>
          </w:rPr>
          <w:t xml:space="preserve"> 2020 </w:t>
        </w:r>
        <w:r>
          <w:rPr>
            <w:rFonts w:ascii="Sylfaen" w:hAnsi="Sylfaen" w:cs="Sylfaen"/>
            <w:lang w:val="ka-GE"/>
          </w:rPr>
          <w:t>წლის</w:t>
        </w:r>
        <w:r>
          <w:rPr>
            <w:lang w:val="ka-GE"/>
          </w:rPr>
          <w:t xml:space="preserve"> 23 </w:t>
        </w:r>
        <w:r>
          <w:rPr>
            <w:rFonts w:ascii="Sylfaen" w:hAnsi="Sylfaen" w:cs="Sylfaen"/>
            <w:lang w:val="ka-GE"/>
          </w:rPr>
          <w:t>მაისის</w:t>
        </w:r>
        <w:r>
          <w:rPr>
            <w:lang w:val="ka-GE"/>
          </w:rPr>
          <w:t xml:space="preserve">  </w:t>
        </w:r>
        <w:r w:rsidRPr="004252C9">
          <w:rPr>
            <w:lang w:val="ka-GE"/>
            <w:rPrChange w:id="9" w:author="Tea Tavidashvili" w:date="2020-08-14T15:33:00Z">
              <w:rPr>
                <w:lang w:val="ru-RU"/>
              </w:rPr>
            </w:rPrChange>
          </w:rPr>
          <w:t>№</w:t>
        </w:r>
        <w:r>
          <w:rPr>
            <w:lang w:val="ka-GE"/>
          </w:rPr>
          <w:t xml:space="preserve">322 </w:t>
        </w:r>
        <w:r>
          <w:rPr>
            <w:rFonts w:ascii="Sylfaen" w:hAnsi="Sylfaen" w:cs="Sylfaen"/>
            <w:lang w:val="ka-GE"/>
          </w:rPr>
          <w:t>დადგენილების</w:t>
        </w:r>
        <w:r>
          <w:rPr>
            <w:lang w:val="ka-GE"/>
          </w:rPr>
          <w:t xml:space="preserve"> </w:t>
        </w:r>
        <w:r>
          <w:rPr>
            <w:rFonts w:ascii="Sylfaen" w:hAnsi="Sylfaen" w:cs="Sylfaen"/>
            <w:lang w:val="ka-GE"/>
          </w:rPr>
          <w:t>მე</w:t>
        </w:r>
        <w:r>
          <w:rPr>
            <w:lang w:val="ka-GE"/>
          </w:rPr>
          <w:t xml:space="preserve">-9 </w:t>
        </w:r>
        <w:r>
          <w:rPr>
            <w:rFonts w:ascii="Sylfaen" w:hAnsi="Sylfaen" w:cs="Sylfaen"/>
            <w:lang w:val="ka-GE"/>
          </w:rPr>
          <w:t>მუხლით</w:t>
        </w:r>
        <w:r>
          <w:rPr>
            <w:lang w:val="ka-GE"/>
          </w:rPr>
          <w:t xml:space="preserve"> </w:t>
        </w:r>
        <w:r>
          <w:rPr>
            <w:rFonts w:ascii="Sylfaen" w:hAnsi="Sylfaen" w:cs="Sylfaen"/>
            <w:lang w:val="ka-GE"/>
          </w:rPr>
          <w:t>განსაზღვრული</w:t>
        </w:r>
        <w:r>
          <w:rPr>
            <w:lang w:val="ka-GE"/>
          </w:rPr>
          <w:t xml:space="preserve"> </w:t>
        </w:r>
        <w:r>
          <w:rPr>
            <w:rFonts w:ascii="Sylfaen" w:hAnsi="Sylfaen" w:cs="Sylfaen"/>
            <w:lang w:val="ka-GE"/>
          </w:rPr>
          <w:t>პასუხისმგებელი</w:t>
        </w:r>
        <w:r>
          <w:rPr>
            <w:lang w:val="ka-GE"/>
          </w:rPr>
          <w:t xml:space="preserve"> </w:t>
        </w:r>
        <w:r>
          <w:rPr>
            <w:rFonts w:ascii="Sylfaen" w:hAnsi="Sylfaen" w:cs="Sylfaen"/>
            <w:lang w:val="ka-GE"/>
          </w:rPr>
          <w:t>უწყებების</w:t>
        </w:r>
        <w:r>
          <w:rPr>
            <w:lang w:val="ka-GE"/>
          </w:rPr>
          <w:t xml:space="preserve"> </w:t>
        </w:r>
        <w:r>
          <w:rPr>
            <w:rFonts w:ascii="Sylfaen" w:hAnsi="Sylfaen" w:cs="Sylfaen"/>
            <w:lang w:val="ka-GE"/>
          </w:rPr>
          <w:t>თანამშრომლები</w:t>
        </w:r>
        <w:r>
          <w:rPr>
            <w:lang w:val="ka-GE"/>
          </w:rPr>
          <w:t xml:space="preserve">, </w:t>
        </w:r>
        <w:r>
          <w:rPr>
            <w:rFonts w:ascii="Sylfaen" w:hAnsi="Sylfaen" w:cs="Sylfaen"/>
            <w:lang w:val="ka-GE"/>
          </w:rPr>
          <w:t>რომლებიც</w:t>
        </w:r>
        <w:r>
          <w:rPr>
            <w:lang w:val="ka-GE"/>
          </w:rPr>
          <w:t xml:space="preserve"> </w:t>
        </w:r>
        <w:r>
          <w:rPr>
            <w:rFonts w:ascii="Sylfaen" w:hAnsi="Sylfaen" w:cs="Sylfaen"/>
            <w:lang w:val="ka-GE"/>
          </w:rPr>
          <w:t>უშუალოდ</w:t>
        </w:r>
        <w:r>
          <w:rPr>
            <w:lang w:val="ka-GE"/>
          </w:rPr>
          <w:t xml:space="preserve"> </w:t>
        </w:r>
        <w:r>
          <w:rPr>
            <w:rFonts w:ascii="Sylfaen" w:hAnsi="Sylfaen" w:cs="Sylfaen"/>
            <w:lang w:val="ka-GE"/>
          </w:rPr>
          <w:t>ჩართული</w:t>
        </w:r>
        <w:r>
          <w:rPr>
            <w:lang w:val="ka-GE"/>
          </w:rPr>
          <w:t xml:space="preserve"> </w:t>
        </w:r>
        <w:r>
          <w:rPr>
            <w:rFonts w:ascii="Sylfaen" w:hAnsi="Sylfaen" w:cs="Sylfaen"/>
            <w:lang w:val="ka-GE"/>
          </w:rPr>
          <w:t>არიან</w:t>
        </w:r>
        <w:r>
          <w:rPr>
            <w:lang w:val="ka-GE"/>
          </w:rPr>
          <w:t xml:space="preserve"> </w:t>
        </w:r>
        <w:r>
          <w:rPr>
            <w:rFonts w:ascii="Sylfaen" w:hAnsi="Sylfaen" w:cs="Sylfaen"/>
            <w:lang w:val="ka-GE"/>
          </w:rPr>
          <w:t>ეპიდემიის</w:t>
        </w:r>
        <w:r>
          <w:rPr>
            <w:lang w:val="ka-GE"/>
          </w:rPr>
          <w:t xml:space="preserve"> </w:t>
        </w:r>
        <w:r>
          <w:rPr>
            <w:rFonts w:ascii="Sylfaen" w:hAnsi="Sylfaen" w:cs="Sylfaen"/>
            <w:lang w:val="ka-GE"/>
          </w:rPr>
          <w:t>გავრცელების</w:t>
        </w:r>
        <w:r>
          <w:rPr>
            <w:lang w:val="ka-GE"/>
          </w:rPr>
          <w:t xml:space="preserve"> </w:t>
        </w:r>
        <w:r>
          <w:rPr>
            <w:rFonts w:ascii="Sylfaen" w:hAnsi="Sylfaen" w:cs="Sylfaen"/>
            <w:lang w:val="ka-GE"/>
          </w:rPr>
          <w:t>საწინააღმდეგო</w:t>
        </w:r>
        <w:r>
          <w:rPr>
            <w:lang w:val="ka-GE"/>
          </w:rPr>
          <w:t xml:space="preserve"> </w:t>
        </w:r>
        <w:r>
          <w:rPr>
            <w:rFonts w:ascii="Sylfaen" w:hAnsi="Sylfaen" w:cs="Sylfaen"/>
            <w:lang w:val="ka-GE"/>
          </w:rPr>
          <w:t>ღონისძიებების</w:t>
        </w:r>
        <w:r>
          <w:rPr>
            <w:lang w:val="ka-GE"/>
          </w:rPr>
          <w:t xml:space="preserve"> </w:t>
        </w:r>
        <w:r>
          <w:rPr>
            <w:rFonts w:ascii="Sylfaen" w:hAnsi="Sylfaen" w:cs="Sylfaen"/>
            <w:lang w:val="ka-GE"/>
          </w:rPr>
          <w:t>განხორციელებაში</w:t>
        </w:r>
      </w:ins>
      <w:ins w:id="10" w:author="Tea Tavidashvili" w:date="2020-08-14T14:27:00Z">
        <w:r w:rsidR="00490C6D">
          <w:rPr>
            <w:rFonts w:ascii="Sylfaen" w:hAnsi="Sylfaen"/>
            <w:lang w:val="ka-GE"/>
          </w:rPr>
          <w:t>, საჭიროებისამებრ, შრომის ინსპექტირების დეპარტამენტის მი</w:t>
        </w:r>
      </w:ins>
      <w:ins w:id="11" w:author="Tea Tavidashvili" w:date="2020-08-14T15:28:00Z">
        <w:r w:rsidR="0083305A">
          <w:rPr>
            <w:rFonts w:ascii="Sylfaen" w:hAnsi="Sylfaen"/>
            <w:lang w:val="ka-GE"/>
          </w:rPr>
          <w:t>თ</w:t>
        </w:r>
      </w:ins>
      <w:ins w:id="12" w:author="Tea Tavidashvili" w:date="2020-08-14T14:27:00Z">
        <w:r w:rsidR="00490C6D">
          <w:rPr>
            <w:rFonts w:ascii="Sylfaen" w:hAnsi="Sylfaen"/>
            <w:lang w:val="ka-GE"/>
          </w:rPr>
          <w:t xml:space="preserve">ითების </w:t>
        </w:r>
        <w:commentRangeStart w:id="13"/>
        <w:r w:rsidR="00490C6D">
          <w:rPr>
            <w:rFonts w:ascii="Sylfaen" w:hAnsi="Sylfaen"/>
            <w:lang w:val="ka-GE"/>
          </w:rPr>
          <w:t>საფუძველზე</w:t>
        </w:r>
      </w:ins>
      <w:commentRangeEnd w:id="13"/>
      <w:ins w:id="14" w:author="Tea Tavidashvili" w:date="2020-08-14T15:33:00Z">
        <w:r w:rsidR="004252C9">
          <w:rPr>
            <w:rStyle w:val="CommentReference"/>
          </w:rPr>
          <w:commentReference w:id="13"/>
        </w:r>
      </w:ins>
      <w:ins w:id="15" w:author="Tea Tavidashvili" w:date="2020-08-14T14:27:00Z">
        <w:r w:rsidR="00490C6D">
          <w:rPr>
            <w:rFonts w:ascii="Sylfaen" w:hAnsi="Sylfaen"/>
            <w:lang w:val="ka-GE"/>
          </w:rPr>
          <w:t>.</w:t>
        </w:r>
      </w:ins>
    </w:p>
    <w:p w:rsidR="00E15813" w:rsidRPr="00490C6D" w:rsidRDefault="00E158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rsidR="00281E4E" w:rsidRPr="000D28C6" w:rsidRDefault="00281E4E" w:rsidP="00281E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D28C6">
        <w:rPr>
          <w:rFonts w:ascii="Sylfaen" w:eastAsia="Times New Roman" w:hAnsi="Sylfaen" w:cs="Sylfaen"/>
          <w:noProof/>
          <w:sz w:val="24"/>
          <w:szCs w:val="24"/>
          <w:lang w:val="ka-GE"/>
        </w:rPr>
        <w:t>„2. ამ წესის პირველი პუნქტის „ვ“ ქვეპუნქტით განსაზღვრული პირები ტესტირებას ექვემდებარებიან გეგმურად, 7 დღეში ერთხელ, ხოლო სიმპტომების შემთხვევაში –</w:t>
      </w:r>
      <w:r>
        <w:rPr>
          <w:rFonts w:ascii="Sylfaen" w:eastAsia="Times New Roman" w:hAnsi="Sylfaen" w:cs="Sylfaen"/>
          <w:noProof/>
          <w:sz w:val="24"/>
          <w:szCs w:val="24"/>
          <w:lang w:val="ka-GE"/>
        </w:rPr>
        <w:t xml:space="preserve"> </w:t>
      </w:r>
      <w:r w:rsidRPr="000D28C6">
        <w:rPr>
          <w:rFonts w:ascii="Sylfaen" w:eastAsia="Times New Roman" w:hAnsi="Sylfaen" w:cs="Sylfaen"/>
          <w:noProof/>
          <w:sz w:val="24"/>
          <w:szCs w:val="24"/>
          <w:lang w:val="ka-GE"/>
        </w:rPr>
        <w:t>ამ წესის პირველი პუნქტის  „ა“ ქვეპუნქტით განსაზღვრული პირობების შესაბამისად.</w:t>
      </w:r>
    </w:p>
    <w:p w:rsidR="00281E4E" w:rsidRPr="000D28C6" w:rsidRDefault="00281E4E" w:rsidP="00281E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D28C6">
        <w:rPr>
          <w:rFonts w:ascii="Sylfaen" w:eastAsia="Times New Roman" w:hAnsi="Sylfaen" w:cs="Sylfaen"/>
          <w:noProof/>
          <w:sz w:val="24"/>
          <w:szCs w:val="24"/>
          <w:lang w:val="ka-GE"/>
        </w:rPr>
        <w:t xml:space="preserve">3. ამ წესის პირველი პუნქტის </w:t>
      </w:r>
      <w:r>
        <w:rPr>
          <w:rFonts w:ascii="Sylfaen" w:eastAsia="Times New Roman" w:hAnsi="Sylfaen" w:cs="Sylfaen"/>
          <w:noProof/>
          <w:sz w:val="24"/>
          <w:szCs w:val="24"/>
          <w:lang w:val="ka-GE"/>
        </w:rPr>
        <w:t>,,ვ</w:t>
      </w:r>
      <w:r w:rsidRPr="00A92D1E">
        <w:rPr>
          <w:rFonts w:ascii="Sylfaen" w:eastAsia="Times New Roman" w:hAnsi="Sylfaen" w:cs="Sylfaen"/>
          <w:noProof/>
          <w:sz w:val="24"/>
          <w:szCs w:val="24"/>
          <w:vertAlign w:val="superscript"/>
          <w:lang w:val="ka-GE"/>
        </w:rPr>
        <w:t>1</w:t>
      </w:r>
      <w:r>
        <w:rPr>
          <w:rFonts w:ascii="Sylfaen" w:eastAsia="Times New Roman" w:hAnsi="Sylfaen" w:cs="Sylfaen"/>
          <w:noProof/>
          <w:sz w:val="24"/>
          <w:szCs w:val="24"/>
          <w:lang w:val="ka-GE"/>
        </w:rPr>
        <w:t xml:space="preserve">“, </w:t>
      </w:r>
      <w:r w:rsidRPr="000D28C6">
        <w:rPr>
          <w:rFonts w:ascii="Sylfaen" w:eastAsia="Times New Roman" w:hAnsi="Sylfaen" w:cs="Sylfaen"/>
          <w:noProof/>
          <w:sz w:val="24"/>
          <w:szCs w:val="24"/>
          <w:lang w:val="ka-GE"/>
        </w:rPr>
        <w:t xml:space="preserve">„ზ“, „თ.ა“, </w:t>
      </w:r>
      <w:ins w:id="16" w:author="Tea Tavidashvili" w:date="2020-08-14T14:05:00Z">
        <w:r w:rsidR="00E15813">
          <w:rPr>
            <w:rFonts w:ascii="Sylfaen" w:eastAsia="Times New Roman" w:hAnsi="Sylfaen" w:cs="Sylfaen"/>
            <w:noProof/>
            <w:sz w:val="24"/>
            <w:szCs w:val="24"/>
            <w:lang w:val="ka-GE"/>
          </w:rPr>
          <w:t>„თ</w:t>
        </w:r>
        <w:r w:rsidR="00E15813" w:rsidRPr="00E15813">
          <w:rPr>
            <w:rFonts w:ascii="Sylfaen" w:eastAsia="Times New Roman" w:hAnsi="Sylfaen" w:cs="Sylfaen"/>
            <w:noProof/>
            <w:sz w:val="24"/>
            <w:szCs w:val="24"/>
            <w:vertAlign w:val="superscript"/>
            <w:lang w:val="ka-GE"/>
          </w:rPr>
          <w:t>1</w:t>
        </w:r>
        <w:r w:rsidR="00E15813">
          <w:rPr>
            <w:rFonts w:ascii="Sylfaen" w:eastAsia="Times New Roman" w:hAnsi="Sylfaen" w:cs="Sylfaen"/>
            <w:noProof/>
            <w:sz w:val="24"/>
            <w:szCs w:val="24"/>
            <w:lang w:val="ka-GE"/>
          </w:rPr>
          <w:t>“</w:t>
        </w:r>
      </w:ins>
      <w:r w:rsidRPr="000D28C6">
        <w:rPr>
          <w:rFonts w:ascii="Sylfaen" w:eastAsia="Times New Roman" w:hAnsi="Sylfaen" w:cs="Sylfaen"/>
          <w:noProof/>
          <w:sz w:val="24"/>
          <w:szCs w:val="24"/>
          <w:lang w:val="ka-GE"/>
        </w:rPr>
        <w:t xml:space="preserve">„კ“ „ლ“, „მ“, „ო“, „პ“ „ჟ“, „რ“, „ს“, „ქ“ და „ღ“ ქვეპუნქტებით განსაზღვრული პირები ტესტირებას ექვემდებარებიან გეგმურად, 14 დღეში ერთხელ, ხოლო სიმპტომების შემთხვევაში – ამ წესის პირველი პუნქტის  </w:t>
      </w:r>
      <w:r>
        <w:rPr>
          <w:rFonts w:ascii="Sylfaen" w:eastAsia="Times New Roman" w:hAnsi="Sylfaen" w:cs="Sylfaen"/>
          <w:noProof/>
          <w:sz w:val="24"/>
          <w:szCs w:val="24"/>
          <w:lang w:val="ka-GE"/>
        </w:rPr>
        <w:t xml:space="preserve"> </w:t>
      </w:r>
      <w:r w:rsidRPr="000D28C6">
        <w:rPr>
          <w:rFonts w:ascii="Sylfaen" w:eastAsia="Times New Roman" w:hAnsi="Sylfaen" w:cs="Sylfaen"/>
          <w:noProof/>
          <w:sz w:val="24"/>
          <w:szCs w:val="24"/>
          <w:lang w:val="ka-GE"/>
        </w:rPr>
        <w:t>„ა“ ქვეპუნქტით განსაზღვრული პირობების შესაბამისად.</w:t>
      </w:r>
    </w:p>
    <w:p w:rsidR="00281E4E" w:rsidRPr="004A4E33" w:rsidRDefault="00281E4E" w:rsidP="00281E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D28C6">
        <w:rPr>
          <w:rFonts w:ascii="Sylfaen" w:eastAsia="Times New Roman" w:hAnsi="Sylfaen" w:cs="Sylfaen"/>
          <w:noProof/>
          <w:sz w:val="24"/>
          <w:szCs w:val="24"/>
          <w:lang w:val="ka-GE"/>
        </w:rPr>
        <w:t>4. ამ წესის პირველი პუნქტის „ფ“ ქვეპუნქტით განსაზღვრული პირები ტესტირებას ექვემდებარებიან მორიგეობის ვადის გათვალისწინებით გეგმურად, 14 დღეში ერთხელ, ხოლო სიმპტომების შემთხვევაში –</w:t>
      </w:r>
      <w:r>
        <w:rPr>
          <w:rFonts w:ascii="Sylfaen" w:eastAsia="Times New Roman" w:hAnsi="Sylfaen" w:cs="Sylfaen"/>
          <w:noProof/>
          <w:sz w:val="24"/>
          <w:szCs w:val="24"/>
          <w:lang w:val="ka-GE"/>
        </w:rPr>
        <w:t xml:space="preserve"> </w:t>
      </w:r>
      <w:r w:rsidRPr="000D28C6">
        <w:rPr>
          <w:rFonts w:ascii="Sylfaen" w:eastAsia="Times New Roman" w:hAnsi="Sylfaen" w:cs="Sylfaen"/>
          <w:noProof/>
          <w:sz w:val="24"/>
          <w:szCs w:val="24"/>
          <w:lang w:val="ka-GE"/>
        </w:rPr>
        <w:t>ამ წესის პირველი პუნქტის   „ა“ ქვეპუნქტით განსაზღვრული პირობების შესაბამისად.</w:t>
      </w:r>
      <w:r>
        <w:rPr>
          <w:rFonts w:ascii="Sylfaen" w:eastAsia="Times New Roman" w:hAnsi="Sylfaen" w:cs="Sylfaen"/>
          <w:noProof/>
          <w:sz w:val="24"/>
          <w:szCs w:val="24"/>
          <w:lang w:val="ka-GE"/>
        </w:rPr>
        <w:t>“</w:t>
      </w:r>
    </w:p>
    <w:p w:rsidR="00930133" w:rsidRPr="004252C9" w:rsidRDefault="003A1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Change w:id="17" w:author="Tea Tavidashvili" w:date="2020-08-14T15:33:00Z">
            <w:rPr>
              <w:rFonts w:ascii="Sylfaen" w:eastAsia="Times New Roman" w:hAnsi="Sylfaen" w:cs="Sylfaen"/>
              <w:noProof/>
              <w:sz w:val="24"/>
              <w:szCs w:val="24"/>
              <w:lang w:val="en-US"/>
            </w:rPr>
          </w:rPrChange>
        </w:rPr>
      </w:pPr>
      <w:r w:rsidRPr="004252C9">
        <w:rPr>
          <w:rFonts w:ascii="Sylfaen" w:eastAsia="Times New Roman" w:hAnsi="Sylfaen" w:cs="Sylfaen"/>
          <w:noProof/>
          <w:sz w:val="24"/>
          <w:szCs w:val="24"/>
          <w:lang w:val="ka-GE"/>
          <w:rPrChange w:id="18" w:author="Tea Tavidashvili" w:date="2020-08-14T15:33:00Z">
            <w:rPr>
              <w:rFonts w:ascii="Sylfaen" w:eastAsia="Times New Roman" w:hAnsi="Sylfaen" w:cs="Sylfaen"/>
              <w:noProof/>
              <w:sz w:val="24"/>
              <w:szCs w:val="24"/>
              <w:lang w:val="en-US"/>
            </w:rPr>
          </w:rPrChange>
        </w:rPr>
        <w:t>5. ამ წესის პირველი პუნქტის „ნ“ ქვეპუნ</w:t>
      </w:r>
      <w:bookmarkStart w:id="19" w:name="_GoBack"/>
      <w:bookmarkEnd w:id="19"/>
      <w:r w:rsidRPr="004252C9">
        <w:rPr>
          <w:rFonts w:ascii="Sylfaen" w:eastAsia="Times New Roman" w:hAnsi="Sylfaen" w:cs="Sylfaen"/>
          <w:noProof/>
          <w:sz w:val="24"/>
          <w:szCs w:val="24"/>
          <w:lang w:val="ka-GE"/>
          <w:rPrChange w:id="20" w:author="Tea Tavidashvili" w:date="2020-08-14T15:33:00Z">
            <w:rPr>
              <w:rFonts w:ascii="Sylfaen" w:eastAsia="Times New Roman" w:hAnsi="Sylfaen" w:cs="Sylfaen"/>
              <w:noProof/>
              <w:sz w:val="24"/>
              <w:szCs w:val="24"/>
              <w:lang w:val="en-US"/>
            </w:rPr>
          </w:rPrChange>
        </w:rPr>
        <w:t xml:space="preserve">ქტით განსაზღვრულ საკარანტინე სივრცეებში მოთავსებულ პირთა ნაცხის აღება საკარანტინე სივრცის დატოვებამდე 24 საათით ადრე, ასევე „ო“ ქვეპუნქტით განსაზღვრული პირების ნაცხის აღება განხორციელდეს საკარანტინე სივრცეებში მომუშავე სამედიცინო პერსონალის მიერ (გარდა იმ შემთხვევებისა, როცა საკარანტინე სივრცეების მართვაზე პასუხისმგებელ სამსახურთან შეთანხმებით, ნაცხის აღება ხორციელდება ეროვნულ ცენტრში </w:t>
      </w:r>
      <w:r w:rsidRPr="004252C9">
        <w:rPr>
          <w:rFonts w:ascii="Sylfaen" w:eastAsia="Times New Roman" w:hAnsi="Sylfaen" w:cs="Sylfaen"/>
          <w:noProof/>
          <w:sz w:val="24"/>
          <w:szCs w:val="24"/>
          <w:lang w:val="ka-GE"/>
          <w:rPrChange w:id="21" w:author="Tea Tavidashvili" w:date="2020-08-14T15:33:00Z">
            <w:rPr>
              <w:rFonts w:ascii="Sylfaen" w:eastAsia="Times New Roman" w:hAnsi="Sylfaen" w:cs="Sylfaen"/>
              <w:noProof/>
              <w:sz w:val="24"/>
              <w:szCs w:val="24"/>
              <w:lang w:val="en-US"/>
            </w:rPr>
          </w:rPrChange>
        </w:rPr>
        <w:lastRenderedPageBreak/>
        <w:t>საკვლევი მასალის ამღებად რეგისტრირებული სხვა დაწესებულების მიერ) და გადაგზავნილ იქნეს ეროვნულ ცენტრში „ახალი კორონავირუსული დაავადების COVID 19-ის მართვის სახელმწიფო პროგრამის“ ლაბორატორიული სერვისის მიმწოდებლად რეგისტრირებულ ლაბორატორიებში.</w:t>
      </w:r>
    </w:p>
    <w:p w:rsidR="00930133" w:rsidRPr="004252C9" w:rsidRDefault="003A1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Change w:id="22" w:author="Tea Tavidashvili" w:date="2020-08-14T15:33:00Z">
            <w:rPr>
              <w:rFonts w:ascii="Sylfaen" w:eastAsia="Times New Roman" w:hAnsi="Sylfaen" w:cs="Sylfaen"/>
              <w:noProof/>
              <w:sz w:val="24"/>
              <w:szCs w:val="24"/>
              <w:lang w:val="en-US"/>
            </w:rPr>
          </w:rPrChange>
        </w:rPr>
      </w:pPr>
      <w:r w:rsidRPr="004252C9">
        <w:rPr>
          <w:rFonts w:ascii="Sylfaen" w:eastAsia="Times New Roman" w:hAnsi="Sylfaen" w:cs="Sylfaen"/>
          <w:noProof/>
          <w:sz w:val="24"/>
          <w:szCs w:val="24"/>
          <w:lang w:val="ka-GE"/>
          <w:rPrChange w:id="23" w:author="Tea Tavidashvili" w:date="2020-08-14T15:33:00Z">
            <w:rPr>
              <w:rFonts w:ascii="Sylfaen" w:eastAsia="Times New Roman" w:hAnsi="Sylfaen" w:cs="Sylfaen"/>
              <w:noProof/>
              <w:sz w:val="24"/>
              <w:szCs w:val="24"/>
              <w:lang w:val="en-US"/>
            </w:rPr>
          </w:rPrChange>
        </w:rPr>
        <w:t>6. ამ წესის პირველი პუნქტის „ნ“ ქვეპუნქტით განსაზღვრული თვითიზოლაციაში მყოფი პირების ნაცხის აღება თვითიზოლაციის ვადის გასვლამდე 24 საათით ადრე განხორციელდეს მუნიციპალური საზოგადოებრივი ჯანდაცვის ცენტრების მიერ და გადაგზავნილ იქნეს ეროვნულ ცენტრში „ახალი კორონავირუსული დაავადების COVID 19-ის მართვის“ სახელმწიფო პროგრამის ლაბორატორიული სერვისის მიმწოდებლად რეგისტრირებულ ლაბორატორიებში.</w:t>
      </w:r>
    </w:p>
    <w:p w:rsidR="00930133" w:rsidRPr="004252C9" w:rsidRDefault="003A1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Change w:id="24" w:author="Tea Tavidashvili" w:date="2020-08-14T15:33:00Z">
            <w:rPr>
              <w:rFonts w:ascii="Sylfaen" w:eastAsia="Times New Roman" w:hAnsi="Sylfaen" w:cs="Sylfaen"/>
              <w:noProof/>
              <w:sz w:val="24"/>
              <w:szCs w:val="24"/>
              <w:lang w:val="en-US"/>
            </w:rPr>
          </w:rPrChange>
        </w:rPr>
      </w:pPr>
      <w:r w:rsidRPr="004252C9">
        <w:rPr>
          <w:rFonts w:ascii="Sylfaen" w:eastAsia="Times New Roman" w:hAnsi="Sylfaen" w:cs="Sylfaen"/>
          <w:noProof/>
          <w:sz w:val="24"/>
          <w:szCs w:val="24"/>
          <w:lang w:val="ka-GE"/>
          <w:rPrChange w:id="25" w:author="Tea Tavidashvili" w:date="2020-08-14T15:33:00Z">
            <w:rPr>
              <w:rFonts w:ascii="Sylfaen" w:eastAsia="Times New Roman" w:hAnsi="Sylfaen" w:cs="Sylfaen"/>
              <w:noProof/>
              <w:sz w:val="24"/>
              <w:szCs w:val="24"/>
              <w:lang w:val="en-US"/>
            </w:rPr>
          </w:rPrChange>
        </w:rPr>
        <w:t>7. ამ წესის პირველი პუნქტის „ი“ და „მ“ ქვეპუნქტებით განსაზღვრული პირებისათვის ნაცხის აღება და გადაგზავნა ეროვნულ ცენტრში „ახალი კორონავირუსული დაავადების COVID 19-ის მართვის“ სახელმწიფო პროგრამის ლაბორატორიული სერვისის მიმწოდებლად რეგისტრირებულ ლაბორატორიებში განხორციელდეს იმ სამედიცინო დაწესებულების შესაბამისი პერსონალის მიერ, სადაც აღნიშნული პირები არიან რეგისტრირებულნი.</w:t>
      </w:r>
    </w:p>
    <w:p w:rsidR="00930133" w:rsidRPr="004252C9" w:rsidRDefault="003A1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i/>
          <w:iCs/>
          <w:noProof/>
          <w:sz w:val="20"/>
          <w:szCs w:val="20"/>
          <w:lang w:val="ka-GE"/>
          <w:rPrChange w:id="26" w:author="Tea Tavidashvili" w:date="2020-08-14T15:33:00Z">
            <w:rPr>
              <w:rFonts w:ascii="Sylfaen" w:eastAsia="Times New Roman" w:hAnsi="Sylfaen" w:cs="Sylfaen"/>
              <w:i/>
              <w:iCs/>
              <w:noProof/>
              <w:sz w:val="20"/>
              <w:szCs w:val="20"/>
              <w:lang w:val="en-US"/>
            </w:rPr>
          </w:rPrChange>
        </w:rPr>
      </w:pPr>
      <w:r w:rsidRPr="004252C9">
        <w:rPr>
          <w:rFonts w:ascii="Sylfaen" w:eastAsia="Times New Roman" w:hAnsi="Sylfaen" w:cs="Sylfaen"/>
          <w:noProof/>
          <w:sz w:val="24"/>
          <w:szCs w:val="24"/>
          <w:lang w:val="ka-GE"/>
          <w:rPrChange w:id="27" w:author="Tea Tavidashvili" w:date="2020-08-14T15:33:00Z">
            <w:rPr>
              <w:rFonts w:ascii="Sylfaen" w:eastAsia="Times New Roman" w:hAnsi="Sylfaen" w:cs="Sylfaen"/>
              <w:noProof/>
              <w:sz w:val="24"/>
              <w:szCs w:val="24"/>
              <w:lang w:val="en-US"/>
            </w:rPr>
          </w:rPrChange>
        </w:rPr>
        <w:t>8. ამ წესის პირველი პუნქტის „ტ“ ქვეპუნქტით განსაზღვრული პირების ტესტირება განხორციელდეს „საერთაშორისო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წესების“ დამტკიცების შესახებ“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საქართველოს ფინანსთა მინისტრის 2020 წლის 5 ივნისის</w:t>
      </w:r>
      <w:r w:rsidRPr="004252C9">
        <w:rPr>
          <w:rFonts w:ascii="Sylfaen" w:hAnsi="Sylfaen" w:cs="Sylfaen"/>
          <w:noProof/>
          <w:sz w:val="24"/>
          <w:szCs w:val="24"/>
          <w:lang w:val="ka-GE"/>
          <w:rPrChange w:id="28" w:author="Tea Tavidashvili" w:date="2020-08-14T15:33:00Z">
            <w:rPr>
              <w:rFonts w:ascii="Sylfaen" w:hAnsi="Sylfaen" w:cs="Sylfaen"/>
              <w:noProof/>
              <w:sz w:val="24"/>
              <w:szCs w:val="24"/>
              <w:lang w:val="en-US"/>
            </w:rPr>
          </w:rPrChange>
        </w:rPr>
        <w:t xml:space="preserve"> </w:t>
      </w:r>
      <w:r w:rsidRPr="004252C9">
        <w:rPr>
          <w:rFonts w:ascii="Sylfaen" w:eastAsia="Times New Roman" w:hAnsi="Sylfaen" w:cs="Sylfaen"/>
          <w:noProof/>
          <w:sz w:val="24"/>
          <w:szCs w:val="24"/>
          <w:lang w:val="ka-GE"/>
          <w:rPrChange w:id="29" w:author="Tea Tavidashvili" w:date="2020-08-14T15:33:00Z">
            <w:rPr>
              <w:rFonts w:ascii="Sylfaen" w:eastAsia="Times New Roman" w:hAnsi="Sylfaen" w:cs="Sylfaen"/>
              <w:noProof/>
              <w:sz w:val="24"/>
              <w:szCs w:val="24"/>
              <w:lang w:val="en-US"/>
            </w:rPr>
          </w:rPrChange>
        </w:rPr>
        <w:t xml:space="preserve">№1-1/208–№01-55/ნ–№127 ერთობლივი ბრძანებით განსაზღვრული წესის შესაბამისად. </w:t>
      </w:r>
      <w:r w:rsidRPr="004252C9">
        <w:rPr>
          <w:rFonts w:ascii="Sylfaen" w:hAnsi="Sylfaen" w:cs="Sylfaen"/>
          <w:i/>
          <w:iCs/>
          <w:noProof/>
          <w:sz w:val="20"/>
          <w:szCs w:val="20"/>
          <w:lang w:val="ka-GE"/>
          <w:rPrChange w:id="30" w:author="Tea Tavidashvili" w:date="2020-08-14T15:33:00Z">
            <w:rPr>
              <w:rFonts w:ascii="Sylfaen" w:hAnsi="Sylfaen" w:cs="Sylfaen"/>
              <w:i/>
              <w:iCs/>
              <w:noProof/>
              <w:sz w:val="20"/>
              <w:szCs w:val="20"/>
              <w:lang w:val="en-US"/>
            </w:rPr>
          </w:rPrChange>
        </w:rPr>
        <w:t xml:space="preserve">(19.06.2020 N1039 </w:t>
      </w:r>
      <w:r w:rsidRPr="004252C9">
        <w:rPr>
          <w:rFonts w:ascii="Sylfaen" w:eastAsia="Times New Roman" w:hAnsi="Sylfaen" w:cs="Sylfaen"/>
          <w:i/>
          <w:iCs/>
          <w:noProof/>
          <w:sz w:val="20"/>
          <w:szCs w:val="20"/>
          <w:lang w:val="ka-GE"/>
          <w:rPrChange w:id="31" w:author="Tea Tavidashvili" w:date="2020-08-14T15:33:00Z">
            <w:rPr>
              <w:rFonts w:ascii="Sylfaen" w:eastAsia="Times New Roman" w:hAnsi="Sylfaen" w:cs="Sylfaen"/>
              <w:i/>
              <w:iCs/>
              <w:noProof/>
              <w:sz w:val="20"/>
              <w:szCs w:val="20"/>
              <w:lang w:val="en-US"/>
            </w:rPr>
          </w:rPrChange>
        </w:rPr>
        <w:t>გავრცელდეს 2020 წლის 18 ივნისიდან წარმოშობილ სამართლებრივ ურთიერთობებზე)</w:t>
      </w:r>
    </w:p>
    <w:p w:rsidR="00930133" w:rsidRPr="004252C9" w:rsidRDefault="003A1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Change w:id="32" w:author="Tea Tavidashvili" w:date="2020-08-14T15:33:00Z">
            <w:rPr>
              <w:rFonts w:ascii="Sylfaen" w:eastAsia="Times New Roman" w:hAnsi="Sylfaen" w:cs="Sylfaen"/>
              <w:noProof/>
              <w:sz w:val="24"/>
              <w:szCs w:val="24"/>
              <w:lang w:val="en-US"/>
            </w:rPr>
          </w:rPrChange>
        </w:rPr>
      </w:pPr>
      <w:r w:rsidRPr="004252C9">
        <w:rPr>
          <w:rFonts w:ascii="Sylfaen" w:hAnsi="Sylfaen" w:cs="Sylfaen"/>
          <w:noProof/>
          <w:sz w:val="24"/>
          <w:szCs w:val="24"/>
          <w:lang w:val="ka-GE"/>
          <w:rPrChange w:id="33" w:author="Tea Tavidashvili" w:date="2020-08-14T15:33:00Z">
            <w:rPr>
              <w:rFonts w:ascii="Sylfaen" w:hAnsi="Sylfaen" w:cs="Sylfaen"/>
              <w:noProof/>
              <w:sz w:val="24"/>
              <w:szCs w:val="24"/>
              <w:lang w:val="en-US"/>
            </w:rPr>
          </w:rPrChange>
        </w:rPr>
        <w:t xml:space="preserve">9. </w:t>
      </w:r>
      <w:r w:rsidRPr="004252C9">
        <w:rPr>
          <w:rFonts w:ascii="Sylfaen" w:eastAsia="Times New Roman" w:hAnsi="Sylfaen" w:cs="Sylfaen"/>
          <w:noProof/>
          <w:sz w:val="24"/>
          <w:szCs w:val="24"/>
          <w:lang w:val="ka-GE"/>
          <w:rPrChange w:id="34" w:author="Tea Tavidashvili" w:date="2020-08-14T15:33:00Z">
            <w:rPr>
              <w:rFonts w:ascii="Sylfaen" w:eastAsia="Times New Roman" w:hAnsi="Sylfaen" w:cs="Sylfaen"/>
              <w:noProof/>
              <w:sz w:val="24"/>
              <w:szCs w:val="24"/>
              <w:lang w:val="en-US"/>
            </w:rPr>
          </w:rPrChange>
        </w:rPr>
        <w:t>ამ წესის პირველი პუნქტით განსაზღვრული კორონავირუსით (SARS -CoV -2) გამოწვეულ ინფექციაზე (COVID-19) სავალდებულო ტესტირებას დაქვემდებარებული პრიორიტეტული პირების ტესტირება ჩატარდეს პჯრ მეთოდით.</w:t>
      </w:r>
    </w:p>
    <w:p w:rsidR="00930133" w:rsidRPr="004252C9" w:rsidRDefault="009301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rPrChange w:id="35" w:author="Tea Tavidashvili" w:date="2020-08-14T15:33:00Z">
            <w:rPr>
              <w:rFonts w:ascii="Sylfaen" w:eastAsia="Times New Roman" w:hAnsi="Sylfaen" w:cs="Sylfaen"/>
              <w:noProof/>
              <w:sz w:val="24"/>
              <w:szCs w:val="24"/>
              <w:lang w:val="en-US"/>
            </w:rPr>
          </w:rPrChange>
        </w:rPr>
      </w:pPr>
    </w:p>
    <w:p w:rsidR="00930133" w:rsidRPr="004252C9" w:rsidRDefault="00930133">
      <w:pPr>
        <w:pStyle w:val="Normal0"/>
        <w:rPr>
          <w:rFonts w:ascii="Sylfaen" w:eastAsia="Times New Roman" w:hAnsi="Sylfaen" w:cs="Sylfaen"/>
          <w:noProof/>
          <w:lang w:val="ka-GE"/>
          <w:rPrChange w:id="36" w:author="Tea Tavidashvili" w:date="2020-08-14T15:33:00Z">
            <w:rPr>
              <w:rFonts w:ascii="Sylfaen" w:eastAsia="Times New Roman" w:hAnsi="Sylfaen" w:cs="Sylfaen"/>
              <w:noProof/>
              <w:lang w:val="en-US"/>
            </w:rPr>
          </w:rPrChange>
        </w:rPr>
      </w:pPr>
    </w:p>
    <w:sectPr w:rsidR="00930133" w:rsidRPr="004252C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3" w:author="Tea Tavidashvili" w:date="2020-08-14T15:33:00Z" w:initials="TT">
    <w:p w:rsidR="004252C9" w:rsidRPr="004252C9" w:rsidRDefault="004252C9">
      <w:pPr>
        <w:pStyle w:val="CommentText"/>
        <w:rPr>
          <w:rFonts w:ascii="Sylfaen" w:hAnsi="Sylfaen"/>
          <w:lang w:val="ka-GE"/>
        </w:rPr>
      </w:pPr>
      <w:r>
        <w:rPr>
          <w:rStyle w:val="CommentReference"/>
        </w:rPr>
        <w:annotationRef/>
      </w:r>
      <w:r>
        <w:rPr>
          <w:rFonts w:ascii="Sylfaen" w:hAnsi="Sylfaen"/>
          <w:lang w:val="ka-GE"/>
        </w:rPr>
        <w:t>ნაცხის აღებას ვინ ახორციელებს????</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4E9" w:rsidRDefault="00B164E9" w:rsidP="003A1DE6">
      <w:pPr>
        <w:spacing w:after="0" w:line="240" w:lineRule="auto"/>
      </w:pPr>
      <w:r>
        <w:separator/>
      </w:r>
    </w:p>
  </w:endnote>
  <w:endnote w:type="continuationSeparator" w:id="0">
    <w:p w:rsidR="00B164E9" w:rsidRDefault="00B164E9" w:rsidP="003A1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DE6" w:rsidRDefault="003A1D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auto"/>
      </w:tblBorders>
      <w:tblLayout w:type="fixed"/>
      <w:tblLook w:val="0000" w:firstRow="0" w:lastRow="0" w:firstColumn="0" w:lastColumn="0" w:noHBand="0" w:noVBand="0"/>
    </w:tblPr>
    <w:tblGrid>
      <w:gridCol w:w="4788"/>
      <w:gridCol w:w="4788"/>
    </w:tblGrid>
    <w:tr w:rsidR="003A1DE6" w:rsidTr="003A1DE6">
      <w:tc>
        <w:tcPr>
          <w:tcW w:w="4788" w:type="dxa"/>
          <w:shd w:val="clear" w:color="auto" w:fill="auto"/>
        </w:tcPr>
        <w:p w:rsidR="003A1DE6" w:rsidRPr="003A1DE6" w:rsidRDefault="003A1DE6" w:rsidP="003A1DE6">
          <w:pPr>
            <w:pStyle w:val="Footer"/>
            <w:spacing w:after="0" w:line="240" w:lineRule="auto"/>
            <w:rPr>
              <w:rFonts w:ascii="Sylfaen" w:hAnsi="Sylfaen"/>
              <w:noProof/>
              <w:sz w:val="16"/>
            </w:rPr>
          </w:pPr>
          <w:r w:rsidRPr="003A1DE6">
            <w:rPr>
              <w:rFonts w:ascii="Sylfaen" w:hAnsi="Sylfaen"/>
              <w:noProof/>
              <w:sz w:val="16"/>
            </w:rPr>
            <w:t>15 ივნისი 2020  საქართველოს მთავრობა  განკარგულება N 975</w:t>
          </w:r>
        </w:p>
      </w:tc>
      <w:tc>
        <w:tcPr>
          <w:tcW w:w="4788" w:type="dxa"/>
          <w:shd w:val="clear" w:color="auto" w:fill="auto"/>
        </w:tcPr>
        <w:p w:rsidR="003A1DE6" w:rsidRPr="003A1DE6" w:rsidRDefault="003A1DE6" w:rsidP="003A1DE6">
          <w:pPr>
            <w:pStyle w:val="Footer"/>
            <w:spacing w:after="0" w:line="240" w:lineRule="auto"/>
            <w:jc w:val="right"/>
            <w:rPr>
              <w:rFonts w:ascii="Sylfaen" w:hAnsi="Sylfaen"/>
              <w:noProof/>
              <w:sz w:val="16"/>
            </w:rPr>
          </w:pPr>
          <w:r w:rsidRPr="003A1DE6">
            <w:rPr>
              <w:rFonts w:ascii="Sylfaen" w:hAnsi="Sylfaen"/>
              <w:noProof/>
              <w:sz w:val="16"/>
            </w:rPr>
            <w:t xml:space="preserve"> [ ამოღებულია ბაზიდან  : 14 აგვისტო 2020 ]</w:t>
          </w:r>
        </w:p>
      </w:tc>
    </w:tr>
    <w:tr w:rsidR="003A1DE6" w:rsidTr="003A1DE6">
      <w:tc>
        <w:tcPr>
          <w:tcW w:w="4788" w:type="dxa"/>
          <w:shd w:val="clear" w:color="auto" w:fill="auto"/>
        </w:tcPr>
        <w:p w:rsidR="003A1DE6" w:rsidRDefault="003A1DE6" w:rsidP="003A1DE6">
          <w:pPr>
            <w:pStyle w:val="Footer"/>
            <w:spacing w:after="0" w:line="240" w:lineRule="auto"/>
          </w:pPr>
        </w:p>
      </w:tc>
      <w:tc>
        <w:tcPr>
          <w:tcW w:w="4788" w:type="dxa"/>
          <w:shd w:val="clear" w:color="auto" w:fill="auto"/>
        </w:tcPr>
        <w:p w:rsidR="003A1DE6" w:rsidRPr="003A1DE6" w:rsidRDefault="003A1DE6" w:rsidP="003A1DE6">
          <w:pPr>
            <w:pStyle w:val="Footer"/>
            <w:spacing w:after="0" w:line="240" w:lineRule="auto"/>
            <w:jc w:val="right"/>
            <w:rPr>
              <w:rFonts w:ascii="Sylfaen" w:hAnsi="Sylfaen"/>
              <w:noProof/>
              <w:sz w:val="16"/>
            </w:rPr>
          </w:pPr>
          <w:r w:rsidRPr="003A1DE6">
            <w:rPr>
              <w:rFonts w:ascii="Sylfaen" w:hAnsi="Sylfaen"/>
              <w:noProof/>
              <w:sz w:val="16"/>
            </w:rPr>
            <w:t xml:space="preserve">კოდიფიცირებული </w:t>
          </w:r>
        </w:p>
      </w:tc>
    </w:tr>
  </w:tbl>
  <w:p w:rsidR="003A1DE6" w:rsidRPr="003A1DE6" w:rsidRDefault="003A1DE6" w:rsidP="003A1D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DE6" w:rsidRDefault="003A1D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4E9" w:rsidRDefault="00B164E9" w:rsidP="003A1DE6">
      <w:pPr>
        <w:spacing w:after="0" w:line="240" w:lineRule="auto"/>
      </w:pPr>
      <w:r>
        <w:separator/>
      </w:r>
    </w:p>
  </w:footnote>
  <w:footnote w:type="continuationSeparator" w:id="0">
    <w:p w:rsidR="00B164E9" w:rsidRDefault="00B164E9" w:rsidP="003A1D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DE6" w:rsidRDefault="003A1D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2" w:space="0" w:color="auto"/>
      </w:tblBorders>
      <w:tblLayout w:type="fixed"/>
      <w:tblLook w:val="0000" w:firstRow="0" w:lastRow="0" w:firstColumn="0" w:lastColumn="0" w:noHBand="0" w:noVBand="0"/>
    </w:tblPr>
    <w:tblGrid>
      <w:gridCol w:w="4788"/>
      <w:gridCol w:w="4788"/>
    </w:tblGrid>
    <w:tr w:rsidR="003A1DE6" w:rsidTr="003A1DE6">
      <w:tc>
        <w:tcPr>
          <w:tcW w:w="4788" w:type="dxa"/>
          <w:shd w:val="clear" w:color="auto" w:fill="auto"/>
        </w:tcPr>
        <w:p w:rsidR="003A1DE6" w:rsidRDefault="003A1DE6" w:rsidP="003A1DE6">
          <w:pPr>
            <w:pStyle w:val="Header"/>
            <w:spacing w:after="0" w:line="240" w:lineRule="auto"/>
          </w:pPr>
          <w:r>
            <w:t>Codex R4</w:t>
          </w:r>
        </w:p>
      </w:tc>
      <w:tc>
        <w:tcPr>
          <w:tcW w:w="4788" w:type="dxa"/>
          <w:shd w:val="clear" w:color="auto" w:fill="auto"/>
        </w:tcPr>
        <w:p w:rsidR="003A1DE6" w:rsidRDefault="003A1DE6" w:rsidP="003A1DE6">
          <w:pPr>
            <w:pStyle w:val="Header"/>
            <w:spacing w:after="0" w:line="240" w:lineRule="auto"/>
            <w:jc w:val="right"/>
          </w:pPr>
          <w:r>
            <w:fldChar w:fldCharType="begin"/>
          </w:r>
          <w:r>
            <w:instrText xml:space="preserve"> PAGE  \* MERGEFORMAT </w:instrText>
          </w:r>
          <w:r>
            <w:fldChar w:fldCharType="separate"/>
          </w:r>
          <w:r w:rsidR="004252C9">
            <w:rPr>
              <w:noProof/>
            </w:rPr>
            <w:t>4</w:t>
          </w:r>
          <w:r>
            <w:fldChar w:fldCharType="end"/>
          </w:r>
          <w:r>
            <w:t xml:space="preserve"> of </w:t>
          </w:r>
          <w:fldSimple w:instr=" NUMPAGES  \* MERGEFORMAT ">
            <w:r w:rsidR="004252C9">
              <w:rPr>
                <w:noProof/>
              </w:rPr>
              <w:t>5</w:t>
            </w:r>
          </w:fldSimple>
        </w:p>
      </w:tc>
    </w:tr>
  </w:tbl>
  <w:p w:rsidR="003A1DE6" w:rsidRPr="003A1DE6" w:rsidRDefault="003A1DE6" w:rsidP="003A1D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DE6" w:rsidRDefault="003A1D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trackRevision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DE6"/>
    <w:rsid w:val="00084E86"/>
    <w:rsid w:val="000B29DD"/>
    <w:rsid w:val="00181621"/>
    <w:rsid w:val="00281E4E"/>
    <w:rsid w:val="003A1DE6"/>
    <w:rsid w:val="004252C9"/>
    <w:rsid w:val="00490C6D"/>
    <w:rsid w:val="005941DA"/>
    <w:rsid w:val="0083305A"/>
    <w:rsid w:val="00930133"/>
    <w:rsid w:val="00B164E9"/>
    <w:rsid w:val="00E15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160" w:line="259" w:lineRule="auto"/>
    </w:pPr>
    <w:rPr>
      <w:rFonts w:ascii="Calibri"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Header">
    <w:name w:val="header"/>
    <w:basedOn w:val="Normal"/>
    <w:link w:val="HeaderChar"/>
    <w:uiPriority w:val="99"/>
    <w:unhideWhenUsed/>
    <w:rsid w:val="003A1DE6"/>
    <w:pPr>
      <w:tabs>
        <w:tab w:val="center" w:pos="4680"/>
        <w:tab w:val="right" w:pos="9360"/>
      </w:tabs>
    </w:pPr>
  </w:style>
  <w:style w:type="character" w:customStyle="1" w:styleId="HeaderChar">
    <w:name w:val="Header Char"/>
    <w:basedOn w:val="DefaultParagraphFont"/>
    <w:link w:val="Header"/>
    <w:uiPriority w:val="99"/>
    <w:rsid w:val="003A1DE6"/>
    <w:rPr>
      <w:rFonts w:ascii="Calibri" w:hAnsi="Calibri" w:cs="Calibri"/>
      <w:lang w:val="x-none"/>
    </w:rPr>
  </w:style>
  <w:style w:type="paragraph" w:styleId="Footer">
    <w:name w:val="footer"/>
    <w:basedOn w:val="Normal"/>
    <w:link w:val="FooterChar"/>
    <w:uiPriority w:val="99"/>
    <w:unhideWhenUsed/>
    <w:rsid w:val="003A1DE6"/>
    <w:pPr>
      <w:tabs>
        <w:tab w:val="center" w:pos="4680"/>
        <w:tab w:val="right" w:pos="9360"/>
      </w:tabs>
    </w:pPr>
  </w:style>
  <w:style w:type="character" w:customStyle="1" w:styleId="FooterChar">
    <w:name w:val="Footer Char"/>
    <w:basedOn w:val="DefaultParagraphFont"/>
    <w:link w:val="Footer"/>
    <w:uiPriority w:val="99"/>
    <w:rsid w:val="003A1DE6"/>
    <w:rPr>
      <w:rFonts w:ascii="Calibri" w:hAnsi="Calibri" w:cs="Calibri"/>
      <w:lang w:val="x-none"/>
    </w:rPr>
  </w:style>
  <w:style w:type="paragraph" w:styleId="BalloonText">
    <w:name w:val="Balloon Text"/>
    <w:basedOn w:val="Normal"/>
    <w:link w:val="BalloonTextChar"/>
    <w:uiPriority w:val="99"/>
    <w:semiHidden/>
    <w:unhideWhenUsed/>
    <w:rsid w:val="000B29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9DD"/>
    <w:rPr>
      <w:rFonts w:ascii="Tahoma" w:hAnsi="Tahoma" w:cs="Tahoma"/>
      <w:sz w:val="16"/>
      <w:szCs w:val="16"/>
      <w:lang w:val="x-none"/>
    </w:rPr>
  </w:style>
  <w:style w:type="character" w:styleId="CommentReference">
    <w:name w:val="annotation reference"/>
    <w:basedOn w:val="DefaultParagraphFont"/>
    <w:uiPriority w:val="99"/>
    <w:semiHidden/>
    <w:unhideWhenUsed/>
    <w:rsid w:val="004252C9"/>
    <w:rPr>
      <w:sz w:val="16"/>
      <w:szCs w:val="16"/>
    </w:rPr>
  </w:style>
  <w:style w:type="paragraph" w:styleId="CommentText">
    <w:name w:val="annotation text"/>
    <w:basedOn w:val="Normal"/>
    <w:link w:val="CommentTextChar"/>
    <w:uiPriority w:val="99"/>
    <w:semiHidden/>
    <w:unhideWhenUsed/>
    <w:rsid w:val="004252C9"/>
    <w:pPr>
      <w:spacing w:line="240" w:lineRule="auto"/>
    </w:pPr>
    <w:rPr>
      <w:sz w:val="20"/>
      <w:szCs w:val="20"/>
    </w:rPr>
  </w:style>
  <w:style w:type="character" w:customStyle="1" w:styleId="CommentTextChar">
    <w:name w:val="Comment Text Char"/>
    <w:basedOn w:val="DefaultParagraphFont"/>
    <w:link w:val="CommentText"/>
    <w:uiPriority w:val="99"/>
    <w:semiHidden/>
    <w:rsid w:val="004252C9"/>
    <w:rPr>
      <w:rFonts w:ascii="Calibri" w:hAnsi="Calibri" w:cs="Calibri"/>
      <w:sz w:val="20"/>
      <w:szCs w:val="20"/>
      <w:lang w:val="x-none"/>
    </w:rPr>
  </w:style>
  <w:style w:type="paragraph" w:styleId="CommentSubject">
    <w:name w:val="annotation subject"/>
    <w:basedOn w:val="CommentText"/>
    <w:next w:val="CommentText"/>
    <w:link w:val="CommentSubjectChar"/>
    <w:uiPriority w:val="99"/>
    <w:semiHidden/>
    <w:unhideWhenUsed/>
    <w:rsid w:val="004252C9"/>
    <w:rPr>
      <w:b/>
      <w:bCs/>
    </w:rPr>
  </w:style>
  <w:style w:type="character" w:customStyle="1" w:styleId="CommentSubjectChar">
    <w:name w:val="Comment Subject Char"/>
    <w:basedOn w:val="CommentTextChar"/>
    <w:link w:val="CommentSubject"/>
    <w:uiPriority w:val="99"/>
    <w:semiHidden/>
    <w:rsid w:val="004252C9"/>
    <w:rPr>
      <w:rFonts w:ascii="Calibri" w:hAnsi="Calibri" w:cs="Calibri"/>
      <w:b/>
      <w:bCs/>
      <w:sz w:val="20"/>
      <w:szCs w:val="20"/>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160" w:line="259" w:lineRule="auto"/>
    </w:pPr>
    <w:rPr>
      <w:rFonts w:ascii="Calibri"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Header">
    <w:name w:val="header"/>
    <w:basedOn w:val="Normal"/>
    <w:link w:val="HeaderChar"/>
    <w:uiPriority w:val="99"/>
    <w:unhideWhenUsed/>
    <w:rsid w:val="003A1DE6"/>
    <w:pPr>
      <w:tabs>
        <w:tab w:val="center" w:pos="4680"/>
        <w:tab w:val="right" w:pos="9360"/>
      </w:tabs>
    </w:pPr>
  </w:style>
  <w:style w:type="character" w:customStyle="1" w:styleId="HeaderChar">
    <w:name w:val="Header Char"/>
    <w:basedOn w:val="DefaultParagraphFont"/>
    <w:link w:val="Header"/>
    <w:uiPriority w:val="99"/>
    <w:rsid w:val="003A1DE6"/>
    <w:rPr>
      <w:rFonts w:ascii="Calibri" w:hAnsi="Calibri" w:cs="Calibri"/>
      <w:lang w:val="x-none"/>
    </w:rPr>
  </w:style>
  <w:style w:type="paragraph" w:styleId="Footer">
    <w:name w:val="footer"/>
    <w:basedOn w:val="Normal"/>
    <w:link w:val="FooterChar"/>
    <w:uiPriority w:val="99"/>
    <w:unhideWhenUsed/>
    <w:rsid w:val="003A1DE6"/>
    <w:pPr>
      <w:tabs>
        <w:tab w:val="center" w:pos="4680"/>
        <w:tab w:val="right" w:pos="9360"/>
      </w:tabs>
    </w:pPr>
  </w:style>
  <w:style w:type="character" w:customStyle="1" w:styleId="FooterChar">
    <w:name w:val="Footer Char"/>
    <w:basedOn w:val="DefaultParagraphFont"/>
    <w:link w:val="Footer"/>
    <w:uiPriority w:val="99"/>
    <w:rsid w:val="003A1DE6"/>
    <w:rPr>
      <w:rFonts w:ascii="Calibri" w:hAnsi="Calibri" w:cs="Calibri"/>
      <w:lang w:val="x-none"/>
    </w:rPr>
  </w:style>
  <w:style w:type="paragraph" w:styleId="BalloonText">
    <w:name w:val="Balloon Text"/>
    <w:basedOn w:val="Normal"/>
    <w:link w:val="BalloonTextChar"/>
    <w:uiPriority w:val="99"/>
    <w:semiHidden/>
    <w:unhideWhenUsed/>
    <w:rsid w:val="000B29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9DD"/>
    <w:rPr>
      <w:rFonts w:ascii="Tahoma" w:hAnsi="Tahoma" w:cs="Tahoma"/>
      <w:sz w:val="16"/>
      <w:szCs w:val="16"/>
      <w:lang w:val="x-none"/>
    </w:rPr>
  </w:style>
  <w:style w:type="character" w:styleId="CommentReference">
    <w:name w:val="annotation reference"/>
    <w:basedOn w:val="DefaultParagraphFont"/>
    <w:uiPriority w:val="99"/>
    <w:semiHidden/>
    <w:unhideWhenUsed/>
    <w:rsid w:val="004252C9"/>
    <w:rPr>
      <w:sz w:val="16"/>
      <w:szCs w:val="16"/>
    </w:rPr>
  </w:style>
  <w:style w:type="paragraph" w:styleId="CommentText">
    <w:name w:val="annotation text"/>
    <w:basedOn w:val="Normal"/>
    <w:link w:val="CommentTextChar"/>
    <w:uiPriority w:val="99"/>
    <w:semiHidden/>
    <w:unhideWhenUsed/>
    <w:rsid w:val="004252C9"/>
    <w:pPr>
      <w:spacing w:line="240" w:lineRule="auto"/>
    </w:pPr>
    <w:rPr>
      <w:sz w:val="20"/>
      <w:szCs w:val="20"/>
    </w:rPr>
  </w:style>
  <w:style w:type="character" w:customStyle="1" w:styleId="CommentTextChar">
    <w:name w:val="Comment Text Char"/>
    <w:basedOn w:val="DefaultParagraphFont"/>
    <w:link w:val="CommentText"/>
    <w:uiPriority w:val="99"/>
    <w:semiHidden/>
    <w:rsid w:val="004252C9"/>
    <w:rPr>
      <w:rFonts w:ascii="Calibri" w:hAnsi="Calibri" w:cs="Calibri"/>
      <w:sz w:val="20"/>
      <w:szCs w:val="20"/>
      <w:lang w:val="x-none"/>
    </w:rPr>
  </w:style>
  <w:style w:type="paragraph" w:styleId="CommentSubject">
    <w:name w:val="annotation subject"/>
    <w:basedOn w:val="CommentText"/>
    <w:next w:val="CommentText"/>
    <w:link w:val="CommentSubjectChar"/>
    <w:uiPriority w:val="99"/>
    <w:semiHidden/>
    <w:unhideWhenUsed/>
    <w:rsid w:val="004252C9"/>
    <w:rPr>
      <w:b/>
      <w:bCs/>
    </w:rPr>
  </w:style>
  <w:style w:type="character" w:customStyle="1" w:styleId="CommentSubjectChar">
    <w:name w:val="Comment Subject Char"/>
    <w:basedOn w:val="CommentTextChar"/>
    <w:link w:val="CommentSubject"/>
    <w:uiPriority w:val="99"/>
    <w:semiHidden/>
    <w:rsid w:val="004252C9"/>
    <w:rPr>
      <w:rFonts w:ascii="Calibri" w:hAnsi="Calibri" w:cs="Calibri"/>
      <w:b/>
      <w:bCs/>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733560">
      <w:bodyDiv w:val="1"/>
      <w:marLeft w:val="0"/>
      <w:marRight w:val="0"/>
      <w:marTop w:val="0"/>
      <w:marBottom w:val="0"/>
      <w:divBdr>
        <w:top w:val="none" w:sz="0" w:space="0" w:color="auto"/>
        <w:left w:val="none" w:sz="0" w:space="0" w:color="auto"/>
        <w:bottom w:val="none" w:sz="0" w:space="0" w:color="auto"/>
        <w:right w:val="none" w:sz="0" w:space="0" w:color="auto"/>
      </w:divBdr>
    </w:div>
    <w:div w:id="83283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1508</Words>
  <Characters>8598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10086</CharactersWithSpaces>
  <SharedDoc>false</SharedDoc>
  <HyperlinkBase>C:\Users\Codex\AppData\Local\Temp\637282078974338463\</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Tea Tavidashvili</cp:lastModifiedBy>
  <cp:revision>5</cp:revision>
  <dcterms:created xsi:type="dcterms:W3CDTF">2020-08-14T08:08:00Z</dcterms:created>
  <dcterms:modified xsi:type="dcterms:W3CDTF">2020-08-14T11:33:00Z</dcterms:modified>
</cp:coreProperties>
</file>