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CE99AE" w14:textId="5AFA328F" w:rsidR="003B1D65" w:rsidRPr="003A7A37" w:rsidRDefault="003A7A37" w:rsidP="003B1D65">
      <w:pPr>
        <w:shd w:val="clear" w:color="auto" w:fill="548DD4" w:themeFill="text2" w:themeFillTint="99"/>
        <w:jc w:val="center"/>
        <w:rPr>
          <w:rFonts w:ascii="Sylfaen" w:hAnsi="Sylfaen" w:cs="LitNusx"/>
          <w:b/>
          <w:bCs/>
          <w:color w:val="000000" w:themeColor="text1"/>
          <w:lang w:val="ka-GE"/>
        </w:rPr>
      </w:pPr>
      <w:r w:rsidRPr="003A7A37">
        <w:rPr>
          <w:rFonts w:ascii="Sylfaen" w:hAnsi="Sylfaen" w:cs="LitNusx"/>
          <w:b/>
          <w:bCs/>
          <w:color w:val="000000" w:themeColor="text1"/>
          <w:lang w:val="ka-GE"/>
        </w:rPr>
        <w:t xml:space="preserve">ერთობლივი სამუშაო შეხვედრა </w:t>
      </w:r>
    </w:p>
    <w:p w14:paraId="42F3CA9D" w14:textId="68873E09" w:rsidR="00F12F91" w:rsidRDefault="003A7A37" w:rsidP="003B1D65">
      <w:pPr>
        <w:shd w:val="clear" w:color="auto" w:fill="548DD4" w:themeFill="text2" w:themeFillTint="99"/>
        <w:jc w:val="center"/>
        <w:rPr>
          <w:rFonts w:ascii="Sylfaen" w:hAnsi="Sylfaen" w:cs="LitNusx"/>
          <w:color w:val="000000" w:themeColor="text1"/>
          <w:lang w:val="ka-GE"/>
        </w:rPr>
      </w:pPr>
      <w:r>
        <w:rPr>
          <w:rFonts w:ascii="Sylfaen" w:hAnsi="Sylfaen" w:cs="LitNusx"/>
          <w:color w:val="000000" w:themeColor="text1"/>
          <w:lang w:val="ka-GE"/>
        </w:rPr>
        <w:t xml:space="preserve">მიზნობრივი უწყებებისთვის და ჯანდაცვის სექტორის წარმომადგენლებისთვის  მრავალსექტორული თანამშრომლობის, ნარკომანიისა და ნარკოდანაშაულის წინააღმდეგ ბრძოლის კოორდინაციის ხელშეწყობის მიზნით </w:t>
      </w:r>
    </w:p>
    <w:p w14:paraId="659139B9" w14:textId="5E2358DA" w:rsidR="003A7A37" w:rsidRPr="003A7A37" w:rsidRDefault="003A7A37" w:rsidP="003B1D65">
      <w:pPr>
        <w:shd w:val="clear" w:color="auto" w:fill="548DD4" w:themeFill="text2" w:themeFillTint="99"/>
        <w:jc w:val="center"/>
        <w:rPr>
          <w:rFonts w:ascii="Sylfaen" w:hAnsi="Sylfaen" w:cs="LitNusx"/>
          <w:color w:val="000000" w:themeColor="text1"/>
          <w:lang w:val="ka-GE"/>
        </w:rPr>
      </w:pPr>
      <w:r>
        <w:rPr>
          <w:rFonts w:ascii="Sylfaen" w:hAnsi="Sylfaen" w:cs="LitNusx"/>
          <w:color w:val="000000" w:themeColor="text1"/>
          <w:lang w:val="ka-GE"/>
        </w:rPr>
        <w:t>დღის წესრიგი</w:t>
      </w:r>
    </w:p>
    <w:p w14:paraId="09E6A0AB" w14:textId="57931559" w:rsidR="00E049E9" w:rsidRPr="003C34C3" w:rsidRDefault="003A7A37" w:rsidP="003C34C3">
      <w:pPr>
        <w:jc w:val="center"/>
        <w:rPr>
          <w:rFonts w:ascii="Sylfaen" w:hAnsi="Sylfaen" w:cs="LitNusx"/>
          <w:color w:val="000000" w:themeColor="text1"/>
          <w:sz w:val="20"/>
          <w:szCs w:val="20"/>
          <w:lang w:val="en-GB"/>
        </w:rPr>
      </w:pPr>
      <w:r w:rsidRPr="003C34C3">
        <w:rPr>
          <w:rFonts w:ascii="Sylfaen" w:hAnsi="Sylfaen" w:cs="LitNusx"/>
          <w:color w:val="000000" w:themeColor="text1"/>
          <w:sz w:val="20"/>
          <w:szCs w:val="20"/>
          <w:lang w:val="ka-GE"/>
        </w:rPr>
        <w:t xml:space="preserve">სასტუმრო რუმსი, თბილისი, 17 სექტემბერი </w:t>
      </w:r>
    </w:p>
    <w:tbl>
      <w:tblPr>
        <w:tblW w:w="10539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26"/>
        <w:gridCol w:w="9213"/>
      </w:tblGrid>
      <w:tr w:rsidR="001F097D" w:rsidRPr="003C34C3" w14:paraId="3A801FE8" w14:textId="77777777" w:rsidTr="003C34C3">
        <w:trPr>
          <w:trHeight w:val="422"/>
        </w:trPr>
        <w:tc>
          <w:tcPr>
            <w:tcW w:w="1326" w:type="dxa"/>
          </w:tcPr>
          <w:p w14:paraId="6FAE7731" w14:textId="2008001F" w:rsidR="001F097D" w:rsidRPr="003C34C3" w:rsidRDefault="003A7A37" w:rsidP="00F12F91">
            <w:pPr>
              <w:spacing w:after="0" w:line="240" w:lineRule="auto"/>
              <w:rPr>
                <w:rFonts w:ascii="Sylfaen" w:hAnsi="Sylfaen" w:cs="LitNusx"/>
                <w:b/>
                <w:bCs/>
                <w:color w:val="000000" w:themeColor="text1"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 w:cs="LitNusx"/>
                <w:b/>
                <w:bCs/>
                <w:color w:val="000000" w:themeColor="text1"/>
                <w:sz w:val="20"/>
                <w:szCs w:val="20"/>
                <w:lang w:val="ka-GE"/>
              </w:rPr>
              <w:t>დრო</w:t>
            </w:r>
          </w:p>
        </w:tc>
        <w:tc>
          <w:tcPr>
            <w:tcW w:w="9213" w:type="dxa"/>
          </w:tcPr>
          <w:p w14:paraId="131F800D" w14:textId="67B65B88" w:rsidR="001F097D" w:rsidRPr="003C34C3" w:rsidRDefault="003A7A37" w:rsidP="00FC0BCA">
            <w:pPr>
              <w:spacing w:after="0" w:line="240" w:lineRule="auto"/>
              <w:jc w:val="center"/>
              <w:rPr>
                <w:rFonts w:ascii="Sylfaen" w:hAnsi="Sylfaen" w:cs="LitNusx"/>
                <w:b/>
                <w:bCs/>
                <w:color w:val="000000" w:themeColor="text1"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 w:cs="LitNusx"/>
                <w:b/>
                <w:bCs/>
                <w:color w:val="000000" w:themeColor="text1"/>
                <w:sz w:val="20"/>
                <w:szCs w:val="20"/>
                <w:lang w:val="ka-GE"/>
              </w:rPr>
              <w:t>თემები</w:t>
            </w:r>
          </w:p>
        </w:tc>
      </w:tr>
      <w:tr w:rsidR="001F097D" w:rsidRPr="003C34C3" w14:paraId="6D6B5856" w14:textId="77777777" w:rsidTr="003C34C3">
        <w:tc>
          <w:tcPr>
            <w:tcW w:w="1326" w:type="dxa"/>
          </w:tcPr>
          <w:p w14:paraId="6054CF10" w14:textId="04CD598B" w:rsidR="001F097D" w:rsidRPr="003C34C3" w:rsidRDefault="003A7A37" w:rsidP="005E0E8F">
            <w:pPr>
              <w:rPr>
                <w:rFonts w:ascii="Sylfaen" w:hAnsi="Sylfaen"/>
                <w:sz w:val="20"/>
                <w:szCs w:val="20"/>
              </w:rPr>
            </w:pPr>
            <w:r w:rsidRPr="003C34C3">
              <w:rPr>
                <w:rFonts w:ascii="Sylfaen" w:hAnsi="Sylfaen"/>
                <w:sz w:val="20"/>
                <w:szCs w:val="20"/>
                <w:lang w:val="ka-GE"/>
              </w:rPr>
              <w:t xml:space="preserve">09:30-10:00 </w:t>
            </w:r>
          </w:p>
        </w:tc>
        <w:tc>
          <w:tcPr>
            <w:tcW w:w="9213" w:type="dxa"/>
          </w:tcPr>
          <w:p w14:paraId="63848190" w14:textId="297CCDBC" w:rsidR="00097539" w:rsidRPr="003C34C3" w:rsidRDefault="0044295C" w:rsidP="00CF4A3B">
            <w:pPr>
              <w:spacing w:line="240" w:lineRule="auto"/>
              <w:jc w:val="both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="003A7A37" w:rsidRPr="003C34C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მისასალმებელი ყავა და მონაწილეთა რეგისტრაცია</w:t>
            </w:r>
          </w:p>
        </w:tc>
      </w:tr>
      <w:tr w:rsidR="001F097D" w:rsidRPr="003C34C3" w14:paraId="6E01C8E2" w14:textId="77777777" w:rsidTr="003C34C3">
        <w:tc>
          <w:tcPr>
            <w:tcW w:w="1326" w:type="dxa"/>
          </w:tcPr>
          <w:p w14:paraId="4A28D214" w14:textId="46F3791F" w:rsidR="001F097D" w:rsidRPr="003C34C3" w:rsidRDefault="001F097D" w:rsidP="001F097D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/>
                <w:sz w:val="20"/>
                <w:szCs w:val="20"/>
                <w:lang w:val="ka-GE"/>
              </w:rPr>
              <w:t>10:</w:t>
            </w:r>
            <w:r w:rsidR="003A7A37" w:rsidRPr="003C34C3">
              <w:rPr>
                <w:rFonts w:ascii="Sylfaen" w:hAnsi="Sylfaen"/>
                <w:sz w:val="20"/>
                <w:szCs w:val="20"/>
                <w:lang w:val="ka-GE"/>
              </w:rPr>
              <w:t>00</w:t>
            </w:r>
            <w:r w:rsidRPr="003C34C3">
              <w:rPr>
                <w:rFonts w:ascii="Sylfaen" w:hAnsi="Sylfaen"/>
                <w:sz w:val="20"/>
                <w:szCs w:val="20"/>
                <w:lang w:val="ka-GE"/>
              </w:rPr>
              <w:t>-1</w:t>
            </w:r>
            <w:r w:rsidR="003A7A37" w:rsidRPr="003C34C3">
              <w:rPr>
                <w:rFonts w:ascii="Sylfaen" w:hAnsi="Sylfaen"/>
                <w:sz w:val="20"/>
                <w:szCs w:val="20"/>
                <w:lang w:val="ka-GE"/>
              </w:rPr>
              <w:t>0:15</w:t>
            </w:r>
          </w:p>
        </w:tc>
        <w:tc>
          <w:tcPr>
            <w:tcW w:w="9213" w:type="dxa"/>
          </w:tcPr>
          <w:p w14:paraId="66F4B28B" w14:textId="5DA004BC" w:rsidR="00F12F91" w:rsidRPr="003C34C3" w:rsidRDefault="003A7A37" w:rsidP="003B1D65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/>
                <w:sz w:val="20"/>
                <w:szCs w:val="20"/>
                <w:lang w:val="ka-GE"/>
              </w:rPr>
              <w:t>მისასალმებელი სიტყვა და სამუშაო შეხვედრის გახსნა</w:t>
            </w:r>
          </w:p>
          <w:p w14:paraId="7578DC14" w14:textId="77777777" w:rsidR="00F12F91" w:rsidRPr="003C34C3" w:rsidRDefault="00F12F91" w:rsidP="00F12F91">
            <w:pPr>
              <w:pStyle w:val="ListParagraph"/>
              <w:spacing w:after="0" w:line="240" w:lineRule="auto"/>
              <w:ind w:left="360"/>
              <w:jc w:val="both"/>
              <w:rPr>
                <w:rFonts w:ascii="Sylfaen" w:eastAsia="Times New Roman" w:hAnsi="Sylfaen" w:cs="Calibri"/>
                <w:sz w:val="20"/>
                <w:szCs w:val="20"/>
                <w:lang w:val="ka-GE"/>
              </w:rPr>
            </w:pPr>
          </w:p>
          <w:p w14:paraId="559E0ECA" w14:textId="1770081C" w:rsidR="00836257" w:rsidRPr="003C34C3" w:rsidRDefault="00836257" w:rsidP="00836257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="003A7A37" w:rsidRPr="003C34C3">
              <w:rPr>
                <w:rFonts w:ascii="Sylfaen" w:hAnsi="Sylfaen"/>
                <w:b/>
                <w:sz w:val="20"/>
                <w:szCs w:val="20"/>
                <w:lang w:val="ka-GE"/>
              </w:rPr>
              <w:t>ქალბატონი ვალერია ელეფტერიე</w:t>
            </w:r>
          </w:p>
          <w:p w14:paraId="490DF9B7" w14:textId="400069E2" w:rsidR="00B45B67" w:rsidRPr="003C34C3" w:rsidRDefault="003A7A37" w:rsidP="00B45B67">
            <w:pPr>
              <w:pStyle w:val="ListParagraph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/>
                <w:sz w:val="20"/>
                <w:szCs w:val="20"/>
                <w:lang w:val="ka-GE"/>
              </w:rPr>
              <w:t>ევროკავშირის დაფინანსებული პროექტის</w:t>
            </w:r>
            <w:r w:rsidR="0044295C" w:rsidRPr="003C34C3">
              <w:rPr>
                <w:rFonts w:ascii="Sylfaen" w:hAnsi="Sylfaen"/>
                <w:sz w:val="20"/>
                <w:szCs w:val="20"/>
                <w:lang w:val="ka-GE"/>
              </w:rPr>
              <w:t xml:space="preserve"> „</w:t>
            </w:r>
            <w:r w:rsidRPr="003C34C3">
              <w:rPr>
                <w:rFonts w:ascii="Sylfaen" w:hAnsi="Sylfaen"/>
                <w:sz w:val="20"/>
                <w:szCs w:val="20"/>
                <w:lang w:val="ka-GE"/>
              </w:rPr>
              <w:t>ევროკავშირის მოქმედება ნარკოტიკების და ორგანიზებული დანაშაულის წინააღმდეგ’’ რეგიონალური კოორდინატორი</w:t>
            </w:r>
          </w:p>
          <w:p w14:paraId="50943D5E" w14:textId="77777777" w:rsidR="00B45B67" w:rsidRPr="003C34C3" w:rsidRDefault="00B45B67" w:rsidP="00B45B67">
            <w:pPr>
              <w:spacing w:after="0" w:line="240" w:lineRule="auto"/>
              <w:jc w:val="both"/>
              <w:rPr>
                <w:rFonts w:ascii="Sylfaen" w:eastAsia="Calibri" w:hAnsi="Sylfaen"/>
                <w:sz w:val="20"/>
                <w:szCs w:val="20"/>
                <w:lang w:val="ka-GE"/>
              </w:rPr>
            </w:pPr>
          </w:p>
          <w:p w14:paraId="34C7E769" w14:textId="77777777" w:rsidR="00B45B67" w:rsidRPr="003C34C3" w:rsidRDefault="00B45B67" w:rsidP="003A7A37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3C34C3">
              <w:rPr>
                <w:rFonts w:ascii="Sylfaen" w:eastAsia="Times New Roman" w:hAnsi="Sylfaen" w:cs="Calibri"/>
                <w:b/>
                <w:sz w:val="20"/>
                <w:szCs w:val="20"/>
                <w:lang w:val="ka-GE"/>
              </w:rPr>
              <w:t>ბატონი პიტერ დენისი</w:t>
            </w:r>
          </w:p>
          <w:p w14:paraId="67000810" w14:textId="77777777" w:rsidR="00B45B67" w:rsidRPr="003C34C3" w:rsidRDefault="00B45B67" w:rsidP="00B45B67">
            <w:pPr>
              <w:pStyle w:val="ListParagraph"/>
              <w:spacing w:after="0" w:line="240" w:lineRule="auto"/>
              <w:jc w:val="both"/>
              <w:rPr>
                <w:rFonts w:ascii="Sylfaen" w:eastAsia="Times New Roman" w:hAnsi="Sylfaen" w:cs="Calibri"/>
                <w:bCs/>
                <w:sz w:val="20"/>
                <w:szCs w:val="20"/>
                <w:lang w:val="ka-GE"/>
              </w:rPr>
            </w:pPr>
            <w:r w:rsidRPr="003C34C3">
              <w:rPr>
                <w:rFonts w:ascii="Sylfaen" w:eastAsia="Times New Roman" w:hAnsi="Sylfaen" w:cs="Calibri"/>
                <w:bCs/>
                <w:sz w:val="20"/>
                <w:szCs w:val="20"/>
                <w:lang w:val="ka-GE"/>
              </w:rPr>
              <w:t>მართლმასჯულების პროგრამების მენეჯერი</w:t>
            </w:r>
          </w:p>
          <w:p w14:paraId="25CAB5A3" w14:textId="0FA32CFD" w:rsidR="00B45B67" w:rsidRPr="003C34C3" w:rsidRDefault="00B45B67" w:rsidP="00B45B67">
            <w:pPr>
              <w:pStyle w:val="ListParagraph"/>
              <w:spacing w:after="0" w:line="240" w:lineRule="auto"/>
              <w:jc w:val="both"/>
              <w:rPr>
                <w:rFonts w:ascii="Sylfaen" w:eastAsia="Times New Roman" w:hAnsi="Sylfaen" w:cs="Calibri"/>
                <w:bCs/>
                <w:sz w:val="20"/>
                <w:szCs w:val="20"/>
                <w:lang w:val="ka-GE"/>
              </w:rPr>
            </w:pPr>
            <w:r w:rsidRPr="003C34C3">
              <w:rPr>
                <w:rFonts w:ascii="Sylfaen" w:eastAsia="Times New Roman" w:hAnsi="Sylfaen" w:cs="Calibri"/>
                <w:bCs/>
                <w:sz w:val="20"/>
                <w:szCs w:val="20"/>
                <w:lang w:val="ka-GE"/>
              </w:rPr>
              <w:t>ევროკავშირის დელეგაცია საქართველოში</w:t>
            </w:r>
          </w:p>
          <w:p w14:paraId="0201A946" w14:textId="6D58E844" w:rsidR="002B1665" w:rsidRPr="003C34C3" w:rsidRDefault="002B1665" w:rsidP="00B45B67">
            <w:pPr>
              <w:pStyle w:val="ListParagraph"/>
              <w:spacing w:after="0" w:line="240" w:lineRule="auto"/>
              <w:jc w:val="both"/>
              <w:rPr>
                <w:rFonts w:ascii="Sylfaen" w:eastAsia="Times New Roman" w:hAnsi="Sylfaen" w:cs="Calibri"/>
                <w:bCs/>
                <w:sz w:val="20"/>
                <w:szCs w:val="20"/>
                <w:lang w:val="ka-GE"/>
              </w:rPr>
            </w:pPr>
          </w:p>
          <w:p w14:paraId="4980C36D" w14:textId="2CA598B8" w:rsidR="002B1665" w:rsidRPr="003C34C3" w:rsidRDefault="002B1665" w:rsidP="002B1665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/>
                <w:b/>
                <w:sz w:val="20"/>
                <w:szCs w:val="20"/>
                <w:lang w:val="ka-GE"/>
              </w:rPr>
              <w:t>ბატონი გიგა ძნელაძე</w:t>
            </w:r>
          </w:p>
          <w:p w14:paraId="45A091D9" w14:textId="761B0D9D" w:rsidR="00B45B67" w:rsidRPr="003C34C3" w:rsidRDefault="002B1665" w:rsidP="003C34C3">
            <w:pPr>
              <w:pStyle w:val="ListParagraph"/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/>
                <w:sz w:val="20"/>
                <w:szCs w:val="20"/>
                <w:lang w:val="ka-GE"/>
              </w:rPr>
              <w:t>საქართველოს გენერალური პროკურატურის შინაგან საქმეთა სამინისტროს გენერალურ ინსპექციასა და ცენტრალური კრიმინალური პოლიციის დეპარტამენტში გამოძიების საპროცესო ხელმძღვანელობის დეპარტამენტის უფროსი</w:t>
            </w:r>
          </w:p>
          <w:p w14:paraId="5325D8FA" w14:textId="67081B6C" w:rsidR="00D07B45" w:rsidRPr="003C34C3" w:rsidRDefault="00D07B45" w:rsidP="006D70F4">
            <w:pPr>
              <w:pStyle w:val="ListParagraph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1F097D" w:rsidRPr="003C34C3" w14:paraId="40B508BB" w14:textId="77777777" w:rsidTr="003C34C3">
        <w:tc>
          <w:tcPr>
            <w:tcW w:w="1326" w:type="dxa"/>
          </w:tcPr>
          <w:p w14:paraId="55846CAD" w14:textId="2130059A" w:rsidR="001F097D" w:rsidRPr="003C34C3" w:rsidRDefault="001F097D" w:rsidP="001F097D">
            <w:pPr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  <w:t>10:</w:t>
            </w:r>
            <w:r w:rsidR="003A7A37" w:rsidRPr="003C34C3"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  <w:t>15</w:t>
            </w:r>
            <w:r w:rsidRPr="003C34C3"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  <w:t>-1</w:t>
            </w:r>
            <w:r w:rsidR="003A7A37" w:rsidRPr="003C34C3"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  <w:t>0:45</w:t>
            </w:r>
          </w:p>
        </w:tc>
        <w:tc>
          <w:tcPr>
            <w:tcW w:w="9213" w:type="dxa"/>
          </w:tcPr>
          <w:p w14:paraId="22905FA8" w14:textId="08CB2234" w:rsidR="003A7A37" w:rsidRPr="003C34C3" w:rsidRDefault="00CD0711" w:rsidP="00CF4A3B">
            <w:pPr>
              <w:spacing w:after="0" w:line="240" w:lineRule="auto"/>
              <w:jc w:val="both"/>
              <w:rPr>
                <w:rFonts w:ascii="Sylfaen" w:hAnsi="Sylfaen"/>
                <w:bCs/>
                <w:color w:val="000000" w:themeColor="text1"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/>
                <w:bCs/>
                <w:color w:val="000000" w:themeColor="text1"/>
                <w:sz w:val="20"/>
                <w:szCs w:val="20"/>
                <w:lang w:val="ka-GE"/>
              </w:rPr>
              <w:t>‘’</w:t>
            </w:r>
            <w:r w:rsidR="003A7A37" w:rsidRPr="003C34C3">
              <w:rPr>
                <w:rFonts w:ascii="Sylfaen" w:hAnsi="Sylfaen"/>
                <w:bCs/>
                <w:color w:val="000000" w:themeColor="text1"/>
                <w:sz w:val="20"/>
                <w:szCs w:val="20"/>
                <w:lang w:val="ka-GE"/>
              </w:rPr>
              <w:t>სექტორული თანამშრომლობა ნარკოპოლიტიკის მიმართულებით</w:t>
            </w:r>
            <w:r w:rsidR="003D08E3" w:rsidRPr="003C34C3">
              <w:rPr>
                <w:rFonts w:ascii="Sylfaen" w:hAnsi="Sylfaen"/>
                <w:bCs/>
                <w:color w:val="000000" w:themeColor="text1"/>
                <w:sz w:val="20"/>
                <w:szCs w:val="20"/>
                <w:lang w:val="ka-GE"/>
              </w:rPr>
              <w:t xml:space="preserve">  რუმინეთში’’</w:t>
            </w:r>
          </w:p>
          <w:p w14:paraId="73EBED6B" w14:textId="77777777" w:rsidR="003D08E3" w:rsidRPr="003C34C3" w:rsidRDefault="003D08E3" w:rsidP="00CF4A3B">
            <w:pPr>
              <w:spacing w:after="0" w:line="240" w:lineRule="auto"/>
              <w:jc w:val="both"/>
              <w:rPr>
                <w:rFonts w:ascii="Sylfaen" w:hAnsi="Sylfaen"/>
                <w:bCs/>
                <w:color w:val="000000" w:themeColor="text1"/>
                <w:sz w:val="20"/>
                <w:szCs w:val="20"/>
                <w:lang w:val="ka-GE"/>
              </w:rPr>
            </w:pPr>
          </w:p>
          <w:p w14:paraId="6AC4F0C4" w14:textId="77777777" w:rsidR="003A7A37" w:rsidRPr="003C34C3" w:rsidRDefault="003A7A37" w:rsidP="003A7A37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/>
                <w:b/>
                <w:sz w:val="20"/>
                <w:szCs w:val="20"/>
                <w:lang w:val="ka-GE"/>
              </w:rPr>
              <w:t>ქალბატონი ვალერია ელეფტერიე</w:t>
            </w:r>
          </w:p>
          <w:p w14:paraId="4345E091" w14:textId="20558418" w:rsidR="003A7A37" w:rsidRPr="003C34C3" w:rsidRDefault="003A7A37" w:rsidP="003A7A37">
            <w:pPr>
              <w:spacing w:after="0" w:line="240" w:lineRule="auto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ევროკავშირის დაფინანსებული პროექტის „ევროკავშირის მოქმედება ნარკოტიკების და ორგანიზებული დანაშაულის წინააღმდეგ’’ რეგიონალური კოორდინატორი</w:t>
            </w:r>
          </w:p>
          <w:p w14:paraId="2CBBEE63" w14:textId="76188F56" w:rsidR="003A7A37" w:rsidRPr="003C34C3" w:rsidRDefault="003A7A37" w:rsidP="0044295C">
            <w:pPr>
              <w:spacing w:after="0" w:line="240" w:lineRule="auto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1F097D" w:rsidRPr="003C34C3" w14:paraId="3B6A82A7" w14:textId="77777777" w:rsidTr="003C34C3">
        <w:trPr>
          <w:trHeight w:val="1484"/>
        </w:trPr>
        <w:tc>
          <w:tcPr>
            <w:tcW w:w="1326" w:type="dxa"/>
          </w:tcPr>
          <w:p w14:paraId="7C1CD3AF" w14:textId="3D3EE800" w:rsidR="001F097D" w:rsidRPr="003C34C3" w:rsidRDefault="001F097D" w:rsidP="001F097D">
            <w:pPr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  <w:lastRenderedPageBreak/>
              <w:t>1</w:t>
            </w:r>
            <w:r w:rsidR="008C4250" w:rsidRPr="003C34C3"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  <w:t xml:space="preserve">0:45 </w:t>
            </w:r>
            <w:r w:rsidRPr="003C34C3"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  <w:t>-11:15</w:t>
            </w:r>
          </w:p>
        </w:tc>
        <w:tc>
          <w:tcPr>
            <w:tcW w:w="9213" w:type="dxa"/>
          </w:tcPr>
          <w:p w14:paraId="4288E399" w14:textId="49E08DBD" w:rsidR="002B1665" w:rsidRPr="003C34C3" w:rsidRDefault="002B1665" w:rsidP="002B1665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/>
                <w:sz w:val="20"/>
                <w:szCs w:val="20"/>
                <w:lang w:val="ka-GE"/>
              </w:rPr>
              <w:t>’’</w:t>
            </w:r>
            <w:r w:rsidRPr="003C34C3">
              <w:rPr>
                <w:rFonts w:ascii="Sylfaen" w:hAnsi="Sylfaen"/>
                <w:sz w:val="20"/>
                <w:szCs w:val="20"/>
                <w:lang w:val="ka-GE"/>
              </w:rPr>
              <w:t xml:space="preserve">ნარკოვითარების მონიტორინგის ეროვნული ცენტრის საქმიანობა და ფუნქციონირება“ </w:t>
            </w:r>
          </w:p>
          <w:p w14:paraId="46AA6340" w14:textId="77777777" w:rsidR="002B1665" w:rsidRPr="003C34C3" w:rsidRDefault="002B1665" w:rsidP="002B1665">
            <w:pPr>
              <w:spacing w:after="0" w:line="240" w:lineRule="auto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</w:p>
          <w:p w14:paraId="11B0997D" w14:textId="0D3739DF" w:rsidR="003349E4" w:rsidRPr="003C34C3" w:rsidRDefault="003349E4" w:rsidP="002B1665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/>
                <w:sz w:val="20"/>
                <w:szCs w:val="20"/>
                <w:lang w:val="ka-GE"/>
              </w:rPr>
              <w:t xml:space="preserve">მომხსენებელი </w:t>
            </w:r>
            <w:r w:rsidR="002B1665" w:rsidRPr="003C34C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ბატონი ლევან სალამაძე</w:t>
            </w:r>
          </w:p>
          <w:p w14:paraId="70605A06" w14:textId="771A325C" w:rsidR="002B1665" w:rsidRPr="003C34C3" w:rsidRDefault="002B1665" w:rsidP="003349E4">
            <w:pPr>
              <w:pStyle w:val="ListParagraph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/>
                <w:sz w:val="20"/>
                <w:szCs w:val="20"/>
                <w:lang w:val="ka-GE"/>
              </w:rPr>
              <w:t>ნარკომონიტორინგის ეროვნული ცენტრი</w:t>
            </w:r>
            <w:r w:rsidR="006D3362" w:rsidRPr="003C34C3">
              <w:rPr>
                <w:rFonts w:ascii="Sylfaen" w:hAnsi="Sylfaen"/>
                <w:sz w:val="20"/>
                <w:szCs w:val="20"/>
                <w:lang w:val="ka-GE"/>
              </w:rPr>
              <w:t>ს წარმომადგენელი</w:t>
            </w:r>
            <w:r w:rsidRPr="003C34C3">
              <w:rPr>
                <w:rFonts w:ascii="Sylfaen" w:hAnsi="Sylfaen"/>
                <w:sz w:val="20"/>
                <w:szCs w:val="20"/>
                <w:lang w:val="ka-GE"/>
              </w:rPr>
              <w:t xml:space="preserve">, საქართველოს იუსტიციის სამინისტრო </w:t>
            </w:r>
          </w:p>
        </w:tc>
      </w:tr>
      <w:tr w:rsidR="001F097D" w:rsidRPr="003C34C3" w14:paraId="74028A48" w14:textId="77777777" w:rsidTr="003C34C3">
        <w:tc>
          <w:tcPr>
            <w:tcW w:w="1326" w:type="dxa"/>
          </w:tcPr>
          <w:p w14:paraId="00231EDB" w14:textId="5FB09D15" w:rsidR="001F097D" w:rsidRPr="003C34C3" w:rsidRDefault="001F097D" w:rsidP="001F097D">
            <w:pPr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  <w:t>11:15-11:</w:t>
            </w:r>
            <w:r w:rsidR="00C565E6" w:rsidRPr="003C34C3"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  <w:t>30</w:t>
            </w:r>
          </w:p>
        </w:tc>
        <w:tc>
          <w:tcPr>
            <w:tcW w:w="9213" w:type="dxa"/>
          </w:tcPr>
          <w:p w14:paraId="28E8549B" w14:textId="158409E1" w:rsidR="001F097D" w:rsidRPr="003C34C3" w:rsidRDefault="00C565E6" w:rsidP="000C2FD5">
            <w:pPr>
              <w:spacing w:line="240" w:lineRule="auto"/>
              <w:jc w:val="both"/>
              <w:rPr>
                <w:rFonts w:ascii="Sylfaen" w:hAnsi="Sylfaen"/>
                <w:i/>
                <w:iCs/>
                <w:color w:val="000000" w:themeColor="text1"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/>
                <w:b/>
                <w:i/>
                <w:iCs/>
                <w:sz w:val="20"/>
                <w:szCs w:val="20"/>
                <w:lang w:val="ka-GE"/>
              </w:rPr>
              <w:t xml:space="preserve">შესვენება ყავაზე  </w:t>
            </w:r>
          </w:p>
        </w:tc>
      </w:tr>
      <w:tr w:rsidR="00CF4A3B" w:rsidRPr="003C34C3" w14:paraId="167C0303" w14:textId="77777777" w:rsidTr="003C34C3">
        <w:tc>
          <w:tcPr>
            <w:tcW w:w="1326" w:type="dxa"/>
          </w:tcPr>
          <w:p w14:paraId="2781DBF4" w14:textId="51633FEA" w:rsidR="00CF4A3B" w:rsidRPr="003C34C3" w:rsidRDefault="00CF4A3B" w:rsidP="001F097D">
            <w:pPr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/>
                <w:color w:val="000000" w:themeColor="text1"/>
                <w:sz w:val="20"/>
                <w:szCs w:val="20"/>
                <w:lang w:val="en-GB"/>
              </w:rPr>
              <w:t>11:30-12:0</w:t>
            </w:r>
            <w:r w:rsidR="00C565E6" w:rsidRPr="003C34C3"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  <w:t>0</w:t>
            </w:r>
          </w:p>
        </w:tc>
        <w:tc>
          <w:tcPr>
            <w:tcW w:w="9213" w:type="dxa"/>
          </w:tcPr>
          <w:p w14:paraId="3EB94945" w14:textId="77777777" w:rsidR="003349E4" w:rsidRPr="003C34C3" w:rsidRDefault="003349E4" w:rsidP="001F097D">
            <w:pPr>
              <w:spacing w:line="240" w:lineRule="auto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  <w:t>„სექტორული თანამშრომლობა ნარკოპოლიტიკის მიმართულებით საქართველოში“</w:t>
            </w:r>
            <w:r w:rsidRPr="003C34C3"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  <w:t xml:space="preserve"> </w:t>
            </w:r>
          </w:p>
          <w:p w14:paraId="44EBF69E" w14:textId="7C4BFC2F" w:rsidR="003349E4" w:rsidRPr="003C34C3" w:rsidRDefault="003349E4" w:rsidP="003349E4">
            <w:pPr>
              <w:pStyle w:val="ListParagraph"/>
              <w:numPr>
                <w:ilvl w:val="0"/>
                <w:numId w:val="37"/>
              </w:numPr>
              <w:spacing w:line="240" w:lineRule="auto"/>
              <w:jc w:val="both"/>
              <w:rPr>
                <w:rFonts w:ascii="Sylfaen" w:hAnsi="Sylfaen"/>
                <w:bCs/>
                <w:i/>
                <w:iCs/>
                <w:sz w:val="20"/>
                <w:szCs w:val="20"/>
                <w:lang w:val="en-GB"/>
              </w:rPr>
            </w:pPr>
            <w:r w:rsidRPr="003C34C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მომხსენებელი </w:t>
            </w:r>
            <w:r w:rsidRPr="003C34C3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ქალბატონი ირინე ჩოჩია</w:t>
            </w:r>
          </w:p>
          <w:p w14:paraId="3BDFDF08" w14:textId="0A169E2C" w:rsidR="003349E4" w:rsidRPr="003C34C3" w:rsidRDefault="003349E4" w:rsidP="003349E4">
            <w:pPr>
              <w:pStyle w:val="ListParagraph"/>
              <w:numPr>
                <w:ilvl w:val="0"/>
                <w:numId w:val="37"/>
              </w:numPr>
              <w:spacing w:line="240" w:lineRule="auto"/>
              <w:jc w:val="both"/>
              <w:rPr>
                <w:rFonts w:ascii="Sylfaen" w:hAnsi="Sylfaen"/>
                <w:bCs/>
                <w:i/>
                <w:iCs/>
                <w:sz w:val="20"/>
                <w:szCs w:val="20"/>
                <w:lang w:val="en-GB"/>
              </w:rPr>
            </w:pPr>
            <w:r w:rsidRPr="003C34C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3C34C3">
              <w:rPr>
                <w:rFonts w:ascii="Sylfaen" w:hAnsi="Sylfaen" w:cs="Sylfaen"/>
                <w:sz w:val="20"/>
                <w:szCs w:val="20"/>
              </w:rPr>
              <w:t>საქართველოს</w:t>
            </w:r>
            <w:proofErr w:type="spellEnd"/>
            <w:r w:rsidRPr="003C34C3">
              <w:rPr>
                <w:sz w:val="20"/>
                <w:szCs w:val="20"/>
              </w:rPr>
              <w:t xml:space="preserve"> </w:t>
            </w:r>
            <w:proofErr w:type="spellStart"/>
            <w:r w:rsidRPr="003C34C3">
              <w:rPr>
                <w:rFonts w:ascii="Sylfaen" w:hAnsi="Sylfaen" w:cs="Sylfaen"/>
                <w:sz w:val="20"/>
                <w:szCs w:val="20"/>
              </w:rPr>
              <w:t>გენერალური</w:t>
            </w:r>
            <w:proofErr w:type="spellEnd"/>
            <w:r w:rsidRPr="003C34C3">
              <w:rPr>
                <w:sz w:val="20"/>
                <w:szCs w:val="20"/>
              </w:rPr>
              <w:t xml:space="preserve"> </w:t>
            </w:r>
            <w:proofErr w:type="spellStart"/>
            <w:r w:rsidRPr="003C34C3">
              <w:rPr>
                <w:rFonts w:ascii="Sylfaen" w:hAnsi="Sylfaen" w:cs="Sylfaen"/>
                <w:sz w:val="20"/>
                <w:szCs w:val="20"/>
              </w:rPr>
              <w:t>პროკურატურის</w:t>
            </w:r>
            <w:proofErr w:type="spellEnd"/>
            <w:r w:rsidRPr="003C34C3">
              <w:rPr>
                <w:sz w:val="20"/>
                <w:szCs w:val="20"/>
              </w:rPr>
              <w:t xml:space="preserve"> </w:t>
            </w:r>
            <w:proofErr w:type="spellStart"/>
            <w:r w:rsidRPr="003C34C3">
              <w:rPr>
                <w:rFonts w:ascii="Sylfaen" w:hAnsi="Sylfaen" w:cs="Sylfaen"/>
                <w:sz w:val="20"/>
                <w:szCs w:val="20"/>
              </w:rPr>
              <w:t>შინაგან</w:t>
            </w:r>
            <w:proofErr w:type="spellEnd"/>
            <w:r w:rsidRPr="003C34C3">
              <w:rPr>
                <w:sz w:val="20"/>
                <w:szCs w:val="20"/>
              </w:rPr>
              <w:t xml:space="preserve"> </w:t>
            </w:r>
            <w:proofErr w:type="spellStart"/>
            <w:r w:rsidRPr="003C34C3">
              <w:rPr>
                <w:rFonts w:ascii="Sylfaen" w:hAnsi="Sylfaen" w:cs="Sylfaen"/>
                <w:sz w:val="20"/>
                <w:szCs w:val="20"/>
              </w:rPr>
              <w:t>საქმეთა</w:t>
            </w:r>
            <w:proofErr w:type="spellEnd"/>
            <w:r w:rsidRPr="003C34C3">
              <w:rPr>
                <w:sz w:val="20"/>
                <w:szCs w:val="20"/>
              </w:rPr>
              <w:t xml:space="preserve"> </w:t>
            </w:r>
            <w:proofErr w:type="spellStart"/>
            <w:r w:rsidRPr="003C34C3">
              <w:rPr>
                <w:rFonts w:ascii="Sylfaen" w:hAnsi="Sylfaen" w:cs="Sylfaen"/>
                <w:sz w:val="20"/>
                <w:szCs w:val="20"/>
              </w:rPr>
              <w:t>სამინისტროს</w:t>
            </w:r>
            <w:proofErr w:type="spellEnd"/>
            <w:r w:rsidRPr="003C34C3">
              <w:rPr>
                <w:sz w:val="20"/>
                <w:szCs w:val="20"/>
              </w:rPr>
              <w:t xml:space="preserve"> </w:t>
            </w:r>
            <w:proofErr w:type="spellStart"/>
            <w:r w:rsidRPr="003C34C3">
              <w:rPr>
                <w:rFonts w:ascii="Sylfaen" w:hAnsi="Sylfaen" w:cs="Sylfaen"/>
                <w:sz w:val="20"/>
                <w:szCs w:val="20"/>
              </w:rPr>
              <w:t>გენერალურ</w:t>
            </w:r>
            <w:proofErr w:type="spellEnd"/>
            <w:r w:rsidRPr="003C34C3">
              <w:rPr>
                <w:sz w:val="20"/>
                <w:szCs w:val="20"/>
              </w:rPr>
              <w:t xml:space="preserve"> </w:t>
            </w:r>
            <w:proofErr w:type="spellStart"/>
            <w:r w:rsidRPr="003C34C3">
              <w:rPr>
                <w:rFonts w:ascii="Sylfaen" w:hAnsi="Sylfaen" w:cs="Sylfaen"/>
                <w:sz w:val="20"/>
                <w:szCs w:val="20"/>
              </w:rPr>
              <w:t>ინსპექციასა</w:t>
            </w:r>
            <w:proofErr w:type="spellEnd"/>
            <w:r w:rsidRPr="003C34C3">
              <w:rPr>
                <w:sz w:val="20"/>
                <w:szCs w:val="20"/>
              </w:rPr>
              <w:t xml:space="preserve"> </w:t>
            </w:r>
            <w:proofErr w:type="spellStart"/>
            <w:r w:rsidRPr="003C34C3">
              <w:rPr>
                <w:rFonts w:ascii="Sylfaen" w:hAnsi="Sylfaen" w:cs="Sylfaen"/>
                <w:sz w:val="20"/>
                <w:szCs w:val="20"/>
              </w:rPr>
              <w:t>და</w:t>
            </w:r>
            <w:proofErr w:type="spellEnd"/>
            <w:r w:rsidRPr="003C34C3">
              <w:rPr>
                <w:sz w:val="20"/>
                <w:szCs w:val="20"/>
              </w:rPr>
              <w:t xml:space="preserve"> </w:t>
            </w:r>
            <w:proofErr w:type="spellStart"/>
            <w:r w:rsidRPr="003C34C3">
              <w:rPr>
                <w:rFonts w:ascii="Sylfaen" w:hAnsi="Sylfaen" w:cs="Sylfaen"/>
                <w:sz w:val="20"/>
                <w:szCs w:val="20"/>
              </w:rPr>
              <w:t>ცენტრალური</w:t>
            </w:r>
            <w:proofErr w:type="spellEnd"/>
            <w:r w:rsidRPr="003C34C3">
              <w:rPr>
                <w:sz w:val="20"/>
                <w:szCs w:val="20"/>
              </w:rPr>
              <w:t xml:space="preserve"> </w:t>
            </w:r>
            <w:proofErr w:type="spellStart"/>
            <w:r w:rsidRPr="003C34C3">
              <w:rPr>
                <w:rFonts w:ascii="Sylfaen" w:hAnsi="Sylfaen" w:cs="Sylfaen"/>
                <w:sz w:val="20"/>
                <w:szCs w:val="20"/>
              </w:rPr>
              <w:t>კრიმინალური</w:t>
            </w:r>
            <w:proofErr w:type="spellEnd"/>
            <w:r w:rsidRPr="003C34C3">
              <w:rPr>
                <w:sz w:val="20"/>
                <w:szCs w:val="20"/>
              </w:rPr>
              <w:t xml:space="preserve"> </w:t>
            </w:r>
            <w:proofErr w:type="spellStart"/>
            <w:r w:rsidRPr="003C34C3">
              <w:rPr>
                <w:rFonts w:ascii="Sylfaen" w:hAnsi="Sylfaen" w:cs="Sylfaen"/>
                <w:sz w:val="20"/>
                <w:szCs w:val="20"/>
              </w:rPr>
              <w:t>პოლიციის</w:t>
            </w:r>
            <w:proofErr w:type="spellEnd"/>
            <w:r w:rsidRPr="003C34C3">
              <w:rPr>
                <w:sz w:val="20"/>
                <w:szCs w:val="20"/>
              </w:rPr>
              <w:t xml:space="preserve"> </w:t>
            </w:r>
            <w:proofErr w:type="spellStart"/>
            <w:r w:rsidRPr="003C34C3">
              <w:rPr>
                <w:rFonts w:ascii="Sylfaen" w:hAnsi="Sylfaen" w:cs="Sylfaen"/>
                <w:sz w:val="20"/>
                <w:szCs w:val="20"/>
              </w:rPr>
              <w:t>დეპარტამენტში</w:t>
            </w:r>
            <w:proofErr w:type="spellEnd"/>
            <w:r w:rsidRPr="003C34C3">
              <w:rPr>
                <w:sz w:val="20"/>
                <w:szCs w:val="20"/>
              </w:rPr>
              <w:t xml:space="preserve"> </w:t>
            </w:r>
            <w:proofErr w:type="spellStart"/>
            <w:r w:rsidRPr="003C34C3">
              <w:rPr>
                <w:rFonts w:ascii="Sylfaen" w:hAnsi="Sylfaen" w:cs="Sylfaen"/>
                <w:sz w:val="20"/>
                <w:szCs w:val="20"/>
              </w:rPr>
              <w:t>გამოძიების</w:t>
            </w:r>
            <w:proofErr w:type="spellEnd"/>
            <w:r w:rsidRPr="003C34C3">
              <w:rPr>
                <w:sz w:val="20"/>
                <w:szCs w:val="20"/>
              </w:rPr>
              <w:t xml:space="preserve"> </w:t>
            </w:r>
            <w:proofErr w:type="spellStart"/>
            <w:r w:rsidRPr="003C34C3">
              <w:rPr>
                <w:rFonts w:ascii="Sylfaen" w:hAnsi="Sylfaen" w:cs="Sylfaen"/>
                <w:sz w:val="20"/>
                <w:szCs w:val="20"/>
              </w:rPr>
              <w:t>საპროცესო</w:t>
            </w:r>
            <w:proofErr w:type="spellEnd"/>
            <w:r w:rsidRPr="003C34C3">
              <w:rPr>
                <w:sz w:val="20"/>
                <w:szCs w:val="20"/>
              </w:rPr>
              <w:t xml:space="preserve"> </w:t>
            </w:r>
            <w:proofErr w:type="spellStart"/>
            <w:r w:rsidRPr="003C34C3">
              <w:rPr>
                <w:rFonts w:ascii="Sylfaen" w:hAnsi="Sylfaen" w:cs="Sylfaen"/>
                <w:sz w:val="20"/>
                <w:szCs w:val="20"/>
              </w:rPr>
              <w:t>ხელმძღვანელობის</w:t>
            </w:r>
            <w:proofErr w:type="spellEnd"/>
            <w:r w:rsidRPr="003C34C3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C34C3">
              <w:rPr>
                <w:rFonts w:ascii="Sylfaen" w:hAnsi="Sylfaen" w:cs="Sylfaen"/>
                <w:sz w:val="20"/>
                <w:szCs w:val="20"/>
              </w:rPr>
              <w:t>დეპარტამენტის</w:t>
            </w:r>
            <w:proofErr w:type="spellEnd"/>
            <w:r w:rsidRPr="003C34C3">
              <w:rPr>
                <w:sz w:val="20"/>
                <w:szCs w:val="20"/>
              </w:rPr>
              <w:t xml:space="preserve">  </w:t>
            </w:r>
            <w:proofErr w:type="spellStart"/>
            <w:r w:rsidRPr="003C34C3">
              <w:rPr>
                <w:rFonts w:ascii="Sylfaen" w:hAnsi="Sylfaen" w:cs="Sylfaen"/>
                <w:sz w:val="20"/>
                <w:szCs w:val="20"/>
              </w:rPr>
              <w:t>პროკურორი</w:t>
            </w:r>
            <w:proofErr w:type="spellEnd"/>
            <w:proofErr w:type="gramEnd"/>
            <w:r w:rsidRPr="003C34C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</w:p>
        </w:tc>
      </w:tr>
      <w:tr w:rsidR="001F097D" w:rsidRPr="003C34C3" w14:paraId="2D749659" w14:textId="77777777" w:rsidTr="003C34C3">
        <w:tc>
          <w:tcPr>
            <w:tcW w:w="1326" w:type="dxa"/>
          </w:tcPr>
          <w:p w14:paraId="207FF367" w14:textId="0BDA8B0A" w:rsidR="001F097D" w:rsidRPr="003C34C3" w:rsidRDefault="001F097D" w:rsidP="001F097D">
            <w:pPr>
              <w:rPr>
                <w:rFonts w:ascii="Sylfaen" w:hAnsi="Sylfaen"/>
                <w:color w:val="000000" w:themeColor="text1"/>
                <w:sz w:val="20"/>
                <w:szCs w:val="20"/>
                <w:highlight w:val="yellow"/>
                <w:lang w:val="ka-GE"/>
              </w:rPr>
            </w:pPr>
            <w:r w:rsidRPr="003C34C3"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  <w:t>1</w:t>
            </w:r>
            <w:r w:rsidR="00CF4A3B" w:rsidRPr="003C34C3"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  <w:t>2</w:t>
            </w:r>
            <w:r w:rsidRPr="003C34C3"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  <w:t>:</w:t>
            </w:r>
            <w:r w:rsidR="00CF4A3B" w:rsidRPr="003C34C3"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  <w:t>00</w:t>
            </w:r>
            <w:r w:rsidRPr="003C34C3"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  <w:t>-</w:t>
            </w:r>
            <w:r w:rsidR="00CF4A3B" w:rsidRPr="003C34C3"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  <w:t>12:</w:t>
            </w:r>
            <w:r w:rsidR="00C565E6" w:rsidRPr="003C34C3"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  <w:t>30</w:t>
            </w:r>
          </w:p>
        </w:tc>
        <w:tc>
          <w:tcPr>
            <w:tcW w:w="9213" w:type="dxa"/>
          </w:tcPr>
          <w:p w14:paraId="3613036D" w14:textId="77777777" w:rsidR="006D3362" w:rsidRPr="003C34C3" w:rsidRDefault="00B432C5" w:rsidP="006D3362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/>
                <w:sz w:val="20"/>
                <w:szCs w:val="20"/>
                <w:lang w:val="ka-GE"/>
              </w:rPr>
              <w:t xml:space="preserve">„შიდა და საერთაშორისო თანამშრომლობის ეფექტურობა ნარკოტრანზიტთან ბრძოლაში“ </w:t>
            </w:r>
          </w:p>
          <w:p w14:paraId="15289EC6" w14:textId="77777777" w:rsidR="006D3362" w:rsidRPr="003C34C3" w:rsidRDefault="006D3362" w:rsidP="00B432C5">
            <w:pPr>
              <w:pStyle w:val="ListParagraph"/>
              <w:numPr>
                <w:ilvl w:val="0"/>
                <w:numId w:val="41"/>
              </w:numPr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მომხსენებელი </w:t>
            </w:r>
            <w:r w:rsidRPr="003C34C3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ბატონი</w:t>
            </w:r>
            <w:r w:rsidRPr="003C34C3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 xml:space="preserve"> ირაკლი სირბილაძე</w:t>
            </w:r>
          </w:p>
          <w:p w14:paraId="6E46CEB3" w14:textId="430AECBB" w:rsidR="00B432C5" w:rsidRPr="003C34C3" w:rsidRDefault="00B432C5" w:rsidP="006D3362">
            <w:pPr>
              <w:pStyle w:val="ListParagraph"/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/>
                <w:bCs/>
                <w:color w:val="000000" w:themeColor="text1"/>
                <w:sz w:val="20"/>
                <w:szCs w:val="20"/>
                <w:lang w:val="ka-GE"/>
              </w:rPr>
              <w:t>შსს</w:t>
            </w:r>
            <w:r w:rsidRPr="003C34C3">
              <w:rPr>
                <w:rFonts w:ascii="Sylfaen" w:hAnsi="Sylfaen"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3C34C3">
              <w:rPr>
                <w:rFonts w:ascii="Sylfaen" w:hAnsi="Sylfaen"/>
                <w:bCs/>
                <w:color w:val="000000" w:themeColor="text1"/>
                <w:sz w:val="20"/>
                <w:szCs w:val="20"/>
                <w:lang w:val="ka-GE"/>
              </w:rPr>
              <w:t xml:space="preserve">ცენტრალური კრიმინალური პოლიციის დეპარტამენტის ნარკოტიკების უკანონო ბრუნვის წინააღმდეგ ბრძოლის მთავარი სამმართველოს ნარკოტრანზიტის წინააღმდეგ ბრძოლის განყოფილების უფროსი გამომძიებელი </w:t>
            </w:r>
          </w:p>
        </w:tc>
      </w:tr>
      <w:tr w:rsidR="001F097D" w:rsidRPr="003C34C3" w14:paraId="768743D2" w14:textId="77777777" w:rsidTr="003C34C3">
        <w:tc>
          <w:tcPr>
            <w:tcW w:w="1326" w:type="dxa"/>
          </w:tcPr>
          <w:p w14:paraId="6CB8AEC5" w14:textId="67809604" w:rsidR="001F097D" w:rsidRPr="003C34C3" w:rsidRDefault="00CF4A3B" w:rsidP="001F097D">
            <w:pPr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  <w:t>12:15-12:</w:t>
            </w:r>
            <w:r w:rsidR="003D08E3" w:rsidRPr="003C34C3"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  <w:t>30</w:t>
            </w:r>
          </w:p>
        </w:tc>
        <w:tc>
          <w:tcPr>
            <w:tcW w:w="9213" w:type="dxa"/>
          </w:tcPr>
          <w:p w14:paraId="37387398" w14:textId="77777777" w:rsidR="006D3362" w:rsidRPr="003C34C3" w:rsidRDefault="00C565E6" w:rsidP="000C2FD5">
            <w:pPr>
              <w:spacing w:line="240" w:lineRule="auto"/>
              <w:jc w:val="both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</w:t>
            </w:r>
            <w:r w:rsidR="006D3362" w:rsidRPr="003C34C3">
              <w:rPr>
                <w:rFonts w:ascii="Sylfaen" w:hAnsi="Sylfaen"/>
                <w:bCs/>
                <w:sz w:val="20"/>
                <w:szCs w:val="20"/>
                <w:lang w:val="ka-GE"/>
              </w:rPr>
              <w:t>‘’ფსიქიკური ჯანრმთელობის და ნარკომანიასთან პრევენციის ცენტრის საქმიანობა’’</w:t>
            </w:r>
          </w:p>
          <w:p w14:paraId="66BED6BA" w14:textId="6F559B49" w:rsidR="006D3362" w:rsidRPr="003C34C3" w:rsidRDefault="006D3362" w:rsidP="006D3362">
            <w:pPr>
              <w:pStyle w:val="ListParagraph"/>
              <w:numPr>
                <w:ilvl w:val="0"/>
                <w:numId w:val="41"/>
              </w:numPr>
              <w:spacing w:line="240" w:lineRule="auto"/>
              <w:jc w:val="both"/>
              <w:rPr>
                <w:rFonts w:ascii="Sylfaen" w:hAnsi="Sylfaen"/>
                <w:bCs/>
                <w:color w:val="000000" w:themeColor="text1"/>
                <w:sz w:val="20"/>
                <w:szCs w:val="20"/>
                <w:lang w:val="en-GB"/>
              </w:rPr>
            </w:pPr>
            <w:r w:rsidRPr="003C34C3">
              <w:rPr>
                <w:rFonts w:ascii="Sylfaen" w:hAnsi="Sylfaen"/>
                <w:bCs/>
                <w:color w:val="000000" w:themeColor="text1"/>
                <w:sz w:val="20"/>
                <w:szCs w:val="20"/>
                <w:lang w:val="ka-GE"/>
              </w:rPr>
              <w:t xml:space="preserve">მომხსენებელი </w:t>
            </w:r>
            <w:r w:rsidRPr="003C34C3">
              <w:rPr>
                <w:rFonts w:ascii="Sylfaen" w:hAnsi="Sylfaen"/>
                <w:b/>
                <w:color w:val="000000" w:themeColor="text1"/>
                <w:sz w:val="20"/>
                <w:szCs w:val="20"/>
                <w:lang w:val="ka-GE"/>
              </w:rPr>
              <w:t>ბატონი გური მენაბდიშვილი</w:t>
            </w:r>
          </w:p>
          <w:p w14:paraId="4C7318B2" w14:textId="09A4082A" w:rsidR="001F097D" w:rsidRPr="003C34C3" w:rsidRDefault="006D3362" w:rsidP="006D3362">
            <w:pPr>
              <w:pStyle w:val="ListParagraph"/>
              <w:spacing w:line="240" w:lineRule="auto"/>
              <w:jc w:val="both"/>
              <w:rPr>
                <w:rFonts w:ascii="Sylfaen" w:hAnsi="Sylfaen"/>
                <w:bCs/>
                <w:color w:val="000000" w:themeColor="text1"/>
                <w:sz w:val="20"/>
                <w:szCs w:val="20"/>
                <w:lang w:val="en-GB"/>
              </w:rPr>
            </w:pPr>
            <w:proofErr w:type="spellStart"/>
            <w:r w:rsidRPr="003C34C3">
              <w:rPr>
                <w:rFonts w:ascii="Sylfaen" w:hAnsi="Sylfaen" w:cs="Sylfaen"/>
                <w:sz w:val="20"/>
                <w:szCs w:val="20"/>
              </w:rPr>
              <w:t>ფსიქიკური</w:t>
            </w:r>
            <w:proofErr w:type="spellEnd"/>
            <w:r w:rsidRPr="003C34C3">
              <w:rPr>
                <w:sz w:val="20"/>
                <w:szCs w:val="20"/>
              </w:rPr>
              <w:t xml:space="preserve"> </w:t>
            </w:r>
            <w:proofErr w:type="spellStart"/>
            <w:r w:rsidRPr="003C34C3">
              <w:rPr>
                <w:rFonts w:ascii="Sylfaen" w:hAnsi="Sylfaen" w:cs="Sylfaen"/>
                <w:sz w:val="20"/>
                <w:szCs w:val="20"/>
              </w:rPr>
              <w:t>ჯანმრთელობისა</w:t>
            </w:r>
            <w:proofErr w:type="spellEnd"/>
            <w:r w:rsidRPr="003C34C3">
              <w:rPr>
                <w:sz w:val="20"/>
                <w:szCs w:val="20"/>
              </w:rPr>
              <w:t xml:space="preserve"> </w:t>
            </w:r>
            <w:proofErr w:type="spellStart"/>
            <w:r w:rsidRPr="003C34C3">
              <w:rPr>
                <w:rFonts w:ascii="Sylfaen" w:hAnsi="Sylfaen" w:cs="Sylfaen"/>
                <w:sz w:val="20"/>
                <w:szCs w:val="20"/>
              </w:rPr>
              <w:t>და</w:t>
            </w:r>
            <w:proofErr w:type="spellEnd"/>
            <w:r w:rsidRPr="003C34C3">
              <w:rPr>
                <w:sz w:val="20"/>
                <w:szCs w:val="20"/>
              </w:rPr>
              <w:t xml:space="preserve"> </w:t>
            </w:r>
            <w:proofErr w:type="spellStart"/>
            <w:r w:rsidRPr="003C34C3">
              <w:rPr>
                <w:rFonts w:ascii="Sylfaen" w:hAnsi="Sylfaen" w:cs="Sylfaen"/>
                <w:sz w:val="20"/>
                <w:szCs w:val="20"/>
              </w:rPr>
              <w:t>ნარკომანიის</w:t>
            </w:r>
            <w:proofErr w:type="spellEnd"/>
            <w:r w:rsidRPr="003C34C3">
              <w:rPr>
                <w:sz w:val="20"/>
                <w:szCs w:val="20"/>
              </w:rPr>
              <w:t xml:space="preserve"> </w:t>
            </w:r>
            <w:proofErr w:type="spellStart"/>
            <w:r w:rsidRPr="003C34C3">
              <w:rPr>
                <w:rFonts w:ascii="Sylfaen" w:hAnsi="Sylfaen" w:cs="Sylfaen"/>
                <w:sz w:val="20"/>
                <w:szCs w:val="20"/>
              </w:rPr>
              <w:t>პრევენციის</w:t>
            </w:r>
            <w:proofErr w:type="spellEnd"/>
            <w:r w:rsidRPr="003C34C3">
              <w:rPr>
                <w:sz w:val="20"/>
                <w:szCs w:val="20"/>
              </w:rPr>
              <w:t xml:space="preserve"> </w:t>
            </w:r>
            <w:proofErr w:type="spellStart"/>
            <w:r w:rsidRPr="003C34C3">
              <w:rPr>
                <w:rFonts w:ascii="Sylfaen" w:hAnsi="Sylfaen" w:cs="Sylfaen"/>
                <w:sz w:val="20"/>
                <w:szCs w:val="20"/>
              </w:rPr>
              <w:t>ცენტრის</w:t>
            </w:r>
            <w:proofErr w:type="spellEnd"/>
            <w:r w:rsidRPr="003C34C3">
              <w:rPr>
                <w:sz w:val="20"/>
                <w:szCs w:val="20"/>
              </w:rPr>
              <w:t xml:space="preserve"> </w:t>
            </w:r>
            <w:proofErr w:type="spellStart"/>
            <w:r w:rsidRPr="003C34C3">
              <w:rPr>
                <w:rFonts w:ascii="Sylfaen" w:hAnsi="Sylfaen" w:cs="Sylfaen"/>
                <w:sz w:val="20"/>
                <w:szCs w:val="20"/>
              </w:rPr>
              <w:t>გენერალური</w:t>
            </w:r>
            <w:proofErr w:type="spellEnd"/>
            <w:r w:rsidRPr="003C34C3">
              <w:rPr>
                <w:sz w:val="20"/>
                <w:szCs w:val="20"/>
              </w:rPr>
              <w:t xml:space="preserve"> </w:t>
            </w:r>
            <w:proofErr w:type="spellStart"/>
            <w:r w:rsidRPr="003C34C3">
              <w:rPr>
                <w:rFonts w:ascii="Sylfaen" w:hAnsi="Sylfaen" w:cs="Sylfaen"/>
                <w:sz w:val="20"/>
                <w:szCs w:val="20"/>
              </w:rPr>
              <w:t>დირექტორის</w:t>
            </w:r>
            <w:proofErr w:type="spellEnd"/>
            <w:r w:rsidRPr="003C34C3">
              <w:rPr>
                <w:sz w:val="20"/>
                <w:szCs w:val="20"/>
              </w:rPr>
              <w:t xml:space="preserve"> </w:t>
            </w:r>
            <w:proofErr w:type="spellStart"/>
            <w:r w:rsidRPr="003C34C3">
              <w:rPr>
                <w:rFonts w:ascii="Sylfaen" w:hAnsi="Sylfaen" w:cs="Sylfaen"/>
                <w:sz w:val="20"/>
                <w:szCs w:val="20"/>
              </w:rPr>
              <w:t>მოადგილე</w:t>
            </w:r>
            <w:proofErr w:type="spellEnd"/>
          </w:p>
        </w:tc>
      </w:tr>
      <w:tr w:rsidR="00CF4A3B" w:rsidRPr="003C34C3" w14:paraId="3774A24D" w14:textId="77777777" w:rsidTr="003C34C3">
        <w:tc>
          <w:tcPr>
            <w:tcW w:w="1326" w:type="dxa"/>
          </w:tcPr>
          <w:p w14:paraId="1BC3356C" w14:textId="4509B53B" w:rsidR="00CF4A3B" w:rsidRPr="003C34C3" w:rsidRDefault="00CF4A3B" w:rsidP="001F097D">
            <w:pPr>
              <w:rPr>
                <w:rFonts w:ascii="Sylfaen" w:hAnsi="Sylfaen"/>
                <w:b/>
                <w:bCs/>
                <w:color w:val="000000" w:themeColor="text1"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/>
                <w:b/>
                <w:bCs/>
                <w:color w:val="000000" w:themeColor="text1"/>
                <w:sz w:val="20"/>
                <w:szCs w:val="20"/>
                <w:lang w:val="ka-GE"/>
              </w:rPr>
              <w:t>12:30-13:</w:t>
            </w:r>
            <w:r w:rsidR="00C565E6" w:rsidRPr="003C34C3">
              <w:rPr>
                <w:rFonts w:ascii="Sylfaen" w:hAnsi="Sylfaen"/>
                <w:b/>
                <w:bCs/>
                <w:color w:val="000000" w:themeColor="text1"/>
                <w:sz w:val="20"/>
                <w:szCs w:val="20"/>
                <w:lang w:val="ka-GE"/>
              </w:rPr>
              <w:t>15</w:t>
            </w:r>
          </w:p>
        </w:tc>
        <w:tc>
          <w:tcPr>
            <w:tcW w:w="9213" w:type="dxa"/>
          </w:tcPr>
          <w:p w14:paraId="2AE53D7D" w14:textId="67480949" w:rsidR="00CF4A3B" w:rsidRPr="003C34C3" w:rsidRDefault="00F87C8D" w:rsidP="001F097D">
            <w:pPr>
              <w:spacing w:line="240" w:lineRule="auto"/>
              <w:jc w:val="both"/>
              <w:rPr>
                <w:rFonts w:ascii="Sylfaen" w:hAnsi="Sylfaen"/>
                <w:b/>
                <w:bCs/>
                <w:i/>
                <w:iCs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/>
                <w:b/>
                <w:bCs/>
                <w:i/>
                <w:iCs/>
                <w:sz w:val="20"/>
                <w:szCs w:val="20"/>
                <w:lang w:val="en-GB"/>
              </w:rPr>
              <w:t xml:space="preserve"> </w:t>
            </w:r>
            <w:r w:rsidR="00C565E6" w:rsidRPr="003C34C3">
              <w:rPr>
                <w:rFonts w:ascii="Sylfaen" w:hAnsi="Sylfaen"/>
                <w:b/>
                <w:bCs/>
                <w:i/>
                <w:iCs/>
                <w:sz w:val="20"/>
                <w:szCs w:val="20"/>
                <w:lang w:val="ka-GE"/>
              </w:rPr>
              <w:t xml:space="preserve">სადილი </w:t>
            </w:r>
          </w:p>
        </w:tc>
      </w:tr>
      <w:tr w:rsidR="001F097D" w:rsidRPr="003C34C3" w14:paraId="3C66621B" w14:textId="77777777" w:rsidTr="003C34C3">
        <w:tc>
          <w:tcPr>
            <w:tcW w:w="1326" w:type="dxa"/>
          </w:tcPr>
          <w:p w14:paraId="3E41C35A" w14:textId="56AB8954" w:rsidR="001F097D" w:rsidRPr="003C34C3" w:rsidRDefault="00CF4A3B" w:rsidP="001F097D">
            <w:pPr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  <w:lastRenderedPageBreak/>
              <w:t>13:</w:t>
            </w:r>
            <w:r w:rsidR="00C565E6" w:rsidRPr="003C34C3"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  <w:t xml:space="preserve">30-13:45 </w:t>
            </w:r>
          </w:p>
        </w:tc>
        <w:tc>
          <w:tcPr>
            <w:tcW w:w="9213" w:type="dxa"/>
          </w:tcPr>
          <w:p w14:paraId="226F2764" w14:textId="77777777" w:rsidR="00F87C8D" w:rsidRPr="003C34C3" w:rsidRDefault="00C565E6" w:rsidP="001F097D">
            <w:pPr>
              <w:spacing w:line="240" w:lineRule="auto"/>
              <w:jc w:val="both"/>
              <w:rPr>
                <w:rStyle w:val="st"/>
                <w:rFonts w:ascii="Sylfaen" w:hAnsi="Sylfaen"/>
                <w:color w:val="000000" w:themeColor="text1"/>
                <w:sz w:val="20"/>
                <w:szCs w:val="20"/>
                <w:lang w:val="ka-GE"/>
              </w:rPr>
            </w:pPr>
            <w:r w:rsidRPr="003C34C3">
              <w:rPr>
                <w:rStyle w:val="st"/>
                <w:rFonts w:ascii="Sylfaen" w:hAnsi="Sylfaen"/>
                <w:color w:val="000000" w:themeColor="text1"/>
                <w:sz w:val="20"/>
                <w:szCs w:val="20"/>
                <w:lang w:val="ka-GE"/>
              </w:rPr>
              <w:t xml:space="preserve">სამუშაო შეხვედრის შეჯამება, კითხვა-პასუხი და დისკუსია </w:t>
            </w:r>
          </w:p>
          <w:p w14:paraId="1ED7C6BB" w14:textId="77777777" w:rsidR="0055261C" w:rsidRPr="003C34C3" w:rsidRDefault="0055261C" w:rsidP="0055261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/>
                <w:b/>
                <w:sz w:val="20"/>
                <w:szCs w:val="20"/>
                <w:lang w:val="ka-GE"/>
              </w:rPr>
              <w:t>ქალბატონი ვალერია ელეფტერიე</w:t>
            </w:r>
          </w:p>
          <w:p w14:paraId="56EFC767" w14:textId="0469755E" w:rsidR="0055261C" w:rsidRPr="003C34C3" w:rsidRDefault="0055261C" w:rsidP="0055261C">
            <w:pPr>
              <w:pStyle w:val="ListParagraph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/>
                <w:sz w:val="20"/>
                <w:szCs w:val="20"/>
                <w:lang w:val="ka-GE"/>
              </w:rPr>
              <w:t>ევროკავშირის დაფინანსებული პროექტის „ევროკავშირის მოქმედება ნარკოტიკების და ორგანიზებული დანაშაულის წინააღმდეგ’’ რეგიონალური კოორდინატორი</w:t>
            </w:r>
          </w:p>
          <w:p w14:paraId="5CC838B7" w14:textId="77777777" w:rsidR="006D3362" w:rsidRPr="003C34C3" w:rsidRDefault="006D3362" w:rsidP="0055261C">
            <w:pPr>
              <w:pStyle w:val="ListParagraph"/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  <w:p w14:paraId="57A4B950" w14:textId="77777777" w:rsidR="006D3362" w:rsidRPr="003C34C3" w:rsidRDefault="006D3362" w:rsidP="006D3362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3C34C3">
              <w:rPr>
                <w:rFonts w:ascii="Sylfaen" w:eastAsia="Times New Roman" w:hAnsi="Sylfaen" w:cs="Calibri"/>
                <w:b/>
                <w:sz w:val="20"/>
                <w:szCs w:val="20"/>
                <w:lang w:val="ka-GE"/>
              </w:rPr>
              <w:t>ბატონი პიტერ დენისი</w:t>
            </w:r>
          </w:p>
          <w:p w14:paraId="6566078E" w14:textId="77777777" w:rsidR="006D3362" w:rsidRPr="003C34C3" w:rsidRDefault="006D3362" w:rsidP="006D3362">
            <w:pPr>
              <w:pStyle w:val="ListParagraph"/>
              <w:spacing w:after="0" w:line="240" w:lineRule="auto"/>
              <w:jc w:val="both"/>
              <w:rPr>
                <w:rFonts w:ascii="Sylfaen" w:eastAsia="Times New Roman" w:hAnsi="Sylfaen" w:cs="Calibri"/>
                <w:bCs/>
                <w:sz w:val="20"/>
                <w:szCs w:val="20"/>
                <w:lang w:val="ka-GE"/>
              </w:rPr>
            </w:pPr>
            <w:r w:rsidRPr="003C34C3">
              <w:rPr>
                <w:rFonts w:ascii="Sylfaen" w:eastAsia="Times New Roman" w:hAnsi="Sylfaen" w:cs="Calibri"/>
                <w:bCs/>
                <w:sz w:val="20"/>
                <w:szCs w:val="20"/>
                <w:lang w:val="ka-GE"/>
              </w:rPr>
              <w:t>მართლმასჯულების პროგრამების მენეჯერი</w:t>
            </w:r>
          </w:p>
          <w:p w14:paraId="163CB618" w14:textId="77777777" w:rsidR="006D3362" w:rsidRPr="003C34C3" w:rsidRDefault="006D3362" w:rsidP="006D3362">
            <w:pPr>
              <w:pStyle w:val="ListParagraph"/>
              <w:spacing w:after="0" w:line="240" w:lineRule="auto"/>
              <w:jc w:val="both"/>
              <w:rPr>
                <w:rFonts w:ascii="Sylfaen" w:eastAsia="Times New Roman" w:hAnsi="Sylfaen" w:cs="Calibri"/>
                <w:bCs/>
                <w:sz w:val="20"/>
                <w:szCs w:val="20"/>
                <w:lang w:val="ka-GE"/>
              </w:rPr>
            </w:pPr>
            <w:r w:rsidRPr="003C34C3">
              <w:rPr>
                <w:rFonts w:ascii="Sylfaen" w:eastAsia="Times New Roman" w:hAnsi="Sylfaen" w:cs="Calibri"/>
                <w:bCs/>
                <w:sz w:val="20"/>
                <w:szCs w:val="20"/>
                <w:lang w:val="ka-GE"/>
              </w:rPr>
              <w:t>ევროკავშირის დელეგაცია საქართველოში</w:t>
            </w:r>
          </w:p>
          <w:p w14:paraId="32227296" w14:textId="77777777" w:rsidR="006D3362" w:rsidRPr="003C34C3" w:rsidRDefault="006D3362" w:rsidP="006D3362">
            <w:pPr>
              <w:pStyle w:val="ListParagraph"/>
              <w:spacing w:after="0" w:line="240" w:lineRule="auto"/>
              <w:jc w:val="both"/>
              <w:rPr>
                <w:rFonts w:ascii="Sylfaen" w:eastAsia="Times New Roman" w:hAnsi="Sylfaen" w:cs="Calibri"/>
                <w:bCs/>
                <w:sz w:val="20"/>
                <w:szCs w:val="20"/>
                <w:lang w:val="ka-GE"/>
              </w:rPr>
            </w:pPr>
          </w:p>
          <w:p w14:paraId="6E92C359" w14:textId="77777777" w:rsidR="006D3362" w:rsidRPr="003C34C3" w:rsidRDefault="006D3362" w:rsidP="006D3362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/>
                <w:b/>
                <w:sz w:val="20"/>
                <w:szCs w:val="20"/>
                <w:lang w:val="ka-GE"/>
              </w:rPr>
              <w:t>ბატონი გიგა ძნელაძე</w:t>
            </w:r>
          </w:p>
          <w:p w14:paraId="4A265A63" w14:textId="41FB4B6D" w:rsidR="0055261C" w:rsidRPr="003C34C3" w:rsidRDefault="006D3362" w:rsidP="00D54FC8">
            <w:pPr>
              <w:pStyle w:val="ListParagraph"/>
              <w:spacing w:after="0" w:line="240" w:lineRule="auto"/>
              <w:jc w:val="both"/>
              <w:rPr>
                <w:rStyle w:val="st"/>
                <w:rFonts w:ascii="Sylfaen" w:hAnsi="Sylfaen"/>
                <w:b/>
                <w:sz w:val="20"/>
                <w:szCs w:val="20"/>
                <w:lang w:val="ka-GE"/>
              </w:rPr>
            </w:pPr>
            <w:r w:rsidRPr="003C34C3">
              <w:rPr>
                <w:rFonts w:ascii="Sylfaen" w:hAnsi="Sylfaen"/>
                <w:sz w:val="20"/>
                <w:szCs w:val="20"/>
                <w:lang w:val="ka-GE"/>
              </w:rPr>
              <w:t>საქართველოს გენერალური პროკურატურის შინაგან საქმეთა სამინისტროს გენერალურ ინსპექციასა და ცენტრალური კრიმინალური პოლიციის დეპარტამენტში გამოძიების საპროცესო ხელმძღვანელობის დეპარტამენტის უფროსი</w:t>
            </w:r>
          </w:p>
        </w:tc>
      </w:tr>
    </w:tbl>
    <w:p w14:paraId="2C87675B" w14:textId="77777777" w:rsidR="00155D7A" w:rsidRPr="001807C7" w:rsidRDefault="00155D7A" w:rsidP="00530DCD">
      <w:pPr>
        <w:spacing w:after="0"/>
        <w:ind w:left="-810"/>
        <w:rPr>
          <w:rFonts w:ascii="Sylfaen" w:hAnsi="Sylfaen" w:cs="LitNusx"/>
          <w:color w:val="000000" w:themeColor="text1"/>
          <w:lang w:val="ka-GE"/>
        </w:rPr>
      </w:pPr>
    </w:p>
    <w:p w14:paraId="6194D457" w14:textId="32306677" w:rsidR="00B4065A" w:rsidRDefault="00B4065A" w:rsidP="00530DCD">
      <w:pPr>
        <w:spacing w:after="0"/>
        <w:ind w:left="-810"/>
        <w:rPr>
          <w:rFonts w:ascii="Sylfaen" w:hAnsi="Sylfaen" w:cs="LitNusx"/>
          <w:color w:val="000000" w:themeColor="text1"/>
          <w:lang w:val="ka-GE"/>
        </w:rPr>
      </w:pPr>
    </w:p>
    <w:p w14:paraId="5E109EEE" w14:textId="3EADFDC8" w:rsidR="00143EC5" w:rsidRDefault="00143EC5" w:rsidP="00530DCD">
      <w:pPr>
        <w:spacing w:after="0"/>
        <w:ind w:left="-810"/>
        <w:rPr>
          <w:rFonts w:ascii="Sylfaen" w:hAnsi="Sylfaen" w:cs="LitNusx"/>
          <w:color w:val="000000" w:themeColor="text1"/>
          <w:lang w:val="ka-GE"/>
        </w:rPr>
      </w:pPr>
    </w:p>
    <w:p w14:paraId="33EDBC05" w14:textId="4252E7E7" w:rsidR="00143EC5" w:rsidRDefault="00143EC5" w:rsidP="00530DCD">
      <w:pPr>
        <w:spacing w:after="0"/>
        <w:ind w:left="-810"/>
        <w:rPr>
          <w:rFonts w:ascii="Sylfaen" w:hAnsi="Sylfaen" w:cs="LitNusx"/>
          <w:color w:val="000000" w:themeColor="text1"/>
          <w:lang w:val="ka-GE"/>
        </w:rPr>
      </w:pPr>
    </w:p>
    <w:p w14:paraId="01976BD4" w14:textId="2FD68FCF" w:rsidR="00143EC5" w:rsidRPr="00143EC5" w:rsidRDefault="00143EC5" w:rsidP="00530DCD">
      <w:pPr>
        <w:spacing w:after="0"/>
        <w:ind w:left="-810"/>
        <w:rPr>
          <w:rFonts w:ascii="Sylfaen" w:hAnsi="Sylfaen" w:cs="LitNusx"/>
          <w:color w:val="000000" w:themeColor="text1"/>
          <w:lang w:val="en-GB"/>
        </w:rPr>
      </w:pPr>
    </w:p>
    <w:sectPr w:rsidR="00143EC5" w:rsidRPr="00143EC5" w:rsidSect="0046634F">
      <w:headerReference w:type="default" r:id="rId8"/>
      <w:footerReference w:type="default" r:id="rId9"/>
      <w:pgSz w:w="12240" w:h="15840"/>
      <w:pgMar w:top="62" w:right="1440" w:bottom="270" w:left="1440" w:header="184" w:footer="29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F47A40" w14:textId="77777777" w:rsidR="00C70BA4" w:rsidRDefault="00C70BA4" w:rsidP="009D14D0">
      <w:pPr>
        <w:spacing w:after="0" w:line="240" w:lineRule="auto"/>
      </w:pPr>
      <w:r>
        <w:separator/>
      </w:r>
    </w:p>
  </w:endnote>
  <w:endnote w:type="continuationSeparator" w:id="0">
    <w:p w14:paraId="5998944D" w14:textId="77777777" w:rsidR="00C70BA4" w:rsidRDefault="00C70BA4" w:rsidP="009D1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tNusx">
    <w:charset w:val="00"/>
    <w:family w:val="swiss"/>
    <w:pitch w:val="variable"/>
    <w:sig w:usb0="00000087" w:usb1="00000000" w:usb2="00000000" w:usb3="00000000" w:csb0="0000001B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987A88" w14:textId="77777777" w:rsidR="001B6DF5" w:rsidRDefault="001B6DF5" w:rsidP="001B6DF5">
    <w:pPr>
      <w:pStyle w:val="Footer"/>
      <w:tabs>
        <w:tab w:val="left" w:pos="1134"/>
        <w:tab w:val="left" w:pos="2835"/>
        <w:tab w:val="left" w:pos="3686"/>
        <w:tab w:val="center" w:pos="4912"/>
        <w:tab w:val="left" w:pos="5387"/>
        <w:tab w:val="left" w:pos="7655"/>
      </w:tabs>
      <w:ind w:right="43"/>
      <w:jc w:val="both"/>
      <w:rPr>
        <w:i/>
        <w:sz w:val="20"/>
      </w:rPr>
    </w:pPr>
  </w:p>
  <w:p w14:paraId="2CC37E7E" w14:textId="38F2F915" w:rsidR="006208CE" w:rsidRDefault="006208CE" w:rsidP="006208CE">
    <w:pPr>
      <w:rPr>
        <w:rFonts w:cs="Times New Roman"/>
        <w:sz w:val="24"/>
        <w:szCs w:val="24"/>
      </w:rPr>
    </w:pPr>
  </w:p>
  <w:tbl>
    <w:tblPr>
      <w:tblW w:w="9497" w:type="dxa"/>
      <w:tblLook w:val="04A0" w:firstRow="1" w:lastRow="0" w:firstColumn="1" w:lastColumn="0" w:noHBand="0" w:noVBand="1"/>
    </w:tblPr>
    <w:tblGrid>
      <w:gridCol w:w="1288"/>
      <w:gridCol w:w="1753"/>
      <w:gridCol w:w="1562"/>
      <w:gridCol w:w="1784"/>
      <w:gridCol w:w="1700"/>
      <w:gridCol w:w="1410"/>
    </w:tblGrid>
    <w:tr w:rsidR="006208CE" w14:paraId="77725215" w14:textId="77777777" w:rsidTr="006208CE">
      <w:trPr>
        <w:trHeight w:val="894"/>
      </w:trPr>
      <w:tc>
        <w:tcPr>
          <w:tcW w:w="1288" w:type="dxa"/>
          <w:hideMark/>
        </w:tcPr>
        <w:p w14:paraId="62D86B0F" w14:textId="77777777" w:rsidR="006208CE" w:rsidRDefault="006208CE" w:rsidP="006208CE">
          <w:pPr>
            <w:pStyle w:val="Sinespaciado1"/>
            <w:tabs>
              <w:tab w:val="center" w:pos="4748"/>
              <w:tab w:val="right" w:pos="9497"/>
            </w:tabs>
            <w:rPr>
              <w:rFonts w:ascii="Arial" w:hAnsi="Arial" w:cs="Arial"/>
              <w:sz w:val="18"/>
              <w:szCs w:val="18"/>
              <w:lang w:val="es-ES"/>
            </w:rPr>
          </w:pPr>
          <w:proofErr w:type="spellStart"/>
          <w:r>
            <w:rPr>
              <w:rFonts w:ascii="Arial" w:hAnsi="Arial" w:cs="Arial"/>
              <w:sz w:val="18"/>
              <w:szCs w:val="18"/>
              <w:lang w:val="es-ES"/>
            </w:rPr>
            <w:t>Implemented</w:t>
          </w:r>
          <w:proofErr w:type="spellEnd"/>
          <w:r>
            <w:rPr>
              <w:rFonts w:ascii="Arial" w:hAnsi="Arial" w:cs="Arial"/>
              <w:sz w:val="18"/>
              <w:szCs w:val="18"/>
              <w:lang w:val="es-ES"/>
            </w:rPr>
            <w:t xml:space="preserve"> </w:t>
          </w:r>
          <w:proofErr w:type="spellStart"/>
          <w:r>
            <w:rPr>
              <w:rFonts w:ascii="Arial" w:hAnsi="Arial" w:cs="Arial"/>
              <w:sz w:val="18"/>
              <w:szCs w:val="18"/>
              <w:lang w:val="es-ES"/>
            </w:rPr>
            <w:t>by</w:t>
          </w:r>
          <w:proofErr w:type="spellEnd"/>
          <w:r>
            <w:rPr>
              <w:rFonts w:ascii="Arial" w:hAnsi="Arial" w:cs="Arial"/>
              <w:sz w:val="18"/>
              <w:szCs w:val="18"/>
              <w:lang w:val="es-ES"/>
            </w:rPr>
            <w:t>:</w:t>
          </w:r>
        </w:p>
      </w:tc>
      <w:tc>
        <w:tcPr>
          <w:tcW w:w="1753" w:type="dxa"/>
          <w:hideMark/>
        </w:tcPr>
        <w:p w14:paraId="238FFCA3" w14:textId="06C6A819" w:rsidR="006208CE" w:rsidRDefault="006208CE" w:rsidP="006208CE">
          <w:pPr>
            <w:pStyle w:val="Sinespaciado1"/>
            <w:tabs>
              <w:tab w:val="center" w:pos="4748"/>
              <w:tab w:val="right" w:pos="9497"/>
            </w:tabs>
            <w:rPr>
              <w:lang w:val="es-ES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1C420B98" wp14:editId="408343A3">
                <wp:extent cx="967740" cy="281940"/>
                <wp:effectExtent l="0" t="0" r="3810" b="3810"/>
                <wp:docPr id="2" name="Picture 2" descr="FIIAPP_LOGO_RESTYLING_BAJA - media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FIIAPP_LOGO_RESTYLING_BAJA - media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994" t="25967" r="1525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774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2" w:type="dxa"/>
          <w:hideMark/>
        </w:tcPr>
        <w:p w14:paraId="65DBB90D" w14:textId="77777777" w:rsidR="006208CE" w:rsidRDefault="006208CE" w:rsidP="006208CE">
          <w:pPr>
            <w:pStyle w:val="Sinespaciado1"/>
            <w:tabs>
              <w:tab w:val="center" w:pos="4748"/>
              <w:tab w:val="right" w:pos="9497"/>
            </w:tabs>
            <w:rPr>
              <w:rFonts w:ascii="Arial" w:hAnsi="Arial" w:cs="Arial"/>
              <w:sz w:val="18"/>
              <w:szCs w:val="18"/>
              <w:lang w:val="es-ES"/>
            </w:rPr>
          </w:pPr>
          <w:r>
            <w:rPr>
              <w:rFonts w:ascii="Arial" w:hAnsi="Arial" w:cs="Arial"/>
              <w:sz w:val="18"/>
              <w:szCs w:val="18"/>
              <w:lang w:val="es-ES"/>
            </w:rPr>
            <w:t xml:space="preserve">In </w:t>
          </w:r>
          <w:proofErr w:type="spellStart"/>
          <w:r>
            <w:rPr>
              <w:rFonts w:ascii="Arial" w:hAnsi="Arial" w:cs="Arial"/>
              <w:sz w:val="18"/>
              <w:szCs w:val="18"/>
              <w:lang w:val="es-ES"/>
            </w:rPr>
            <w:t>conjunction</w:t>
          </w:r>
          <w:proofErr w:type="spellEnd"/>
          <w:r>
            <w:rPr>
              <w:rFonts w:ascii="Arial" w:hAnsi="Arial" w:cs="Arial"/>
              <w:sz w:val="18"/>
              <w:szCs w:val="18"/>
              <w:lang w:val="es-ES"/>
            </w:rPr>
            <w:t xml:space="preserve"> </w:t>
          </w:r>
          <w:proofErr w:type="spellStart"/>
          <w:r>
            <w:rPr>
              <w:rFonts w:ascii="Arial" w:hAnsi="Arial" w:cs="Arial"/>
              <w:sz w:val="18"/>
              <w:szCs w:val="18"/>
              <w:lang w:val="es-ES"/>
            </w:rPr>
            <w:t>with</w:t>
          </w:r>
          <w:proofErr w:type="spellEnd"/>
          <w:r>
            <w:rPr>
              <w:rFonts w:ascii="Arial" w:hAnsi="Arial" w:cs="Arial"/>
              <w:sz w:val="18"/>
              <w:szCs w:val="18"/>
              <w:lang w:val="es-ES"/>
            </w:rPr>
            <w:t>:</w:t>
          </w:r>
        </w:p>
      </w:tc>
      <w:tc>
        <w:tcPr>
          <w:tcW w:w="1784" w:type="dxa"/>
          <w:hideMark/>
        </w:tcPr>
        <w:p w14:paraId="39571EA2" w14:textId="6DEB3C37" w:rsidR="006208CE" w:rsidRDefault="006208CE" w:rsidP="006208CE">
          <w:pPr>
            <w:pStyle w:val="Sinespaciado1"/>
            <w:tabs>
              <w:tab w:val="center" w:pos="4748"/>
              <w:tab w:val="right" w:pos="9497"/>
            </w:tabs>
            <w:rPr>
              <w:lang w:val="es-ES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72576" behindDoc="0" locked="0" layoutInCell="1" allowOverlap="1" wp14:anchorId="3B7CA1A2" wp14:editId="738FC7A7">
                <wp:simplePos x="0" y="0"/>
                <wp:positionH relativeFrom="column">
                  <wp:posOffset>68580</wp:posOffset>
                </wp:positionH>
                <wp:positionV relativeFrom="paragraph">
                  <wp:posOffset>17145</wp:posOffset>
                </wp:positionV>
                <wp:extent cx="995680" cy="302260"/>
                <wp:effectExtent l="0" t="0" r="0" b="2540"/>
                <wp:wrapSquare wrapText="bothSides"/>
                <wp:docPr id="9" name="Picture 9" descr="logo-vector-ministerio-del-interior-we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 descr="logo-vector-ministerio-del-interior-we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700" t="26999" r="11243" b="269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5680" cy="3022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700" w:type="dxa"/>
          <w:hideMark/>
        </w:tcPr>
        <w:p w14:paraId="5E3F10CE" w14:textId="0B51FF68" w:rsidR="006208CE" w:rsidRDefault="006208CE" w:rsidP="006208CE">
          <w:pPr>
            <w:pStyle w:val="Sinespaciado1"/>
            <w:tabs>
              <w:tab w:val="center" w:pos="4748"/>
              <w:tab w:val="right" w:pos="9497"/>
            </w:tabs>
            <w:rPr>
              <w:lang w:val="es-ES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74624" behindDoc="1" locked="0" layoutInCell="1" allowOverlap="1" wp14:anchorId="37519CA5" wp14:editId="2318D938">
                <wp:simplePos x="0" y="0"/>
                <wp:positionH relativeFrom="column">
                  <wp:posOffset>106680</wp:posOffset>
                </wp:positionH>
                <wp:positionV relativeFrom="paragraph">
                  <wp:posOffset>26670</wp:posOffset>
                </wp:positionV>
                <wp:extent cx="705485" cy="285750"/>
                <wp:effectExtent l="0" t="0" r="0" b="0"/>
                <wp:wrapTight wrapText="bothSides">
                  <wp:wrapPolygon edited="0">
                    <wp:start x="0" y="0"/>
                    <wp:lineTo x="0" y="20160"/>
                    <wp:lineTo x="20997" y="20160"/>
                    <wp:lineTo x="20997" y="0"/>
                    <wp:lineTo x="0" y="0"/>
                  </wp:wrapPolygon>
                </wp:wrapTight>
                <wp:docPr id="7" name="Picture 7" descr="logo-n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logo-n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5485" cy="2857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10" w:type="dxa"/>
          <w:hideMark/>
        </w:tcPr>
        <w:p w14:paraId="34749484" w14:textId="6059956D" w:rsidR="006208CE" w:rsidRDefault="006208CE" w:rsidP="006208CE">
          <w:pPr>
            <w:pStyle w:val="Sinespaciado1"/>
            <w:tabs>
              <w:tab w:val="left" w:pos="3690"/>
              <w:tab w:val="center" w:pos="4748"/>
              <w:tab w:val="right" w:pos="9497"/>
            </w:tabs>
            <w:rPr>
              <w:lang w:val="es-ES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75648" behindDoc="1" locked="0" layoutInCell="1" allowOverlap="1" wp14:anchorId="50F32E3F" wp14:editId="2303B593">
                <wp:simplePos x="0" y="0"/>
                <wp:positionH relativeFrom="column">
                  <wp:posOffset>-68580</wp:posOffset>
                </wp:positionH>
                <wp:positionV relativeFrom="paragraph">
                  <wp:posOffset>0</wp:posOffset>
                </wp:positionV>
                <wp:extent cx="366395" cy="584200"/>
                <wp:effectExtent l="0" t="0" r="0" b="6350"/>
                <wp:wrapTight wrapText="bothSides">
                  <wp:wrapPolygon edited="0">
                    <wp:start x="3369" y="0"/>
                    <wp:lineTo x="2246" y="1409"/>
                    <wp:lineTo x="0" y="8452"/>
                    <wp:lineTo x="0" y="19722"/>
                    <wp:lineTo x="6738" y="21130"/>
                    <wp:lineTo x="13477" y="21130"/>
                    <wp:lineTo x="20215" y="18313"/>
                    <wp:lineTo x="20215" y="8452"/>
                    <wp:lineTo x="19092" y="2113"/>
                    <wp:lineTo x="16846" y="0"/>
                    <wp:lineTo x="3369" y="0"/>
                  </wp:wrapPolygon>
                </wp:wrapTight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639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77C3F06D" w14:textId="5C4A63FB" w:rsidR="006208CE" w:rsidRDefault="006208CE" w:rsidP="006208CE">
    <w:pPr>
      <w:pStyle w:val="Footer"/>
      <w:rPr>
        <w:rFonts w:ascii="Cambria" w:hAnsi="Cambria"/>
        <w:lang w:val="fr-FR"/>
      </w:rPr>
    </w:pPr>
    <w:r>
      <w:rPr>
        <w:noProof/>
        <w:sz w:val="24"/>
        <w:szCs w:val="24"/>
      </w:rPr>
      <w:drawing>
        <wp:anchor distT="0" distB="0" distL="114300" distR="114300" simplePos="0" relativeHeight="251673600" behindDoc="0" locked="0" layoutInCell="1" allowOverlap="1" wp14:anchorId="016FDCF7" wp14:editId="1C272599">
          <wp:simplePos x="0" y="0"/>
          <wp:positionH relativeFrom="column">
            <wp:posOffset>5034915</wp:posOffset>
          </wp:positionH>
          <wp:positionV relativeFrom="paragraph">
            <wp:posOffset>118110</wp:posOffset>
          </wp:positionV>
          <wp:extent cx="375920" cy="118745"/>
          <wp:effectExtent l="0" t="0" r="5080" b="0"/>
          <wp:wrapSquare wrapText="bothSides"/>
          <wp:docPr id="10" name="Picture 10" descr="disegno-di-bandiera-italia-nazioni-stati-colorato-300x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isegno-di-bandiera-italia-nazioni-stati-colorato-300x30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920" cy="118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B4223E" w14:textId="11E69DA4" w:rsidR="001B6DF5" w:rsidRPr="00A247C1" w:rsidRDefault="001B6DF5" w:rsidP="001B6DF5">
    <w:pPr>
      <w:pStyle w:val="Footer"/>
    </w:pPr>
  </w:p>
  <w:p w14:paraId="1D1BDA72" w14:textId="77777777" w:rsidR="001B6DF5" w:rsidRDefault="001B6D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A05987" w14:textId="77777777" w:rsidR="00C70BA4" w:rsidRDefault="00C70BA4" w:rsidP="009D14D0">
      <w:pPr>
        <w:spacing w:after="0" w:line="240" w:lineRule="auto"/>
      </w:pPr>
      <w:bookmarkStart w:id="0" w:name="_Hlk12043604"/>
      <w:bookmarkEnd w:id="0"/>
      <w:r>
        <w:separator/>
      </w:r>
    </w:p>
  </w:footnote>
  <w:footnote w:type="continuationSeparator" w:id="0">
    <w:p w14:paraId="779D9695" w14:textId="77777777" w:rsidR="00C70BA4" w:rsidRDefault="00C70BA4" w:rsidP="009D14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D4F7CB" w14:textId="1792709C" w:rsidR="0044295C" w:rsidRDefault="0044295C" w:rsidP="0044295C">
    <w:pPr>
      <w:pStyle w:val="Header"/>
      <w:rPr>
        <w:rFonts w:ascii="Arial" w:hAnsi="Arial" w:cs="Arial"/>
        <w:sz w:val="18"/>
        <w:szCs w:val="18"/>
        <w:lang w:val="en-GB"/>
      </w:rPr>
    </w:pPr>
    <w:r w:rsidRPr="00D644E1">
      <w:rPr>
        <w:rFonts w:cs="Arial"/>
        <w:noProof/>
        <w:sz w:val="20"/>
        <w:szCs w:val="20"/>
      </w:rPr>
      <w:drawing>
        <wp:anchor distT="0" distB="0" distL="114300" distR="114300" simplePos="0" relativeHeight="251638784" behindDoc="1" locked="0" layoutInCell="1" allowOverlap="1" wp14:anchorId="3059E496" wp14:editId="2E291736">
          <wp:simplePos x="0" y="0"/>
          <wp:positionH relativeFrom="margin">
            <wp:posOffset>4640580</wp:posOffset>
          </wp:positionH>
          <wp:positionV relativeFrom="paragraph">
            <wp:posOffset>248920</wp:posOffset>
          </wp:positionV>
          <wp:extent cx="1203960" cy="662940"/>
          <wp:effectExtent l="0" t="0" r="0" b="3810"/>
          <wp:wrapSquare wrapText="bothSides"/>
          <wp:docPr id="6" name="Imagen 41" descr="\\SRVFIL01\Proyectos\162800\Tecnica\4. Comunicación\Para Tarjetas\bandera Color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RVFIL01\Proyectos\162800\Tecnica\4. Comunicación\Para Tarjetas\bandera Color_high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96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ylfaen" w:hAnsi="Sylfaen" w:cs="LitNusx"/>
        <w:b/>
        <w:bCs/>
        <w:noProof/>
        <w:color w:val="1F497D"/>
        <w:sz w:val="28"/>
        <w:szCs w:val="28"/>
      </w:rPr>
      <w:drawing>
        <wp:anchor distT="0" distB="0" distL="114300" distR="114300" simplePos="0" relativeHeight="251668480" behindDoc="0" locked="0" layoutInCell="1" allowOverlap="1" wp14:anchorId="71F7983C" wp14:editId="3CF41564">
          <wp:simplePos x="0" y="0"/>
          <wp:positionH relativeFrom="column">
            <wp:posOffset>-449580</wp:posOffset>
          </wp:positionH>
          <wp:positionV relativeFrom="paragraph">
            <wp:posOffset>287020</wp:posOffset>
          </wp:positionV>
          <wp:extent cx="868680" cy="716280"/>
          <wp:effectExtent l="0" t="0" r="7620" b="7620"/>
          <wp:wrapSquare wrapText="bothSides"/>
          <wp:docPr id="5" name="Picture 5" descr="C:\Users\sbabutsidze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babutsidze\Desktop\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44BC">
      <w:t xml:space="preserve">   </w:t>
    </w:r>
    <w:r w:rsidR="00643BA8">
      <w:rPr>
        <w:rFonts w:ascii="Sylfaen" w:hAnsi="Sylfaen"/>
        <w:lang w:val="ka-GE"/>
      </w:rPr>
      <w:t xml:space="preserve">    </w:t>
    </w:r>
  </w:p>
  <w:p w14:paraId="73C8E5AE" w14:textId="22BBD910" w:rsidR="0044295C" w:rsidRDefault="0044295C" w:rsidP="0044295C">
    <w:pPr>
      <w:pStyle w:val="Header"/>
      <w:tabs>
        <w:tab w:val="clear" w:pos="4844"/>
        <w:tab w:val="clear" w:pos="9689"/>
        <w:tab w:val="left" w:pos="8280"/>
      </w:tabs>
      <w:rPr>
        <w:rFonts w:ascii="Arial" w:hAnsi="Arial" w:cs="Arial"/>
        <w:sz w:val="18"/>
        <w:szCs w:val="18"/>
        <w:lang w:val="en-GB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4D485E17" wp14:editId="4B84E1C0">
          <wp:simplePos x="0" y="0"/>
          <wp:positionH relativeFrom="column">
            <wp:posOffset>541020</wp:posOffset>
          </wp:positionH>
          <wp:positionV relativeFrom="paragraph">
            <wp:posOffset>8890</wp:posOffset>
          </wp:positionV>
          <wp:extent cx="1950720" cy="485775"/>
          <wp:effectExtent l="0" t="0" r="0" b="9525"/>
          <wp:wrapSquare wrapText="bothSides"/>
          <wp:docPr id="1" name="Imagen 20" descr="FIIAPP_LOGO_RESTYLING_BAJA - media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0" descr="FIIAPP_LOGO_RESTYLING_BAJA - median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5937F4">
      <w:rPr>
        <w:rFonts w:cs="Arial"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357B3195" wp14:editId="46499C65">
          <wp:simplePos x="0" y="0"/>
          <wp:positionH relativeFrom="margin">
            <wp:posOffset>2722245</wp:posOffset>
          </wp:positionH>
          <wp:positionV relativeFrom="paragraph">
            <wp:posOffset>9525</wp:posOffset>
          </wp:positionV>
          <wp:extent cx="1880235" cy="508000"/>
          <wp:effectExtent l="0" t="0" r="5715" b="6350"/>
          <wp:wrapSquare wrapText="bothSides"/>
          <wp:docPr id="4" name="Imagen 39" descr="\\SRVFIL01\Proyectos\162800\Tecnica\4. Comunicación\Logotipo\Logo final 190x51 Fondo Bl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\\SRVFIL01\Proyectos\162800\Tecnica\4. Comunicación\Logotipo\Logo final 190x51 Fondo Blanco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0235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18"/>
        <w:szCs w:val="18"/>
        <w:lang w:val="en-GB"/>
      </w:rPr>
      <w:tab/>
    </w:r>
  </w:p>
  <w:p w14:paraId="56BA2D30" w14:textId="6140228D" w:rsidR="0044295C" w:rsidRDefault="0044295C" w:rsidP="0044295C">
    <w:pPr>
      <w:pStyle w:val="Header"/>
      <w:jc w:val="right"/>
      <w:rPr>
        <w:rFonts w:ascii="Arial" w:hAnsi="Arial" w:cs="Arial"/>
        <w:sz w:val="18"/>
        <w:szCs w:val="18"/>
        <w:lang w:val="en-GB"/>
      </w:rPr>
    </w:pPr>
  </w:p>
  <w:p w14:paraId="19E2A0B7" w14:textId="77777777" w:rsidR="0044295C" w:rsidRDefault="0044295C" w:rsidP="0044295C">
    <w:pPr>
      <w:pStyle w:val="Header"/>
      <w:jc w:val="right"/>
      <w:rPr>
        <w:rFonts w:ascii="Arial" w:hAnsi="Arial" w:cs="Arial"/>
        <w:sz w:val="18"/>
        <w:szCs w:val="18"/>
        <w:lang w:val="en-GB"/>
      </w:rPr>
    </w:pPr>
  </w:p>
  <w:p w14:paraId="1FCFC140" w14:textId="69E1E387" w:rsidR="0044295C" w:rsidRPr="00290F85" w:rsidRDefault="0044295C" w:rsidP="0044295C">
    <w:pPr>
      <w:pStyle w:val="Header"/>
      <w:jc w:val="right"/>
      <w:rPr>
        <w:rFonts w:ascii="Arial" w:hAnsi="Arial" w:cs="Arial"/>
        <w:sz w:val="18"/>
        <w:szCs w:val="18"/>
        <w:lang w:val="en-GB"/>
      </w:rPr>
    </w:pPr>
    <w:r w:rsidRPr="00290F85">
      <w:rPr>
        <w:rFonts w:ascii="Arial" w:hAnsi="Arial" w:cs="Arial"/>
        <w:sz w:val="18"/>
        <w:szCs w:val="18"/>
        <w:lang w:val="en-GB"/>
      </w:rPr>
      <w:t>This Project is funded by the EC</w:t>
    </w:r>
  </w:p>
  <w:p w14:paraId="00CDE3B4" w14:textId="5F2A48FF" w:rsidR="00D27A2F" w:rsidRDefault="00643BA8" w:rsidP="00D27A2F">
    <w:pPr>
      <w:pStyle w:val="NormalWeb"/>
      <w:rPr>
        <w:rFonts w:ascii="Courier New" w:hAnsi="Courier New" w:cs="Courier New"/>
        <w:sz w:val="20"/>
        <w:szCs w:val="20"/>
      </w:rPr>
    </w:pPr>
    <w:r>
      <w:rPr>
        <w:rFonts w:ascii="Sylfaen" w:hAnsi="Sylfaen"/>
        <w:lang w:val="ka-GE"/>
      </w:rPr>
      <w:t xml:space="preserve">                                             </w:t>
    </w:r>
    <w:r w:rsidR="00B744BC">
      <w:t xml:space="preserve">  </w:t>
    </w:r>
    <w:r>
      <w:rPr>
        <w:rFonts w:ascii="Sylfaen" w:hAnsi="Sylfaen"/>
        <w:lang w:val="ka-GE"/>
      </w:rPr>
      <w:t xml:space="preserve">   </w:t>
    </w:r>
  </w:p>
  <w:p w14:paraId="75A514CE" w14:textId="77777777" w:rsidR="009D14D0" w:rsidRDefault="00B744BC" w:rsidP="00B744BC">
    <w:pPr>
      <w:pStyle w:val="Header"/>
      <w:jc w:val="center"/>
    </w:pPr>
    <w:r>
      <w:t xml:space="preserve">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65EC4"/>
    <w:multiLevelType w:val="hybridMultilevel"/>
    <w:tmpl w:val="98C8B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96BFE"/>
    <w:multiLevelType w:val="hybridMultilevel"/>
    <w:tmpl w:val="8AFEB49E"/>
    <w:lvl w:ilvl="0" w:tplc="0809000B">
      <w:start w:val="1"/>
      <w:numFmt w:val="bullet"/>
      <w:lvlText w:val=""/>
      <w:lvlJc w:val="left"/>
      <w:pPr>
        <w:ind w:left="-59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</w:abstractNum>
  <w:abstractNum w:abstractNumId="2" w15:restartNumberingAfterBreak="0">
    <w:nsid w:val="06D375C0"/>
    <w:multiLevelType w:val="hybridMultilevel"/>
    <w:tmpl w:val="CA76C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E4F91"/>
    <w:multiLevelType w:val="hybridMultilevel"/>
    <w:tmpl w:val="6FAA5664"/>
    <w:lvl w:ilvl="0" w:tplc="EF4821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77013B"/>
    <w:multiLevelType w:val="hybridMultilevel"/>
    <w:tmpl w:val="176E2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A61036"/>
    <w:multiLevelType w:val="hybridMultilevel"/>
    <w:tmpl w:val="654ECF6C"/>
    <w:lvl w:ilvl="0" w:tplc="A63E273A">
      <w:numFmt w:val="bullet"/>
      <w:lvlText w:val="-"/>
      <w:lvlJc w:val="left"/>
      <w:pPr>
        <w:tabs>
          <w:tab w:val="num" w:pos="915"/>
        </w:tabs>
        <w:ind w:left="915" w:hanging="555"/>
      </w:pPr>
      <w:rPr>
        <w:rFonts w:ascii="LitNusx" w:eastAsia="Times New Roman" w:hAnsi="LitNusx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BFE0C1C"/>
    <w:multiLevelType w:val="hybridMultilevel"/>
    <w:tmpl w:val="69FA31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053406"/>
    <w:multiLevelType w:val="hybridMultilevel"/>
    <w:tmpl w:val="96CA50A8"/>
    <w:lvl w:ilvl="0" w:tplc="11D22A06">
      <w:numFmt w:val="bullet"/>
      <w:lvlText w:val="-"/>
      <w:lvlJc w:val="left"/>
      <w:pPr>
        <w:ind w:left="720" w:hanging="360"/>
      </w:pPr>
      <w:rPr>
        <w:rFonts w:ascii="Sylfaen" w:eastAsia="Times New Roman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D304E5"/>
    <w:multiLevelType w:val="hybridMultilevel"/>
    <w:tmpl w:val="F75A0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7F25DF"/>
    <w:multiLevelType w:val="hybridMultilevel"/>
    <w:tmpl w:val="2F7AC3FA"/>
    <w:lvl w:ilvl="0" w:tplc="EF482102">
      <w:start w:val="1"/>
      <w:numFmt w:val="bullet"/>
      <w:lvlText w:val=""/>
      <w:lvlJc w:val="left"/>
      <w:pPr>
        <w:ind w:left="947" w:hanging="360"/>
      </w:pPr>
      <w:rPr>
        <w:rFonts w:ascii="Symbol" w:hAnsi="Symbol" w:cs="Symbol" w:hint="default"/>
      </w:rPr>
    </w:lvl>
    <w:lvl w:ilvl="1" w:tplc="04090019" w:tentative="1">
      <w:start w:val="1"/>
      <w:numFmt w:val="lowerLetter"/>
      <w:lvlText w:val="%2."/>
      <w:lvlJc w:val="left"/>
      <w:pPr>
        <w:ind w:left="1667" w:hanging="360"/>
      </w:pPr>
    </w:lvl>
    <w:lvl w:ilvl="2" w:tplc="0409001B" w:tentative="1">
      <w:start w:val="1"/>
      <w:numFmt w:val="lowerRoman"/>
      <w:lvlText w:val="%3."/>
      <w:lvlJc w:val="right"/>
      <w:pPr>
        <w:ind w:left="2387" w:hanging="180"/>
      </w:pPr>
    </w:lvl>
    <w:lvl w:ilvl="3" w:tplc="0409000F" w:tentative="1">
      <w:start w:val="1"/>
      <w:numFmt w:val="decimal"/>
      <w:lvlText w:val="%4."/>
      <w:lvlJc w:val="left"/>
      <w:pPr>
        <w:ind w:left="3107" w:hanging="360"/>
      </w:pPr>
    </w:lvl>
    <w:lvl w:ilvl="4" w:tplc="04090019" w:tentative="1">
      <w:start w:val="1"/>
      <w:numFmt w:val="lowerLetter"/>
      <w:lvlText w:val="%5."/>
      <w:lvlJc w:val="left"/>
      <w:pPr>
        <w:ind w:left="3827" w:hanging="360"/>
      </w:pPr>
    </w:lvl>
    <w:lvl w:ilvl="5" w:tplc="0409001B" w:tentative="1">
      <w:start w:val="1"/>
      <w:numFmt w:val="lowerRoman"/>
      <w:lvlText w:val="%6."/>
      <w:lvlJc w:val="right"/>
      <w:pPr>
        <w:ind w:left="4547" w:hanging="180"/>
      </w:pPr>
    </w:lvl>
    <w:lvl w:ilvl="6" w:tplc="0409000F" w:tentative="1">
      <w:start w:val="1"/>
      <w:numFmt w:val="decimal"/>
      <w:lvlText w:val="%7."/>
      <w:lvlJc w:val="left"/>
      <w:pPr>
        <w:ind w:left="5267" w:hanging="360"/>
      </w:pPr>
    </w:lvl>
    <w:lvl w:ilvl="7" w:tplc="04090019" w:tentative="1">
      <w:start w:val="1"/>
      <w:numFmt w:val="lowerLetter"/>
      <w:lvlText w:val="%8."/>
      <w:lvlJc w:val="left"/>
      <w:pPr>
        <w:ind w:left="5987" w:hanging="360"/>
      </w:pPr>
    </w:lvl>
    <w:lvl w:ilvl="8" w:tplc="04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0" w15:restartNumberingAfterBreak="0">
    <w:nsid w:val="2285073E"/>
    <w:multiLevelType w:val="hybridMultilevel"/>
    <w:tmpl w:val="2B96A79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46320EC"/>
    <w:multiLevelType w:val="hybridMultilevel"/>
    <w:tmpl w:val="72B4FA4E"/>
    <w:lvl w:ilvl="0" w:tplc="0409000B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2" w15:restartNumberingAfterBreak="0">
    <w:nsid w:val="25322D71"/>
    <w:multiLevelType w:val="hybridMultilevel"/>
    <w:tmpl w:val="E4AAC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3463C1"/>
    <w:multiLevelType w:val="hybridMultilevel"/>
    <w:tmpl w:val="6C543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E662BF"/>
    <w:multiLevelType w:val="hybridMultilevel"/>
    <w:tmpl w:val="5F1C0BC2"/>
    <w:lvl w:ilvl="0" w:tplc="6D12E74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5C34284"/>
    <w:multiLevelType w:val="hybridMultilevel"/>
    <w:tmpl w:val="2AE29E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6637A2"/>
    <w:multiLevelType w:val="hybridMultilevel"/>
    <w:tmpl w:val="1480EF1C"/>
    <w:lvl w:ilvl="0" w:tplc="EF482102">
      <w:start w:val="1"/>
      <w:numFmt w:val="bullet"/>
      <w:lvlText w:val=""/>
      <w:lvlJc w:val="left"/>
      <w:pPr>
        <w:ind w:left="77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" w15:restartNumberingAfterBreak="0">
    <w:nsid w:val="39EC4CAD"/>
    <w:multiLevelType w:val="hybridMultilevel"/>
    <w:tmpl w:val="8DFECB26"/>
    <w:lvl w:ilvl="0" w:tplc="0409000F">
      <w:start w:val="1"/>
      <w:numFmt w:val="decimal"/>
      <w:lvlText w:val="%1."/>
      <w:lvlJc w:val="left"/>
      <w:pPr>
        <w:ind w:left="947" w:hanging="360"/>
      </w:pPr>
    </w:lvl>
    <w:lvl w:ilvl="1" w:tplc="04090019" w:tentative="1">
      <w:start w:val="1"/>
      <w:numFmt w:val="lowerLetter"/>
      <w:lvlText w:val="%2."/>
      <w:lvlJc w:val="left"/>
      <w:pPr>
        <w:ind w:left="1667" w:hanging="360"/>
      </w:pPr>
    </w:lvl>
    <w:lvl w:ilvl="2" w:tplc="0409001B" w:tentative="1">
      <w:start w:val="1"/>
      <w:numFmt w:val="lowerRoman"/>
      <w:lvlText w:val="%3."/>
      <w:lvlJc w:val="right"/>
      <w:pPr>
        <w:ind w:left="2387" w:hanging="180"/>
      </w:pPr>
    </w:lvl>
    <w:lvl w:ilvl="3" w:tplc="0409000F" w:tentative="1">
      <w:start w:val="1"/>
      <w:numFmt w:val="decimal"/>
      <w:lvlText w:val="%4."/>
      <w:lvlJc w:val="left"/>
      <w:pPr>
        <w:ind w:left="3107" w:hanging="360"/>
      </w:pPr>
    </w:lvl>
    <w:lvl w:ilvl="4" w:tplc="04090019" w:tentative="1">
      <w:start w:val="1"/>
      <w:numFmt w:val="lowerLetter"/>
      <w:lvlText w:val="%5."/>
      <w:lvlJc w:val="left"/>
      <w:pPr>
        <w:ind w:left="3827" w:hanging="360"/>
      </w:pPr>
    </w:lvl>
    <w:lvl w:ilvl="5" w:tplc="0409001B" w:tentative="1">
      <w:start w:val="1"/>
      <w:numFmt w:val="lowerRoman"/>
      <w:lvlText w:val="%6."/>
      <w:lvlJc w:val="right"/>
      <w:pPr>
        <w:ind w:left="4547" w:hanging="180"/>
      </w:pPr>
    </w:lvl>
    <w:lvl w:ilvl="6" w:tplc="0409000F" w:tentative="1">
      <w:start w:val="1"/>
      <w:numFmt w:val="decimal"/>
      <w:lvlText w:val="%7."/>
      <w:lvlJc w:val="left"/>
      <w:pPr>
        <w:ind w:left="5267" w:hanging="360"/>
      </w:pPr>
    </w:lvl>
    <w:lvl w:ilvl="7" w:tplc="04090019" w:tentative="1">
      <w:start w:val="1"/>
      <w:numFmt w:val="lowerLetter"/>
      <w:lvlText w:val="%8."/>
      <w:lvlJc w:val="left"/>
      <w:pPr>
        <w:ind w:left="5987" w:hanging="360"/>
      </w:pPr>
    </w:lvl>
    <w:lvl w:ilvl="8" w:tplc="04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8" w15:restartNumberingAfterBreak="0">
    <w:nsid w:val="3CD46034"/>
    <w:multiLevelType w:val="hybridMultilevel"/>
    <w:tmpl w:val="11FC72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D1C1B81"/>
    <w:multiLevelType w:val="hybridMultilevel"/>
    <w:tmpl w:val="B770F6AA"/>
    <w:lvl w:ilvl="0" w:tplc="6D12E74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EB865EF"/>
    <w:multiLevelType w:val="hybridMultilevel"/>
    <w:tmpl w:val="C2E4335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4421D"/>
    <w:multiLevelType w:val="hybridMultilevel"/>
    <w:tmpl w:val="F15AC798"/>
    <w:lvl w:ilvl="0" w:tplc="EF482102">
      <w:start w:val="1"/>
      <w:numFmt w:val="bullet"/>
      <w:lvlText w:val=""/>
      <w:lvlJc w:val="left"/>
      <w:pPr>
        <w:ind w:left="342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0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02" w:hanging="360"/>
      </w:pPr>
      <w:rPr>
        <w:rFonts w:ascii="Wingdings" w:hAnsi="Wingdings" w:hint="default"/>
      </w:rPr>
    </w:lvl>
  </w:abstractNum>
  <w:abstractNum w:abstractNumId="22" w15:restartNumberingAfterBreak="0">
    <w:nsid w:val="442871AC"/>
    <w:multiLevelType w:val="hybridMultilevel"/>
    <w:tmpl w:val="6DAA96AC"/>
    <w:lvl w:ilvl="0" w:tplc="6D12E74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44442CF2"/>
    <w:multiLevelType w:val="hybridMultilevel"/>
    <w:tmpl w:val="F1F253D4"/>
    <w:lvl w:ilvl="0" w:tplc="5318148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732A05"/>
    <w:multiLevelType w:val="hybridMultilevel"/>
    <w:tmpl w:val="B2304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896CF7"/>
    <w:multiLevelType w:val="hybridMultilevel"/>
    <w:tmpl w:val="DEE2342E"/>
    <w:lvl w:ilvl="0" w:tplc="6D12E74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C797606"/>
    <w:multiLevelType w:val="hybridMultilevel"/>
    <w:tmpl w:val="1D86FC86"/>
    <w:lvl w:ilvl="0" w:tplc="EF4821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945569"/>
    <w:multiLevelType w:val="hybridMultilevel"/>
    <w:tmpl w:val="B634651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38428EE"/>
    <w:multiLevelType w:val="hybridMultilevel"/>
    <w:tmpl w:val="EC4228F8"/>
    <w:lvl w:ilvl="0" w:tplc="6966FE34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42727A1"/>
    <w:multiLevelType w:val="hybridMultilevel"/>
    <w:tmpl w:val="E6DC30DA"/>
    <w:lvl w:ilvl="0" w:tplc="0409000D">
      <w:start w:val="1"/>
      <w:numFmt w:val="bullet"/>
      <w:lvlText w:val="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30" w15:restartNumberingAfterBreak="0">
    <w:nsid w:val="550908EF"/>
    <w:multiLevelType w:val="hybridMultilevel"/>
    <w:tmpl w:val="BA5E173E"/>
    <w:lvl w:ilvl="0" w:tplc="EF4821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1D2BF2"/>
    <w:multiLevelType w:val="hybridMultilevel"/>
    <w:tmpl w:val="703E614E"/>
    <w:lvl w:ilvl="0" w:tplc="5030A210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  <w:color w:val="1F497D" w:themeColor="text2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2" w15:restartNumberingAfterBreak="0">
    <w:nsid w:val="5D775D69"/>
    <w:multiLevelType w:val="hybridMultilevel"/>
    <w:tmpl w:val="B1A80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2632D1"/>
    <w:multiLevelType w:val="hybridMultilevel"/>
    <w:tmpl w:val="F5F44EC6"/>
    <w:lvl w:ilvl="0" w:tplc="6D12E74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66908F4"/>
    <w:multiLevelType w:val="hybridMultilevel"/>
    <w:tmpl w:val="4396350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1F497D" w:themeColor="text2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5" w15:restartNumberingAfterBreak="0">
    <w:nsid w:val="68204E23"/>
    <w:multiLevelType w:val="hybridMultilevel"/>
    <w:tmpl w:val="D8385428"/>
    <w:lvl w:ilvl="0" w:tplc="EF482102">
      <w:start w:val="1"/>
      <w:numFmt w:val="bullet"/>
      <w:lvlText w:val=""/>
      <w:lvlJc w:val="left"/>
      <w:pPr>
        <w:ind w:left="77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6" w15:restartNumberingAfterBreak="0">
    <w:nsid w:val="6BD50EDE"/>
    <w:multiLevelType w:val="hybridMultilevel"/>
    <w:tmpl w:val="F9CA41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CE84F70"/>
    <w:multiLevelType w:val="hybridMultilevel"/>
    <w:tmpl w:val="79CE4278"/>
    <w:lvl w:ilvl="0" w:tplc="EF48210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cs="Symbol" w:hint="default"/>
      </w:rPr>
    </w:lvl>
    <w:lvl w:ilvl="1" w:tplc="82184EA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8AE745C"/>
    <w:multiLevelType w:val="hybridMultilevel"/>
    <w:tmpl w:val="5B6811EA"/>
    <w:lvl w:ilvl="0" w:tplc="6966FE34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92018C5"/>
    <w:multiLevelType w:val="hybridMultilevel"/>
    <w:tmpl w:val="CFFA2180"/>
    <w:lvl w:ilvl="0" w:tplc="EF4821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5"/>
  </w:num>
  <w:num w:numId="3">
    <w:abstractNumId w:val="19"/>
  </w:num>
  <w:num w:numId="4">
    <w:abstractNumId w:val="33"/>
  </w:num>
  <w:num w:numId="5">
    <w:abstractNumId w:val="14"/>
  </w:num>
  <w:num w:numId="6">
    <w:abstractNumId w:val="38"/>
  </w:num>
  <w:num w:numId="7">
    <w:abstractNumId w:val="28"/>
  </w:num>
  <w:num w:numId="8">
    <w:abstractNumId w:val="25"/>
  </w:num>
  <w:num w:numId="9">
    <w:abstractNumId w:val="22"/>
  </w:num>
  <w:num w:numId="10">
    <w:abstractNumId w:val="39"/>
  </w:num>
  <w:num w:numId="11">
    <w:abstractNumId w:val="3"/>
  </w:num>
  <w:num w:numId="12">
    <w:abstractNumId w:val="21"/>
  </w:num>
  <w:num w:numId="13">
    <w:abstractNumId w:val="7"/>
  </w:num>
  <w:num w:numId="14">
    <w:abstractNumId w:val="6"/>
  </w:num>
  <w:num w:numId="15">
    <w:abstractNumId w:val="30"/>
  </w:num>
  <w:num w:numId="16">
    <w:abstractNumId w:val="26"/>
  </w:num>
  <w:num w:numId="17">
    <w:abstractNumId w:val="17"/>
  </w:num>
  <w:num w:numId="18">
    <w:abstractNumId w:val="9"/>
  </w:num>
  <w:num w:numId="19">
    <w:abstractNumId w:val="35"/>
  </w:num>
  <w:num w:numId="20">
    <w:abstractNumId w:val="16"/>
  </w:num>
  <w:num w:numId="21">
    <w:abstractNumId w:val="31"/>
  </w:num>
  <w:num w:numId="22">
    <w:abstractNumId w:val="31"/>
  </w:num>
  <w:num w:numId="23">
    <w:abstractNumId w:val="27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  <w:num w:numId="26">
    <w:abstractNumId w:val="8"/>
  </w:num>
  <w:num w:numId="27">
    <w:abstractNumId w:val="34"/>
  </w:num>
  <w:num w:numId="28">
    <w:abstractNumId w:val="29"/>
  </w:num>
  <w:num w:numId="29">
    <w:abstractNumId w:val="11"/>
  </w:num>
  <w:num w:numId="30">
    <w:abstractNumId w:val="12"/>
  </w:num>
  <w:num w:numId="31">
    <w:abstractNumId w:val="13"/>
  </w:num>
  <w:num w:numId="32">
    <w:abstractNumId w:val="24"/>
  </w:num>
  <w:num w:numId="33">
    <w:abstractNumId w:val="1"/>
  </w:num>
  <w:num w:numId="34">
    <w:abstractNumId w:val="20"/>
  </w:num>
  <w:num w:numId="35">
    <w:abstractNumId w:val="32"/>
  </w:num>
  <w:num w:numId="36">
    <w:abstractNumId w:val="36"/>
  </w:num>
  <w:num w:numId="37">
    <w:abstractNumId w:val="2"/>
  </w:num>
  <w:num w:numId="38">
    <w:abstractNumId w:val="0"/>
  </w:num>
  <w:num w:numId="39">
    <w:abstractNumId w:val="10"/>
  </w:num>
  <w:num w:numId="40">
    <w:abstractNumId w:val="15"/>
  </w:num>
  <w:num w:numId="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hyphenationZone w:val="141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A5B"/>
    <w:rsid w:val="0000287C"/>
    <w:rsid w:val="000029D8"/>
    <w:rsid w:val="000041FF"/>
    <w:rsid w:val="00004BFE"/>
    <w:rsid w:val="00006155"/>
    <w:rsid w:val="00010BDF"/>
    <w:rsid w:val="00010D32"/>
    <w:rsid w:val="000164F7"/>
    <w:rsid w:val="000214A0"/>
    <w:rsid w:val="00026762"/>
    <w:rsid w:val="00027EDC"/>
    <w:rsid w:val="00032A5B"/>
    <w:rsid w:val="00033AD3"/>
    <w:rsid w:val="000417E6"/>
    <w:rsid w:val="00042243"/>
    <w:rsid w:val="000439B2"/>
    <w:rsid w:val="00043C39"/>
    <w:rsid w:val="00043F2D"/>
    <w:rsid w:val="0005119D"/>
    <w:rsid w:val="00052232"/>
    <w:rsid w:val="00054301"/>
    <w:rsid w:val="00057EB6"/>
    <w:rsid w:val="000605F3"/>
    <w:rsid w:val="000610EF"/>
    <w:rsid w:val="00061E2C"/>
    <w:rsid w:val="000641C1"/>
    <w:rsid w:val="00064F90"/>
    <w:rsid w:val="00066990"/>
    <w:rsid w:val="000728C7"/>
    <w:rsid w:val="000738F4"/>
    <w:rsid w:val="00074A79"/>
    <w:rsid w:val="0007610B"/>
    <w:rsid w:val="00077B88"/>
    <w:rsid w:val="00081953"/>
    <w:rsid w:val="000909E6"/>
    <w:rsid w:val="00091524"/>
    <w:rsid w:val="00093AF7"/>
    <w:rsid w:val="00093F04"/>
    <w:rsid w:val="00096BFA"/>
    <w:rsid w:val="00097539"/>
    <w:rsid w:val="000A23A4"/>
    <w:rsid w:val="000A3831"/>
    <w:rsid w:val="000A3C39"/>
    <w:rsid w:val="000A3EE6"/>
    <w:rsid w:val="000A7F0C"/>
    <w:rsid w:val="000B49C8"/>
    <w:rsid w:val="000C0190"/>
    <w:rsid w:val="000C1D8B"/>
    <w:rsid w:val="000C2FD5"/>
    <w:rsid w:val="000C31E0"/>
    <w:rsid w:val="000C390D"/>
    <w:rsid w:val="000D106B"/>
    <w:rsid w:val="000D2A66"/>
    <w:rsid w:val="000D57B5"/>
    <w:rsid w:val="000D7088"/>
    <w:rsid w:val="000D7BCE"/>
    <w:rsid w:val="000F44F7"/>
    <w:rsid w:val="000F513D"/>
    <w:rsid w:val="000F5694"/>
    <w:rsid w:val="000F60FF"/>
    <w:rsid w:val="0010159E"/>
    <w:rsid w:val="00101CB7"/>
    <w:rsid w:val="00107E31"/>
    <w:rsid w:val="00112EAD"/>
    <w:rsid w:val="001163BD"/>
    <w:rsid w:val="001201D2"/>
    <w:rsid w:val="00120259"/>
    <w:rsid w:val="00122B49"/>
    <w:rsid w:val="00131CFB"/>
    <w:rsid w:val="001374AD"/>
    <w:rsid w:val="00142C32"/>
    <w:rsid w:val="00143EC5"/>
    <w:rsid w:val="00145443"/>
    <w:rsid w:val="00146E96"/>
    <w:rsid w:val="001474F7"/>
    <w:rsid w:val="00147FEC"/>
    <w:rsid w:val="001526A1"/>
    <w:rsid w:val="00152E5D"/>
    <w:rsid w:val="00155D7A"/>
    <w:rsid w:val="00156192"/>
    <w:rsid w:val="00157898"/>
    <w:rsid w:val="001606B3"/>
    <w:rsid w:val="001807C7"/>
    <w:rsid w:val="00180CAC"/>
    <w:rsid w:val="001814B3"/>
    <w:rsid w:val="001848DD"/>
    <w:rsid w:val="00185577"/>
    <w:rsid w:val="001866FE"/>
    <w:rsid w:val="001910BA"/>
    <w:rsid w:val="0019417A"/>
    <w:rsid w:val="001A1394"/>
    <w:rsid w:val="001A1B31"/>
    <w:rsid w:val="001A27FD"/>
    <w:rsid w:val="001A38DA"/>
    <w:rsid w:val="001A3ACE"/>
    <w:rsid w:val="001A4A29"/>
    <w:rsid w:val="001A71FE"/>
    <w:rsid w:val="001A792B"/>
    <w:rsid w:val="001A7BB0"/>
    <w:rsid w:val="001A7E3E"/>
    <w:rsid w:val="001B0B27"/>
    <w:rsid w:val="001B14FF"/>
    <w:rsid w:val="001B16AB"/>
    <w:rsid w:val="001B59C4"/>
    <w:rsid w:val="001B6DF5"/>
    <w:rsid w:val="001B71AE"/>
    <w:rsid w:val="001C049B"/>
    <w:rsid w:val="001C063F"/>
    <w:rsid w:val="001D058D"/>
    <w:rsid w:val="001E2AB9"/>
    <w:rsid w:val="001E37C6"/>
    <w:rsid w:val="001E772F"/>
    <w:rsid w:val="001E78E1"/>
    <w:rsid w:val="001F0007"/>
    <w:rsid w:val="001F097D"/>
    <w:rsid w:val="00200504"/>
    <w:rsid w:val="00210CDF"/>
    <w:rsid w:val="00210E99"/>
    <w:rsid w:val="00214E70"/>
    <w:rsid w:val="00217A73"/>
    <w:rsid w:val="00220ED7"/>
    <w:rsid w:val="0022224F"/>
    <w:rsid w:val="002347BA"/>
    <w:rsid w:val="00236D62"/>
    <w:rsid w:val="0024265D"/>
    <w:rsid w:val="002438B1"/>
    <w:rsid w:val="00247B6F"/>
    <w:rsid w:val="00247BAA"/>
    <w:rsid w:val="002511DE"/>
    <w:rsid w:val="002549E9"/>
    <w:rsid w:val="0025683B"/>
    <w:rsid w:val="00260553"/>
    <w:rsid w:val="00261E05"/>
    <w:rsid w:val="00264BA4"/>
    <w:rsid w:val="00265182"/>
    <w:rsid w:val="002664DD"/>
    <w:rsid w:val="00267FFC"/>
    <w:rsid w:val="00270131"/>
    <w:rsid w:val="002713BA"/>
    <w:rsid w:val="0027562B"/>
    <w:rsid w:val="00275DF8"/>
    <w:rsid w:val="00276368"/>
    <w:rsid w:val="00281320"/>
    <w:rsid w:val="00281696"/>
    <w:rsid w:val="00281F51"/>
    <w:rsid w:val="002833E8"/>
    <w:rsid w:val="00285DDD"/>
    <w:rsid w:val="002874FA"/>
    <w:rsid w:val="002A1D2C"/>
    <w:rsid w:val="002A6C0F"/>
    <w:rsid w:val="002A7035"/>
    <w:rsid w:val="002B054E"/>
    <w:rsid w:val="002B0669"/>
    <w:rsid w:val="002B1665"/>
    <w:rsid w:val="002B452E"/>
    <w:rsid w:val="002B69FF"/>
    <w:rsid w:val="002C0E6A"/>
    <w:rsid w:val="002C5D42"/>
    <w:rsid w:val="002C6D27"/>
    <w:rsid w:val="002C705F"/>
    <w:rsid w:val="002D0A4D"/>
    <w:rsid w:val="002D219D"/>
    <w:rsid w:val="002D47CF"/>
    <w:rsid w:val="002E06D7"/>
    <w:rsid w:val="002E5597"/>
    <w:rsid w:val="002E78DC"/>
    <w:rsid w:val="002F5C43"/>
    <w:rsid w:val="002F78C7"/>
    <w:rsid w:val="0030648A"/>
    <w:rsid w:val="003158AF"/>
    <w:rsid w:val="00315FA4"/>
    <w:rsid w:val="00315FC3"/>
    <w:rsid w:val="00316612"/>
    <w:rsid w:val="003213CE"/>
    <w:rsid w:val="00324FE1"/>
    <w:rsid w:val="00325AB6"/>
    <w:rsid w:val="00330228"/>
    <w:rsid w:val="00330364"/>
    <w:rsid w:val="003313F9"/>
    <w:rsid w:val="003349E4"/>
    <w:rsid w:val="003357D9"/>
    <w:rsid w:val="003358DB"/>
    <w:rsid w:val="0033728F"/>
    <w:rsid w:val="0034004F"/>
    <w:rsid w:val="003411F9"/>
    <w:rsid w:val="00341F58"/>
    <w:rsid w:val="003459AA"/>
    <w:rsid w:val="00347920"/>
    <w:rsid w:val="003500E8"/>
    <w:rsid w:val="00352BE6"/>
    <w:rsid w:val="003534CE"/>
    <w:rsid w:val="003546C8"/>
    <w:rsid w:val="00361100"/>
    <w:rsid w:val="00364754"/>
    <w:rsid w:val="00364D0A"/>
    <w:rsid w:val="00365E46"/>
    <w:rsid w:val="00366606"/>
    <w:rsid w:val="003668F2"/>
    <w:rsid w:val="0036694E"/>
    <w:rsid w:val="00366D1D"/>
    <w:rsid w:val="00374AB2"/>
    <w:rsid w:val="0037517D"/>
    <w:rsid w:val="003814B1"/>
    <w:rsid w:val="00382A44"/>
    <w:rsid w:val="003910A0"/>
    <w:rsid w:val="003930A1"/>
    <w:rsid w:val="00393F06"/>
    <w:rsid w:val="00394F0E"/>
    <w:rsid w:val="003972BB"/>
    <w:rsid w:val="003A7A37"/>
    <w:rsid w:val="003B096C"/>
    <w:rsid w:val="003B1D65"/>
    <w:rsid w:val="003B23B5"/>
    <w:rsid w:val="003B2432"/>
    <w:rsid w:val="003B39EC"/>
    <w:rsid w:val="003C04B6"/>
    <w:rsid w:val="003C34C3"/>
    <w:rsid w:val="003D0465"/>
    <w:rsid w:val="003D08E3"/>
    <w:rsid w:val="003D55F6"/>
    <w:rsid w:val="003D72FF"/>
    <w:rsid w:val="003D7C50"/>
    <w:rsid w:val="003E7EA0"/>
    <w:rsid w:val="003F0694"/>
    <w:rsid w:val="003F3F9C"/>
    <w:rsid w:val="003F4117"/>
    <w:rsid w:val="003F5049"/>
    <w:rsid w:val="003F76A0"/>
    <w:rsid w:val="003F7B24"/>
    <w:rsid w:val="004030AA"/>
    <w:rsid w:val="00405FE7"/>
    <w:rsid w:val="00412044"/>
    <w:rsid w:val="00412EEF"/>
    <w:rsid w:val="00413D8E"/>
    <w:rsid w:val="00414BA0"/>
    <w:rsid w:val="00415699"/>
    <w:rsid w:val="0041788A"/>
    <w:rsid w:val="0042248D"/>
    <w:rsid w:val="00422E52"/>
    <w:rsid w:val="00425946"/>
    <w:rsid w:val="0043001C"/>
    <w:rsid w:val="00433372"/>
    <w:rsid w:val="004345F0"/>
    <w:rsid w:val="00434B17"/>
    <w:rsid w:val="00442891"/>
    <w:rsid w:val="0044295C"/>
    <w:rsid w:val="004434B6"/>
    <w:rsid w:val="004452B6"/>
    <w:rsid w:val="00447919"/>
    <w:rsid w:val="00456BC3"/>
    <w:rsid w:val="00460934"/>
    <w:rsid w:val="0046634F"/>
    <w:rsid w:val="004722AF"/>
    <w:rsid w:val="004735FB"/>
    <w:rsid w:val="004740B7"/>
    <w:rsid w:val="004752A6"/>
    <w:rsid w:val="004779AD"/>
    <w:rsid w:val="0048557C"/>
    <w:rsid w:val="00495A1B"/>
    <w:rsid w:val="004A33FA"/>
    <w:rsid w:val="004B0EE5"/>
    <w:rsid w:val="004B1B00"/>
    <w:rsid w:val="004C5DC1"/>
    <w:rsid w:val="004C6C4E"/>
    <w:rsid w:val="004D217C"/>
    <w:rsid w:val="004E1CB9"/>
    <w:rsid w:val="004E2972"/>
    <w:rsid w:val="004E2A9F"/>
    <w:rsid w:val="004E4BE1"/>
    <w:rsid w:val="004E71AA"/>
    <w:rsid w:val="004F0F58"/>
    <w:rsid w:val="004F1286"/>
    <w:rsid w:val="004F77AF"/>
    <w:rsid w:val="00500A0F"/>
    <w:rsid w:val="00500A3F"/>
    <w:rsid w:val="005051C2"/>
    <w:rsid w:val="00507230"/>
    <w:rsid w:val="00507904"/>
    <w:rsid w:val="005149C1"/>
    <w:rsid w:val="005226A1"/>
    <w:rsid w:val="00522789"/>
    <w:rsid w:val="00522B6F"/>
    <w:rsid w:val="00523E6B"/>
    <w:rsid w:val="00524D4B"/>
    <w:rsid w:val="00527095"/>
    <w:rsid w:val="00530DCD"/>
    <w:rsid w:val="00530EB9"/>
    <w:rsid w:val="00531BCF"/>
    <w:rsid w:val="0053468D"/>
    <w:rsid w:val="00535506"/>
    <w:rsid w:val="0054000D"/>
    <w:rsid w:val="0054043F"/>
    <w:rsid w:val="005436A5"/>
    <w:rsid w:val="00545E14"/>
    <w:rsid w:val="00546C41"/>
    <w:rsid w:val="00546EE8"/>
    <w:rsid w:val="0055194C"/>
    <w:rsid w:val="0055261C"/>
    <w:rsid w:val="00552AF6"/>
    <w:rsid w:val="005579A0"/>
    <w:rsid w:val="005641BB"/>
    <w:rsid w:val="00574075"/>
    <w:rsid w:val="00576E74"/>
    <w:rsid w:val="005810CE"/>
    <w:rsid w:val="00582172"/>
    <w:rsid w:val="00586179"/>
    <w:rsid w:val="005872D1"/>
    <w:rsid w:val="00587597"/>
    <w:rsid w:val="00587A15"/>
    <w:rsid w:val="00590A81"/>
    <w:rsid w:val="00591493"/>
    <w:rsid w:val="005926F4"/>
    <w:rsid w:val="0059589F"/>
    <w:rsid w:val="005A3EDB"/>
    <w:rsid w:val="005A64C1"/>
    <w:rsid w:val="005A7A1E"/>
    <w:rsid w:val="005B16FA"/>
    <w:rsid w:val="005B1C00"/>
    <w:rsid w:val="005B4E09"/>
    <w:rsid w:val="005C0D26"/>
    <w:rsid w:val="005C4CDB"/>
    <w:rsid w:val="005C621F"/>
    <w:rsid w:val="005D4713"/>
    <w:rsid w:val="005D71CD"/>
    <w:rsid w:val="005E0E8F"/>
    <w:rsid w:val="005E4B7F"/>
    <w:rsid w:val="005F067F"/>
    <w:rsid w:val="005F0882"/>
    <w:rsid w:val="005F0C1D"/>
    <w:rsid w:val="005F3877"/>
    <w:rsid w:val="005F576A"/>
    <w:rsid w:val="005F7DE5"/>
    <w:rsid w:val="00601C38"/>
    <w:rsid w:val="00604675"/>
    <w:rsid w:val="00607BEC"/>
    <w:rsid w:val="00610F7E"/>
    <w:rsid w:val="006208CE"/>
    <w:rsid w:val="00620E74"/>
    <w:rsid w:val="00621F69"/>
    <w:rsid w:val="006254B9"/>
    <w:rsid w:val="0063292B"/>
    <w:rsid w:val="00636E78"/>
    <w:rsid w:val="00640208"/>
    <w:rsid w:val="006428D5"/>
    <w:rsid w:val="00643BA8"/>
    <w:rsid w:val="00644AA4"/>
    <w:rsid w:val="006451BF"/>
    <w:rsid w:val="00645F6F"/>
    <w:rsid w:val="006504F2"/>
    <w:rsid w:val="00660F7D"/>
    <w:rsid w:val="00663FEE"/>
    <w:rsid w:val="00664334"/>
    <w:rsid w:val="00676A1A"/>
    <w:rsid w:val="00677C51"/>
    <w:rsid w:val="00682EAA"/>
    <w:rsid w:val="00682F59"/>
    <w:rsid w:val="00685C40"/>
    <w:rsid w:val="006862F1"/>
    <w:rsid w:val="00690C21"/>
    <w:rsid w:val="00696821"/>
    <w:rsid w:val="00697D25"/>
    <w:rsid w:val="006A0788"/>
    <w:rsid w:val="006A15CF"/>
    <w:rsid w:val="006A295E"/>
    <w:rsid w:val="006B15E0"/>
    <w:rsid w:val="006B513A"/>
    <w:rsid w:val="006C1E36"/>
    <w:rsid w:val="006C3192"/>
    <w:rsid w:val="006C795B"/>
    <w:rsid w:val="006C7E44"/>
    <w:rsid w:val="006D3362"/>
    <w:rsid w:val="006D4BC8"/>
    <w:rsid w:val="006D503E"/>
    <w:rsid w:val="006D5F2B"/>
    <w:rsid w:val="006D70F4"/>
    <w:rsid w:val="006E0131"/>
    <w:rsid w:val="006E2BE4"/>
    <w:rsid w:val="006E6849"/>
    <w:rsid w:val="006F15AF"/>
    <w:rsid w:val="006F1C7B"/>
    <w:rsid w:val="006F3D2E"/>
    <w:rsid w:val="006F4FE8"/>
    <w:rsid w:val="006F5DDE"/>
    <w:rsid w:val="006F7432"/>
    <w:rsid w:val="00702C2E"/>
    <w:rsid w:val="007042E6"/>
    <w:rsid w:val="00706220"/>
    <w:rsid w:val="007070BA"/>
    <w:rsid w:val="00715827"/>
    <w:rsid w:val="0071709F"/>
    <w:rsid w:val="007202D2"/>
    <w:rsid w:val="00721526"/>
    <w:rsid w:val="00722255"/>
    <w:rsid w:val="00722BC6"/>
    <w:rsid w:val="00724C5F"/>
    <w:rsid w:val="007308DD"/>
    <w:rsid w:val="00730EB3"/>
    <w:rsid w:val="00731FE5"/>
    <w:rsid w:val="00732B58"/>
    <w:rsid w:val="00735BA2"/>
    <w:rsid w:val="0073649F"/>
    <w:rsid w:val="007377C8"/>
    <w:rsid w:val="007415C8"/>
    <w:rsid w:val="00741619"/>
    <w:rsid w:val="0076142E"/>
    <w:rsid w:val="00766A29"/>
    <w:rsid w:val="007726C2"/>
    <w:rsid w:val="0078113D"/>
    <w:rsid w:val="007811C2"/>
    <w:rsid w:val="00786EC8"/>
    <w:rsid w:val="007879C1"/>
    <w:rsid w:val="00790AD8"/>
    <w:rsid w:val="007929A1"/>
    <w:rsid w:val="00795C78"/>
    <w:rsid w:val="007A33C1"/>
    <w:rsid w:val="007A3E14"/>
    <w:rsid w:val="007A6856"/>
    <w:rsid w:val="007A797D"/>
    <w:rsid w:val="007B06B7"/>
    <w:rsid w:val="007B2C93"/>
    <w:rsid w:val="007B3CEA"/>
    <w:rsid w:val="007B4FBA"/>
    <w:rsid w:val="007B6C8D"/>
    <w:rsid w:val="007B7EDB"/>
    <w:rsid w:val="007B7FD6"/>
    <w:rsid w:val="007C3CB0"/>
    <w:rsid w:val="007E3C8D"/>
    <w:rsid w:val="007E4043"/>
    <w:rsid w:val="007F0A3C"/>
    <w:rsid w:val="007F2403"/>
    <w:rsid w:val="007F43B9"/>
    <w:rsid w:val="007F5A43"/>
    <w:rsid w:val="00800E81"/>
    <w:rsid w:val="0080293F"/>
    <w:rsid w:val="008032E6"/>
    <w:rsid w:val="00805E9A"/>
    <w:rsid w:val="008142C6"/>
    <w:rsid w:val="00815DA4"/>
    <w:rsid w:val="00821148"/>
    <w:rsid w:val="0082333B"/>
    <w:rsid w:val="00830727"/>
    <w:rsid w:val="00831291"/>
    <w:rsid w:val="0083172C"/>
    <w:rsid w:val="00832439"/>
    <w:rsid w:val="008329CE"/>
    <w:rsid w:val="00836257"/>
    <w:rsid w:val="008366F8"/>
    <w:rsid w:val="00836820"/>
    <w:rsid w:val="0083771C"/>
    <w:rsid w:val="00841921"/>
    <w:rsid w:val="00843E04"/>
    <w:rsid w:val="00853633"/>
    <w:rsid w:val="00862EC9"/>
    <w:rsid w:val="00867051"/>
    <w:rsid w:val="008679EF"/>
    <w:rsid w:val="008710FF"/>
    <w:rsid w:val="00874001"/>
    <w:rsid w:val="00874381"/>
    <w:rsid w:val="00882550"/>
    <w:rsid w:val="00885A52"/>
    <w:rsid w:val="00893314"/>
    <w:rsid w:val="008A3FF6"/>
    <w:rsid w:val="008A404C"/>
    <w:rsid w:val="008A7D19"/>
    <w:rsid w:val="008B10B8"/>
    <w:rsid w:val="008B41CD"/>
    <w:rsid w:val="008B517E"/>
    <w:rsid w:val="008B600E"/>
    <w:rsid w:val="008C3FAB"/>
    <w:rsid w:val="008C4250"/>
    <w:rsid w:val="008C5E67"/>
    <w:rsid w:val="008D222A"/>
    <w:rsid w:val="008D43FF"/>
    <w:rsid w:val="008E1269"/>
    <w:rsid w:val="008E2CDE"/>
    <w:rsid w:val="008E544B"/>
    <w:rsid w:val="008E5BFC"/>
    <w:rsid w:val="008F1CA7"/>
    <w:rsid w:val="00901176"/>
    <w:rsid w:val="009011D4"/>
    <w:rsid w:val="0090373B"/>
    <w:rsid w:val="00907CE2"/>
    <w:rsid w:val="00907D0A"/>
    <w:rsid w:val="00913BEB"/>
    <w:rsid w:val="00915F93"/>
    <w:rsid w:val="009161F2"/>
    <w:rsid w:val="0091671E"/>
    <w:rsid w:val="00916F46"/>
    <w:rsid w:val="0092299B"/>
    <w:rsid w:val="00924777"/>
    <w:rsid w:val="00934052"/>
    <w:rsid w:val="00934822"/>
    <w:rsid w:val="00937CBA"/>
    <w:rsid w:val="009404A5"/>
    <w:rsid w:val="00940D7C"/>
    <w:rsid w:val="0095062D"/>
    <w:rsid w:val="00950CB2"/>
    <w:rsid w:val="009541FF"/>
    <w:rsid w:val="009578A9"/>
    <w:rsid w:val="00961616"/>
    <w:rsid w:val="00962656"/>
    <w:rsid w:val="0096487E"/>
    <w:rsid w:val="00965880"/>
    <w:rsid w:val="0096644E"/>
    <w:rsid w:val="00967275"/>
    <w:rsid w:val="00973B5D"/>
    <w:rsid w:val="00973D65"/>
    <w:rsid w:val="00975DAA"/>
    <w:rsid w:val="00980CE5"/>
    <w:rsid w:val="009830BB"/>
    <w:rsid w:val="009904A1"/>
    <w:rsid w:val="00994F66"/>
    <w:rsid w:val="009963BF"/>
    <w:rsid w:val="009964AA"/>
    <w:rsid w:val="00996E73"/>
    <w:rsid w:val="009A34EA"/>
    <w:rsid w:val="009A42AE"/>
    <w:rsid w:val="009A459A"/>
    <w:rsid w:val="009A4854"/>
    <w:rsid w:val="009B3E5B"/>
    <w:rsid w:val="009B4739"/>
    <w:rsid w:val="009B52D3"/>
    <w:rsid w:val="009C7CF7"/>
    <w:rsid w:val="009D14D0"/>
    <w:rsid w:val="009D170A"/>
    <w:rsid w:val="009D1B1A"/>
    <w:rsid w:val="009D320A"/>
    <w:rsid w:val="009D3CE3"/>
    <w:rsid w:val="009D431B"/>
    <w:rsid w:val="009D4701"/>
    <w:rsid w:val="009D4BC2"/>
    <w:rsid w:val="009D5259"/>
    <w:rsid w:val="009D5D67"/>
    <w:rsid w:val="009E179A"/>
    <w:rsid w:val="009E41BD"/>
    <w:rsid w:val="009F024D"/>
    <w:rsid w:val="009F5DDF"/>
    <w:rsid w:val="009F6269"/>
    <w:rsid w:val="00A0292F"/>
    <w:rsid w:val="00A04F91"/>
    <w:rsid w:val="00A11601"/>
    <w:rsid w:val="00A15B93"/>
    <w:rsid w:val="00A22CFA"/>
    <w:rsid w:val="00A238E3"/>
    <w:rsid w:val="00A32E69"/>
    <w:rsid w:val="00A345B6"/>
    <w:rsid w:val="00A50A17"/>
    <w:rsid w:val="00A50ECF"/>
    <w:rsid w:val="00A51573"/>
    <w:rsid w:val="00A522A0"/>
    <w:rsid w:val="00A53491"/>
    <w:rsid w:val="00A54F33"/>
    <w:rsid w:val="00A57D2F"/>
    <w:rsid w:val="00A61113"/>
    <w:rsid w:val="00A67262"/>
    <w:rsid w:val="00A675E4"/>
    <w:rsid w:val="00A70FDA"/>
    <w:rsid w:val="00A751A3"/>
    <w:rsid w:val="00A85ACC"/>
    <w:rsid w:val="00A86F5F"/>
    <w:rsid w:val="00A90E79"/>
    <w:rsid w:val="00A911E1"/>
    <w:rsid w:val="00A9147D"/>
    <w:rsid w:val="00A94265"/>
    <w:rsid w:val="00A96E7C"/>
    <w:rsid w:val="00AA04D2"/>
    <w:rsid w:val="00AA793A"/>
    <w:rsid w:val="00AB1BAD"/>
    <w:rsid w:val="00AB1E27"/>
    <w:rsid w:val="00AB7FCC"/>
    <w:rsid w:val="00AC5E5D"/>
    <w:rsid w:val="00AC7775"/>
    <w:rsid w:val="00AC7B8F"/>
    <w:rsid w:val="00AD3055"/>
    <w:rsid w:val="00AD70DC"/>
    <w:rsid w:val="00AE21AA"/>
    <w:rsid w:val="00AE2781"/>
    <w:rsid w:val="00AE63DC"/>
    <w:rsid w:val="00AF1825"/>
    <w:rsid w:val="00AF19E1"/>
    <w:rsid w:val="00AF20A1"/>
    <w:rsid w:val="00AF2BE4"/>
    <w:rsid w:val="00AF36EE"/>
    <w:rsid w:val="00AF4A5B"/>
    <w:rsid w:val="00AF76F1"/>
    <w:rsid w:val="00B003A1"/>
    <w:rsid w:val="00B071DF"/>
    <w:rsid w:val="00B07410"/>
    <w:rsid w:val="00B10FB5"/>
    <w:rsid w:val="00B1268C"/>
    <w:rsid w:val="00B13538"/>
    <w:rsid w:val="00B1382B"/>
    <w:rsid w:val="00B21AA8"/>
    <w:rsid w:val="00B23225"/>
    <w:rsid w:val="00B26E1F"/>
    <w:rsid w:val="00B36553"/>
    <w:rsid w:val="00B366B1"/>
    <w:rsid w:val="00B4065A"/>
    <w:rsid w:val="00B432C5"/>
    <w:rsid w:val="00B43D7E"/>
    <w:rsid w:val="00B44DB1"/>
    <w:rsid w:val="00B44FF1"/>
    <w:rsid w:val="00B45B67"/>
    <w:rsid w:val="00B46362"/>
    <w:rsid w:val="00B52927"/>
    <w:rsid w:val="00B53B6A"/>
    <w:rsid w:val="00B560F1"/>
    <w:rsid w:val="00B57CF8"/>
    <w:rsid w:val="00B64D97"/>
    <w:rsid w:val="00B6585D"/>
    <w:rsid w:val="00B66138"/>
    <w:rsid w:val="00B66561"/>
    <w:rsid w:val="00B67413"/>
    <w:rsid w:val="00B717B1"/>
    <w:rsid w:val="00B726FF"/>
    <w:rsid w:val="00B744BC"/>
    <w:rsid w:val="00B767AC"/>
    <w:rsid w:val="00B808BB"/>
    <w:rsid w:val="00B8295A"/>
    <w:rsid w:val="00B853EA"/>
    <w:rsid w:val="00B87FB2"/>
    <w:rsid w:val="00B920D3"/>
    <w:rsid w:val="00B92119"/>
    <w:rsid w:val="00B9408B"/>
    <w:rsid w:val="00B94D43"/>
    <w:rsid w:val="00BA290F"/>
    <w:rsid w:val="00BA488C"/>
    <w:rsid w:val="00BA4E66"/>
    <w:rsid w:val="00BA57E8"/>
    <w:rsid w:val="00BA5F4A"/>
    <w:rsid w:val="00BA6EC8"/>
    <w:rsid w:val="00BA7A52"/>
    <w:rsid w:val="00BB4266"/>
    <w:rsid w:val="00BB6B54"/>
    <w:rsid w:val="00BC06C9"/>
    <w:rsid w:val="00BC24C2"/>
    <w:rsid w:val="00BC2A3B"/>
    <w:rsid w:val="00BC3924"/>
    <w:rsid w:val="00BC5EF6"/>
    <w:rsid w:val="00BC6BE3"/>
    <w:rsid w:val="00BD1897"/>
    <w:rsid w:val="00BD27C3"/>
    <w:rsid w:val="00BD4160"/>
    <w:rsid w:val="00BD432D"/>
    <w:rsid w:val="00BE5166"/>
    <w:rsid w:val="00BE6345"/>
    <w:rsid w:val="00BE63FB"/>
    <w:rsid w:val="00BF6BDB"/>
    <w:rsid w:val="00C03A03"/>
    <w:rsid w:val="00C04324"/>
    <w:rsid w:val="00C04C13"/>
    <w:rsid w:val="00C0749B"/>
    <w:rsid w:val="00C077AA"/>
    <w:rsid w:val="00C10591"/>
    <w:rsid w:val="00C1137C"/>
    <w:rsid w:val="00C131B3"/>
    <w:rsid w:val="00C13669"/>
    <w:rsid w:val="00C245E3"/>
    <w:rsid w:val="00C26B16"/>
    <w:rsid w:val="00C27FD3"/>
    <w:rsid w:val="00C30220"/>
    <w:rsid w:val="00C30337"/>
    <w:rsid w:val="00C3104A"/>
    <w:rsid w:val="00C348FA"/>
    <w:rsid w:val="00C35F25"/>
    <w:rsid w:val="00C42555"/>
    <w:rsid w:val="00C45EF5"/>
    <w:rsid w:val="00C46222"/>
    <w:rsid w:val="00C466C8"/>
    <w:rsid w:val="00C469D2"/>
    <w:rsid w:val="00C46C03"/>
    <w:rsid w:val="00C47949"/>
    <w:rsid w:val="00C51247"/>
    <w:rsid w:val="00C517DC"/>
    <w:rsid w:val="00C524D7"/>
    <w:rsid w:val="00C565E6"/>
    <w:rsid w:val="00C70BA4"/>
    <w:rsid w:val="00C744F7"/>
    <w:rsid w:val="00C7543D"/>
    <w:rsid w:val="00C75E02"/>
    <w:rsid w:val="00C80907"/>
    <w:rsid w:val="00C86E02"/>
    <w:rsid w:val="00C9529D"/>
    <w:rsid w:val="00CA1260"/>
    <w:rsid w:val="00CA4ADF"/>
    <w:rsid w:val="00CA58DA"/>
    <w:rsid w:val="00CA6CCB"/>
    <w:rsid w:val="00CB60E1"/>
    <w:rsid w:val="00CB705F"/>
    <w:rsid w:val="00CC0700"/>
    <w:rsid w:val="00CC1126"/>
    <w:rsid w:val="00CC1255"/>
    <w:rsid w:val="00CC35D0"/>
    <w:rsid w:val="00CC583A"/>
    <w:rsid w:val="00CD06F4"/>
    <w:rsid w:val="00CD0711"/>
    <w:rsid w:val="00CD0F3F"/>
    <w:rsid w:val="00CD1CDC"/>
    <w:rsid w:val="00CD339F"/>
    <w:rsid w:val="00CE24F0"/>
    <w:rsid w:val="00CE492C"/>
    <w:rsid w:val="00CE62A4"/>
    <w:rsid w:val="00CE76B3"/>
    <w:rsid w:val="00CF1BDD"/>
    <w:rsid w:val="00CF26B6"/>
    <w:rsid w:val="00CF358C"/>
    <w:rsid w:val="00CF4A3B"/>
    <w:rsid w:val="00CF762A"/>
    <w:rsid w:val="00D0178E"/>
    <w:rsid w:val="00D03466"/>
    <w:rsid w:val="00D05305"/>
    <w:rsid w:val="00D0555C"/>
    <w:rsid w:val="00D07B45"/>
    <w:rsid w:val="00D1267C"/>
    <w:rsid w:val="00D15D54"/>
    <w:rsid w:val="00D225CA"/>
    <w:rsid w:val="00D27A2F"/>
    <w:rsid w:val="00D325DA"/>
    <w:rsid w:val="00D33AD4"/>
    <w:rsid w:val="00D35671"/>
    <w:rsid w:val="00D35D81"/>
    <w:rsid w:val="00D35D86"/>
    <w:rsid w:val="00D366B7"/>
    <w:rsid w:val="00D4381B"/>
    <w:rsid w:val="00D43A04"/>
    <w:rsid w:val="00D44A5E"/>
    <w:rsid w:val="00D45A44"/>
    <w:rsid w:val="00D50AA2"/>
    <w:rsid w:val="00D52619"/>
    <w:rsid w:val="00D52AB0"/>
    <w:rsid w:val="00D5401C"/>
    <w:rsid w:val="00D54FC8"/>
    <w:rsid w:val="00D62A51"/>
    <w:rsid w:val="00D67200"/>
    <w:rsid w:val="00D70EA3"/>
    <w:rsid w:val="00D71C6E"/>
    <w:rsid w:val="00D7283F"/>
    <w:rsid w:val="00D72C26"/>
    <w:rsid w:val="00D75912"/>
    <w:rsid w:val="00D7606A"/>
    <w:rsid w:val="00D76E8D"/>
    <w:rsid w:val="00D80E51"/>
    <w:rsid w:val="00D84A66"/>
    <w:rsid w:val="00D91AA7"/>
    <w:rsid w:val="00D942AA"/>
    <w:rsid w:val="00DA55A4"/>
    <w:rsid w:val="00DB1D20"/>
    <w:rsid w:val="00DB5140"/>
    <w:rsid w:val="00DC05FB"/>
    <w:rsid w:val="00DC0943"/>
    <w:rsid w:val="00DC205C"/>
    <w:rsid w:val="00DC2A4D"/>
    <w:rsid w:val="00DD281D"/>
    <w:rsid w:val="00DD38F5"/>
    <w:rsid w:val="00DD55F4"/>
    <w:rsid w:val="00DD5E61"/>
    <w:rsid w:val="00DD7856"/>
    <w:rsid w:val="00DE1DBB"/>
    <w:rsid w:val="00DE22EA"/>
    <w:rsid w:val="00DE5672"/>
    <w:rsid w:val="00DE624B"/>
    <w:rsid w:val="00DE6E08"/>
    <w:rsid w:val="00DE785B"/>
    <w:rsid w:val="00DF02CC"/>
    <w:rsid w:val="00DF39F5"/>
    <w:rsid w:val="00DF6275"/>
    <w:rsid w:val="00E00957"/>
    <w:rsid w:val="00E01207"/>
    <w:rsid w:val="00E0154F"/>
    <w:rsid w:val="00E02DC7"/>
    <w:rsid w:val="00E0426E"/>
    <w:rsid w:val="00E049E9"/>
    <w:rsid w:val="00E05B79"/>
    <w:rsid w:val="00E07E66"/>
    <w:rsid w:val="00E10864"/>
    <w:rsid w:val="00E12D12"/>
    <w:rsid w:val="00E14260"/>
    <w:rsid w:val="00E14987"/>
    <w:rsid w:val="00E14C26"/>
    <w:rsid w:val="00E14FFD"/>
    <w:rsid w:val="00E162F8"/>
    <w:rsid w:val="00E212B0"/>
    <w:rsid w:val="00E2709A"/>
    <w:rsid w:val="00E2751A"/>
    <w:rsid w:val="00E30B0F"/>
    <w:rsid w:val="00E311EB"/>
    <w:rsid w:val="00E313E7"/>
    <w:rsid w:val="00E34B69"/>
    <w:rsid w:val="00E42267"/>
    <w:rsid w:val="00E43EEC"/>
    <w:rsid w:val="00E46B77"/>
    <w:rsid w:val="00E5272C"/>
    <w:rsid w:val="00E532AC"/>
    <w:rsid w:val="00E61157"/>
    <w:rsid w:val="00E62B66"/>
    <w:rsid w:val="00E73028"/>
    <w:rsid w:val="00E74A2E"/>
    <w:rsid w:val="00E80A98"/>
    <w:rsid w:val="00E81FA1"/>
    <w:rsid w:val="00E85682"/>
    <w:rsid w:val="00E93169"/>
    <w:rsid w:val="00E944C5"/>
    <w:rsid w:val="00E97653"/>
    <w:rsid w:val="00E9778E"/>
    <w:rsid w:val="00EA001B"/>
    <w:rsid w:val="00EA15EE"/>
    <w:rsid w:val="00EA608B"/>
    <w:rsid w:val="00EB22D0"/>
    <w:rsid w:val="00EB3779"/>
    <w:rsid w:val="00EB6543"/>
    <w:rsid w:val="00EB7946"/>
    <w:rsid w:val="00EC22A2"/>
    <w:rsid w:val="00EC6847"/>
    <w:rsid w:val="00EC76CE"/>
    <w:rsid w:val="00ED3BA3"/>
    <w:rsid w:val="00ED5D7B"/>
    <w:rsid w:val="00ED7F8E"/>
    <w:rsid w:val="00EE593F"/>
    <w:rsid w:val="00EE609B"/>
    <w:rsid w:val="00EF1F21"/>
    <w:rsid w:val="00EF28F9"/>
    <w:rsid w:val="00EF2BD4"/>
    <w:rsid w:val="00EF3460"/>
    <w:rsid w:val="00EF3EEC"/>
    <w:rsid w:val="00EF4B84"/>
    <w:rsid w:val="00EF6440"/>
    <w:rsid w:val="00F00C4F"/>
    <w:rsid w:val="00F01A0E"/>
    <w:rsid w:val="00F028A9"/>
    <w:rsid w:val="00F030A6"/>
    <w:rsid w:val="00F04094"/>
    <w:rsid w:val="00F05448"/>
    <w:rsid w:val="00F0729F"/>
    <w:rsid w:val="00F1133C"/>
    <w:rsid w:val="00F12F91"/>
    <w:rsid w:val="00F2054D"/>
    <w:rsid w:val="00F23176"/>
    <w:rsid w:val="00F2350C"/>
    <w:rsid w:val="00F25166"/>
    <w:rsid w:val="00F25D89"/>
    <w:rsid w:val="00F274B3"/>
    <w:rsid w:val="00F321BB"/>
    <w:rsid w:val="00F364D6"/>
    <w:rsid w:val="00F370FB"/>
    <w:rsid w:val="00F3740B"/>
    <w:rsid w:val="00F376C1"/>
    <w:rsid w:val="00F41239"/>
    <w:rsid w:val="00F416F5"/>
    <w:rsid w:val="00F43C63"/>
    <w:rsid w:val="00F46827"/>
    <w:rsid w:val="00F5075A"/>
    <w:rsid w:val="00F508C8"/>
    <w:rsid w:val="00F570E6"/>
    <w:rsid w:val="00F5756C"/>
    <w:rsid w:val="00F61C08"/>
    <w:rsid w:val="00F7419F"/>
    <w:rsid w:val="00F82265"/>
    <w:rsid w:val="00F84EEB"/>
    <w:rsid w:val="00F857A4"/>
    <w:rsid w:val="00F873DF"/>
    <w:rsid w:val="00F87C8D"/>
    <w:rsid w:val="00F97292"/>
    <w:rsid w:val="00FA6106"/>
    <w:rsid w:val="00FA78EF"/>
    <w:rsid w:val="00FB0630"/>
    <w:rsid w:val="00FB5A6F"/>
    <w:rsid w:val="00FC47CC"/>
    <w:rsid w:val="00FC4AD7"/>
    <w:rsid w:val="00FC796F"/>
    <w:rsid w:val="00FE63FE"/>
    <w:rsid w:val="00FE6976"/>
    <w:rsid w:val="00FF5055"/>
    <w:rsid w:val="00FF54D2"/>
    <w:rsid w:val="00FF6876"/>
    <w:rsid w:val="00FF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ADECD3"/>
  <w15:docId w15:val="{EBBA537C-8183-46CF-BDFD-D702BC2EF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04A"/>
    <w:pPr>
      <w:spacing w:after="200" w:line="276" w:lineRule="auto"/>
    </w:pPr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975DAA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9D14D0"/>
    <w:pPr>
      <w:tabs>
        <w:tab w:val="center" w:pos="4844"/>
        <w:tab w:val="right" w:pos="9689"/>
      </w:tabs>
    </w:pPr>
  </w:style>
  <w:style w:type="character" w:customStyle="1" w:styleId="HeaderChar">
    <w:name w:val="Header Char"/>
    <w:link w:val="Header"/>
    <w:uiPriority w:val="99"/>
    <w:rsid w:val="009D14D0"/>
    <w:rPr>
      <w:rFonts w:cs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D14D0"/>
    <w:pPr>
      <w:tabs>
        <w:tab w:val="center" w:pos="4844"/>
        <w:tab w:val="right" w:pos="9689"/>
      </w:tabs>
    </w:pPr>
  </w:style>
  <w:style w:type="character" w:customStyle="1" w:styleId="FooterChar">
    <w:name w:val="Footer Char"/>
    <w:link w:val="Footer"/>
    <w:uiPriority w:val="99"/>
    <w:rsid w:val="009D14D0"/>
    <w:rPr>
      <w:rFonts w:cs="Calibri"/>
      <w:sz w:val="22"/>
      <w:szCs w:val="22"/>
    </w:rPr>
  </w:style>
  <w:style w:type="table" w:styleId="LightGrid-Accent5">
    <w:name w:val="Light Grid Accent 5"/>
    <w:basedOn w:val="TableNormal"/>
    <w:uiPriority w:val="62"/>
    <w:rsid w:val="006F5DDE"/>
    <w:rPr>
      <w:rFonts w:eastAsia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styleId="ListParagraph">
    <w:name w:val="List Paragraph"/>
    <w:basedOn w:val="Normal"/>
    <w:uiPriority w:val="34"/>
    <w:qFormat/>
    <w:rsid w:val="006F5DDE"/>
    <w:pPr>
      <w:ind w:left="720"/>
      <w:contextualSpacing/>
    </w:pPr>
    <w:rPr>
      <w:rFonts w:eastAsia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5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443"/>
    <w:rPr>
      <w:rFonts w:ascii="Tahoma" w:hAnsi="Tahoma" w:cs="Tahoma"/>
      <w:sz w:val="16"/>
      <w:szCs w:val="16"/>
    </w:rPr>
  </w:style>
  <w:style w:type="character" w:customStyle="1" w:styleId="st">
    <w:name w:val="st"/>
    <w:basedOn w:val="DefaultParagraphFont"/>
    <w:rsid w:val="00C51247"/>
  </w:style>
  <w:style w:type="character" w:styleId="CommentReference">
    <w:name w:val="annotation reference"/>
    <w:basedOn w:val="DefaultParagraphFont"/>
    <w:uiPriority w:val="99"/>
    <w:semiHidden/>
    <w:unhideWhenUsed/>
    <w:rsid w:val="009F62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62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6269"/>
    <w:rPr>
      <w:rFonts w:cs="Calibri"/>
    </w:rPr>
  </w:style>
  <w:style w:type="character" w:styleId="Hyperlink">
    <w:name w:val="Hyperlink"/>
    <w:basedOn w:val="DefaultParagraphFont"/>
    <w:uiPriority w:val="99"/>
    <w:semiHidden/>
    <w:unhideWhenUsed/>
    <w:rsid w:val="0084192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D281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locked/>
    <w:rsid w:val="00AF36EE"/>
    <w:rPr>
      <w:i/>
      <w:iCs/>
    </w:rPr>
  </w:style>
  <w:style w:type="paragraph" w:customStyle="1" w:styleId="Sinespaciado1">
    <w:name w:val="Sin espaciado1"/>
    <w:uiPriority w:val="1"/>
    <w:qFormat/>
    <w:rsid w:val="006208CE"/>
    <w:pPr>
      <w:suppressAutoHyphens/>
      <w:jc w:val="both"/>
    </w:pPr>
    <w:rPr>
      <w:rFonts w:ascii="Trebuchet MS" w:hAnsi="Trebuchet MS" w:cs="Calibri"/>
      <w:lang w:val="en-GB"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68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6856"/>
    <w:rPr>
      <w:rFonts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19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86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09E5E-6694-487B-8AD4-98FDEB38E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1716</TotalTime>
  <Pages>3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efeqturi komunikacia da misi roli momsaxurebaSi</vt:lpstr>
    </vt:vector>
  </TitlesOfParts>
  <Company>Hewlett-Packard Company</Company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efeqturi komunikacia da misi roli momsaxurebaSi</dc:title>
  <dc:creator>klobzhanidze</dc:creator>
  <cp:lastModifiedBy>Heroine Route 07</cp:lastModifiedBy>
  <cp:revision>205</cp:revision>
  <cp:lastPrinted>2019-06-20T09:08:00Z</cp:lastPrinted>
  <dcterms:created xsi:type="dcterms:W3CDTF">2017-10-17T17:37:00Z</dcterms:created>
  <dcterms:modified xsi:type="dcterms:W3CDTF">2020-09-15T14:17:00Z</dcterms:modified>
</cp:coreProperties>
</file>