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F6A" w:rsidRPr="008A51CD" w:rsidRDefault="001C5EB6" w:rsidP="00DC687E">
      <w:pPr>
        <w:spacing w:line="360" w:lineRule="auto"/>
        <w:jc w:val="center"/>
        <w:rPr>
          <w:rFonts w:ascii="Sylfaen" w:hAnsi="Sylfaen"/>
          <w:b/>
          <w:sz w:val="24"/>
          <w:szCs w:val="24"/>
          <w:lang w:val="ka-GE"/>
        </w:rPr>
      </w:pPr>
      <w:r>
        <w:rPr>
          <w:rFonts w:ascii="Sylfaen" w:hAnsi="Sylfaen"/>
          <w:b/>
          <w:sz w:val="24"/>
          <w:szCs w:val="24"/>
          <w:lang w:val="ka-GE"/>
        </w:rPr>
        <w:t>რადიოსიხშირული აბლაციის მეთოდის გამოყენების თაობაზე</w:t>
      </w:r>
    </w:p>
    <w:p w:rsidR="0088363C" w:rsidRDefault="0088363C" w:rsidP="00D75CEE">
      <w:pPr>
        <w:spacing w:line="360" w:lineRule="auto"/>
        <w:jc w:val="both"/>
        <w:rPr>
          <w:rFonts w:ascii="Sylfaen" w:eastAsia="Times New Roman" w:hAnsi="Sylfaen" w:cs="Times New Roman"/>
          <w:sz w:val="24"/>
          <w:szCs w:val="24"/>
          <w:lang w:val="ka-GE"/>
        </w:rPr>
      </w:pPr>
    </w:p>
    <w:p w:rsidR="0088363C" w:rsidRDefault="0088363C" w:rsidP="00D75CEE">
      <w:pPr>
        <w:spacing w:line="360" w:lineRule="auto"/>
        <w:jc w:val="both"/>
        <w:rPr>
          <w:rFonts w:ascii="Sylfaen" w:eastAsia="Times New Roman" w:hAnsi="Sylfaen" w:cs="Times New Roman"/>
          <w:sz w:val="24"/>
          <w:szCs w:val="24"/>
          <w:lang w:val="ka-GE"/>
        </w:rPr>
      </w:pPr>
    </w:p>
    <w:p w:rsidR="0088363C" w:rsidRPr="0088363C" w:rsidRDefault="0088363C" w:rsidP="00D75CEE">
      <w:pPr>
        <w:spacing w:line="360" w:lineRule="auto"/>
        <w:jc w:val="both"/>
        <w:rPr>
          <w:rFonts w:ascii="Sylfaen" w:eastAsia="Times New Roman" w:hAnsi="Sylfaen" w:cs="Times New Roman"/>
          <w:sz w:val="24"/>
          <w:szCs w:val="24"/>
        </w:rPr>
      </w:pPr>
      <w:r>
        <w:rPr>
          <w:rFonts w:ascii="Sylfaen" w:eastAsia="Times New Roman" w:hAnsi="Sylfaen" w:cs="Times New Roman"/>
          <w:sz w:val="24"/>
          <w:szCs w:val="24"/>
          <w:lang w:val="ka-GE"/>
        </w:rPr>
        <w:t xml:space="preserve">სამინისტრომ განიხილა თქვენი წერილი რადიოსიხშირული აბლაციის მეთოდის გამოყენების თაობაზე. </w:t>
      </w:r>
      <w:r>
        <w:rPr>
          <w:rFonts w:ascii="Sylfaen" w:eastAsia="Times New Roman" w:hAnsi="Sylfaen" w:cs="Times New Roman"/>
          <w:sz w:val="24"/>
          <w:szCs w:val="24"/>
        </w:rPr>
        <w:t>X</w:t>
      </w:r>
      <w:bookmarkStart w:id="0" w:name="_GoBack"/>
      <w:bookmarkEnd w:id="0"/>
      <w:r>
        <w:rPr>
          <w:rFonts w:ascii="Sylfaen" w:eastAsia="Times New Roman" w:hAnsi="Sylfaen" w:cs="Times New Roman"/>
          <w:sz w:val="24"/>
          <w:szCs w:val="24"/>
        </w:rPr>
        <w:t xml:space="preserve">XXXXXXX </w:t>
      </w:r>
    </w:p>
    <w:p w:rsidR="00D75CEE" w:rsidRDefault="007F0A30" w:rsidP="00D75CEE">
      <w:pPr>
        <w:spacing w:line="360" w:lineRule="auto"/>
        <w:jc w:val="both"/>
        <w:rPr>
          <w:rFonts w:ascii="Sylfaen" w:eastAsia="Times New Roman" w:hAnsi="Sylfaen" w:cs="Times New Roman"/>
          <w:sz w:val="24"/>
          <w:szCs w:val="24"/>
          <w:lang w:val="ka-GE"/>
        </w:rPr>
      </w:pPr>
      <w:r w:rsidRPr="00FA1A76">
        <w:rPr>
          <w:rFonts w:ascii="Sylfaen" w:eastAsia="Times New Roman" w:hAnsi="Sylfaen" w:cs="Times New Roman"/>
          <w:sz w:val="24"/>
          <w:szCs w:val="24"/>
          <w:lang w:val="ka-GE"/>
        </w:rPr>
        <w:t xml:space="preserve">ხერხემლის კეთილთვისებიანი სიმსივნის - ოსტეოიდ-ოსტეომა D16.6 მკურნალობა </w:t>
      </w:r>
      <w:r>
        <w:rPr>
          <w:rFonts w:ascii="Sylfaen" w:eastAsia="Times New Roman" w:hAnsi="Sylfaen" w:cs="Times New Roman"/>
          <w:sz w:val="24"/>
          <w:szCs w:val="24"/>
          <w:lang w:val="ka-GE"/>
        </w:rPr>
        <w:t xml:space="preserve">უცხოეთის წამყვან კლინიკებში წარმატებით ხორციელდება </w:t>
      </w:r>
      <w:r w:rsidRPr="00FA1A76">
        <w:rPr>
          <w:rFonts w:ascii="Sylfaen" w:eastAsia="Times New Roman" w:hAnsi="Sylfaen" w:cs="Times New Roman"/>
          <w:sz w:val="24"/>
          <w:szCs w:val="24"/>
          <w:lang w:val="ka-GE"/>
        </w:rPr>
        <w:t>რადიოსიხშირული აბლაციით</w:t>
      </w:r>
      <w:r w:rsidR="00D75CEE">
        <w:rPr>
          <w:rFonts w:ascii="Sylfaen" w:eastAsia="Times New Roman" w:hAnsi="Sylfaen" w:cs="Times New Roman"/>
          <w:sz w:val="24"/>
          <w:szCs w:val="24"/>
          <w:lang w:val="ka-GE"/>
        </w:rPr>
        <w:t xml:space="preserve">, რასაც ადასტურებს არაერთი საერთაშორისო წყარო. </w:t>
      </w:r>
    </w:p>
    <w:p w:rsidR="00D75CEE" w:rsidRPr="00D75CEE" w:rsidRDefault="0088363C" w:rsidP="00D75CEE">
      <w:pPr>
        <w:spacing w:line="360" w:lineRule="auto"/>
        <w:jc w:val="both"/>
        <w:rPr>
          <w:rFonts w:ascii="Sylfaen" w:eastAsia="Times New Roman" w:hAnsi="Sylfaen" w:cs="Times New Roman"/>
          <w:sz w:val="24"/>
          <w:szCs w:val="24"/>
          <w:lang w:val="ka-GE"/>
        </w:rPr>
      </w:pPr>
      <w:hyperlink r:id="rId4" w:history="1">
        <w:r w:rsidR="007F0A30" w:rsidRPr="00BF57EA">
          <w:rPr>
            <w:rStyle w:val="Hyperlink"/>
            <w:lang w:val="ka-GE"/>
          </w:rPr>
          <w:t>https://www.ncbi.nlm.nih.gov/pmc/ar</w:t>
        </w:r>
        <w:r w:rsidR="007F0A30" w:rsidRPr="00BF57EA">
          <w:rPr>
            <w:rStyle w:val="Hyperlink"/>
            <w:lang w:val="ka-GE"/>
          </w:rPr>
          <w:t>t</w:t>
        </w:r>
        <w:r w:rsidR="007F0A30" w:rsidRPr="00BF57EA">
          <w:rPr>
            <w:rStyle w:val="Hyperlink"/>
            <w:lang w:val="ka-GE"/>
          </w:rPr>
          <w:t>icles/PMC6179079/</w:t>
        </w:r>
      </w:hyperlink>
      <w:r w:rsidR="00D75CEE">
        <w:rPr>
          <w:rFonts w:ascii="Sylfaen" w:eastAsia="Times New Roman" w:hAnsi="Sylfaen" w:cs="Times New Roman"/>
          <w:sz w:val="24"/>
          <w:szCs w:val="24"/>
          <w:lang w:val="ka-GE"/>
        </w:rPr>
        <w:t xml:space="preserve"> </w:t>
      </w:r>
      <w:hyperlink r:id="rId5" w:history="1">
        <w:r w:rsidR="007F0A30" w:rsidRPr="00C26E56">
          <w:rPr>
            <w:rStyle w:val="Hyperlink"/>
            <w:lang w:val="ka-GE"/>
          </w:rPr>
          <w:t>https://www.ncbi.nlm.nih.gov/pmc/articles/PMC5772548/</w:t>
        </w:r>
      </w:hyperlink>
    </w:p>
    <w:p w:rsidR="00F81D94" w:rsidRPr="007F0A30" w:rsidRDefault="00D75CEE" w:rsidP="008A51CD">
      <w:pPr>
        <w:spacing w:line="360" w:lineRule="auto"/>
        <w:jc w:val="both"/>
        <w:rPr>
          <w:rFonts w:ascii="Sylfaen" w:hAnsi="Sylfaen"/>
          <w:color w:val="FF0000"/>
          <w:sz w:val="24"/>
          <w:szCs w:val="24"/>
          <w:lang w:val="ka-GE"/>
        </w:rPr>
      </w:pPr>
      <w:r w:rsidRPr="001C5EB6">
        <w:rPr>
          <w:rFonts w:ascii="Sylfaen" w:hAnsi="Sylfaen"/>
          <w:sz w:val="24"/>
          <w:szCs w:val="24"/>
          <w:lang w:val="ka-GE"/>
        </w:rPr>
        <w:t>საქართველოში მოქმედი პროფესიული კომპეტენციების ჩარჩოს შესაბამისად ოსტეოიდ-ოსტეომის მართვა (</w:t>
      </w:r>
      <w:r w:rsidRPr="001C5EB6">
        <w:rPr>
          <w:rFonts w:ascii="Sylfaen" w:hAnsi="Sylfaen"/>
          <w:sz w:val="24"/>
          <w:szCs w:val="24"/>
          <w:lang w:val="ka-GE"/>
        </w:rPr>
        <w:t>მათ შორის, D16</w:t>
      </w:r>
      <w:r w:rsidRPr="001C5EB6">
        <w:rPr>
          <w:rFonts w:ascii="Sylfaen" w:hAnsi="Sylfaen" w:cs="Sylfaen"/>
          <w:sz w:val="24"/>
          <w:szCs w:val="24"/>
          <w:lang w:val="ka-GE"/>
        </w:rPr>
        <w:t xml:space="preserve"> - ძვლისა</w:t>
      </w:r>
      <w:r w:rsidRPr="001C5EB6">
        <w:rPr>
          <w:rFonts w:ascii="Sylfaen" w:hAnsi="Sylfaen"/>
          <w:sz w:val="24"/>
          <w:szCs w:val="24"/>
          <w:lang w:val="ka-GE"/>
        </w:rPr>
        <w:t xml:space="preserve"> </w:t>
      </w:r>
      <w:r w:rsidRPr="001C5EB6">
        <w:rPr>
          <w:rFonts w:ascii="Sylfaen" w:hAnsi="Sylfaen" w:cs="Sylfaen"/>
          <w:sz w:val="24"/>
          <w:szCs w:val="24"/>
          <w:lang w:val="ka-GE"/>
        </w:rPr>
        <w:t>და</w:t>
      </w:r>
      <w:r w:rsidRPr="001C5EB6">
        <w:rPr>
          <w:rFonts w:ascii="Sylfaen" w:hAnsi="Sylfaen"/>
          <w:sz w:val="24"/>
          <w:szCs w:val="24"/>
          <w:lang w:val="ka-GE"/>
        </w:rPr>
        <w:t xml:space="preserve"> </w:t>
      </w:r>
      <w:r w:rsidRPr="001C5EB6">
        <w:rPr>
          <w:rFonts w:ascii="Sylfaen" w:hAnsi="Sylfaen" w:cs="Sylfaen"/>
          <w:sz w:val="24"/>
          <w:szCs w:val="24"/>
          <w:lang w:val="ka-GE"/>
        </w:rPr>
        <w:t>სასახსრე</w:t>
      </w:r>
      <w:r w:rsidRPr="001C5EB6">
        <w:rPr>
          <w:rFonts w:ascii="Sylfaen" w:hAnsi="Sylfaen"/>
          <w:sz w:val="24"/>
          <w:szCs w:val="24"/>
          <w:lang w:val="ka-GE"/>
        </w:rPr>
        <w:t xml:space="preserve"> </w:t>
      </w:r>
      <w:r w:rsidRPr="001C5EB6">
        <w:rPr>
          <w:rFonts w:ascii="Sylfaen" w:hAnsi="Sylfaen" w:cs="Sylfaen"/>
          <w:sz w:val="24"/>
          <w:szCs w:val="24"/>
          <w:lang w:val="ka-GE"/>
        </w:rPr>
        <w:t>ხრტილის</w:t>
      </w:r>
      <w:r w:rsidRPr="001C5EB6">
        <w:rPr>
          <w:rFonts w:ascii="Sylfaen" w:hAnsi="Sylfaen"/>
          <w:sz w:val="24"/>
          <w:szCs w:val="24"/>
          <w:lang w:val="ka-GE"/>
        </w:rPr>
        <w:t xml:space="preserve"> </w:t>
      </w:r>
      <w:r w:rsidRPr="001C5EB6">
        <w:rPr>
          <w:rFonts w:ascii="Sylfaen" w:hAnsi="Sylfaen" w:cs="Sylfaen"/>
          <w:sz w:val="24"/>
          <w:szCs w:val="24"/>
          <w:lang w:val="ka-GE"/>
        </w:rPr>
        <w:t>კეთილთვისებიანი</w:t>
      </w:r>
      <w:r w:rsidRPr="001C5EB6">
        <w:rPr>
          <w:rFonts w:ascii="Sylfaen" w:hAnsi="Sylfaen"/>
          <w:sz w:val="24"/>
          <w:szCs w:val="24"/>
          <w:lang w:val="ka-GE"/>
        </w:rPr>
        <w:t xml:space="preserve"> </w:t>
      </w:r>
      <w:r w:rsidRPr="001C5EB6">
        <w:rPr>
          <w:rFonts w:ascii="Sylfaen" w:hAnsi="Sylfaen" w:cs="Sylfaen"/>
          <w:sz w:val="24"/>
          <w:szCs w:val="24"/>
          <w:lang w:val="ka-GE"/>
        </w:rPr>
        <w:t>სიმსივნის</w:t>
      </w:r>
      <w:r w:rsidRPr="001C5EB6">
        <w:rPr>
          <w:rFonts w:ascii="Sylfaen" w:hAnsi="Sylfaen"/>
          <w:sz w:val="24"/>
          <w:szCs w:val="24"/>
          <w:lang w:val="ka-GE"/>
        </w:rPr>
        <w:t xml:space="preserve"> </w:t>
      </w:r>
      <w:r w:rsidRPr="001C5EB6">
        <w:rPr>
          <w:rFonts w:ascii="Sylfaen" w:hAnsi="Sylfaen" w:cs="Sylfaen"/>
          <w:sz w:val="24"/>
          <w:szCs w:val="24"/>
          <w:lang w:val="ka-GE"/>
        </w:rPr>
        <w:t>მართვა</w:t>
      </w:r>
      <w:r w:rsidRPr="001C5EB6">
        <w:rPr>
          <w:rFonts w:ascii="Sylfaen" w:hAnsi="Sylfaen" w:cs="Sylfaen"/>
          <w:sz w:val="24"/>
          <w:szCs w:val="24"/>
          <w:lang w:val="ka-GE"/>
        </w:rPr>
        <w:t>)</w:t>
      </w:r>
      <w:r w:rsidRPr="001C5EB6">
        <w:rPr>
          <w:rFonts w:ascii="Sylfaen" w:hAnsi="Sylfaen" w:cs="Sylfaen"/>
          <w:sz w:val="24"/>
          <w:szCs w:val="24"/>
          <w:lang w:val="ka-GE"/>
        </w:rPr>
        <w:t xml:space="preserve"> </w:t>
      </w:r>
      <w:r w:rsidRPr="001C5EB6">
        <w:rPr>
          <w:rFonts w:ascii="Sylfaen" w:hAnsi="Sylfaen"/>
          <w:sz w:val="24"/>
          <w:szCs w:val="24"/>
          <w:lang w:val="ka-GE"/>
        </w:rPr>
        <w:t xml:space="preserve"> ორთოპედ ტრავმატოლოგის კომპეტენციაა. </w:t>
      </w:r>
      <w:r w:rsidR="00B3424B" w:rsidRPr="001C5EB6">
        <w:rPr>
          <w:rFonts w:ascii="Sylfaen" w:hAnsi="Sylfaen"/>
          <w:sz w:val="24"/>
          <w:szCs w:val="24"/>
          <w:lang w:val="ka-GE"/>
        </w:rPr>
        <w:t xml:space="preserve">(„საექიმო სპეციალობათა პროფესიული კომპეტენციების დამტკიცების შესახებ" საქართველოს შრომის, </w:t>
      </w:r>
      <w:r w:rsidR="00B3424B" w:rsidRPr="00D75CEE">
        <w:rPr>
          <w:rFonts w:ascii="Sylfaen" w:hAnsi="Sylfaen"/>
          <w:sz w:val="24"/>
          <w:szCs w:val="24"/>
          <w:lang w:val="ka-GE"/>
        </w:rPr>
        <w:t>ჯანმრთელობისა და სოციალური დაცვის მინისტრის 2015 წლის 30 მარტის №01-8/ნ ბრძანებ</w:t>
      </w:r>
      <w:r w:rsidR="00B3424B">
        <w:rPr>
          <w:rFonts w:ascii="Sylfaen" w:hAnsi="Sylfaen"/>
          <w:sz w:val="24"/>
          <w:szCs w:val="24"/>
          <w:lang w:val="ka-GE"/>
        </w:rPr>
        <w:t xml:space="preserve">ა, </w:t>
      </w:r>
      <w:r w:rsidR="00B3424B" w:rsidRPr="008A51CD">
        <w:rPr>
          <w:rFonts w:ascii="Sylfaen" w:hAnsi="Sylfaen"/>
          <w:sz w:val="24"/>
          <w:szCs w:val="24"/>
          <w:lang w:val="ka-GE"/>
        </w:rPr>
        <w:t xml:space="preserve">დანართი </w:t>
      </w:r>
      <w:r w:rsidR="00B3424B" w:rsidRPr="00D75CEE">
        <w:rPr>
          <w:rFonts w:ascii="Sylfaen" w:hAnsi="Sylfaen"/>
          <w:sz w:val="24"/>
          <w:szCs w:val="24"/>
          <w:lang w:val="ka-GE"/>
        </w:rPr>
        <w:t>№15)</w:t>
      </w:r>
      <w:r w:rsidR="00B3424B">
        <w:rPr>
          <w:rFonts w:ascii="Sylfaen" w:hAnsi="Sylfaen"/>
          <w:sz w:val="24"/>
          <w:szCs w:val="24"/>
          <w:lang w:val="ka-GE"/>
        </w:rPr>
        <w:t xml:space="preserve">, </w:t>
      </w:r>
      <w:r w:rsidR="00F769E4">
        <w:rPr>
          <w:rFonts w:ascii="Sylfaen" w:hAnsi="Sylfaen" w:cs="Sylfaen"/>
          <w:sz w:val="24"/>
          <w:szCs w:val="24"/>
          <w:lang w:val="ka-GE"/>
        </w:rPr>
        <w:t xml:space="preserve">ამასთან, </w:t>
      </w:r>
      <w:r w:rsidR="00B3424B">
        <w:rPr>
          <w:rFonts w:ascii="Sylfaen" w:hAnsi="Sylfaen" w:cs="Sylfaen"/>
          <w:sz w:val="24"/>
          <w:szCs w:val="24"/>
          <w:lang w:val="ka-GE"/>
        </w:rPr>
        <w:t xml:space="preserve">აღნიშნული </w:t>
      </w:r>
      <w:r w:rsidR="00B3424B" w:rsidRPr="000A379A">
        <w:rPr>
          <w:rFonts w:ascii="Sylfaen" w:hAnsi="Sylfaen" w:cs="Sylfaen"/>
          <w:sz w:val="24"/>
          <w:szCs w:val="24"/>
          <w:lang w:val="ka-GE"/>
        </w:rPr>
        <w:t>ბრძანები</w:t>
      </w:r>
      <w:r w:rsidR="000A379A" w:rsidRPr="000A379A">
        <w:rPr>
          <w:rFonts w:ascii="Sylfaen" w:hAnsi="Sylfaen" w:cs="Sylfaen"/>
          <w:sz w:val="24"/>
          <w:szCs w:val="24"/>
          <w:lang w:val="ka-GE"/>
        </w:rPr>
        <w:t>ს დანართი</w:t>
      </w:r>
      <w:r w:rsidR="001D3D3B" w:rsidRPr="000A379A">
        <w:rPr>
          <w:rFonts w:ascii="Sylfaen" w:hAnsi="Sylfaen" w:cs="Sylfaen"/>
          <w:sz w:val="24"/>
          <w:szCs w:val="24"/>
          <w:lang w:val="ka-GE"/>
        </w:rPr>
        <w:t xml:space="preserve"> </w:t>
      </w:r>
      <w:r w:rsidR="000A379A" w:rsidRPr="00D75CEE">
        <w:rPr>
          <w:rFonts w:ascii="Sylfaen" w:hAnsi="Sylfaen"/>
          <w:sz w:val="24"/>
          <w:szCs w:val="24"/>
          <w:lang w:val="ka-GE"/>
        </w:rPr>
        <w:t>№15</w:t>
      </w:r>
      <w:r w:rsidR="000A379A" w:rsidRPr="000A379A">
        <w:rPr>
          <w:rFonts w:ascii="Sylfaen" w:hAnsi="Sylfaen"/>
          <w:sz w:val="24"/>
          <w:szCs w:val="24"/>
          <w:lang w:val="ka-GE"/>
        </w:rPr>
        <w:t>-ით</w:t>
      </w:r>
      <w:r w:rsidR="000A379A">
        <w:rPr>
          <w:rFonts w:ascii="Sylfaen" w:hAnsi="Sylfaen"/>
          <w:b/>
          <w:sz w:val="24"/>
          <w:szCs w:val="24"/>
          <w:lang w:val="ka-GE"/>
        </w:rPr>
        <w:t xml:space="preserve"> </w:t>
      </w:r>
      <w:r w:rsidR="00F769E4">
        <w:rPr>
          <w:rFonts w:ascii="Sylfaen" w:hAnsi="Sylfaen" w:cs="Sylfaen"/>
          <w:sz w:val="24"/>
          <w:szCs w:val="24"/>
          <w:lang w:val="ka-GE"/>
        </w:rPr>
        <w:t>რადიოსიხშირული აბლაციის</w:t>
      </w:r>
      <w:r w:rsidR="0068574E">
        <w:rPr>
          <w:rFonts w:ascii="Sylfaen" w:hAnsi="Sylfaen" w:cs="Sylfaen"/>
          <w:sz w:val="24"/>
          <w:szCs w:val="24"/>
          <w:lang w:val="ka-GE"/>
        </w:rPr>
        <w:t xml:space="preserve"> (მცირე ინვაზიური ჩარევა)</w:t>
      </w:r>
      <w:r w:rsidR="00F769E4">
        <w:rPr>
          <w:rFonts w:ascii="Sylfaen" w:hAnsi="Sylfaen" w:cs="Sylfaen"/>
          <w:sz w:val="24"/>
          <w:szCs w:val="24"/>
          <w:lang w:val="ka-GE"/>
        </w:rPr>
        <w:t xml:space="preserve"> ჩატარების უფლება </w:t>
      </w:r>
      <w:r w:rsidR="00F769E4" w:rsidRPr="00203A70">
        <w:rPr>
          <w:rFonts w:ascii="Sylfaen" w:hAnsi="Sylfaen" w:cs="Sylfaen"/>
          <w:b/>
          <w:sz w:val="24"/>
          <w:szCs w:val="24"/>
          <w:lang w:val="ka-GE"/>
        </w:rPr>
        <w:t>არ შედის</w:t>
      </w:r>
      <w:r w:rsidR="00F769E4">
        <w:rPr>
          <w:rFonts w:ascii="Sylfaen" w:hAnsi="Sylfaen" w:cs="Sylfaen"/>
          <w:sz w:val="24"/>
          <w:szCs w:val="24"/>
          <w:lang w:val="ka-GE"/>
        </w:rPr>
        <w:t xml:space="preserve"> </w:t>
      </w:r>
      <w:r w:rsidR="00F769E4" w:rsidRPr="00F81D94">
        <w:rPr>
          <w:rFonts w:ascii="Sylfaen" w:hAnsi="Sylfaen"/>
          <w:b/>
          <w:sz w:val="24"/>
          <w:szCs w:val="24"/>
          <w:lang w:val="ka-GE"/>
        </w:rPr>
        <w:t>„ორთოპედია-ტრავმატოლოგი</w:t>
      </w:r>
      <w:r w:rsidR="00F769E4">
        <w:rPr>
          <w:rFonts w:ascii="Sylfaen" w:hAnsi="Sylfaen"/>
          <w:b/>
          <w:sz w:val="24"/>
          <w:szCs w:val="24"/>
          <w:lang w:val="ka-GE"/>
        </w:rPr>
        <w:t xml:space="preserve">ის“ </w:t>
      </w:r>
      <w:r w:rsidR="000A379A" w:rsidRPr="000A379A">
        <w:rPr>
          <w:rFonts w:ascii="Sylfaen" w:hAnsi="Sylfaen"/>
          <w:sz w:val="24"/>
          <w:szCs w:val="24"/>
          <w:lang w:val="ka-GE"/>
        </w:rPr>
        <w:t xml:space="preserve">საექიმო </w:t>
      </w:r>
      <w:r w:rsidR="00F769E4" w:rsidRPr="00F769E4">
        <w:rPr>
          <w:rFonts w:ascii="Sylfaen" w:hAnsi="Sylfaen"/>
          <w:sz w:val="24"/>
          <w:szCs w:val="24"/>
          <w:lang w:val="ka-GE"/>
        </w:rPr>
        <w:t>კომპეტენციებში</w:t>
      </w:r>
      <w:r w:rsidR="00B3424B">
        <w:rPr>
          <w:rFonts w:ascii="Sylfaen" w:hAnsi="Sylfaen"/>
          <w:sz w:val="24"/>
          <w:szCs w:val="24"/>
          <w:lang w:val="ka-GE"/>
        </w:rPr>
        <w:t xml:space="preserve">. </w:t>
      </w:r>
      <w:r w:rsidR="002D7A7D">
        <w:rPr>
          <w:rFonts w:ascii="Sylfaen" w:hAnsi="Sylfaen"/>
          <w:sz w:val="24"/>
          <w:szCs w:val="24"/>
          <w:lang w:val="ka-GE"/>
        </w:rPr>
        <w:t xml:space="preserve"> </w:t>
      </w:r>
    </w:p>
    <w:p w:rsidR="00C06BD6" w:rsidRDefault="00B3424B" w:rsidP="008A51CD">
      <w:pPr>
        <w:spacing w:line="360" w:lineRule="auto"/>
        <w:jc w:val="both"/>
        <w:rPr>
          <w:rFonts w:ascii="Sylfaen" w:hAnsi="Sylfaen" w:cs="Sylfaen"/>
          <w:b/>
          <w:sz w:val="24"/>
          <w:szCs w:val="24"/>
          <w:lang w:val="ka-GE"/>
        </w:rPr>
      </w:pPr>
      <w:r>
        <w:rPr>
          <w:rFonts w:ascii="Sylfaen" w:hAnsi="Sylfaen"/>
          <w:sz w:val="24"/>
          <w:szCs w:val="24"/>
          <w:lang w:val="ka-GE"/>
        </w:rPr>
        <w:t xml:space="preserve">ზემოაღნიშნული პროფესიული კომპეტენციების თანახმად, </w:t>
      </w:r>
      <w:r w:rsidR="007F0A30" w:rsidRPr="0083760E">
        <w:rPr>
          <w:rFonts w:ascii="Sylfaen" w:hAnsi="Sylfaen"/>
          <w:b/>
          <w:sz w:val="24"/>
          <w:szCs w:val="24"/>
          <w:lang w:val="ka-GE"/>
        </w:rPr>
        <w:t xml:space="preserve">აბლაციის </w:t>
      </w:r>
      <w:r w:rsidR="007F0A30">
        <w:rPr>
          <w:rFonts w:ascii="Sylfaen" w:hAnsi="Sylfaen"/>
          <w:sz w:val="24"/>
          <w:szCs w:val="24"/>
          <w:lang w:val="ka-GE"/>
        </w:rPr>
        <w:t xml:space="preserve"> ჩატარების უფლება შედის</w:t>
      </w:r>
      <w:r w:rsidR="007F0A30" w:rsidRPr="007F0A30">
        <w:rPr>
          <w:rFonts w:ascii="Sylfaen" w:hAnsi="Sylfaen"/>
          <w:sz w:val="24"/>
          <w:szCs w:val="24"/>
          <w:lang w:val="ka-GE"/>
        </w:rPr>
        <w:t xml:space="preserve"> </w:t>
      </w:r>
      <w:r w:rsidR="00392A6A">
        <w:rPr>
          <w:rFonts w:ascii="Sylfaen" w:hAnsi="Sylfaen"/>
          <w:sz w:val="24"/>
          <w:szCs w:val="24"/>
          <w:lang w:val="ka-GE"/>
        </w:rPr>
        <w:t>„</w:t>
      </w:r>
      <w:r w:rsidRPr="00B3424B">
        <w:rPr>
          <w:rFonts w:ascii="Sylfaen" w:hAnsi="Sylfaen"/>
          <w:b/>
          <w:sz w:val="24"/>
          <w:szCs w:val="24"/>
          <w:lang w:val="ka-GE"/>
        </w:rPr>
        <w:t>კარდიოქირურგიის</w:t>
      </w:r>
      <w:r w:rsidR="00392A6A">
        <w:rPr>
          <w:rFonts w:ascii="Sylfaen" w:hAnsi="Sylfaen"/>
          <w:b/>
          <w:sz w:val="24"/>
          <w:szCs w:val="24"/>
          <w:lang w:val="ka-GE"/>
        </w:rPr>
        <w:t>“</w:t>
      </w:r>
      <w:r w:rsidRPr="00B3424B">
        <w:rPr>
          <w:rFonts w:ascii="Sylfaen" w:hAnsi="Sylfaen"/>
          <w:b/>
          <w:sz w:val="24"/>
          <w:szCs w:val="24"/>
          <w:lang w:val="ka-GE"/>
        </w:rPr>
        <w:t xml:space="preserve"> </w:t>
      </w:r>
      <w:r>
        <w:rPr>
          <w:rFonts w:ascii="Sylfaen" w:hAnsi="Sylfaen"/>
          <w:sz w:val="24"/>
          <w:szCs w:val="24"/>
          <w:lang w:val="ka-GE"/>
        </w:rPr>
        <w:t xml:space="preserve">კომპეტენციებში </w:t>
      </w:r>
      <w:r w:rsidR="000A379A" w:rsidRPr="008A51CD">
        <w:rPr>
          <w:rFonts w:ascii="Sylfaen" w:hAnsi="Sylfaen"/>
          <w:sz w:val="24"/>
          <w:szCs w:val="24"/>
          <w:lang w:val="ka-GE"/>
        </w:rPr>
        <w:t>(</w:t>
      </w:r>
      <w:r w:rsidR="000A379A" w:rsidRPr="007F0A30">
        <w:rPr>
          <w:rFonts w:ascii="Sylfaen" w:hAnsi="Sylfaen"/>
          <w:sz w:val="24"/>
          <w:szCs w:val="24"/>
          <w:lang w:val="ka-GE"/>
        </w:rPr>
        <w:t>საქართველოს შრომის, ჯანმრთელობისა და სოციალური დაცვის მინისტრის 2015 წლის 30 მარტის №01-8/ნ ბრძანებ</w:t>
      </w:r>
      <w:r w:rsidR="000A379A">
        <w:rPr>
          <w:rFonts w:ascii="Sylfaen" w:hAnsi="Sylfaen"/>
          <w:sz w:val="24"/>
          <w:szCs w:val="24"/>
          <w:lang w:val="ka-GE"/>
        </w:rPr>
        <w:t>ა,</w:t>
      </w:r>
      <w:r w:rsidR="000A379A" w:rsidRPr="007F0A30">
        <w:rPr>
          <w:rFonts w:ascii="Sylfaen" w:hAnsi="Sylfaen"/>
          <w:sz w:val="24"/>
          <w:szCs w:val="24"/>
          <w:lang w:val="ka-GE"/>
        </w:rPr>
        <w:t xml:space="preserve"> </w:t>
      </w:r>
      <w:r w:rsidR="000A379A" w:rsidRPr="008A51CD">
        <w:rPr>
          <w:rFonts w:ascii="Sylfaen" w:hAnsi="Sylfaen"/>
          <w:sz w:val="24"/>
          <w:szCs w:val="24"/>
          <w:lang w:val="ka-GE"/>
        </w:rPr>
        <w:t xml:space="preserve">დანართი </w:t>
      </w:r>
      <w:r w:rsidR="000A379A" w:rsidRPr="007F0A30">
        <w:rPr>
          <w:rFonts w:ascii="Sylfaen" w:hAnsi="Sylfaen"/>
          <w:sz w:val="24"/>
          <w:szCs w:val="24"/>
          <w:lang w:val="ka-GE"/>
        </w:rPr>
        <w:t xml:space="preserve">№30) </w:t>
      </w:r>
      <w:r w:rsidR="000A379A">
        <w:rPr>
          <w:rFonts w:ascii="Sylfaen" w:hAnsi="Sylfaen"/>
          <w:sz w:val="24"/>
          <w:szCs w:val="24"/>
          <w:lang w:val="ka-GE"/>
        </w:rPr>
        <w:t xml:space="preserve">მაგ. </w:t>
      </w:r>
      <w:r w:rsidR="008A51CD">
        <w:rPr>
          <w:rFonts w:ascii="Sylfaen" w:hAnsi="Sylfaen"/>
          <w:sz w:val="24"/>
          <w:szCs w:val="24"/>
          <w:lang w:val="ka-GE"/>
        </w:rPr>
        <w:t xml:space="preserve">დანართი </w:t>
      </w:r>
      <w:r w:rsidR="008A51CD" w:rsidRPr="007F0A30">
        <w:rPr>
          <w:rFonts w:ascii="Sylfaen" w:hAnsi="Sylfaen"/>
          <w:sz w:val="24"/>
          <w:szCs w:val="24"/>
          <w:lang w:val="ka-GE"/>
        </w:rPr>
        <w:t>№</w:t>
      </w:r>
      <w:r w:rsidR="008A51CD">
        <w:rPr>
          <w:rFonts w:ascii="Sylfaen" w:hAnsi="Sylfaen"/>
          <w:sz w:val="24"/>
          <w:szCs w:val="24"/>
          <w:lang w:val="ka-GE"/>
        </w:rPr>
        <w:t xml:space="preserve">30-ის მე-5 პუნქტის </w:t>
      </w:r>
      <w:r w:rsidR="000A379A" w:rsidRPr="000A379A">
        <w:rPr>
          <w:rFonts w:ascii="Sylfaen" w:hAnsi="Sylfaen"/>
          <w:sz w:val="24"/>
          <w:szCs w:val="24"/>
          <w:lang w:val="ka-GE"/>
        </w:rPr>
        <w:t>„</w:t>
      </w:r>
      <w:r w:rsidR="000A379A" w:rsidRPr="007F0A30">
        <w:rPr>
          <w:rFonts w:ascii="Sylfaen" w:hAnsi="Sylfaen" w:cs="Sylfaen"/>
          <w:color w:val="000000"/>
          <w:sz w:val="24"/>
          <w:szCs w:val="24"/>
          <w:lang w:val="ka-GE" w:eastAsia="x-none"/>
        </w:rPr>
        <w:t>ბ.თ</w:t>
      </w:r>
      <w:r w:rsidR="008A51CD">
        <w:rPr>
          <w:rFonts w:ascii="Sylfaen" w:hAnsi="Sylfaen" w:cs="Sylfaen"/>
          <w:color w:val="000000"/>
          <w:sz w:val="24"/>
          <w:szCs w:val="24"/>
          <w:lang w:val="ka-GE" w:eastAsia="x-none"/>
        </w:rPr>
        <w:t>“ ქვეპუნქტის თანახმად, „</w:t>
      </w:r>
      <w:r w:rsidR="000A379A" w:rsidRPr="007F0A30">
        <w:rPr>
          <w:rFonts w:ascii="Sylfaen" w:hAnsi="Sylfaen" w:cs="Sylfaen"/>
          <w:color w:val="000000"/>
          <w:sz w:val="24"/>
          <w:szCs w:val="24"/>
          <w:lang w:val="ka-GE"/>
        </w:rPr>
        <w:t>არითმიების და იმპულსის გამტარებლობის დარღვევების</w:t>
      </w:r>
      <w:r w:rsidR="000A379A" w:rsidRPr="007F0A30">
        <w:rPr>
          <w:rFonts w:ascii="BPG Glaho Arial SP V5" w:hAnsi="BPG Glaho Arial SP V5" w:cs="BPG Glaho Arial SP V5"/>
          <w:b/>
          <w:bCs/>
          <w:color w:val="000000"/>
          <w:sz w:val="24"/>
          <w:szCs w:val="24"/>
          <w:lang w:val="ka-GE"/>
        </w:rPr>
        <w:t xml:space="preserve"> </w:t>
      </w:r>
      <w:r w:rsidR="000A379A" w:rsidRPr="007F0A30">
        <w:rPr>
          <w:rFonts w:ascii="Sylfaen" w:hAnsi="Sylfaen" w:cs="Sylfaen"/>
          <w:color w:val="000000"/>
          <w:sz w:val="24"/>
          <w:szCs w:val="24"/>
          <w:lang w:val="ka-GE" w:eastAsia="x-none"/>
        </w:rPr>
        <w:t xml:space="preserve">ქირურგიული მკურნალობა </w:t>
      </w:r>
      <w:r w:rsidR="008A51CD">
        <w:rPr>
          <w:rFonts w:ascii="Sylfaen" w:hAnsi="Sylfaen"/>
          <w:sz w:val="24"/>
          <w:szCs w:val="24"/>
          <w:lang w:val="ka-GE"/>
        </w:rPr>
        <w:t>(</w:t>
      </w:r>
      <w:r w:rsidR="000A379A" w:rsidRPr="007F0A30">
        <w:rPr>
          <w:rFonts w:ascii="Sylfaen" w:hAnsi="Sylfaen" w:cs="Sylfaen"/>
          <w:color w:val="000000"/>
          <w:sz w:val="24"/>
          <w:szCs w:val="24"/>
          <w:lang w:val="ka-GE" w:eastAsia="x-none"/>
        </w:rPr>
        <w:t xml:space="preserve">მ.შ. </w:t>
      </w:r>
      <w:r w:rsidR="000A379A" w:rsidRPr="007F0A30">
        <w:rPr>
          <w:rFonts w:ascii="Sylfaen" w:hAnsi="Sylfaen" w:cs="BPG Glaho Arial SP V5"/>
          <w:color w:val="000000"/>
          <w:sz w:val="24"/>
          <w:szCs w:val="24"/>
          <w:lang w:val="ka-GE"/>
        </w:rPr>
        <w:t xml:space="preserve">ოპერაციები პარკუჭზედა არითმიების გამო, გულის აბერანტული გზის ან კერის ამოკვეთა ან </w:t>
      </w:r>
      <w:r w:rsidR="000A379A" w:rsidRPr="007F0A30">
        <w:rPr>
          <w:rFonts w:ascii="Sylfaen" w:hAnsi="Sylfaen" w:cs="BPG Glaho Arial SP V5"/>
          <w:b/>
          <w:sz w:val="24"/>
          <w:szCs w:val="24"/>
          <w:lang w:val="ka-GE"/>
        </w:rPr>
        <w:t>აბლაცია</w:t>
      </w:r>
      <w:r w:rsidR="008A51CD" w:rsidRPr="008A51CD">
        <w:rPr>
          <w:rFonts w:ascii="Sylfaen" w:hAnsi="Sylfaen" w:cs="BPG Glaho Arial SP V5"/>
          <w:sz w:val="24"/>
          <w:szCs w:val="24"/>
          <w:lang w:val="ka-GE"/>
        </w:rPr>
        <w:t>“</w:t>
      </w:r>
      <w:r w:rsidR="008A51CD" w:rsidRPr="007F0A30">
        <w:rPr>
          <w:rFonts w:ascii="Sylfaen" w:hAnsi="Sylfaen" w:cs="BPG Glaho Arial SP V5"/>
          <w:sz w:val="24"/>
          <w:szCs w:val="24"/>
          <w:lang w:val="ka-GE"/>
        </w:rPr>
        <w:t>)</w:t>
      </w:r>
      <w:r w:rsidR="000A379A">
        <w:rPr>
          <w:rFonts w:ascii="Sylfaen" w:hAnsi="Sylfaen" w:cs="Sylfaen"/>
          <w:b/>
          <w:sz w:val="24"/>
          <w:szCs w:val="24"/>
          <w:lang w:val="ka-GE"/>
        </w:rPr>
        <w:t xml:space="preserve"> </w:t>
      </w:r>
      <w:r w:rsidR="000A379A" w:rsidRPr="000A379A">
        <w:rPr>
          <w:rFonts w:ascii="Sylfaen" w:hAnsi="Sylfaen" w:cs="Sylfaen"/>
          <w:sz w:val="24"/>
          <w:szCs w:val="24"/>
          <w:lang w:val="ka-GE"/>
        </w:rPr>
        <w:t>და სხვ</w:t>
      </w:r>
      <w:r w:rsidR="008A51CD">
        <w:rPr>
          <w:rFonts w:ascii="Sylfaen" w:hAnsi="Sylfaen" w:cs="Sylfaen"/>
          <w:sz w:val="24"/>
          <w:szCs w:val="24"/>
          <w:lang w:val="ka-GE"/>
        </w:rPr>
        <w:t>.</w:t>
      </w:r>
      <w:r w:rsidR="000A379A">
        <w:rPr>
          <w:rFonts w:ascii="Sylfaen" w:hAnsi="Sylfaen" w:cs="Sylfaen"/>
          <w:b/>
          <w:sz w:val="24"/>
          <w:szCs w:val="24"/>
          <w:lang w:val="ka-GE"/>
        </w:rPr>
        <w:t xml:space="preserve"> </w:t>
      </w:r>
    </w:p>
    <w:p w:rsidR="00B3424B" w:rsidRPr="00FA1A76" w:rsidRDefault="00C06BD6" w:rsidP="008A51CD">
      <w:pPr>
        <w:spacing w:line="360" w:lineRule="auto"/>
        <w:jc w:val="both"/>
        <w:rPr>
          <w:rFonts w:ascii="Sylfaen" w:hAnsi="Sylfaen"/>
          <w:sz w:val="24"/>
          <w:szCs w:val="24"/>
          <w:lang w:val="ka-GE"/>
        </w:rPr>
      </w:pPr>
      <w:r w:rsidRPr="00C06BD6">
        <w:rPr>
          <w:rFonts w:ascii="Sylfaen" w:hAnsi="Sylfaen" w:cs="Sylfaen"/>
          <w:sz w:val="24"/>
          <w:szCs w:val="24"/>
          <w:lang w:val="ka-GE"/>
        </w:rPr>
        <w:lastRenderedPageBreak/>
        <w:t xml:space="preserve">ასევე, </w:t>
      </w:r>
      <w:r>
        <w:rPr>
          <w:rFonts w:ascii="Sylfaen" w:hAnsi="Sylfaen"/>
          <w:sz w:val="24"/>
          <w:szCs w:val="24"/>
          <w:lang w:val="ka-GE"/>
        </w:rPr>
        <w:t>პროფესიული კომპეტენციების თანახმად,</w:t>
      </w:r>
      <w:r w:rsidR="007F0A30">
        <w:rPr>
          <w:rFonts w:ascii="Sylfaen" w:hAnsi="Sylfaen"/>
          <w:sz w:val="24"/>
          <w:szCs w:val="24"/>
          <w:lang w:val="ka-GE"/>
        </w:rPr>
        <w:t xml:space="preserve"> </w:t>
      </w:r>
      <w:r w:rsidR="007F0A30" w:rsidRPr="0083760E">
        <w:rPr>
          <w:rFonts w:ascii="Sylfaen" w:hAnsi="Sylfaen"/>
          <w:b/>
          <w:sz w:val="24"/>
          <w:szCs w:val="24"/>
          <w:lang w:val="ka-GE"/>
        </w:rPr>
        <w:t xml:space="preserve">აბლაციის </w:t>
      </w:r>
      <w:r w:rsidR="007F0A30">
        <w:rPr>
          <w:rFonts w:ascii="Sylfaen" w:hAnsi="Sylfaen"/>
          <w:sz w:val="24"/>
          <w:szCs w:val="24"/>
          <w:lang w:val="ka-GE"/>
        </w:rPr>
        <w:t xml:space="preserve"> ჩატარების უფლება შედის:</w:t>
      </w:r>
      <w:r w:rsidR="007F0A30" w:rsidRPr="007F0A30">
        <w:rPr>
          <w:rFonts w:ascii="Sylfaen" w:hAnsi="Sylfaen"/>
          <w:sz w:val="24"/>
          <w:szCs w:val="24"/>
          <w:lang w:val="ka-GE"/>
        </w:rPr>
        <w:t xml:space="preserve"> </w:t>
      </w:r>
      <w:r>
        <w:rPr>
          <w:rFonts w:ascii="Sylfaen" w:hAnsi="Sylfaen"/>
          <w:sz w:val="24"/>
          <w:szCs w:val="24"/>
          <w:lang w:val="ka-GE"/>
        </w:rPr>
        <w:t xml:space="preserve"> „</w:t>
      </w:r>
      <w:r w:rsidR="00FA1A76">
        <w:rPr>
          <w:rFonts w:ascii="Sylfaen" w:hAnsi="Sylfaen"/>
          <w:b/>
          <w:sz w:val="24"/>
          <w:szCs w:val="24"/>
          <w:lang w:val="ka-GE"/>
        </w:rPr>
        <w:t>სისხლძარღვთა ქირურგიის</w:t>
      </w:r>
      <w:r>
        <w:rPr>
          <w:rFonts w:ascii="Sylfaen" w:hAnsi="Sylfaen"/>
          <w:b/>
          <w:sz w:val="24"/>
          <w:szCs w:val="24"/>
          <w:lang w:val="ka-GE"/>
        </w:rPr>
        <w:t>“</w:t>
      </w:r>
      <w:r w:rsidRPr="00B3424B">
        <w:rPr>
          <w:rFonts w:ascii="Sylfaen" w:hAnsi="Sylfaen"/>
          <w:b/>
          <w:sz w:val="24"/>
          <w:szCs w:val="24"/>
          <w:lang w:val="ka-GE"/>
        </w:rPr>
        <w:t xml:space="preserve"> </w:t>
      </w:r>
      <w:r>
        <w:rPr>
          <w:rFonts w:ascii="Sylfaen" w:hAnsi="Sylfaen"/>
          <w:sz w:val="24"/>
          <w:szCs w:val="24"/>
          <w:lang w:val="ka-GE"/>
        </w:rPr>
        <w:t xml:space="preserve">კომპეტენციებში </w:t>
      </w:r>
      <w:r w:rsidRPr="008A51CD">
        <w:rPr>
          <w:rFonts w:ascii="Sylfaen" w:hAnsi="Sylfaen"/>
          <w:sz w:val="24"/>
          <w:szCs w:val="24"/>
          <w:lang w:val="ka-GE"/>
        </w:rPr>
        <w:t>(</w:t>
      </w:r>
      <w:r w:rsidRPr="007F0A30">
        <w:rPr>
          <w:rFonts w:ascii="Sylfaen" w:hAnsi="Sylfaen"/>
          <w:sz w:val="24"/>
          <w:szCs w:val="24"/>
          <w:lang w:val="ka-GE"/>
        </w:rPr>
        <w:t>საქართველოს შრომის, ჯანმრთელობისა და სოციალური დაცვის მინისტრის 2015 წლის 30 მარტის №01-8/ნ ბრძანებ</w:t>
      </w:r>
      <w:r>
        <w:rPr>
          <w:rFonts w:ascii="Sylfaen" w:hAnsi="Sylfaen"/>
          <w:sz w:val="24"/>
          <w:szCs w:val="24"/>
          <w:lang w:val="ka-GE"/>
        </w:rPr>
        <w:t>ა,</w:t>
      </w:r>
      <w:r w:rsidRPr="007F0A30">
        <w:rPr>
          <w:rFonts w:ascii="Sylfaen" w:hAnsi="Sylfaen"/>
          <w:sz w:val="24"/>
          <w:szCs w:val="24"/>
          <w:lang w:val="ka-GE"/>
        </w:rPr>
        <w:t xml:space="preserve"> </w:t>
      </w:r>
      <w:r w:rsidRPr="008A51CD">
        <w:rPr>
          <w:rFonts w:ascii="Sylfaen" w:hAnsi="Sylfaen"/>
          <w:sz w:val="24"/>
          <w:szCs w:val="24"/>
          <w:lang w:val="ka-GE"/>
        </w:rPr>
        <w:t xml:space="preserve">დანართი </w:t>
      </w:r>
      <w:r w:rsidRPr="007F0A30">
        <w:rPr>
          <w:rFonts w:ascii="Sylfaen" w:hAnsi="Sylfaen"/>
          <w:sz w:val="24"/>
          <w:szCs w:val="24"/>
          <w:lang w:val="ka-GE"/>
        </w:rPr>
        <w:t>№</w:t>
      </w:r>
      <w:r w:rsidR="00FA1A76">
        <w:rPr>
          <w:rFonts w:ascii="Sylfaen" w:hAnsi="Sylfaen"/>
          <w:sz w:val="24"/>
          <w:szCs w:val="24"/>
          <w:lang w:val="ka-GE"/>
        </w:rPr>
        <w:t>24</w:t>
      </w:r>
      <w:r w:rsidRPr="007F0A30">
        <w:rPr>
          <w:rFonts w:ascii="Sylfaen" w:hAnsi="Sylfaen"/>
          <w:sz w:val="24"/>
          <w:szCs w:val="24"/>
          <w:lang w:val="ka-GE"/>
        </w:rPr>
        <w:t>)</w:t>
      </w:r>
      <w:r w:rsidR="00FA1A76">
        <w:rPr>
          <w:rFonts w:ascii="Sylfaen" w:hAnsi="Sylfaen"/>
          <w:sz w:val="24"/>
          <w:szCs w:val="24"/>
          <w:lang w:val="ka-GE"/>
        </w:rPr>
        <w:t xml:space="preserve"> მაგ. დანართი </w:t>
      </w:r>
      <w:r w:rsidR="00FA1A76" w:rsidRPr="007F0A30">
        <w:rPr>
          <w:rFonts w:ascii="Sylfaen" w:hAnsi="Sylfaen"/>
          <w:sz w:val="24"/>
          <w:szCs w:val="24"/>
          <w:lang w:val="ka-GE"/>
        </w:rPr>
        <w:t>№</w:t>
      </w:r>
      <w:r w:rsidR="00FA1A76">
        <w:rPr>
          <w:rFonts w:ascii="Sylfaen" w:hAnsi="Sylfaen"/>
          <w:sz w:val="24"/>
          <w:szCs w:val="24"/>
          <w:lang w:val="ka-GE"/>
        </w:rPr>
        <w:t xml:space="preserve">20-ის მე-5 პუნქტის </w:t>
      </w:r>
      <w:r w:rsidR="00FA1A76" w:rsidRPr="000A379A">
        <w:rPr>
          <w:rFonts w:ascii="Sylfaen" w:hAnsi="Sylfaen"/>
          <w:sz w:val="24"/>
          <w:szCs w:val="24"/>
          <w:lang w:val="ka-GE"/>
        </w:rPr>
        <w:t>„</w:t>
      </w:r>
      <w:r w:rsidR="00FA1A76" w:rsidRPr="007F0A30">
        <w:rPr>
          <w:rFonts w:ascii="Sylfaen" w:hAnsi="Sylfaen" w:cs="Sylfaen"/>
          <w:color w:val="000000"/>
          <w:sz w:val="24"/>
          <w:szCs w:val="24"/>
          <w:lang w:val="ka-GE" w:eastAsia="x-none"/>
        </w:rPr>
        <w:t>ბ.</w:t>
      </w:r>
      <w:r w:rsidR="00FA1A76">
        <w:rPr>
          <w:rFonts w:ascii="Sylfaen" w:hAnsi="Sylfaen" w:cs="Sylfaen"/>
          <w:color w:val="000000"/>
          <w:sz w:val="24"/>
          <w:szCs w:val="24"/>
          <w:lang w:val="ka-GE" w:eastAsia="x-none"/>
        </w:rPr>
        <w:t xml:space="preserve">კ“ ქვეპუნქტის </w:t>
      </w:r>
      <w:r w:rsidR="00FA1A76" w:rsidRPr="00FA1A76">
        <w:rPr>
          <w:rFonts w:ascii="Sylfaen" w:hAnsi="Sylfaen" w:cs="Sylfaen"/>
          <w:color w:val="000000"/>
          <w:sz w:val="24"/>
          <w:szCs w:val="24"/>
          <w:lang w:val="ka-GE" w:eastAsia="x-none"/>
        </w:rPr>
        <w:t>თანახმად, „</w:t>
      </w:r>
      <w:r w:rsidR="00FA1A76" w:rsidRPr="007F0A30">
        <w:rPr>
          <w:rFonts w:ascii="Sylfaen" w:hAnsi="Sylfaen" w:cs="Sylfaen"/>
          <w:sz w:val="24"/>
          <w:szCs w:val="24"/>
          <w:lang w:val="ka-GE"/>
        </w:rPr>
        <w:t>ვენური</w:t>
      </w:r>
      <w:r w:rsidR="00FA1A76" w:rsidRPr="007F0A30">
        <w:rPr>
          <w:sz w:val="24"/>
          <w:szCs w:val="24"/>
          <w:lang w:val="ka-GE"/>
        </w:rPr>
        <w:t xml:space="preserve"> </w:t>
      </w:r>
      <w:r w:rsidR="00FA1A76" w:rsidRPr="007F0A30">
        <w:rPr>
          <w:rFonts w:ascii="Sylfaen" w:hAnsi="Sylfaen" w:cs="Sylfaen"/>
          <w:sz w:val="24"/>
          <w:szCs w:val="24"/>
          <w:lang w:val="ka-GE"/>
        </w:rPr>
        <w:t>აბლაცია</w:t>
      </w:r>
      <w:r w:rsidR="00FA1A76" w:rsidRPr="007F0A30">
        <w:rPr>
          <w:sz w:val="24"/>
          <w:szCs w:val="24"/>
          <w:lang w:val="ka-GE"/>
        </w:rPr>
        <w:t xml:space="preserve">: </w:t>
      </w:r>
      <w:r w:rsidR="00FA1A76" w:rsidRPr="007F0A30">
        <w:rPr>
          <w:rFonts w:ascii="Sylfaen" w:hAnsi="Sylfaen" w:cs="Sylfaen"/>
          <w:sz w:val="24"/>
          <w:szCs w:val="24"/>
          <w:lang w:val="ka-GE"/>
        </w:rPr>
        <w:t>ვენის</w:t>
      </w:r>
      <w:r w:rsidR="00FA1A76" w:rsidRPr="007F0A30">
        <w:rPr>
          <w:sz w:val="24"/>
          <w:szCs w:val="24"/>
          <w:lang w:val="ka-GE"/>
        </w:rPr>
        <w:t xml:space="preserve"> </w:t>
      </w:r>
      <w:r w:rsidR="00FA1A76" w:rsidRPr="007F0A30">
        <w:rPr>
          <w:rFonts w:ascii="Sylfaen" w:hAnsi="Sylfaen" w:cs="Sylfaen"/>
          <w:sz w:val="24"/>
          <w:szCs w:val="24"/>
          <w:lang w:val="ka-GE"/>
        </w:rPr>
        <w:t>ამოღება</w:t>
      </w:r>
      <w:r w:rsidR="00FA1A76" w:rsidRPr="007F0A30">
        <w:rPr>
          <w:sz w:val="24"/>
          <w:szCs w:val="24"/>
          <w:lang w:val="ka-GE"/>
        </w:rPr>
        <w:t xml:space="preserve"> </w:t>
      </w:r>
      <w:r w:rsidR="00FA1A76" w:rsidRPr="007F0A30">
        <w:rPr>
          <w:rFonts w:ascii="Sylfaen" w:hAnsi="Sylfaen" w:cs="Sylfaen"/>
          <w:sz w:val="24"/>
          <w:szCs w:val="24"/>
          <w:lang w:val="ka-GE"/>
        </w:rPr>
        <w:t>ან</w:t>
      </w:r>
      <w:r w:rsidR="00FA1A76" w:rsidRPr="007F0A30">
        <w:rPr>
          <w:sz w:val="24"/>
          <w:szCs w:val="24"/>
          <w:lang w:val="ka-GE"/>
        </w:rPr>
        <w:t xml:space="preserve"> </w:t>
      </w:r>
      <w:r w:rsidR="00FA1A76" w:rsidRPr="007F0A30">
        <w:rPr>
          <w:rFonts w:ascii="Sylfaen" w:hAnsi="Sylfaen" w:cs="Sylfaen"/>
          <w:sz w:val="24"/>
          <w:szCs w:val="24"/>
          <w:lang w:val="ka-GE"/>
        </w:rPr>
        <w:t>დესტრუქცია</w:t>
      </w:r>
      <w:r w:rsidR="00FA1A76" w:rsidRPr="007F0A30">
        <w:rPr>
          <w:sz w:val="24"/>
          <w:szCs w:val="24"/>
          <w:lang w:val="ka-GE"/>
        </w:rPr>
        <w:t xml:space="preserve"> </w:t>
      </w:r>
      <w:r w:rsidR="00FA1A76" w:rsidRPr="007F0A30">
        <w:rPr>
          <w:rFonts w:ascii="Sylfaen" w:hAnsi="Sylfaen" w:cs="Sylfaen"/>
          <w:sz w:val="24"/>
          <w:szCs w:val="24"/>
          <w:lang w:val="ka-GE"/>
        </w:rPr>
        <w:t>მექანიკური</w:t>
      </w:r>
      <w:r w:rsidR="00FA1A76" w:rsidRPr="007F0A30">
        <w:rPr>
          <w:sz w:val="24"/>
          <w:szCs w:val="24"/>
          <w:lang w:val="ka-GE"/>
        </w:rPr>
        <w:t xml:space="preserve">, </w:t>
      </w:r>
      <w:r w:rsidR="00FA1A76" w:rsidRPr="007F0A30">
        <w:rPr>
          <w:rFonts w:ascii="Sylfaen" w:hAnsi="Sylfaen" w:cs="Sylfaen"/>
          <w:sz w:val="24"/>
          <w:szCs w:val="24"/>
          <w:lang w:val="ka-GE"/>
        </w:rPr>
        <w:t>თერმული</w:t>
      </w:r>
      <w:r w:rsidR="00FA1A76" w:rsidRPr="007F0A30">
        <w:rPr>
          <w:sz w:val="24"/>
          <w:szCs w:val="24"/>
          <w:lang w:val="ka-GE"/>
        </w:rPr>
        <w:t xml:space="preserve"> </w:t>
      </w:r>
      <w:r w:rsidR="00FA1A76" w:rsidRPr="007F0A30">
        <w:rPr>
          <w:rFonts w:ascii="Sylfaen" w:hAnsi="Sylfaen" w:cs="Sylfaen"/>
          <w:sz w:val="24"/>
          <w:szCs w:val="24"/>
          <w:lang w:val="ka-GE"/>
        </w:rPr>
        <w:t>ან</w:t>
      </w:r>
      <w:r w:rsidR="00FA1A76" w:rsidRPr="007F0A30">
        <w:rPr>
          <w:sz w:val="24"/>
          <w:szCs w:val="24"/>
          <w:lang w:val="ka-GE"/>
        </w:rPr>
        <w:t xml:space="preserve"> </w:t>
      </w:r>
      <w:r w:rsidR="00FA1A76" w:rsidRPr="007F0A30">
        <w:rPr>
          <w:rFonts w:ascii="Sylfaen" w:hAnsi="Sylfaen" w:cs="Sylfaen"/>
          <w:sz w:val="24"/>
          <w:szCs w:val="24"/>
          <w:lang w:val="ka-GE"/>
        </w:rPr>
        <w:t>ქიმიური</w:t>
      </w:r>
      <w:r w:rsidR="00FA1A76" w:rsidRPr="007F0A30">
        <w:rPr>
          <w:sz w:val="24"/>
          <w:szCs w:val="24"/>
          <w:lang w:val="ka-GE"/>
        </w:rPr>
        <w:t xml:space="preserve"> </w:t>
      </w:r>
      <w:r w:rsidR="00FA1A76" w:rsidRPr="007F0A30">
        <w:rPr>
          <w:rFonts w:ascii="Sylfaen" w:hAnsi="Sylfaen" w:cs="Sylfaen"/>
          <w:sz w:val="24"/>
          <w:szCs w:val="24"/>
          <w:lang w:val="ka-GE"/>
        </w:rPr>
        <w:t>მეთოდით</w:t>
      </w:r>
      <w:r w:rsidR="00FA1A76" w:rsidRPr="00FA1A76">
        <w:rPr>
          <w:rFonts w:ascii="Sylfaen" w:hAnsi="Sylfaen" w:cs="Sylfaen"/>
          <w:sz w:val="24"/>
          <w:szCs w:val="24"/>
          <w:lang w:val="ka-GE"/>
        </w:rPr>
        <w:t>.“</w:t>
      </w:r>
    </w:p>
    <w:p w:rsidR="00F77D22" w:rsidRDefault="000A379A" w:rsidP="00122D5F">
      <w:pPr>
        <w:spacing w:line="360" w:lineRule="auto"/>
        <w:jc w:val="both"/>
        <w:rPr>
          <w:rFonts w:ascii="Sylfaen" w:eastAsia="Times New Roman" w:hAnsi="Sylfaen" w:cs="Times New Roman"/>
          <w:sz w:val="24"/>
          <w:szCs w:val="24"/>
          <w:u w:val="single"/>
          <w:lang w:val="ka-GE"/>
        </w:rPr>
      </w:pPr>
      <w:r>
        <w:rPr>
          <w:rFonts w:ascii="Sylfaen" w:hAnsi="Sylfaen"/>
          <w:sz w:val="24"/>
          <w:szCs w:val="24"/>
          <w:lang w:val="ka-GE"/>
        </w:rPr>
        <w:t xml:space="preserve">აქვე გვინდა აღვნიშნოთ, </w:t>
      </w:r>
      <w:r w:rsidR="009C0B9C">
        <w:rPr>
          <w:rFonts w:ascii="Sylfaen" w:hAnsi="Sylfaen"/>
          <w:sz w:val="24"/>
          <w:szCs w:val="24"/>
          <w:lang w:val="ka-GE"/>
        </w:rPr>
        <w:t xml:space="preserve">რომ მოქმედი კანონმდებლობით </w:t>
      </w:r>
      <w:r w:rsidR="009C0B9C" w:rsidRPr="009C0B9C">
        <w:rPr>
          <w:rFonts w:ascii="Sylfaen" w:hAnsi="Sylfaen"/>
          <w:sz w:val="24"/>
          <w:szCs w:val="24"/>
          <w:lang w:val="ka-GE"/>
        </w:rPr>
        <w:t>(</w:t>
      </w:r>
      <w:r w:rsidR="009C0B9C">
        <w:rPr>
          <w:rFonts w:ascii="Sylfaen" w:hAnsi="Sylfaen"/>
          <w:sz w:val="24"/>
          <w:szCs w:val="24"/>
          <w:lang w:val="ka-GE"/>
        </w:rPr>
        <w:t>„</w:t>
      </w:r>
      <w:r w:rsidR="009C0B9C" w:rsidRPr="00896600">
        <w:rPr>
          <w:rFonts w:ascii="Sylfaen" w:eastAsia="Sylfaen" w:hAnsi="Sylfaen" w:cs="Times New Roman"/>
          <w:sz w:val="24"/>
          <w:szCs w:val="24"/>
          <w:lang w:val="ka-GE"/>
        </w:rPr>
        <w:t xml:space="preserve">სამედიცინო დოკუმენტაციის წარმოებისას სამედიცინო კლასიფიკატორების გამოყენების წესის დამტკიცების </w:t>
      </w:r>
      <w:r w:rsidR="009C0B9C" w:rsidRPr="00896600">
        <w:rPr>
          <w:rFonts w:ascii="Sylfaen" w:eastAsia="Sylfaen" w:hAnsi="Sylfaen"/>
          <w:sz w:val="24"/>
          <w:szCs w:val="24"/>
          <w:lang w:val="ka-GE"/>
        </w:rPr>
        <w:t>შესახებ</w:t>
      </w:r>
      <w:r w:rsidR="009C0B9C">
        <w:rPr>
          <w:rFonts w:ascii="Sylfaen" w:eastAsia="Sylfaen" w:hAnsi="Sylfaen"/>
          <w:sz w:val="24"/>
          <w:szCs w:val="24"/>
          <w:lang w:val="ka-GE"/>
        </w:rPr>
        <w:t>“</w:t>
      </w:r>
      <w:r w:rsidR="009C0B9C" w:rsidRPr="009C0B9C">
        <w:rPr>
          <w:rFonts w:ascii="Sylfaen" w:eastAsia="Sylfaen" w:hAnsi="Sylfaen"/>
          <w:sz w:val="24"/>
          <w:szCs w:val="24"/>
          <w:lang w:val="ka-GE"/>
        </w:rPr>
        <w:t xml:space="preserve"> </w:t>
      </w:r>
      <w:r w:rsidR="009C0B9C" w:rsidRPr="00896600">
        <w:rPr>
          <w:rFonts w:ascii="Sylfaen" w:eastAsia="Sylfaen" w:hAnsi="Sylfaen" w:cs="Times New Roman"/>
          <w:sz w:val="24"/>
          <w:szCs w:val="24"/>
          <w:lang w:val="ka-GE"/>
        </w:rPr>
        <w:t xml:space="preserve">საქართველოს შრომის, ჯანმრთელობისა </w:t>
      </w:r>
      <w:r w:rsidR="009C0B9C" w:rsidRPr="009C0B9C">
        <w:rPr>
          <w:rFonts w:ascii="Sylfaen" w:eastAsia="Sylfaen" w:hAnsi="Sylfaen" w:cs="Times New Roman"/>
          <w:sz w:val="24"/>
          <w:szCs w:val="24"/>
          <w:lang w:val="ka-GE"/>
        </w:rPr>
        <w:t xml:space="preserve">და </w:t>
      </w:r>
      <w:r w:rsidR="009C0B9C" w:rsidRPr="00896600">
        <w:rPr>
          <w:rFonts w:ascii="Sylfaen" w:eastAsia="Sylfaen" w:hAnsi="Sylfaen" w:cs="Times New Roman"/>
          <w:sz w:val="24"/>
          <w:szCs w:val="24"/>
          <w:lang w:val="ka-GE"/>
        </w:rPr>
        <w:t>სოციალური დაცვის მინისტრის</w:t>
      </w:r>
      <w:r w:rsidR="009C0B9C" w:rsidRPr="009C0B9C">
        <w:rPr>
          <w:rFonts w:ascii="Sylfaen" w:eastAsia="Sylfaen" w:hAnsi="Sylfaen" w:cs="Times New Roman"/>
          <w:sz w:val="24"/>
          <w:szCs w:val="24"/>
          <w:lang w:val="ka-GE"/>
        </w:rPr>
        <w:t xml:space="preserve"> </w:t>
      </w:r>
      <w:r w:rsidR="009C0B9C" w:rsidRPr="00896600">
        <w:rPr>
          <w:rFonts w:ascii="Sylfaen" w:eastAsia="Sylfaen" w:hAnsi="Sylfaen" w:cs="Times New Roman"/>
          <w:sz w:val="24"/>
          <w:szCs w:val="24"/>
          <w:lang w:val="ka-GE"/>
        </w:rPr>
        <w:t>2010 წლის 12 აპრილი</w:t>
      </w:r>
      <w:r w:rsidR="009C0B9C" w:rsidRPr="009C0B9C">
        <w:rPr>
          <w:rFonts w:ascii="Sylfaen" w:eastAsia="Sylfaen" w:hAnsi="Sylfaen" w:cs="Times New Roman"/>
          <w:sz w:val="24"/>
          <w:szCs w:val="24"/>
          <w:lang w:val="ka-GE"/>
        </w:rPr>
        <w:t xml:space="preserve">ს </w:t>
      </w:r>
      <w:r w:rsidR="009C0B9C" w:rsidRPr="00896600">
        <w:rPr>
          <w:rFonts w:ascii="Sylfaen" w:eastAsia="Sylfaen" w:hAnsi="Sylfaen" w:cs="Times New Roman"/>
          <w:b/>
          <w:sz w:val="24"/>
          <w:szCs w:val="24"/>
          <w:lang w:val="ka-GE"/>
        </w:rPr>
        <w:t>№ 92/ნ</w:t>
      </w:r>
      <w:r w:rsidR="009C0B9C" w:rsidRPr="009C0B9C">
        <w:rPr>
          <w:rFonts w:ascii="Sylfaen" w:eastAsia="Sylfaen" w:hAnsi="Sylfaen" w:cs="Times New Roman"/>
          <w:sz w:val="24"/>
          <w:szCs w:val="24"/>
          <w:lang w:val="ka-GE"/>
        </w:rPr>
        <w:t xml:space="preserve"> </w:t>
      </w:r>
      <w:r w:rsidR="009C0B9C" w:rsidRPr="00896600">
        <w:rPr>
          <w:rFonts w:ascii="Sylfaen" w:eastAsia="Sylfaen" w:hAnsi="Sylfaen" w:cs="Times New Roman"/>
          <w:sz w:val="24"/>
          <w:szCs w:val="24"/>
          <w:lang w:val="ka-GE"/>
        </w:rPr>
        <w:t>ბრძანება</w:t>
      </w:r>
      <w:r w:rsidR="009C0B9C">
        <w:rPr>
          <w:rFonts w:ascii="Sylfaen" w:eastAsia="Sylfaen" w:hAnsi="Sylfaen" w:cs="Times New Roman"/>
          <w:sz w:val="24"/>
          <w:szCs w:val="24"/>
          <w:lang w:val="ka-GE"/>
        </w:rPr>
        <w:t xml:space="preserve">) </w:t>
      </w:r>
      <w:r w:rsidR="00940F12">
        <w:rPr>
          <w:rFonts w:ascii="Sylfaen" w:hAnsi="Sylfaen"/>
          <w:sz w:val="24"/>
          <w:szCs w:val="24"/>
          <w:lang w:val="ka-GE"/>
        </w:rPr>
        <w:t xml:space="preserve"> ქვეყანაში მოქმედი </w:t>
      </w:r>
      <w:r w:rsidR="002217AF">
        <w:rPr>
          <w:rFonts w:ascii="Sylfaen" w:hAnsi="Sylfaen"/>
          <w:sz w:val="24"/>
          <w:szCs w:val="24"/>
          <w:lang w:val="ka-GE"/>
        </w:rPr>
        <w:t xml:space="preserve">სკანდინავიური ქვეყნების </w:t>
      </w:r>
      <w:r w:rsidR="00122D5F">
        <w:rPr>
          <w:rFonts w:ascii="Sylfaen" w:hAnsi="Sylfaen"/>
          <w:sz w:val="24"/>
          <w:szCs w:val="24"/>
          <w:lang w:val="ka-GE"/>
        </w:rPr>
        <w:t>ქირ</w:t>
      </w:r>
      <w:r w:rsidR="002217AF">
        <w:rPr>
          <w:rFonts w:ascii="Sylfaen" w:hAnsi="Sylfaen"/>
          <w:sz w:val="24"/>
          <w:szCs w:val="24"/>
          <w:lang w:val="ka-GE"/>
        </w:rPr>
        <w:t>უ</w:t>
      </w:r>
      <w:r w:rsidR="00122D5F">
        <w:rPr>
          <w:rFonts w:ascii="Sylfaen" w:hAnsi="Sylfaen"/>
          <w:sz w:val="24"/>
          <w:szCs w:val="24"/>
          <w:lang w:val="ka-GE"/>
        </w:rPr>
        <w:t xml:space="preserve">რგიული პროცედურების კლასიფიკატორის </w:t>
      </w:r>
      <w:r w:rsidR="00122D5F" w:rsidRPr="00F77D22">
        <w:rPr>
          <w:rFonts w:ascii="Sylfaen" w:hAnsi="Sylfaen"/>
          <w:b/>
          <w:sz w:val="24"/>
          <w:szCs w:val="24"/>
          <w:lang w:val="ka-GE"/>
        </w:rPr>
        <w:t>(</w:t>
      </w:r>
      <w:r w:rsidR="00122D5F" w:rsidRPr="00896600">
        <w:rPr>
          <w:rFonts w:ascii="Sylfaen" w:hAnsi="Sylfaen"/>
          <w:b/>
          <w:sz w:val="24"/>
          <w:szCs w:val="24"/>
          <w:lang w:val="ka-GE"/>
        </w:rPr>
        <w:t>NCSP)</w:t>
      </w:r>
      <w:r w:rsidR="00122D5F" w:rsidRPr="00896600">
        <w:rPr>
          <w:rFonts w:ascii="Sylfaen" w:hAnsi="Sylfaen"/>
          <w:sz w:val="24"/>
          <w:szCs w:val="24"/>
          <w:lang w:val="ka-GE"/>
        </w:rPr>
        <w:t xml:space="preserve"> </w:t>
      </w:r>
      <w:r w:rsidR="00122D5F">
        <w:rPr>
          <w:rFonts w:ascii="Sylfaen" w:hAnsi="Sylfaen"/>
          <w:sz w:val="24"/>
          <w:szCs w:val="24"/>
          <w:lang w:val="ka-GE"/>
        </w:rPr>
        <w:t>თანახმად,</w:t>
      </w:r>
      <w:r w:rsidR="002217AF">
        <w:rPr>
          <w:rFonts w:ascii="Sylfaen" w:hAnsi="Sylfaen"/>
          <w:sz w:val="24"/>
          <w:szCs w:val="24"/>
          <w:lang w:val="ka-GE"/>
        </w:rPr>
        <w:t xml:space="preserve"> </w:t>
      </w:r>
      <w:r w:rsidR="00122D5F">
        <w:rPr>
          <w:rFonts w:ascii="Sylfaen" w:hAnsi="Sylfaen"/>
          <w:sz w:val="24"/>
          <w:szCs w:val="24"/>
          <w:lang w:val="ka-GE"/>
        </w:rPr>
        <w:t xml:space="preserve"> </w:t>
      </w:r>
      <w:r w:rsidR="00F769E4">
        <w:rPr>
          <w:rFonts w:ascii="Sylfaen" w:hAnsi="Sylfaen"/>
          <w:sz w:val="24"/>
          <w:szCs w:val="24"/>
          <w:lang w:val="ka-GE"/>
        </w:rPr>
        <w:t>რადიოსიხშირული აბლაცია</w:t>
      </w:r>
      <w:r w:rsidR="00122D5F">
        <w:rPr>
          <w:rFonts w:ascii="Sylfaen" w:hAnsi="Sylfaen"/>
          <w:sz w:val="24"/>
          <w:szCs w:val="24"/>
          <w:lang w:val="ka-GE"/>
        </w:rPr>
        <w:t xml:space="preserve"> წარმოდგენილია შემდეგი კოდებით:</w:t>
      </w:r>
      <w:hyperlink r:id="rId6" w:history="1">
        <w:r w:rsidR="00994A6A" w:rsidRPr="00896600">
          <w:rPr>
            <w:rFonts w:ascii="Sylfaen" w:eastAsia="Times New Roman" w:hAnsi="Sylfaen" w:cs="Times New Roman"/>
            <w:sz w:val="24"/>
            <w:szCs w:val="24"/>
            <w:lang w:val="ka-GE"/>
          </w:rPr>
          <w:br/>
        </w:r>
      </w:hyperlink>
      <w:r w:rsidR="00994A6A" w:rsidRPr="00896600">
        <w:rPr>
          <w:rFonts w:ascii="Sylfaen" w:eastAsia="Times New Roman" w:hAnsi="Sylfaen" w:cs="Times New Roman"/>
          <w:sz w:val="24"/>
          <w:szCs w:val="24"/>
          <w:lang w:val="ka-GE"/>
        </w:rPr>
        <w:t>FPSB20</w:t>
      </w:r>
      <w:r w:rsidR="00994A6A">
        <w:rPr>
          <w:rFonts w:ascii="Sylfaen" w:eastAsia="Times New Roman" w:hAnsi="Sylfaen" w:cs="Times New Roman"/>
          <w:b/>
          <w:color w:val="5D5D5D"/>
          <w:sz w:val="24"/>
          <w:szCs w:val="24"/>
          <w:lang w:val="ka-GE"/>
        </w:rPr>
        <w:t xml:space="preserve"> - </w:t>
      </w:r>
      <w:r w:rsidR="00994A6A" w:rsidRPr="00994A6A">
        <w:rPr>
          <w:rFonts w:ascii="Sylfaen" w:eastAsia="Times New Roman" w:hAnsi="Sylfaen" w:cs="Times New Roman"/>
          <w:sz w:val="24"/>
          <w:szCs w:val="24"/>
          <w:lang w:val="ka-GE"/>
        </w:rPr>
        <w:t xml:space="preserve">გულის აბერანტული გზის ან კერის </w:t>
      </w:r>
      <w:r w:rsidR="00994A6A" w:rsidRPr="007F0A30">
        <w:rPr>
          <w:rFonts w:ascii="Sylfaen" w:eastAsia="Times New Roman" w:hAnsi="Sylfaen" w:cs="Times New Roman"/>
          <w:b/>
          <w:sz w:val="24"/>
          <w:szCs w:val="24"/>
          <w:u w:val="single"/>
          <w:lang w:val="ka-GE"/>
        </w:rPr>
        <w:t>რადიოსიხშირული აბლაცია;</w:t>
      </w:r>
      <w:hyperlink r:id="rId7" w:history="1">
        <w:r w:rsidR="00994A6A" w:rsidRPr="00994A6A">
          <w:rPr>
            <w:rFonts w:ascii="Sylfaen" w:eastAsia="Times New Roman" w:hAnsi="Sylfaen" w:cs="Times New Roman"/>
            <w:sz w:val="24"/>
            <w:szCs w:val="24"/>
            <w:lang w:val="ka-GE"/>
          </w:rPr>
          <w:br/>
          <w:t>FPSB22</w:t>
        </w:r>
      </w:hyperlink>
      <w:r w:rsidR="00994A6A">
        <w:rPr>
          <w:rFonts w:ascii="Sylfaen" w:eastAsia="Times New Roman" w:hAnsi="Sylfaen" w:cs="Times New Roman"/>
          <w:sz w:val="24"/>
          <w:szCs w:val="24"/>
          <w:lang w:val="ka-GE"/>
        </w:rPr>
        <w:t xml:space="preserve">  - </w:t>
      </w:r>
      <w:r w:rsidR="00994A6A" w:rsidRPr="00994A6A">
        <w:rPr>
          <w:rFonts w:ascii="Sylfaen" w:eastAsia="Times New Roman" w:hAnsi="Sylfaen" w:cs="Times New Roman"/>
          <w:sz w:val="24"/>
          <w:szCs w:val="24"/>
          <w:lang w:val="ka-GE"/>
        </w:rPr>
        <w:t xml:space="preserve">გულის აბერანტული გზის ან კერის ტრანსვენური </w:t>
      </w:r>
      <w:r w:rsidR="00994A6A" w:rsidRPr="007F0A30">
        <w:rPr>
          <w:rFonts w:ascii="Sylfaen" w:eastAsia="Times New Roman" w:hAnsi="Sylfaen" w:cs="Times New Roman"/>
          <w:b/>
          <w:sz w:val="24"/>
          <w:szCs w:val="24"/>
          <w:u w:val="single"/>
          <w:lang w:val="ka-GE"/>
        </w:rPr>
        <w:t>რადიოსიხშირული აბლაცია;</w:t>
      </w:r>
      <w:r w:rsidR="00994A6A" w:rsidRPr="00994A6A">
        <w:rPr>
          <w:rFonts w:ascii="Sylfaen" w:eastAsia="Times New Roman" w:hAnsi="Sylfaen" w:cs="Times New Roman"/>
          <w:sz w:val="24"/>
          <w:szCs w:val="24"/>
          <w:lang w:val="ka-GE"/>
        </w:rPr>
        <w:t xml:space="preserve"> </w:t>
      </w:r>
      <w:hyperlink r:id="rId8" w:history="1">
        <w:r w:rsidR="00994A6A" w:rsidRPr="00994A6A">
          <w:rPr>
            <w:rFonts w:ascii="Sylfaen" w:eastAsia="Times New Roman" w:hAnsi="Sylfaen" w:cs="Times New Roman"/>
            <w:sz w:val="24"/>
            <w:szCs w:val="24"/>
            <w:lang w:val="ka-GE"/>
          </w:rPr>
          <w:t>FPSB32</w:t>
        </w:r>
      </w:hyperlink>
      <w:r w:rsidR="00994A6A" w:rsidRPr="00994A6A">
        <w:rPr>
          <w:rFonts w:ascii="Sylfaen" w:eastAsia="Times New Roman" w:hAnsi="Sylfaen" w:cs="Times New Roman"/>
          <w:sz w:val="24"/>
          <w:szCs w:val="24"/>
          <w:lang w:val="ka-GE"/>
        </w:rPr>
        <w:t xml:space="preserve"> - ფილტვის ვენის გამტარი გზის ან კერის ტრანსვენური </w:t>
      </w:r>
      <w:r w:rsidR="00994A6A" w:rsidRPr="007F0A30">
        <w:rPr>
          <w:rFonts w:ascii="Sylfaen" w:eastAsia="Times New Roman" w:hAnsi="Sylfaen" w:cs="Times New Roman"/>
          <w:i/>
          <w:sz w:val="24"/>
          <w:szCs w:val="24"/>
          <w:u w:val="single"/>
          <w:lang w:val="ka-GE"/>
        </w:rPr>
        <w:t>რადიოსიხშირული აბლაცია</w:t>
      </w:r>
      <w:r w:rsidR="00F77D22" w:rsidRPr="007F0A30">
        <w:rPr>
          <w:rFonts w:ascii="Sylfaen" w:eastAsia="Times New Roman" w:hAnsi="Sylfaen" w:cs="Times New Roman"/>
          <w:i/>
          <w:sz w:val="24"/>
          <w:szCs w:val="24"/>
          <w:u w:val="single"/>
          <w:lang w:val="ka-GE"/>
        </w:rPr>
        <w:t xml:space="preserve">. </w:t>
      </w:r>
      <w:r w:rsidR="007F0A30">
        <w:rPr>
          <w:rFonts w:ascii="Sylfaen" w:eastAsia="Times New Roman" w:hAnsi="Sylfaen" w:cs="Times New Roman"/>
          <w:sz w:val="24"/>
          <w:szCs w:val="24"/>
          <w:u w:val="single"/>
          <w:lang w:val="ka-GE"/>
        </w:rPr>
        <w:t xml:space="preserve"> </w:t>
      </w:r>
    </w:p>
    <w:p w:rsidR="007F0A30" w:rsidRDefault="007F0A30" w:rsidP="00122D5F">
      <w:pPr>
        <w:spacing w:line="360" w:lineRule="auto"/>
        <w:jc w:val="both"/>
        <w:rPr>
          <w:rFonts w:ascii="Sylfaen" w:eastAsia="Times New Roman" w:hAnsi="Sylfaen" w:cs="Times New Roman"/>
          <w:sz w:val="24"/>
          <w:szCs w:val="24"/>
          <w:lang w:val="ka-GE"/>
        </w:rPr>
      </w:pPr>
      <w:r w:rsidRPr="00896600">
        <w:rPr>
          <w:rFonts w:ascii="Sylfaen" w:hAnsi="Sylfaen"/>
          <w:b/>
          <w:sz w:val="24"/>
          <w:szCs w:val="24"/>
          <w:lang w:val="ka-GE"/>
        </w:rPr>
        <w:t>NCSP</w:t>
      </w:r>
      <w:r w:rsidRPr="007F0A30">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მიხედვით </w:t>
      </w:r>
      <w:r w:rsidRPr="007F0A30">
        <w:rPr>
          <w:rFonts w:ascii="Sylfaen" w:eastAsia="Times New Roman" w:hAnsi="Sylfaen" w:cs="Times New Roman"/>
          <w:sz w:val="24"/>
          <w:szCs w:val="24"/>
          <w:lang w:val="ka-GE"/>
        </w:rPr>
        <w:t>ეს სამივე კოდი უკავშირდება კარდიო ქირუ</w:t>
      </w:r>
      <w:r>
        <w:rPr>
          <w:rFonts w:ascii="Sylfaen" w:eastAsia="Times New Roman" w:hAnsi="Sylfaen" w:cs="Times New Roman"/>
          <w:sz w:val="24"/>
          <w:szCs w:val="24"/>
          <w:lang w:val="ka-GE"/>
        </w:rPr>
        <w:t>რ</w:t>
      </w:r>
      <w:r w:rsidRPr="007F0A30">
        <w:rPr>
          <w:rFonts w:ascii="Sylfaen" w:eastAsia="Times New Roman" w:hAnsi="Sylfaen" w:cs="Times New Roman"/>
          <w:sz w:val="24"/>
          <w:szCs w:val="24"/>
          <w:lang w:val="ka-GE"/>
        </w:rPr>
        <w:t xml:space="preserve">გის მოქმედების სფეროს. </w:t>
      </w:r>
    </w:p>
    <w:p w:rsidR="00D75CEE" w:rsidRDefault="007F0A30" w:rsidP="00122D5F">
      <w:pPr>
        <w:spacing w:line="360" w:lineRule="auto"/>
        <w:jc w:val="both"/>
        <w:rPr>
          <w:rFonts w:ascii="Sylfaen" w:eastAsia="Times New Roman" w:hAnsi="Sylfaen" w:cs="Times New Roman"/>
          <w:sz w:val="24"/>
          <w:szCs w:val="24"/>
          <w:lang w:val="ka-GE"/>
        </w:rPr>
      </w:pPr>
      <w:r w:rsidRPr="00D75CEE">
        <w:rPr>
          <w:rFonts w:ascii="Sylfaen" w:eastAsia="Times New Roman" w:hAnsi="Sylfaen" w:cs="Times New Roman"/>
          <w:sz w:val="24"/>
          <w:szCs w:val="24"/>
          <w:lang w:val="ka-GE"/>
        </w:rPr>
        <w:t>რადიოსიხშირული აბლაციის, როგორც მეთოდის ფლობა შესაბამისობაშია კარდიოქირურგის კომპეტენციებთან საერთ</w:t>
      </w:r>
      <w:r w:rsidR="00D75CEE" w:rsidRPr="00D75CEE">
        <w:rPr>
          <w:rFonts w:ascii="Sylfaen" w:eastAsia="Times New Roman" w:hAnsi="Sylfaen" w:cs="Times New Roman"/>
          <w:sz w:val="24"/>
          <w:szCs w:val="24"/>
          <w:lang w:val="ka-GE"/>
        </w:rPr>
        <w:t>ა</w:t>
      </w:r>
      <w:r w:rsidRPr="00D75CEE">
        <w:rPr>
          <w:rFonts w:ascii="Sylfaen" w:eastAsia="Times New Roman" w:hAnsi="Sylfaen" w:cs="Times New Roman"/>
          <w:sz w:val="24"/>
          <w:szCs w:val="24"/>
          <w:lang w:val="ka-GE"/>
        </w:rPr>
        <w:t>შორისო კლასიფიკატორის მიხედვით, რომელიც აღიარებულია ჯანდაცვის სამინისტროს მიერ.</w:t>
      </w:r>
    </w:p>
    <w:p w:rsidR="00D75CEE" w:rsidRDefault="00D75CEE" w:rsidP="00122D5F">
      <w:pPr>
        <w:spacing w:line="36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რადიოსიხშირული აბლაციის, როგორც ჩარევის მეთოდის გამოყენება შესაძლოა ნაჩვენები იყოს მთელი რიგი დაავადებების სამკურნალოდ სხვადასხვა პროფილის პაციენტებში. პროფილურად სპეციალისტის მიერ შემუშავებული მართვის გეგმის ფარგლებში რადიოსიხშირული აბლაციის მეთოდის ადეკვატური გამოყენებისთვის მნიშვნელოვნად მიგვაჩნია რადიოსიხშირული აბლაციის ეროვნული პროტოკოლის შემუშავება,</w:t>
      </w:r>
      <w:r w:rsidR="001C5EB6">
        <w:rPr>
          <w:rFonts w:ascii="Sylfaen" w:eastAsia="Times New Roman" w:hAnsi="Sylfaen" w:cs="Times New Roman"/>
          <w:sz w:val="24"/>
          <w:szCs w:val="24"/>
          <w:lang w:val="ka-GE"/>
        </w:rPr>
        <w:t xml:space="preserve"> რომელიც განსაზღვრავს რადიოსიხშრული აბლაციის ჩვენებებს, მისი ჩატარებისთვის აუცილებელ კვალიფიკაციებს და სპეციალისტების ნუსხას, რომელსაც </w:t>
      </w:r>
      <w:r w:rsidR="001C5EB6">
        <w:rPr>
          <w:rFonts w:ascii="Sylfaen" w:eastAsia="Times New Roman" w:hAnsi="Sylfaen" w:cs="Times New Roman"/>
          <w:sz w:val="24"/>
          <w:szCs w:val="24"/>
          <w:lang w:val="ka-GE"/>
        </w:rPr>
        <w:lastRenderedPageBreak/>
        <w:t xml:space="preserve">მათი კომპეტენციების, კვალიფიკაციის და გამოცდილების გათვალისწინებით შესაძლოა მიენიჭოთ რადიოსიხშირული აბლაციის ჩატარების უფლებამოსილება. </w:t>
      </w:r>
    </w:p>
    <w:p w:rsidR="001C5EB6" w:rsidRDefault="001C5EB6" w:rsidP="00122D5F">
      <w:pPr>
        <w:spacing w:line="36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გთხოვთ ექსპერტების ჯგუფის მობილიზებას ზემოაღნიშნული პროტოკოლის მომზადების მიზნით. </w:t>
      </w:r>
    </w:p>
    <w:p w:rsidR="00994A6A" w:rsidRPr="00F769E4" w:rsidRDefault="00994A6A">
      <w:pPr>
        <w:jc w:val="both"/>
        <w:rPr>
          <w:rFonts w:ascii="Sylfaen" w:hAnsi="Sylfaen"/>
          <w:sz w:val="24"/>
          <w:szCs w:val="24"/>
          <w:lang w:val="ka-GE"/>
        </w:rPr>
      </w:pPr>
    </w:p>
    <w:sectPr w:rsidR="00994A6A" w:rsidRPr="00F769E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PG Glaho Arial SP V5">
    <w:altName w:val="Sylfae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13"/>
    <w:rsid w:val="00030F6A"/>
    <w:rsid w:val="000A379A"/>
    <w:rsid w:val="000B69C1"/>
    <w:rsid w:val="00122D5F"/>
    <w:rsid w:val="00130CE2"/>
    <w:rsid w:val="001C5EB6"/>
    <w:rsid w:val="001D3D3B"/>
    <w:rsid w:val="001F2139"/>
    <w:rsid w:val="00203A70"/>
    <w:rsid w:val="002217AF"/>
    <w:rsid w:val="002D7A7D"/>
    <w:rsid w:val="002E77BE"/>
    <w:rsid w:val="00366A85"/>
    <w:rsid w:val="00392A6A"/>
    <w:rsid w:val="00506735"/>
    <w:rsid w:val="0068574E"/>
    <w:rsid w:val="006F49F3"/>
    <w:rsid w:val="007F0A30"/>
    <w:rsid w:val="0083760E"/>
    <w:rsid w:val="0088363C"/>
    <w:rsid w:val="00896600"/>
    <w:rsid w:val="008A51CD"/>
    <w:rsid w:val="00940F12"/>
    <w:rsid w:val="0096506B"/>
    <w:rsid w:val="00994A6A"/>
    <w:rsid w:val="009C0B9C"/>
    <w:rsid w:val="00A8077E"/>
    <w:rsid w:val="00AF0134"/>
    <w:rsid w:val="00B3424B"/>
    <w:rsid w:val="00BF1422"/>
    <w:rsid w:val="00BF57EA"/>
    <w:rsid w:val="00C06BD6"/>
    <w:rsid w:val="00C26E56"/>
    <w:rsid w:val="00C61444"/>
    <w:rsid w:val="00C91379"/>
    <w:rsid w:val="00C96113"/>
    <w:rsid w:val="00D53D7C"/>
    <w:rsid w:val="00D71494"/>
    <w:rsid w:val="00D75CEE"/>
    <w:rsid w:val="00DC687E"/>
    <w:rsid w:val="00F51D04"/>
    <w:rsid w:val="00F769E4"/>
    <w:rsid w:val="00F77D22"/>
    <w:rsid w:val="00F81D94"/>
    <w:rsid w:val="00FA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4190"/>
  <w15:docId w15:val="{EF7D335E-15BE-41B1-B117-2A15DB4B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4A6A"/>
    <w:rPr>
      <w:color w:val="0000FF"/>
      <w:u w:val="single"/>
    </w:rPr>
  </w:style>
  <w:style w:type="character" w:styleId="FollowedHyperlink">
    <w:name w:val="FollowedHyperlink"/>
    <w:basedOn w:val="DefaultParagraphFont"/>
    <w:uiPriority w:val="99"/>
    <w:semiHidden/>
    <w:unhideWhenUsed/>
    <w:rsid w:val="00D75C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8443">
      <w:bodyDiv w:val="1"/>
      <w:marLeft w:val="0"/>
      <w:marRight w:val="0"/>
      <w:marTop w:val="0"/>
      <w:marBottom w:val="0"/>
      <w:divBdr>
        <w:top w:val="none" w:sz="0" w:space="0" w:color="auto"/>
        <w:left w:val="none" w:sz="0" w:space="0" w:color="auto"/>
        <w:bottom w:val="none" w:sz="0" w:space="0" w:color="auto"/>
        <w:right w:val="none" w:sz="0" w:space="0" w:color="auto"/>
      </w:divBdr>
    </w:div>
    <w:div w:id="1285113945">
      <w:bodyDiv w:val="1"/>
      <w:marLeft w:val="0"/>
      <w:marRight w:val="0"/>
      <w:marTop w:val="0"/>
      <w:marBottom w:val="0"/>
      <w:divBdr>
        <w:top w:val="none" w:sz="0" w:space="0" w:color="auto"/>
        <w:left w:val="none" w:sz="0" w:space="0" w:color="auto"/>
        <w:bottom w:val="none" w:sz="0" w:space="0" w:color="auto"/>
        <w:right w:val="none" w:sz="0" w:space="0" w:color="auto"/>
      </w:divBdr>
    </w:div>
    <w:div w:id="1710718210">
      <w:bodyDiv w:val="1"/>
      <w:marLeft w:val="0"/>
      <w:marRight w:val="0"/>
      <w:marTop w:val="0"/>
      <w:marBottom w:val="0"/>
      <w:divBdr>
        <w:top w:val="none" w:sz="0" w:space="0" w:color="auto"/>
        <w:left w:val="none" w:sz="0" w:space="0" w:color="auto"/>
        <w:bottom w:val="none" w:sz="0" w:space="0" w:color="auto"/>
        <w:right w:val="none" w:sz="0" w:space="0" w:color="auto"/>
      </w:divBdr>
    </w:div>
    <w:div w:id="19367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cphContent$tlMain$tDC1_4f136f0ea30c4490b2c9b92aa693aca1$btSelectNCSP','')" TargetMode="External"/><Relationship Id="rId3" Type="http://schemas.openxmlformats.org/officeDocument/2006/relationships/webSettings" Target="webSettings.xml"/><Relationship Id="rId7" Type="http://schemas.openxmlformats.org/officeDocument/2006/relationships/hyperlink" Target="javascript:__doPostBack('ctl00$cphContent$tlMain$tDC1_838155ff5a754cca8a0f5d9b7c2dcacc$btSelectNC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__doPostBack('ctl00$cphContent$tlMain$tDC1_31e11c00aaa74d1ab55018a810d98b43$btSelectNCSP','')" TargetMode="External"/><Relationship Id="rId5" Type="http://schemas.openxmlformats.org/officeDocument/2006/relationships/hyperlink" Target="https://www.ncbi.nlm.nih.gov/pmc/articles/PMC5772548/" TargetMode="External"/><Relationship Id="rId10" Type="http://schemas.openxmlformats.org/officeDocument/2006/relationships/theme" Target="theme/theme1.xml"/><Relationship Id="rId4" Type="http://schemas.openxmlformats.org/officeDocument/2006/relationships/hyperlink" Target="https://www.ncbi.nlm.nih.gov/pmc/articles/PMC617907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Kalmakhelidze</dc:creator>
  <cp:lastModifiedBy>Tamar Gabunia</cp:lastModifiedBy>
  <cp:revision>3</cp:revision>
  <dcterms:created xsi:type="dcterms:W3CDTF">2020-08-21T07:29:00Z</dcterms:created>
  <dcterms:modified xsi:type="dcterms:W3CDTF">2020-08-21T07:30:00Z</dcterms:modified>
</cp:coreProperties>
</file>