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DFD537B" w14:textId="77777777" w:rsidR="00B27A32" w:rsidRPr="001E648F" w:rsidRDefault="00B27A32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>Dear Colleagues,</w:t>
      </w:r>
    </w:p>
    <w:p w14:paraId="14D9443A" w14:textId="1B81504A" w:rsidR="00B27A32" w:rsidRPr="001E648F" w:rsidRDefault="00B27A32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>On behalf of Georgian Ministry of Internally Displaced Persons from the Occupied Territories, Labour, Health and Social Affairs</w:t>
      </w:r>
      <w:r w:rsidR="005F1E66">
        <w:rPr>
          <w:rFonts w:asciiTheme="majorHAnsi" w:hAnsiTheme="majorHAnsi" w:cstheme="majorHAnsi"/>
        </w:rPr>
        <w:t xml:space="preserve"> and </w:t>
      </w:r>
      <w:r w:rsidRPr="001E648F">
        <w:rPr>
          <w:rFonts w:asciiTheme="majorHAnsi" w:hAnsiTheme="majorHAnsi" w:cstheme="majorHAnsi"/>
        </w:rPr>
        <w:t xml:space="preserve">the National Center for Disease Control and Public Health with support of the US Centers for Disease Control and Prevention </w:t>
      </w:r>
      <w:r w:rsidR="009D3E99" w:rsidRPr="001E648F">
        <w:rPr>
          <w:rFonts w:asciiTheme="majorHAnsi" w:hAnsiTheme="majorHAnsi" w:cstheme="majorHAnsi"/>
        </w:rPr>
        <w:t>w</w:t>
      </w:r>
      <w:r w:rsidRPr="001E648F">
        <w:rPr>
          <w:rFonts w:asciiTheme="majorHAnsi" w:hAnsiTheme="majorHAnsi" w:cstheme="majorHAnsi"/>
        </w:rPr>
        <w:t xml:space="preserve">e are pleased to invite you to attend </w:t>
      </w:r>
      <w:r w:rsidR="00006E11">
        <w:rPr>
          <w:rFonts w:asciiTheme="majorHAnsi" w:hAnsiTheme="majorHAnsi" w:cstheme="majorHAnsi"/>
        </w:rPr>
        <w:t xml:space="preserve">the </w:t>
      </w:r>
      <w:r w:rsidR="009D3E99" w:rsidRPr="001E648F">
        <w:rPr>
          <w:rFonts w:asciiTheme="majorHAnsi" w:hAnsiTheme="majorHAnsi" w:cstheme="majorHAnsi"/>
        </w:rPr>
        <w:t>virtual session of</w:t>
      </w:r>
      <w:r w:rsidRPr="001E648F">
        <w:rPr>
          <w:rFonts w:asciiTheme="majorHAnsi" w:hAnsiTheme="majorHAnsi" w:cstheme="majorHAnsi"/>
        </w:rPr>
        <w:t xml:space="preserve"> </w:t>
      </w:r>
      <w:r w:rsidR="009D3E99" w:rsidRPr="001E648F">
        <w:rPr>
          <w:rFonts w:asciiTheme="majorHAnsi" w:hAnsiTheme="majorHAnsi" w:cstheme="majorHAnsi"/>
        </w:rPr>
        <w:t>the 7th National Hepatitis C Elimination workshop</w:t>
      </w:r>
      <w:r w:rsidRPr="001E648F">
        <w:rPr>
          <w:rFonts w:asciiTheme="majorHAnsi" w:hAnsiTheme="majorHAnsi" w:cstheme="majorHAnsi"/>
        </w:rPr>
        <w:t>, which will be held on October 1</w:t>
      </w:r>
      <w:r w:rsidR="00885E84">
        <w:rPr>
          <w:rFonts w:asciiTheme="majorHAnsi" w:hAnsiTheme="majorHAnsi" w:cstheme="majorHAnsi"/>
          <w:lang w:val="ka-GE"/>
        </w:rPr>
        <w:t>5</w:t>
      </w:r>
      <w:r w:rsidRPr="001E648F">
        <w:rPr>
          <w:rFonts w:asciiTheme="majorHAnsi" w:hAnsiTheme="majorHAnsi" w:cstheme="majorHAnsi"/>
        </w:rPr>
        <w:t>-1</w:t>
      </w:r>
      <w:r w:rsidR="00885E84">
        <w:rPr>
          <w:rFonts w:asciiTheme="majorHAnsi" w:hAnsiTheme="majorHAnsi" w:cstheme="majorHAnsi"/>
          <w:lang w:val="ka-GE"/>
        </w:rPr>
        <w:t>6</w:t>
      </w:r>
      <w:r w:rsidRPr="001E648F">
        <w:rPr>
          <w:rFonts w:asciiTheme="majorHAnsi" w:hAnsiTheme="majorHAnsi" w:cstheme="majorHAnsi"/>
        </w:rPr>
        <w:t xml:space="preserve">. </w:t>
      </w:r>
    </w:p>
    <w:p w14:paraId="6E1B1579" w14:textId="7243D8DB" w:rsidR="00B27A32" w:rsidRPr="001E648F" w:rsidRDefault="00B27A32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>The virtual meeting will take place on October 1</w:t>
      </w:r>
      <w:r w:rsidR="00D938AC">
        <w:rPr>
          <w:rFonts w:asciiTheme="majorHAnsi" w:hAnsiTheme="majorHAnsi" w:cstheme="majorHAnsi"/>
        </w:rPr>
        <w:t>6</w:t>
      </w:r>
      <w:r w:rsidRPr="001E648F">
        <w:rPr>
          <w:rFonts w:asciiTheme="majorHAnsi" w:hAnsiTheme="majorHAnsi" w:cstheme="majorHAnsi"/>
        </w:rPr>
        <w:t xml:space="preserve">, </w:t>
      </w:r>
      <w:r w:rsidR="00711C23" w:rsidRPr="001E648F">
        <w:rPr>
          <w:rFonts w:asciiTheme="majorHAnsi" w:hAnsiTheme="majorHAnsi" w:cstheme="majorHAnsi"/>
        </w:rPr>
        <w:t>2020 (</w:t>
      </w:r>
      <w:r w:rsidR="00902212" w:rsidRPr="001E648F">
        <w:rPr>
          <w:rFonts w:asciiTheme="majorHAnsi" w:hAnsiTheme="majorHAnsi" w:cstheme="majorHAnsi"/>
          <w:lang w:val="ka-GE"/>
        </w:rPr>
        <w:t xml:space="preserve">15:30-18:00 </w:t>
      </w:r>
      <w:r w:rsidR="00902212" w:rsidRPr="001E648F">
        <w:rPr>
          <w:rFonts w:asciiTheme="majorHAnsi" w:hAnsiTheme="majorHAnsi" w:cstheme="majorHAnsi"/>
        </w:rPr>
        <w:t>Tbilisi Time</w:t>
      </w:r>
      <w:r w:rsidRPr="001E648F">
        <w:rPr>
          <w:rFonts w:asciiTheme="majorHAnsi" w:hAnsiTheme="majorHAnsi" w:cstheme="majorHAnsi"/>
        </w:rPr>
        <w:t xml:space="preserve">), The main subject of the workshop is the development of new strategic Plan on HCV Elimination 2021-2025 based on the 2019 TAG recommendations, including Hepatitis B elimination and discuss possible integration with Universal Health Care. Different important aspects of Georgian Hepatitis C Elimination Program will be addressed </w:t>
      </w:r>
      <w:r w:rsidR="002D754E">
        <w:rPr>
          <w:rFonts w:asciiTheme="majorHAnsi" w:hAnsiTheme="majorHAnsi" w:cstheme="majorHAnsi"/>
        </w:rPr>
        <w:t xml:space="preserve">including current </w:t>
      </w:r>
      <w:r w:rsidR="002D754E" w:rsidRPr="002D754E">
        <w:rPr>
          <w:rFonts w:asciiTheme="majorHAnsi" w:hAnsiTheme="majorHAnsi" w:cstheme="majorHAnsi"/>
        </w:rPr>
        <w:t>challenges and future steps</w:t>
      </w:r>
      <w:r w:rsidRPr="001E648F">
        <w:rPr>
          <w:rFonts w:asciiTheme="majorHAnsi" w:hAnsiTheme="majorHAnsi" w:cstheme="majorHAnsi"/>
        </w:rPr>
        <w:t>.</w:t>
      </w:r>
      <w:r w:rsidR="00711C23" w:rsidRPr="001E648F">
        <w:rPr>
          <w:rFonts w:asciiTheme="majorHAnsi" w:hAnsiTheme="majorHAnsi" w:cstheme="majorHAnsi"/>
        </w:rPr>
        <w:t xml:space="preserve"> </w:t>
      </w:r>
      <w:r w:rsidRPr="001E648F">
        <w:rPr>
          <w:rFonts w:asciiTheme="majorHAnsi" w:hAnsiTheme="majorHAnsi" w:cstheme="majorHAnsi"/>
        </w:rPr>
        <w:t>There will be short presentations, followed by separate discussions for each strategic direction</w:t>
      </w:r>
      <w:r w:rsidR="003D335E" w:rsidRPr="001E648F">
        <w:rPr>
          <w:rFonts w:asciiTheme="majorHAnsi" w:hAnsiTheme="majorHAnsi" w:cstheme="majorHAnsi"/>
        </w:rPr>
        <w:t>.</w:t>
      </w:r>
      <w:r w:rsidRPr="001E648F">
        <w:rPr>
          <w:rFonts w:asciiTheme="majorHAnsi" w:hAnsiTheme="majorHAnsi" w:cstheme="majorHAnsi"/>
        </w:rPr>
        <w:t xml:space="preserve"> </w:t>
      </w:r>
    </w:p>
    <w:p w14:paraId="2013A9D6" w14:textId="607F99E7" w:rsidR="00B27A32" w:rsidRPr="001E648F" w:rsidRDefault="00B27A32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 xml:space="preserve">The workshop is sponsored by </w:t>
      </w:r>
      <w:r w:rsidR="00657B49" w:rsidRPr="001E648F">
        <w:rPr>
          <w:rFonts w:asciiTheme="majorHAnsi" w:hAnsiTheme="majorHAnsi" w:cstheme="majorHAnsi"/>
        </w:rPr>
        <w:t xml:space="preserve">the </w:t>
      </w:r>
      <w:r w:rsidRPr="001E648F">
        <w:rPr>
          <w:rFonts w:asciiTheme="majorHAnsi" w:hAnsiTheme="majorHAnsi" w:cstheme="majorHAnsi"/>
        </w:rPr>
        <w:t xml:space="preserve">EASL International Liver Foundation and The Foundation </w:t>
      </w:r>
      <w:r w:rsidR="009A3EE0" w:rsidRPr="001E648F">
        <w:rPr>
          <w:rFonts w:asciiTheme="majorHAnsi" w:hAnsiTheme="majorHAnsi" w:cstheme="majorHAnsi"/>
        </w:rPr>
        <w:t>f</w:t>
      </w:r>
      <w:r w:rsidRPr="001E648F">
        <w:rPr>
          <w:rFonts w:asciiTheme="majorHAnsi" w:hAnsiTheme="majorHAnsi" w:cstheme="majorHAnsi"/>
        </w:rPr>
        <w:t>or Innovative New Diagnostics.</w:t>
      </w:r>
    </w:p>
    <w:p w14:paraId="21E65FD8" w14:textId="03F39F17" w:rsidR="00B27A32" w:rsidRPr="001E648F" w:rsidRDefault="00B27A32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>Your participation and active involvement in the workshop will be very much appreciated.</w:t>
      </w:r>
    </w:p>
    <w:p w14:paraId="342AF7F8" w14:textId="553DF967" w:rsidR="00657B49" w:rsidRPr="001E648F" w:rsidRDefault="00657B49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>Final Agenda and Zoom links will be provided shortly.</w:t>
      </w:r>
    </w:p>
    <w:p w14:paraId="2376449B" w14:textId="4AD4EBD1" w:rsidR="00A329CD" w:rsidRPr="001E648F" w:rsidRDefault="00A329CD" w:rsidP="00B27A32">
      <w:pPr>
        <w:rPr>
          <w:rFonts w:asciiTheme="majorHAnsi" w:hAnsiTheme="majorHAnsi" w:cstheme="majorHAnsi"/>
        </w:rPr>
      </w:pPr>
      <w:r w:rsidRPr="001E648F">
        <w:rPr>
          <w:rFonts w:asciiTheme="majorHAnsi" w:hAnsiTheme="majorHAnsi" w:cstheme="majorHAnsi"/>
        </w:rPr>
        <w:t>Thank you,</w:t>
      </w:r>
    </w:p>
    <w:p w14:paraId="76068763" w14:textId="6E676E2F" w:rsidR="00B36862" w:rsidRPr="001E648F" w:rsidRDefault="00B36862" w:rsidP="00B27A32">
      <w:pPr>
        <w:rPr>
          <w:rFonts w:asciiTheme="majorHAnsi" w:hAnsiTheme="majorHAnsi" w:cstheme="majorHAnsi"/>
          <w:lang w:val="ka-GE"/>
        </w:rPr>
      </w:pPr>
      <w:r w:rsidRPr="001E648F">
        <w:rPr>
          <w:rFonts w:asciiTheme="majorHAnsi" w:hAnsiTheme="majorHAnsi" w:cstheme="majorHAnsi"/>
          <w:lang w:val="ka-GE"/>
        </w:rPr>
        <w:t>ძვირფასო კოლეგებო,</w:t>
      </w:r>
    </w:p>
    <w:p w14:paraId="27A7C6F0" w14:textId="0D415242" w:rsidR="00B36862" w:rsidRPr="001E648F" w:rsidRDefault="005B51D1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გაცნობებთ, რომ ა.წ </w:t>
      </w:r>
      <w:r w:rsidR="00B36862" w:rsidRPr="00B36862">
        <w:rPr>
          <w:rFonts w:asciiTheme="majorHAnsi" w:eastAsia="Times New Roman" w:hAnsiTheme="majorHAnsi" w:cstheme="majorHAnsi"/>
          <w:color w:val="000000"/>
        </w:rPr>
        <w:t>1</w:t>
      </w:r>
      <w:r w:rsidR="008374AE">
        <w:rPr>
          <w:rFonts w:asciiTheme="majorHAnsi" w:eastAsia="Times New Roman" w:hAnsiTheme="majorHAnsi" w:cstheme="majorHAnsi"/>
          <w:color w:val="000000"/>
          <w:lang w:val="ka-GE"/>
        </w:rPr>
        <w:t>5</w:t>
      </w:r>
      <w:r w:rsidR="00B36862" w:rsidRPr="001E648F">
        <w:rPr>
          <w:rFonts w:asciiTheme="majorHAnsi" w:eastAsia="Times New Roman" w:hAnsiTheme="majorHAnsi" w:cstheme="majorHAnsi"/>
          <w:color w:val="000000"/>
          <w:lang w:val="ka-GE"/>
        </w:rPr>
        <w:t>-1</w:t>
      </w:r>
      <w:r w:rsidR="008374AE">
        <w:rPr>
          <w:rFonts w:asciiTheme="majorHAnsi" w:eastAsia="Times New Roman" w:hAnsiTheme="majorHAnsi" w:cstheme="majorHAnsi"/>
          <w:color w:val="000000"/>
          <w:lang w:val="ka-GE"/>
        </w:rPr>
        <w:t>6</w:t>
      </w:r>
      <w:r w:rsidR="00B36862" w:rsidRPr="00B36862">
        <w:rPr>
          <w:rFonts w:asciiTheme="majorHAnsi" w:eastAsia="Times New Roman" w:hAnsiTheme="majorHAnsi" w:cstheme="majorHAnsi"/>
          <w:color w:val="000000"/>
        </w:rPr>
        <w:t xml:space="preserve"> 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ოქტომბერს, დაგეგმილია </w:t>
      </w:r>
      <w:r w:rsidR="00B36862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სამუშაო 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შეხვედრა </w:t>
      </w:r>
      <w:r w:rsidR="005F07EB" w:rsidRPr="00B36862">
        <w:rPr>
          <w:rFonts w:asciiTheme="majorHAnsi" w:eastAsia="Times New Roman" w:hAnsiTheme="majorHAnsi" w:cstheme="majorHAnsi"/>
          <w:color w:val="000000"/>
        </w:rPr>
        <w:t xml:space="preserve">C </w:t>
      </w:r>
      <w:r w:rsidR="005F07EB" w:rsidRPr="001E648F">
        <w:rPr>
          <w:rFonts w:asciiTheme="majorHAnsi" w:eastAsia="Times New Roman" w:hAnsiTheme="majorHAnsi" w:cstheme="majorHAnsi"/>
          <w:color w:val="000000"/>
          <w:lang w:val="ka-GE"/>
        </w:rPr>
        <w:t>ჰეპატიტის ელიმინაციის სტრატეგიულ გეგმაზე</w:t>
      </w:r>
      <w:r w:rsidR="005F07EB">
        <w:rPr>
          <w:rFonts w:asciiTheme="majorHAnsi" w:eastAsia="Times New Roman" w:hAnsiTheme="majorHAnsi" w:cstheme="majorHAnsi"/>
          <w:color w:val="000000"/>
        </w:rPr>
        <w:t xml:space="preserve">, </w:t>
      </w:r>
      <w:r w:rsidR="00DA5726" w:rsidRPr="001E648F">
        <w:rPr>
          <w:rFonts w:asciiTheme="majorHAnsi" w:eastAsia="Times New Roman" w:hAnsiTheme="majorHAnsi" w:cstheme="majorHAnsi"/>
          <w:color w:val="000000"/>
          <w:lang w:val="ka-GE"/>
        </w:rPr>
        <w:t>სასტუმრო „</w:t>
      </w:r>
      <w:r w:rsidR="005F07EB" w:rsidRPr="001E648F">
        <w:rPr>
          <w:rFonts w:asciiTheme="majorHAnsi" w:eastAsia="Times New Roman" w:hAnsiTheme="majorHAnsi" w:cstheme="majorHAnsi"/>
          <w:color w:val="000000"/>
          <w:lang w:val="ka-GE"/>
        </w:rPr>
        <w:t>ესკიზში“</w:t>
      </w:r>
      <w:r w:rsidR="00203A02">
        <w:rPr>
          <w:rFonts w:asciiTheme="majorHAnsi" w:eastAsia="Times New Roman" w:hAnsiTheme="majorHAnsi" w:cstheme="majorHAnsi"/>
          <w:color w:val="000000"/>
        </w:rPr>
        <w:t xml:space="preserve"> </w:t>
      </w:r>
      <w:r w:rsidR="005F07EB">
        <w:rPr>
          <w:rFonts w:asciiTheme="majorHAnsi" w:eastAsia="Times New Roman" w:hAnsiTheme="majorHAnsi" w:cstheme="majorHAnsi"/>
          <w:color w:val="000000"/>
        </w:rPr>
        <w:t>ქ</w:t>
      </w:r>
      <w:r w:rsidR="00DA5726" w:rsidRPr="001E648F">
        <w:rPr>
          <w:rFonts w:asciiTheme="majorHAnsi" w:eastAsia="Times New Roman" w:hAnsiTheme="majorHAnsi" w:cstheme="majorHAnsi"/>
          <w:color w:val="000000"/>
          <w:lang w:val="ka-GE"/>
        </w:rPr>
        <w:t>.თელავი</w:t>
      </w:r>
      <w:r w:rsidR="00B36862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. 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დღის წესრიგით </w:t>
      </w:r>
      <w:r w:rsidR="00B36862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გათვალისწინებულია 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ელიმინაციის </w:t>
      </w:r>
      <w:r w:rsidR="00E769E5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განახლებული </w:t>
      </w:r>
      <w:r w:rsidR="00902212" w:rsidRPr="001E648F">
        <w:rPr>
          <w:rFonts w:asciiTheme="majorHAnsi" w:eastAsia="Times New Roman" w:hAnsiTheme="majorHAnsi" w:cstheme="majorHAnsi"/>
          <w:color w:val="000000"/>
          <w:lang w:val="ka-GE"/>
        </w:rPr>
        <w:t>გეგმის ფარგლებში გათვალისწინებული სამომავლო გეგმების</w:t>
      </w:r>
      <w:r w:rsidR="00257BD9" w:rsidRPr="001E648F">
        <w:rPr>
          <w:rFonts w:asciiTheme="majorHAnsi" w:eastAsia="Times New Roman" w:hAnsiTheme="majorHAnsi" w:cstheme="majorHAnsi"/>
          <w:color w:val="000000"/>
          <w:lang w:val="ka-GE"/>
        </w:rPr>
        <w:t>ა</w:t>
      </w:r>
      <w:r w:rsidR="00902212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 </w:t>
      </w:r>
      <w:r w:rsidR="0083256D" w:rsidRPr="001E648F">
        <w:rPr>
          <w:rFonts w:asciiTheme="majorHAnsi" w:eastAsia="Times New Roman" w:hAnsiTheme="majorHAnsi" w:cstheme="majorHAnsi"/>
          <w:color w:val="000000"/>
          <w:lang w:val="ka-GE"/>
        </w:rPr>
        <w:t>და პასუხისმგებლობების განაწილება შესაბამისი კომპონენტების მიხედვით.</w:t>
      </w:r>
    </w:p>
    <w:p w14:paraId="6D9BD995" w14:textId="7E60536B" w:rsidR="00E769E5" w:rsidRPr="0073556B" w:rsidRDefault="0083256D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  <w:r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შეხვედრა მოიცავს ორ ნაწილს </w:t>
      </w:r>
      <w:r w:rsidR="00257BD9"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მათ შორის, 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 xml:space="preserve">Zoom-ის </w:t>
      </w:r>
      <w:r w:rsidR="005F07EB"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სესიას, </w:t>
      </w:r>
      <w:r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რომელსაც საერთაშორისო </w:t>
      </w:r>
      <w:r w:rsidR="0073556B">
        <w:rPr>
          <w:rFonts w:asciiTheme="majorHAnsi" w:hAnsiTheme="majorHAnsi" w:cstheme="majorHAnsi"/>
          <w:color w:val="222222"/>
          <w:shd w:val="clear" w:color="auto" w:fill="FFFFFF"/>
          <w:lang w:val="ka-GE"/>
        </w:rPr>
        <w:t>ექსპერტები დაესწრებიან.</w:t>
      </w:r>
    </w:p>
    <w:p w14:paraId="795B35D8" w14:textId="71443688" w:rsidR="00E769E5" w:rsidRPr="001E648F" w:rsidRDefault="00E769E5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</w:p>
    <w:p w14:paraId="5FDC6CBC" w14:textId="2FE84749" w:rsidR="004A5809" w:rsidRDefault="00E769E5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  <w:r w:rsidRPr="001E648F">
        <w:rPr>
          <w:rFonts w:asciiTheme="majorHAnsi" w:eastAsia="Times New Roman" w:hAnsiTheme="majorHAnsi" w:cstheme="majorHAnsi"/>
          <w:color w:val="000000"/>
          <w:lang w:val="ka-GE"/>
        </w:rPr>
        <w:t>გიგზავნით</w:t>
      </w:r>
      <w:r w:rsidR="00E73732" w:rsidRPr="001E648F">
        <w:rPr>
          <w:rFonts w:asciiTheme="majorHAnsi" w:eastAsia="Times New Roman" w:hAnsiTheme="majorHAnsi" w:cstheme="majorHAnsi"/>
          <w:color w:val="000000"/>
          <w:lang w:val="ka-GE"/>
        </w:rPr>
        <w:t>,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 საქართველოში C ჰეპატიტის ელიმინაციის 2020-2025 წლისთვის </w:t>
      </w:r>
      <w:r w:rsidR="00DA5726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სტრატეგიის 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>სამუშაო ვერსიას.</w:t>
      </w:r>
      <w:r w:rsidR="004A5809">
        <w:rPr>
          <w:rFonts w:asciiTheme="majorHAnsi" w:eastAsia="Times New Roman" w:hAnsiTheme="majorHAnsi" w:cstheme="majorHAnsi"/>
          <w:color w:val="000000"/>
          <w:lang w:val="ka-GE"/>
        </w:rPr>
        <w:t xml:space="preserve"> </w:t>
      </w:r>
      <w:r w:rsidR="004A5809">
        <w:rPr>
          <w:rFonts w:asciiTheme="majorHAnsi" w:eastAsia="Times New Roman" w:hAnsiTheme="majorHAnsi" w:cstheme="majorHAnsi"/>
          <w:color w:val="000000"/>
        </w:rPr>
        <w:t>TAG 201</w:t>
      </w:r>
      <w:r w:rsidR="004A5809">
        <w:rPr>
          <w:rFonts w:asciiTheme="majorHAnsi" w:eastAsia="Times New Roman" w:hAnsiTheme="majorHAnsi" w:cstheme="majorHAnsi"/>
          <w:color w:val="000000"/>
          <w:lang w:val="ka-GE"/>
        </w:rPr>
        <w:t>8</w:t>
      </w:r>
      <w:r w:rsidR="004A5809">
        <w:rPr>
          <w:rFonts w:asciiTheme="majorHAnsi" w:eastAsia="Times New Roman" w:hAnsiTheme="majorHAnsi" w:cstheme="majorHAnsi"/>
          <w:color w:val="000000"/>
        </w:rPr>
        <w:t xml:space="preserve">-2019 </w:t>
      </w:r>
      <w:r w:rsidR="004A5809">
        <w:rPr>
          <w:rFonts w:asciiTheme="majorHAnsi" w:eastAsia="Times New Roman" w:hAnsiTheme="majorHAnsi" w:cstheme="majorHAnsi"/>
          <w:color w:val="000000"/>
          <w:lang w:val="ka-GE"/>
        </w:rPr>
        <w:t>წლების რეკომენდაციებს</w:t>
      </w:r>
      <w:r w:rsidR="00D4550E">
        <w:rPr>
          <w:rFonts w:asciiTheme="majorHAnsi" w:eastAsia="Times New Roman" w:hAnsiTheme="majorHAnsi" w:cstheme="majorHAnsi"/>
          <w:color w:val="000000"/>
          <w:lang w:val="ka-GE"/>
        </w:rPr>
        <w:t xml:space="preserve"> სტრატეგიაში</w:t>
      </w:r>
      <w:r w:rsidR="004A5809">
        <w:rPr>
          <w:rFonts w:asciiTheme="majorHAnsi" w:eastAsia="Times New Roman" w:hAnsiTheme="majorHAnsi" w:cstheme="majorHAnsi"/>
          <w:color w:val="000000"/>
          <w:lang w:val="ka-GE"/>
        </w:rPr>
        <w:t>.</w:t>
      </w:r>
    </w:p>
    <w:p w14:paraId="60ED06A6" w14:textId="3109CBCE" w:rsidR="00E769E5" w:rsidRPr="001E648F" w:rsidRDefault="00E769E5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 სტრატეგი</w:t>
      </w:r>
      <w:r w:rsidR="00DA5726" w:rsidRPr="001E648F">
        <w:rPr>
          <w:rFonts w:asciiTheme="majorHAnsi" w:eastAsia="Times New Roman" w:hAnsiTheme="majorHAnsi" w:cstheme="majorHAnsi"/>
          <w:color w:val="000000"/>
          <w:lang w:val="ka-GE"/>
        </w:rPr>
        <w:t>ის სამუშაო ვერსი</w:t>
      </w:r>
      <w:r w:rsidR="0073556B">
        <w:rPr>
          <w:rFonts w:asciiTheme="majorHAnsi" w:eastAsia="Times New Roman" w:hAnsiTheme="majorHAnsi" w:cstheme="majorHAnsi"/>
          <w:color w:val="000000"/>
          <w:lang w:val="ka-GE"/>
        </w:rPr>
        <w:t xml:space="preserve">ა </w:t>
      </w:r>
      <w:r w:rsidR="00E73732"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შემუშავდა 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>აშშ დაავადებათა კონტროლისა და პრეევენციის ცენტრების</w:t>
      </w:r>
      <w:r w:rsidR="00DA5726" w:rsidRPr="001E648F">
        <w:rPr>
          <w:rFonts w:asciiTheme="majorHAnsi" w:eastAsia="Times New Roman" w:hAnsiTheme="majorHAnsi" w:cstheme="majorHAnsi"/>
          <w:color w:val="000000"/>
        </w:rPr>
        <w:t>,</w:t>
      </w:r>
      <w:r w:rsidRPr="001E648F">
        <w:rPr>
          <w:rFonts w:asciiTheme="majorHAnsi" w:eastAsia="Times New Roman" w:hAnsiTheme="majorHAnsi" w:cstheme="majorHAnsi"/>
          <w:color w:val="000000"/>
          <w:lang w:val="ka-GE"/>
        </w:rPr>
        <w:t xml:space="preserve"> ვირუსული ჰეპატიტების განყოფილების მიერ. </w:t>
      </w:r>
    </w:p>
    <w:p w14:paraId="4592F3AA" w14:textId="319AAADC" w:rsidR="00E769E5" w:rsidRPr="001E648F" w:rsidRDefault="00E769E5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</w:p>
    <w:p w14:paraId="72D556F0" w14:textId="27328716" w:rsidR="00B36862" w:rsidRPr="001E648F" w:rsidRDefault="00B36862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  <w:r w:rsidRPr="00B36862">
        <w:rPr>
          <w:rFonts w:asciiTheme="majorHAnsi" w:eastAsia="Times New Roman" w:hAnsiTheme="majorHAnsi" w:cstheme="majorHAnsi"/>
          <w:color w:val="000000"/>
        </w:rPr>
        <w:t>შეხვედრის მიზანია</w:t>
      </w:r>
      <w:r w:rsidR="0073556B">
        <w:rPr>
          <w:rFonts w:asciiTheme="majorHAnsi" w:eastAsia="Times New Roman" w:hAnsiTheme="majorHAnsi" w:cstheme="majorHAnsi"/>
          <w:color w:val="000000"/>
          <w:lang w:val="ka-GE"/>
        </w:rPr>
        <w:t>,</w:t>
      </w:r>
      <w:r w:rsidRPr="00B36862">
        <w:rPr>
          <w:rFonts w:asciiTheme="majorHAnsi" w:eastAsia="Times New Roman" w:hAnsiTheme="majorHAnsi" w:cstheme="majorHAnsi"/>
          <w:color w:val="000000"/>
        </w:rPr>
        <w:t xml:space="preserve"> საბოლოოდ შევთანხმდეთ დაგეგმილ აქტივობებზე და დავაკოორდინიროთ მათი შესრულების დაგეგმვა. </w:t>
      </w:r>
    </w:p>
    <w:p w14:paraId="7034672F" w14:textId="77777777" w:rsidR="00E73732" w:rsidRPr="00B36862" w:rsidRDefault="00E73732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  <w:lang w:val="ka-GE"/>
        </w:rPr>
      </w:pPr>
    </w:p>
    <w:p w14:paraId="7D7536BC" w14:textId="2A219DB2" w:rsidR="00B36862" w:rsidRPr="001E648F" w:rsidRDefault="00C0405A" w:rsidP="00B36862">
      <w:pPr>
        <w:spacing w:after="0" w:line="240" w:lineRule="auto"/>
        <w:rPr>
          <w:rFonts w:asciiTheme="majorHAnsi" w:hAnsiTheme="majorHAnsi" w:cstheme="majorHAnsi"/>
          <w:color w:val="222222"/>
          <w:shd w:val="clear" w:color="auto" w:fill="FFFFFF"/>
        </w:rPr>
      </w:pPr>
      <w:r>
        <w:rPr>
          <w:rFonts w:asciiTheme="majorHAnsi" w:hAnsiTheme="majorHAnsi" w:cstheme="majorHAnsi"/>
          <w:color w:val="222222"/>
          <w:shd w:val="clear" w:color="auto" w:fill="FFFFFF"/>
          <w:lang w:val="ka-GE"/>
        </w:rPr>
        <w:t>თითოელი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სტრატეგიის მიმართულების ხელმძღვანელს </w:t>
      </w:r>
      <w:r w:rsidR="00257BD9"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>გთხოვთ,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 xml:space="preserve"> </w:t>
      </w:r>
      <w:r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წინასწარ უპასუხოთ კომენტარებს </w:t>
      </w:r>
      <w:r w:rsidR="00257BD9"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სტრატეგიულ </w:t>
      </w:r>
      <w:r>
        <w:rPr>
          <w:rFonts w:asciiTheme="majorHAnsi" w:hAnsiTheme="majorHAnsi" w:cstheme="majorHAnsi"/>
          <w:color w:val="222222"/>
          <w:shd w:val="clear" w:color="auto" w:fill="FFFFFF"/>
          <w:lang w:val="ka-GE"/>
        </w:rPr>
        <w:t xml:space="preserve">დოკუმენტში. ასევე, 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 xml:space="preserve">შეხვედრამდე რამოდენიმე დღით ადრე </w:t>
      </w:r>
      <w:r w:rsidR="00E769E5" w:rsidRPr="001E648F">
        <w:rPr>
          <w:rFonts w:asciiTheme="majorHAnsi" w:hAnsiTheme="majorHAnsi" w:cstheme="majorHAnsi"/>
          <w:b/>
          <w:bCs/>
          <w:color w:val="222222"/>
          <w:shd w:val="clear" w:color="auto" w:fill="FFFFFF"/>
        </w:rPr>
        <w:t>12 ოქტომბერს</w:t>
      </w:r>
      <w:r w:rsidR="00D13B2B" w:rsidRPr="001E648F">
        <w:rPr>
          <w:rFonts w:asciiTheme="majorHAnsi" w:hAnsiTheme="majorHAnsi" w:cstheme="majorHAnsi"/>
          <w:b/>
          <w:bCs/>
          <w:color w:val="222222"/>
          <w:shd w:val="clear" w:color="auto" w:fill="FFFFFF"/>
          <w:lang w:val="ka-GE"/>
        </w:rPr>
        <w:t xml:space="preserve"> 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>გამოგვიგზავნო</w:t>
      </w:r>
      <w:r w:rsidR="00E73732"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>თ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 xml:space="preserve"> აღნიშნული დოკუმენტი და პრეზენტაციები</w:t>
      </w:r>
      <w:r w:rsidR="00DA5726" w:rsidRPr="001E648F">
        <w:rPr>
          <w:rFonts w:asciiTheme="majorHAnsi" w:hAnsiTheme="majorHAnsi" w:cstheme="majorHAnsi"/>
          <w:color w:val="222222"/>
          <w:shd w:val="clear" w:color="auto" w:fill="FFFFFF"/>
        </w:rPr>
        <w:t xml:space="preserve"> (</w:t>
      </w:r>
      <w:r w:rsidR="00DA5726" w:rsidRPr="001E648F">
        <w:rPr>
          <w:rFonts w:asciiTheme="majorHAnsi" w:hAnsiTheme="majorHAnsi" w:cstheme="majorHAnsi"/>
          <w:color w:val="222222"/>
          <w:shd w:val="clear" w:color="auto" w:fill="FFFFFF"/>
          <w:lang w:val="ka-GE"/>
        </w:rPr>
        <w:t>არაუმეტეს 10 სლაიდისა ძირითად საკითხებზე ყურადღების გამახვილებით)</w:t>
      </w:r>
      <w:r w:rsidR="00E769E5" w:rsidRPr="001E648F">
        <w:rPr>
          <w:rFonts w:asciiTheme="majorHAnsi" w:hAnsiTheme="majorHAnsi" w:cstheme="majorHAnsi"/>
          <w:color w:val="222222"/>
          <w:shd w:val="clear" w:color="auto" w:fill="FFFFFF"/>
        </w:rPr>
        <w:t>.</w:t>
      </w:r>
    </w:p>
    <w:p w14:paraId="701A7030" w14:textId="77777777" w:rsidR="00D13B2B" w:rsidRPr="00B36862" w:rsidRDefault="00D13B2B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</w:p>
    <w:p w14:paraId="14C1CCC0" w14:textId="77777777" w:rsidR="00B36862" w:rsidRPr="00B36862" w:rsidRDefault="00B36862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B36862">
        <w:rPr>
          <w:rFonts w:asciiTheme="majorHAnsi" w:eastAsia="Times New Roman" w:hAnsiTheme="majorHAnsi" w:cstheme="majorHAnsi"/>
          <w:color w:val="000000"/>
        </w:rPr>
        <w:t>გთხოვთ, დაგვიდასტუროთ  თქვენი მონაწილეობა. </w:t>
      </w:r>
    </w:p>
    <w:p w14:paraId="69D89E5D" w14:textId="77777777" w:rsidR="00B36862" w:rsidRPr="00B36862" w:rsidRDefault="00B36862" w:rsidP="00B36862">
      <w:pP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</w:p>
    <w:p w14:paraId="200910E8" w14:textId="517694CC" w:rsidR="00146E13" w:rsidRPr="001E648F" w:rsidRDefault="00B36862" w:rsidP="0077727F">
      <w:pPr>
        <w:spacing w:after="0" w:line="240" w:lineRule="auto"/>
        <w:rPr>
          <w:rFonts w:asciiTheme="majorHAnsi" w:eastAsia="Times New Roman" w:hAnsiTheme="majorHAnsi" w:cstheme="majorHAnsi"/>
          <w:color w:val="000000"/>
        </w:rPr>
      </w:pPr>
      <w:r w:rsidRPr="00B36862">
        <w:rPr>
          <w:rFonts w:asciiTheme="majorHAnsi" w:eastAsia="Times New Roman" w:hAnsiTheme="majorHAnsi" w:cstheme="majorHAnsi"/>
          <w:color w:val="000000"/>
        </w:rPr>
        <w:t>წინასწარ გიხდით მადლობას თანამშრომლობისთვის.</w:t>
      </w:r>
    </w:p>
    <w:sectPr w:rsidR="00146E13" w:rsidRPr="001E648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FFA7A9" w14:textId="77777777" w:rsidR="00D221DB" w:rsidRDefault="00D221DB" w:rsidP="005F07EB">
      <w:pPr>
        <w:spacing w:after="0" w:line="240" w:lineRule="auto"/>
      </w:pPr>
      <w:r>
        <w:separator/>
      </w:r>
    </w:p>
  </w:endnote>
  <w:endnote w:type="continuationSeparator" w:id="0">
    <w:p w14:paraId="04B886B2" w14:textId="77777777" w:rsidR="00D221DB" w:rsidRDefault="00D221DB" w:rsidP="005F07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ED7EF4" w14:textId="77777777" w:rsidR="00D221DB" w:rsidRDefault="00D221DB" w:rsidP="005F07EB">
      <w:pPr>
        <w:spacing w:after="0" w:line="240" w:lineRule="auto"/>
      </w:pPr>
      <w:r>
        <w:separator/>
      </w:r>
    </w:p>
  </w:footnote>
  <w:footnote w:type="continuationSeparator" w:id="0">
    <w:p w14:paraId="1416EC5E" w14:textId="77777777" w:rsidR="00D221DB" w:rsidRDefault="00D221DB" w:rsidP="005F07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A32"/>
    <w:rsid w:val="00006E11"/>
    <w:rsid w:val="000C4D27"/>
    <w:rsid w:val="00146E13"/>
    <w:rsid w:val="001E648F"/>
    <w:rsid w:val="00203A02"/>
    <w:rsid w:val="00257BD9"/>
    <w:rsid w:val="002D754E"/>
    <w:rsid w:val="00335649"/>
    <w:rsid w:val="003D335E"/>
    <w:rsid w:val="004A5809"/>
    <w:rsid w:val="005B51D1"/>
    <w:rsid w:val="005C04D9"/>
    <w:rsid w:val="005F07EB"/>
    <w:rsid w:val="005F1E66"/>
    <w:rsid w:val="00657B49"/>
    <w:rsid w:val="00711C23"/>
    <w:rsid w:val="0073556B"/>
    <w:rsid w:val="0077727F"/>
    <w:rsid w:val="0083256D"/>
    <w:rsid w:val="008374AE"/>
    <w:rsid w:val="00885E84"/>
    <w:rsid w:val="00902212"/>
    <w:rsid w:val="009A3EE0"/>
    <w:rsid w:val="009D3E99"/>
    <w:rsid w:val="00A21879"/>
    <w:rsid w:val="00A329CD"/>
    <w:rsid w:val="00B27A32"/>
    <w:rsid w:val="00B36862"/>
    <w:rsid w:val="00C0405A"/>
    <w:rsid w:val="00D13B2B"/>
    <w:rsid w:val="00D221DB"/>
    <w:rsid w:val="00D4550E"/>
    <w:rsid w:val="00D811D7"/>
    <w:rsid w:val="00D938AC"/>
    <w:rsid w:val="00DA5726"/>
    <w:rsid w:val="00E73732"/>
    <w:rsid w:val="00E7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162B95"/>
  <w15:chartTrackingRefBased/>
  <w15:docId w15:val="{79BFCC19-4737-4039-AC52-D97DE07C0A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E64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648F"/>
    <w:rPr>
      <w:rFonts w:ascii="Segoe UI" w:hAnsi="Segoe UI" w:cs="Segoe UI"/>
      <w:sz w:val="18"/>
      <w:szCs w:val="18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5F07EB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5F07EB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5F07E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1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121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0861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864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6163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325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5539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782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685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226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1546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8672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35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3129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8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E6F3-1E70-4C8A-8F36-A5A1BBCEA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213</TotalTime>
  <Pages>1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 Tskhomelidze</dc:creator>
  <cp:keywords/>
  <dc:description/>
  <cp:lastModifiedBy>Irina Tskhomelidze</cp:lastModifiedBy>
  <cp:revision>31</cp:revision>
  <dcterms:created xsi:type="dcterms:W3CDTF">2020-10-07T10:14:00Z</dcterms:created>
  <dcterms:modified xsi:type="dcterms:W3CDTF">2020-10-07T17:36:00Z</dcterms:modified>
</cp:coreProperties>
</file>