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8146E" w14:textId="74650EA6" w:rsidR="0024254A" w:rsidRDefault="008F6862">
      <w:r>
        <w:t xml:space="preserve"> </w:t>
      </w:r>
      <w:hyperlink r:id="rId4" w:history="1">
        <w:r w:rsidRPr="00235171">
          <w:rPr>
            <w:rStyle w:val="Hyperlink"/>
          </w:rPr>
          <w:t>https://registration.gov.ge</w:t>
        </w:r>
      </w:hyperlink>
    </w:p>
    <w:p w14:paraId="63EFE6FF" w14:textId="669095E5" w:rsidR="00911050" w:rsidRPr="00911050" w:rsidRDefault="00911050">
      <w:pPr>
        <w:rPr>
          <w:lang w:val="ka-GE"/>
        </w:rPr>
      </w:pPr>
      <w:r>
        <w:rPr>
          <w:lang w:val="ka-GE"/>
        </w:rPr>
        <w:t>ამ პორტალზე შეგყავთ თქვენი მომხარებელი და პაროლი</w:t>
      </w:r>
    </w:p>
    <w:p w14:paraId="583C29FD" w14:textId="6C8D0BA6" w:rsidR="008F6862" w:rsidRDefault="008F6862"/>
    <w:p w14:paraId="7A04D739" w14:textId="53D35060" w:rsidR="008F6862" w:rsidRDefault="00046C47" w:rsidP="00046C47">
      <w:pPr>
        <w:ind w:left="-1276"/>
      </w:pPr>
      <w:r>
        <w:rPr>
          <w:noProof/>
        </w:rPr>
        <w:drawing>
          <wp:inline distT="0" distB="0" distL="0" distR="0" wp14:anchorId="5AE49099" wp14:editId="61B20E92">
            <wp:extent cx="7608728" cy="3571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806" cy="35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5913" w14:textId="49C29080" w:rsidR="00911050" w:rsidRP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მოცემულ სურათზე მარჯვენა ზედა კუთხეში მოხაზულში გიჩანთ თქვენი უწყებები რომელზეც გაქვთ წვდომა.</w:t>
      </w:r>
    </w:p>
    <w:p w14:paraId="3FE1F9EB" w14:textId="482E5A10" w:rsidR="00046C47" w:rsidRDefault="00046C47" w:rsidP="00046C47">
      <w:pPr>
        <w:ind w:left="-1276"/>
      </w:pPr>
      <w:r>
        <w:rPr>
          <w:noProof/>
        </w:rPr>
        <w:drawing>
          <wp:inline distT="0" distB="0" distL="0" distR="0" wp14:anchorId="3AAE6610" wp14:editId="1F9360F4">
            <wp:extent cx="7466795" cy="30194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7960" cy="30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F04E" w14:textId="7A4F6ED1" w:rsidR="00911050" w:rsidRP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მოცემულ სურათზე ჩანს უკვე განაცხადები.  პირველივე სვეტზე დაჭერით შეხვალთ განაცხადის დეტალებში.</w:t>
      </w:r>
    </w:p>
    <w:p w14:paraId="2DBFA07C" w14:textId="534C0D00" w:rsidR="00046C47" w:rsidRDefault="00046C47" w:rsidP="00046C47">
      <w:pPr>
        <w:ind w:left="-1276"/>
      </w:pPr>
    </w:p>
    <w:p w14:paraId="279BA007" w14:textId="545B401C" w:rsidR="00046C47" w:rsidRDefault="00046C47" w:rsidP="00046C47">
      <w:pPr>
        <w:ind w:left="-1276"/>
      </w:pPr>
      <w:r>
        <w:rPr>
          <w:noProof/>
        </w:rPr>
        <w:drawing>
          <wp:inline distT="0" distB="0" distL="0" distR="0" wp14:anchorId="1F161B62" wp14:editId="46760047">
            <wp:extent cx="7466099" cy="35623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5195" cy="35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597F" w14:textId="103932C1" w:rsid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განაცხადების ხედვის 2 შესაძლებლობა გაქვთ.  ლისტის სახით რაც მოცემულია სურათზე. ან კანბანის სახით.</w:t>
      </w:r>
    </w:p>
    <w:p w14:paraId="7D5CBD4C" w14:textId="69D70CBC" w:rsidR="00911050" w:rsidRDefault="00911050" w:rsidP="00046C47">
      <w:pPr>
        <w:ind w:left="-1276"/>
        <w:rPr>
          <w:lang w:val="ka-GE"/>
        </w:rPr>
      </w:pPr>
    </w:p>
    <w:p w14:paraId="7A107983" w14:textId="77777777" w:rsidR="00911050" w:rsidRPr="00911050" w:rsidRDefault="00911050" w:rsidP="00046C47">
      <w:pPr>
        <w:ind w:left="-1276"/>
        <w:rPr>
          <w:lang w:val="ka-GE"/>
        </w:rPr>
      </w:pPr>
    </w:p>
    <w:p w14:paraId="080C5D63" w14:textId="6DA3D12D" w:rsidR="00046C47" w:rsidRDefault="00911050" w:rsidP="00911050">
      <w:pPr>
        <w:ind w:left="-1276"/>
      </w:pPr>
      <w:r>
        <w:rPr>
          <w:noProof/>
        </w:rPr>
        <w:lastRenderedPageBreak/>
        <w:drawing>
          <wp:inline distT="0" distB="0" distL="0" distR="0" wp14:anchorId="409CAE9F" wp14:editId="7FE235BB">
            <wp:extent cx="7296150" cy="3407422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3542" cy="34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3558" w14:textId="24343561" w:rsidR="00046C47" w:rsidRDefault="00046C47" w:rsidP="00046C47">
      <w:pPr>
        <w:ind w:left="-1276"/>
        <w:rPr>
          <w:lang w:val="ka-GE"/>
        </w:rPr>
      </w:pPr>
      <w:r>
        <w:rPr>
          <w:noProof/>
        </w:rPr>
        <w:drawing>
          <wp:inline distT="0" distB="0" distL="0" distR="0" wp14:anchorId="5F47F9DE" wp14:editId="51DDBB4A">
            <wp:extent cx="7469109" cy="419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3499" cy="41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2A7B" w14:textId="6F745270" w:rsidR="00046C47" w:rsidRDefault="00911050" w:rsidP="00911050">
      <w:pPr>
        <w:ind w:left="-1276"/>
        <w:rPr>
          <w:lang w:val="ka-GE"/>
        </w:rPr>
      </w:pPr>
      <w:r>
        <w:rPr>
          <w:lang w:val="ka-GE"/>
        </w:rPr>
        <w:lastRenderedPageBreak/>
        <w:t>განაცხადის შიგთავსში მარცხენა მხარეს გიჩანთ დეტალური მონაცემები.  მარჯვენა მხარეს კი მისი ისტორია. რა მეილი გაიგზავნა , რა კომენტარი დაუწერეს და ა.შ აქვე განაცხადის ჭრილში მოხაზულია კომენტარის ველი სადაც ჩაწერთ თქვენ მოსაზრებებს მის შესახებ.</w:t>
      </w:r>
    </w:p>
    <w:p w14:paraId="008AC12E" w14:textId="57E09B72" w:rsidR="00046C47" w:rsidRDefault="00046C47" w:rsidP="00046C47">
      <w:pPr>
        <w:ind w:left="-1276"/>
        <w:rPr>
          <w:lang w:val="ka-GE"/>
        </w:rPr>
      </w:pPr>
    </w:p>
    <w:p w14:paraId="5EB84991" w14:textId="5C8B7D89" w:rsidR="00046C47" w:rsidRDefault="00046C47" w:rsidP="00046C47">
      <w:pPr>
        <w:ind w:left="-1276"/>
        <w:rPr>
          <w:lang w:val="ka-GE"/>
        </w:rPr>
      </w:pPr>
      <w:r>
        <w:rPr>
          <w:noProof/>
        </w:rPr>
        <w:drawing>
          <wp:inline distT="0" distB="0" distL="0" distR="0" wp14:anchorId="228F58AE" wp14:editId="5E66A030">
            <wp:extent cx="7470913" cy="4295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5170" cy="42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CB81" w14:textId="1E1DC855" w:rsid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ამ სურათზე მოცემულია ეტაპები. როგორც კი დამუშავებაზე აიღებთ პირველო განაცხადს გადაიყვანთ სთეიჯზე (დამუშავებაში)  როგორც კი მორჩებით დამუშავებას გადაწევთ ვიზირების ეტაპზე, რომელიც უკვე უვარდება მეორე დონის მომხარებელს გადაწყვეტილების მიღებაზე.</w:t>
      </w:r>
    </w:p>
    <w:p w14:paraId="420A8BC3" w14:textId="2D2D5A9E" w:rsidR="00046C47" w:rsidRDefault="00046C47" w:rsidP="00046C47">
      <w:pPr>
        <w:ind w:left="-1276"/>
        <w:rPr>
          <w:lang w:val="ka-GE"/>
        </w:rPr>
      </w:pPr>
    </w:p>
    <w:p w14:paraId="3FFA2A54" w14:textId="779B2F21" w:rsidR="00046C47" w:rsidRDefault="00046C47" w:rsidP="00046C47">
      <w:pPr>
        <w:ind w:left="-1276"/>
        <w:rPr>
          <w:lang w:val="ka-GE"/>
        </w:rPr>
      </w:pPr>
      <w:r>
        <w:rPr>
          <w:noProof/>
        </w:rPr>
        <w:lastRenderedPageBreak/>
        <w:drawing>
          <wp:inline distT="0" distB="0" distL="0" distR="0" wp14:anchorId="4E1E7581" wp14:editId="10FE73B4">
            <wp:extent cx="7498020" cy="36480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3746" cy="365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056B" w14:textId="7F7264C2" w:rsid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ამ განაცხადის ჭრილში შეგიძ₾იათ მეილები გააგზავნოთ. თუ რაიმე მოიწერა განმცხადებელა.</w:t>
      </w:r>
    </w:p>
    <w:p w14:paraId="33D28603" w14:textId="7035A02A" w:rsidR="00046C47" w:rsidRDefault="00046C47" w:rsidP="00046C47">
      <w:pPr>
        <w:ind w:left="-1276"/>
        <w:rPr>
          <w:lang w:val="ka-GE"/>
        </w:rPr>
      </w:pPr>
    </w:p>
    <w:p w14:paraId="544E6BAF" w14:textId="317911B2" w:rsidR="00046C47" w:rsidRDefault="00046C47" w:rsidP="00046C47">
      <w:pPr>
        <w:ind w:left="-1276"/>
        <w:rPr>
          <w:lang w:val="ka-GE"/>
        </w:rPr>
      </w:pPr>
      <w:r>
        <w:rPr>
          <w:noProof/>
        </w:rPr>
        <w:lastRenderedPageBreak/>
        <w:drawing>
          <wp:inline distT="0" distB="0" distL="0" distR="0" wp14:anchorId="39A86730" wp14:editId="55677157">
            <wp:extent cx="7505885" cy="4133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3077" cy="413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9EE7" w14:textId="0020678B" w:rsidR="00046C47" w:rsidRDefault="00046C47" w:rsidP="00046C47">
      <w:pPr>
        <w:ind w:left="-1276"/>
        <w:rPr>
          <w:lang w:val="ka-GE"/>
        </w:rPr>
      </w:pPr>
    </w:p>
    <w:p w14:paraId="76310028" w14:textId="62906062" w:rsidR="00046C47" w:rsidRDefault="00046C47" w:rsidP="00046C47">
      <w:pPr>
        <w:ind w:left="-1276"/>
        <w:rPr>
          <w:lang w:val="ka-GE"/>
        </w:rPr>
      </w:pPr>
      <w:r>
        <w:rPr>
          <w:noProof/>
        </w:rPr>
        <w:drawing>
          <wp:inline distT="0" distB="0" distL="0" distR="0" wp14:anchorId="492DB81A" wp14:editId="182A1C05">
            <wp:extent cx="7519543" cy="32480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0244" cy="32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7DD2" w14:textId="268B005D" w:rsidR="00911050" w:rsidRPr="00046C47" w:rsidRDefault="00911050" w:rsidP="00046C47">
      <w:pPr>
        <w:ind w:left="-1276"/>
        <w:rPr>
          <w:lang w:val="ka-GE"/>
        </w:rPr>
      </w:pPr>
      <w:r>
        <w:rPr>
          <w:lang w:val="ka-GE"/>
        </w:rPr>
        <w:t>ასევე გაქვთ ძებნის მარტიფი ფუნქცია. შეგიძ₾იათ ნებისმიერი ველით მოძებნოთ რაც გაქვთ განაცხადში.</w:t>
      </w:r>
    </w:p>
    <w:p w14:paraId="63160E7E" w14:textId="3D99BB2A" w:rsidR="00046C47" w:rsidRDefault="00046C47" w:rsidP="00046C47">
      <w:pPr>
        <w:ind w:left="-1276"/>
      </w:pPr>
      <w:r>
        <w:rPr>
          <w:noProof/>
        </w:rPr>
        <w:lastRenderedPageBreak/>
        <w:drawing>
          <wp:inline distT="0" distB="0" distL="0" distR="0" wp14:anchorId="4338960E" wp14:editId="452C51A8">
            <wp:extent cx="7472687" cy="4257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2918" cy="42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09C2" w14:textId="18772890" w:rsidR="00911050" w:rsidRP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გაქვთ ჩატის შესაძლებლობა. ეძებთ მომხარებელს და განახორციელებთ მიმოწერას.</w:t>
      </w:r>
    </w:p>
    <w:p w14:paraId="13166837" w14:textId="2956D8BB" w:rsidR="00046C47" w:rsidRDefault="00046C47" w:rsidP="00046C47">
      <w:pPr>
        <w:ind w:left="-1276"/>
      </w:pPr>
    </w:p>
    <w:p w14:paraId="03C5439F" w14:textId="54904CE2" w:rsidR="00046C47" w:rsidRDefault="00046C47" w:rsidP="00046C47">
      <w:pPr>
        <w:ind w:left="-1276"/>
      </w:pPr>
      <w:r>
        <w:rPr>
          <w:noProof/>
        </w:rPr>
        <w:lastRenderedPageBreak/>
        <w:drawing>
          <wp:inline distT="0" distB="0" distL="0" distR="0" wp14:anchorId="2C95768D" wp14:editId="4FE30DAC">
            <wp:extent cx="7397235" cy="3457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3949" cy="346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359B" w14:textId="33CD802F" w:rsidR="00046C47" w:rsidRDefault="00046C47" w:rsidP="00046C47">
      <w:pPr>
        <w:ind w:left="-1276"/>
        <w:rPr>
          <w:lang w:val="ka-GE"/>
        </w:rPr>
      </w:pPr>
    </w:p>
    <w:p w14:paraId="6DBB5E04" w14:textId="58190045" w:rsidR="00046C47" w:rsidRDefault="00046C47" w:rsidP="00046C47">
      <w:pPr>
        <w:ind w:left="-1276"/>
        <w:rPr>
          <w:lang w:val="ka-GE"/>
        </w:rPr>
      </w:pPr>
      <w:r>
        <w:rPr>
          <w:noProof/>
        </w:rPr>
        <w:drawing>
          <wp:inline distT="0" distB="0" distL="0" distR="0" wp14:anchorId="12BF7CD0" wp14:editId="0A647DFC">
            <wp:extent cx="7383251" cy="34480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9310" cy="34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7F7C" w14:textId="5F6602E8" w:rsidR="00046C47" w:rsidRDefault="00911050" w:rsidP="00046C47">
      <w:pPr>
        <w:ind w:left="-1276"/>
        <w:rPr>
          <w:lang w:val="ka-GE"/>
        </w:rPr>
      </w:pPr>
      <w:r>
        <w:rPr>
          <w:lang w:val="ka-GE"/>
        </w:rPr>
        <w:t>მეორე დონის მომხარებელს მოხაზულ ნაწილში უჩანს მის მიერ დასავიზებელი განაცხადები.  გახსნის ან დადასტურების ეტაპზე გადაწევს, ან უარს იტყვის. ასევე აქვს შესაძლებლობა უკან დააბრუნოს.</w:t>
      </w:r>
    </w:p>
    <w:p w14:paraId="678A67A1" w14:textId="43B6742A" w:rsidR="00911050" w:rsidRDefault="00911050" w:rsidP="00046C47">
      <w:pPr>
        <w:ind w:left="-1276"/>
        <w:rPr>
          <w:lang w:val="ka-GE"/>
        </w:rPr>
      </w:pPr>
    </w:p>
    <w:p w14:paraId="49933F95" w14:textId="72F38FBB" w:rsidR="00911050" w:rsidRDefault="00911050" w:rsidP="00046C47">
      <w:pPr>
        <w:ind w:left="-1276"/>
        <w:rPr>
          <w:lang w:val="ka-GE"/>
        </w:rPr>
      </w:pPr>
      <w:r>
        <w:rPr>
          <w:noProof/>
        </w:rPr>
        <w:lastRenderedPageBreak/>
        <w:drawing>
          <wp:inline distT="0" distB="0" distL="0" distR="0" wp14:anchorId="201978E1" wp14:editId="682F2035">
            <wp:extent cx="5943600" cy="29514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EA27" w14:textId="2B16002E" w:rsidR="00911050" w:rsidRDefault="00911050" w:rsidP="00046C47">
      <w:pPr>
        <w:ind w:left="-1276"/>
        <w:rPr>
          <w:lang w:val="ka-GE"/>
        </w:rPr>
      </w:pPr>
      <w:r>
        <w:rPr>
          <w:lang w:val="ka-GE"/>
        </w:rPr>
        <w:t>თუ თვლით განცხადი არ ეკუთვნი</w:t>
      </w:r>
      <w:r w:rsidR="001442E5">
        <w:rPr>
          <w:lang w:val="ka-GE"/>
        </w:rPr>
        <w:t>ს</w:t>
      </w:r>
      <w:r>
        <w:rPr>
          <w:lang w:val="ka-GE"/>
        </w:rPr>
        <w:t xml:space="preserve"> თქვენ</w:t>
      </w:r>
      <w:r w:rsidR="001442E5">
        <w:rPr>
          <w:lang w:val="ka-GE"/>
        </w:rPr>
        <w:t xml:space="preserve"> უწყებას შეგიძლიათ გადაამისამართოთ.</w:t>
      </w:r>
    </w:p>
    <w:p w14:paraId="719C7FCA" w14:textId="77777777" w:rsidR="00046C47" w:rsidRPr="00911050" w:rsidRDefault="00046C47" w:rsidP="00046C47">
      <w:pPr>
        <w:ind w:left="-1276"/>
        <w:rPr>
          <w:lang w:val="ka-GE"/>
        </w:rPr>
      </w:pPr>
    </w:p>
    <w:sectPr w:rsidR="00046C47" w:rsidRPr="00911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862"/>
    <w:rsid w:val="00046C47"/>
    <w:rsid w:val="001442E5"/>
    <w:rsid w:val="0024254A"/>
    <w:rsid w:val="005806E7"/>
    <w:rsid w:val="008F6862"/>
    <w:rsid w:val="0091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5637D"/>
  <w15:chartTrackingRefBased/>
  <w15:docId w15:val="{5ABDCCFD-DEEA-42F8-BC2D-63760629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68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6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registration.gov.g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4176</TotalTime>
  <Pages>9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2</cp:revision>
  <dcterms:created xsi:type="dcterms:W3CDTF">2020-07-10T11:01:00Z</dcterms:created>
  <dcterms:modified xsi:type="dcterms:W3CDTF">2020-07-13T08:46:00Z</dcterms:modified>
</cp:coreProperties>
</file>