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8C6" w:rsidRPr="00CB7F1B" w:rsidRDefault="002C68C6" w:rsidP="002C68C6">
      <w:pPr>
        <w:spacing w:before="100" w:beforeAutospacing="1" w:after="100" w:afterAutospacing="1"/>
        <w:jc w:val="right"/>
        <w:rPr>
          <w:rFonts w:ascii="Sylfaen" w:hAnsi="Sylfaen"/>
          <w:i/>
          <w:sz w:val="22"/>
          <w:szCs w:val="22"/>
          <w:u w:val="single"/>
          <w:lang w:val="ka-GE"/>
        </w:rPr>
      </w:pPr>
      <w:r w:rsidRPr="00CB7F1B">
        <w:rPr>
          <w:rFonts w:ascii="Sylfaen" w:hAnsi="Sylfaen"/>
          <w:i/>
          <w:sz w:val="22"/>
          <w:szCs w:val="22"/>
          <w:u w:val="single"/>
          <w:lang w:val="ka-GE"/>
        </w:rPr>
        <w:t>პროექტი</w:t>
      </w:r>
    </w:p>
    <w:p w:rsidR="00910ECE" w:rsidRPr="00054165" w:rsidRDefault="00910ECE" w:rsidP="00910ECE">
      <w:pPr>
        <w:spacing w:line="256" w:lineRule="auto"/>
        <w:jc w:val="center"/>
        <w:rPr>
          <w:rFonts w:ascii="Sylfaen" w:eastAsia="Calibri" w:hAnsi="Sylfaen"/>
          <w:b/>
          <w:lang w:val="ka-GE"/>
        </w:rPr>
      </w:pPr>
      <w:r w:rsidRPr="00054165">
        <w:rPr>
          <w:rFonts w:ascii="Sylfaen" w:eastAsia="Calibri" w:hAnsi="Sylfaen"/>
          <w:b/>
          <w:lang w:val="ka-GE"/>
        </w:rPr>
        <w:t>საქართველოს მთავრობის</w:t>
      </w:r>
    </w:p>
    <w:p w:rsidR="00910ECE" w:rsidRDefault="00910ECE" w:rsidP="00910ECE">
      <w:pPr>
        <w:spacing w:line="256" w:lineRule="auto"/>
        <w:jc w:val="center"/>
        <w:rPr>
          <w:rFonts w:ascii="Sylfaen" w:eastAsia="Calibri" w:hAnsi="Sylfaen"/>
          <w:b/>
          <w:lang w:val="ka-GE"/>
        </w:rPr>
      </w:pPr>
      <w:r w:rsidRPr="00054165">
        <w:rPr>
          <w:rFonts w:ascii="Sylfaen" w:eastAsia="Calibri" w:hAnsi="Sylfaen"/>
          <w:b/>
          <w:lang w:val="ka-GE"/>
        </w:rPr>
        <w:t>განკარგულება №</w:t>
      </w:r>
    </w:p>
    <w:p w:rsidR="009C1F46" w:rsidRDefault="009C1F46" w:rsidP="00910ECE">
      <w:pPr>
        <w:spacing w:line="256" w:lineRule="auto"/>
        <w:jc w:val="center"/>
        <w:rPr>
          <w:rFonts w:ascii="Sylfaen" w:eastAsia="Calibri" w:hAnsi="Sylfaen"/>
          <w:b/>
          <w:lang w:val="ka-GE"/>
        </w:rPr>
      </w:pPr>
    </w:p>
    <w:p w:rsidR="009C1F46" w:rsidRPr="00054165" w:rsidRDefault="009C1F46" w:rsidP="00910ECE">
      <w:pPr>
        <w:spacing w:line="256" w:lineRule="auto"/>
        <w:jc w:val="center"/>
        <w:rPr>
          <w:rFonts w:ascii="Sylfaen" w:eastAsia="Calibri" w:hAnsi="Sylfaen"/>
          <w:b/>
          <w:lang w:val="ka-GE"/>
        </w:rPr>
      </w:pPr>
    </w:p>
    <w:p w:rsidR="00910ECE" w:rsidRPr="00054165" w:rsidRDefault="00910ECE" w:rsidP="00910ECE">
      <w:pPr>
        <w:spacing w:line="256" w:lineRule="auto"/>
        <w:jc w:val="center"/>
        <w:rPr>
          <w:rFonts w:ascii="Sylfaen" w:eastAsia="Calibri" w:hAnsi="Sylfaen"/>
          <w:b/>
          <w:lang w:val="ka-GE"/>
        </w:rPr>
      </w:pPr>
    </w:p>
    <w:p w:rsidR="00910ECE" w:rsidRPr="00C26834" w:rsidRDefault="00910ECE" w:rsidP="00910ECE">
      <w:pPr>
        <w:spacing w:line="256" w:lineRule="auto"/>
        <w:jc w:val="both"/>
        <w:rPr>
          <w:rFonts w:ascii="Sylfaen" w:eastAsia="Calibri" w:hAnsi="Sylfaen"/>
          <w:b/>
          <w:lang w:val="ka-GE"/>
        </w:rPr>
      </w:pPr>
      <w:r w:rsidRPr="00C26834">
        <w:rPr>
          <w:rFonts w:ascii="Sylfaen" w:eastAsia="Calibri" w:hAnsi="Sylfaen"/>
          <w:b/>
          <w:lang w:val="ka-GE"/>
        </w:rPr>
        <w:t>ქ. თბილისი                                                                                                                         2018  წელი</w:t>
      </w:r>
    </w:p>
    <w:p w:rsidR="00910ECE" w:rsidRPr="00054165" w:rsidRDefault="00910ECE" w:rsidP="00910ECE">
      <w:pPr>
        <w:spacing w:line="256" w:lineRule="auto"/>
        <w:rPr>
          <w:rFonts w:ascii="Sylfaen" w:eastAsia="Calibri" w:hAnsi="Sylfaen"/>
          <w:b/>
          <w:lang w:val="ka-GE"/>
        </w:rPr>
      </w:pPr>
    </w:p>
    <w:p w:rsidR="00910ECE" w:rsidRPr="00173608" w:rsidRDefault="002C68C6" w:rsidP="00910ECE">
      <w:pPr>
        <w:spacing w:before="100" w:beforeAutospacing="1" w:after="100" w:afterAutospacing="1"/>
        <w:jc w:val="center"/>
        <w:rPr>
          <w:rFonts w:ascii="Sylfaen" w:hAnsi="Sylfaen"/>
          <w:b/>
          <w:sz w:val="22"/>
          <w:szCs w:val="22"/>
          <w:lang w:val="ka-GE"/>
        </w:rPr>
      </w:pPr>
      <w:r w:rsidRPr="00CB7F1B">
        <w:rPr>
          <w:rFonts w:ascii="Sylfaen" w:hAnsi="Sylfaen"/>
          <w:b/>
          <w:sz w:val="22"/>
          <w:szCs w:val="22"/>
          <w:lang w:val="ka-GE"/>
        </w:rPr>
        <w:t xml:space="preserve"> </w:t>
      </w:r>
      <w:r w:rsidR="00062A2D" w:rsidRPr="00CB7F1B">
        <w:rPr>
          <w:rFonts w:ascii="Sylfaen" w:hAnsi="Sylfaen"/>
          <w:b/>
          <w:sz w:val="22"/>
          <w:szCs w:val="22"/>
          <w:lang w:val="ka-GE"/>
        </w:rPr>
        <w:t xml:space="preserve">ქრონიკული </w:t>
      </w:r>
      <w:r w:rsidR="00062A2D" w:rsidRPr="00CB7F1B">
        <w:rPr>
          <w:rFonts w:ascii="Sylfaen" w:hAnsi="Sylfaen"/>
          <w:b/>
          <w:sz w:val="22"/>
          <w:szCs w:val="22"/>
          <w:lang w:val="en-US"/>
        </w:rPr>
        <w:t xml:space="preserve">D </w:t>
      </w:r>
      <w:r w:rsidR="00062A2D" w:rsidRPr="00CB7F1B">
        <w:rPr>
          <w:rFonts w:ascii="Sylfaen" w:hAnsi="Sylfaen"/>
          <w:b/>
          <w:sz w:val="22"/>
          <w:szCs w:val="22"/>
          <w:lang w:val="ka-GE"/>
        </w:rPr>
        <w:t>ჰეპატიტით დაავადებული</w:t>
      </w:r>
      <w:r w:rsidRPr="00CB7F1B">
        <w:rPr>
          <w:rFonts w:ascii="Sylfaen" w:hAnsi="Sylfaen"/>
          <w:b/>
          <w:sz w:val="22"/>
          <w:szCs w:val="22"/>
          <w:lang w:val="ka-GE"/>
        </w:rPr>
        <w:t xml:space="preserve"> ბენეფიციარ</w:t>
      </w:r>
      <w:r w:rsidR="00062A2D" w:rsidRPr="00CB7F1B">
        <w:rPr>
          <w:rFonts w:ascii="Sylfaen" w:hAnsi="Sylfaen"/>
          <w:b/>
          <w:sz w:val="22"/>
          <w:szCs w:val="22"/>
          <w:lang w:val="ka-GE"/>
        </w:rPr>
        <w:t>ებისათვ</w:t>
      </w:r>
      <w:r w:rsidRPr="00CB7F1B">
        <w:rPr>
          <w:rFonts w:ascii="Sylfaen" w:hAnsi="Sylfaen"/>
          <w:b/>
          <w:sz w:val="22"/>
          <w:szCs w:val="22"/>
          <w:lang w:val="ka-GE"/>
        </w:rPr>
        <w:t xml:space="preserve">ის </w:t>
      </w:r>
      <w:r w:rsidR="00910ECE" w:rsidRPr="00CB7F1B">
        <w:rPr>
          <w:rFonts w:ascii="Sylfaen" w:hAnsi="Sylfaen"/>
          <w:b/>
          <w:sz w:val="22"/>
          <w:szCs w:val="22"/>
          <w:lang w:val="ka-GE"/>
        </w:rPr>
        <w:t>მედიკამენტის ,,პეგილირებული ინტერფერონის“</w:t>
      </w:r>
      <w:r w:rsidR="00910ECE">
        <w:rPr>
          <w:rFonts w:ascii="Sylfaen" w:hAnsi="Sylfaen"/>
          <w:b/>
          <w:sz w:val="22"/>
          <w:szCs w:val="22"/>
          <w:lang w:val="ka-GE"/>
        </w:rPr>
        <w:t xml:space="preserve"> </w:t>
      </w:r>
      <w:r w:rsidRPr="00CB7F1B">
        <w:rPr>
          <w:rFonts w:ascii="Sylfaen" w:hAnsi="Sylfaen"/>
          <w:b/>
          <w:sz w:val="22"/>
          <w:szCs w:val="22"/>
          <w:lang w:val="ka-GE"/>
        </w:rPr>
        <w:t xml:space="preserve"> გადაცემის</w:t>
      </w:r>
      <w:r w:rsidR="00910ECE">
        <w:rPr>
          <w:rFonts w:ascii="Sylfaen" w:hAnsi="Sylfaen"/>
          <w:b/>
          <w:sz w:val="22"/>
          <w:szCs w:val="22"/>
          <w:lang w:val="ka-GE"/>
        </w:rPr>
        <w:t xml:space="preserve"> მიზნით</w:t>
      </w:r>
      <w:r w:rsidRPr="00CB7F1B">
        <w:rPr>
          <w:rFonts w:ascii="Sylfaen" w:hAnsi="Sylfaen"/>
          <w:b/>
          <w:sz w:val="22"/>
          <w:szCs w:val="22"/>
          <w:lang w:val="ka-GE"/>
        </w:rPr>
        <w:t xml:space="preserve"> </w:t>
      </w:r>
      <w:r w:rsidR="00910ECE">
        <w:rPr>
          <w:rFonts w:ascii="Sylfaen" w:hAnsi="Sylfaen"/>
          <w:b/>
          <w:sz w:val="22"/>
          <w:szCs w:val="22"/>
          <w:lang w:val="ka-GE"/>
        </w:rPr>
        <w:t>გას</w:t>
      </w:r>
      <w:r w:rsidR="00D050BE">
        <w:rPr>
          <w:rFonts w:ascii="Sylfaen" w:hAnsi="Sylfaen"/>
          <w:b/>
          <w:sz w:val="22"/>
          <w:szCs w:val="22"/>
          <w:lang w:val="ka-GE"/>
        </w:rPr>
        <w:t>ა</w:t>
      </w:r>
      <w:r w:rsidR="00910ECE">
        <w:rPr>
          <w:rFonts w:ascii="Sylfaen" w:hAnsi="Sylfaen"/>
          <w:b/>
          <w:sz w:val="22"/>
          <w:szCs w:val="22"/>
          <w:lang w:val="ka-GE"/>
        </w:rPr>
        <w:t>ტრებელი ღონისძიებების შესახებ</w:t>
      </w:r>
    </w:p>
    <w:p w:rsidR="002C68C6" w:rsidRPr="00CB7F1B" w:rsidRDefault="002C68C6" w:rsidP="00A02F98">
      <w:pPr>
        <w:spacing w:before="100" w:beforeAutospacing="1" w:after="100" w:afterAutospacing="1"/>
        <w:rPr>
          <w:rFonts w:ascii="Sylfaen" w:hAnsi="Sylfaen"/>
          <w:sz w:val="22"/>
          <w:szCs w:val="22"/>
          <w:lang w:val="ka-GE"/>
        </w:rPr>
      </w:pPr>
    </w:p>
    <w:p w:rsidR="0072122F" w:rsidRDefault="00784592" w:rsidP="0072122F">
      <w:pPr>
        <w:numPr>
          <w:ilvl w:val="0"/>
          <w:numId w:val="1"/>
        </w:numPr>
        <w:jc w:val="both"/>
        <w:rPr>
          <w:rFonts w:ascii="Sylfaen" w:hAnsi="Sylfaen"/>
          <w:sz w:val="22"/>
          <w:szCs w:val="22"/>
          <w:lang w:val="ka-GE"/>
        </w:rPr>
      </w:pPr>
      <w:r w:rsidRPr="0072122F">
        <w:rPr>
          <w:rFonts w:ascii="Sylfaen" w:hAnsi="Sylfaen" w:cs="Sylfaen"/>
          <w:sz w:val="22"/>
          <w:szCs w:val="22"/>
        </w:rPr>
        <w:t>საქართველოს</w:t>
      </w:r>
      <w:r w:rsidRPr="0072122F">
        <w:rPr>
          <w:sz w:val="22"/>
          <w:szCs w:val="22"/>
        </w:rPr>
        <w:t xml:space="preserve"> </w:t>
      </w:r>
      <w:r w:rsidRPr="0072122F">
        <w:rPr>
          <w:rFonts w:ascii="Sylfaen" w:hAnsi="Sylfaen" w:cs="Sylfaen"/>
          <w:sz w:val="22"/>
          <w:szCs w:val="22"/>
        </w:rPr>
        <w:t>შრომის</w:t>
      </w:r>
      <w:r w:rsidRPr="0072122F">
        <w:rPr>
          <w:sz w:val="22"/>
          <w:szCs w:val="22"/>
        </w:rPr>
        <w:t xml:space="preserve">, </w:t>
      </w:r>
      <w:r w:rsidRPr="0072122F">
        <w:rPr>
          <w:rFonts w:ascii="Sylfaen" w:hAnsi="Sylfaen" w:cs="Sylfaen"/>
          <w:sz w:val="22"/>
          <w:szCs w:val="22"/>
        </w:rPr>
        <w:t>ჯანმრთელობისა</w:t>
      </w:r>
      <w:r w:rsidRPr="0072122F">
        <w:rPr>
          <w:sz w:val="22"/>
          <w:szCs w:val="22"/>
        </w:rPr>
        <w:t xml:space="preserve"> </w:t>
      </w:r>
      <w:r w:rsidRPr="0072122F">
        <w:rPr>
          <w:rFonts w:ascii="Sylfaen" w:hAnsi="Sylfaen" w:cs="Sylfaen"/>
          <w:sz w:val="22"/>
          <w:szCs w:val="22"/>
        </w:rPr>
        <w:t>და</w:t>
      </w:r>
      <w:r w:rsidRPr="0072122F">
        <w:rPr>
          <w:sz w:val="22"/>
          <w:szCs w:val="22"/>
        </w:rPr>
        <w:t xml:space="preserve"> </w:t>
      </w:r>
      <w:r w:rsidRPr="0072122F">
        <w:rPr>
          <w:rFonts w:ascii="Sylfaen" w:hAnsi="Sylfaen" w:cs="Sylfaen"/>
          <w:sz w:val="22"/>
          <w:szCs w:val="22"/>
        </w:rPr>
        <w:t>სოციალური</w:t>
      </w:r>
      <w:r w:rsidRPr="0072122F">
        <w:rPr>
          <w:sz w:val="22"/>
          <w:szCs w:val="22"/>
        </w:rPr>
        <w:t xml:space="preserve"> </w:t>
      </w:r>
      <w:r w:rsidRPr="0072122F">
        <w:rPr>
          <w:rFonts w:ascii="Sylfaen" w:hAnsi="Sylfaen" w:cs="Sylfaen"/>
          <w:sz w:val="22"/>
          <w:szCs w:val="22"/>
        </w:rPr>
        <w:t>დაცვის</w:t>
      </w:r>
      <w:r w:rsidRPr="0072122F">
        <w:rPr>
          <w:sz w:val="22"/>
          <w:szCs w:val="22"/>
        </w:rPr>
        <w:t xml:space="preserve"> </w:t>
      </w:r>
      <w:r w:rsidRPr="0072122F">
        <w:rPr>
          <w:rFonts w:ascii="Sylfaen" w:hAnsi="Sylfaen" w:cs="Sylfaen"/>
          <w:sz w:val="22"/>
          <w:szCs w:val="22"/>
        </w:rPr>
        <w:t>სამინისტროს</w:t>
      </w:r>
      <w:r w:rsidRPr="0072122F">
        <w:rPr>
          <w:sz w:val="22"/>
          <w:szCs w:val="22"/>
        </w:rPr>
        <w:t xml:space="preserve"> </w:t>
      </w:r>
      <w:r w:rsidRPr="0072122F">
        <w:rPr>
          <w:rFonts w:ascii="Sylfaen" w:hAnsi="Sylfaen" w:cs="Sylfaen"/>
          <w:sz w:val="22"/>
          <w:szCs w:val="22"/>
        </w:rPr>
        <w:t>სახელმწიფო</w:t>
      </w:r>
      <w:r w:rsidRPr="0072122F">
        <w:rPr>
          <w:sz w:val="22"/>
          <w:szCs w:val="22"/>
        </w:rPr>
        <w:t xml:space="preserve"> </w:t>
      </w:r>
      <w:r w:rsidRPr="0072122F">
        <w:rPr>
          <w:rFonts w:ascii="Sylfaen" w:hAnsi="Sylfaen" w:cs="Sylfaen"/>
          <w:sz w:val="22"/>
          <w:szCs w:val="22"/>
        </w:rPr>
        <w:t>კონტროლს</w:t>
      </w:r>
      <w:r w:rsidRPr="0072122F">
        <w:rPr>
          <w:sz w:val="22"/>
          <w:szCs w:val="22"/>
        </w:rPr>
        <w:t xml:space="preserve"> </w:t>
      </w:r>
      <w:r w:rsidRPr="0072122F">
        <w:rPr>
          <w:rFonts w:ascii="Sylfaen" w:hAnsi="Sylfaen" w:cs="Sylfaen"/>
          <w:sz w:val="22"/>
          <w:szCs w:val="22"/>
        </w:rPr>
        <w:t>დაქვემდებარებულ</w:t>
      </w:r>
      <w:r w:rsidRPr="0072122F">
        <w:rPr>
          <w:rFonts w:ascii="Sylfaen" w:hAnsi="Sylfaen" w:cs="Sylfaen"/>
          <w:sz w:val="22"/>
          <w:szCs w:val="22"/>
          <w:lang w:val="ka-GE"/>
        </w:rPr>
        <w:t>ი</w:t>
      </w:r>
      <w:r w:rsidRPr="0072122F">
        <w:rPr>
          <w:sz w:val="22"/>
          <w:szCs w:val="22"/>
        </w:rPr>
        <w:t xml:space="preserve"> </w:t>
      </w:r>
      <w:r w:rsidRPr="0072122F">
        <w:rPr>
          <w:rFonts w:ascii="Sylfaen" w:hAnsi="Sylfaen" w:cs="Sylfaen"/>
          <w:sz w:val="22"/>
          <w:szCs w:val="22"/>
        </w:rPr>
        <w:t>სსიპ</w:t>
      </w:r>
      <w:r w:rsidRPr="0072122F">
        <w:rPr>
          <w:sz w:val="22"/>
          <w:szCs w:val="22"/>
        </w:rPr>
        <w:t xml:space="preserve"> -</w:t>
      </w:r>
      <w:r w:rsidRPr="0072122F">
        <w:rPr>
          <w:rFonts w:ascii="Sylfaen" w:hAnsi="Sylfaen"/>
          <w:sz w:val="22"/>
          <w:szCs w:val="22"/>
          <w:lang w:val="ka-GE"/>
        </w:rPr>
        <w:t xml:space="preserve"> სოციალური მომსახურების სააგენტოს</w:t>
      </w:r>
      <w:r w:rsidR="001D36C9" w:rsidRPr="0072122F">
        <w:rPr>
          <w:rFonts w:ascii="Sylfaen" w:hAnsi="Sylfaen"/>
          <w:sz w:val="22"/>
          <w:szCs w:val="22"/>
          <w:lang w:val="ka-GE"/>
        </w:rPr>
        <w:t xml:space="preserve"> (შემდგომში - სააგენტო) </w:t>
      </w:r>
      <w:r w:rsidRPr="0072122F">
        <w:rPr>
          <w:rFonts w:ascii="Sylfaen" w:hAnsi="Sylfaen"/>
          <w:sz w:val="22"/>
          <w:szCs w:val="22"/>
          <w:lang w:val="ka-GE"/>
        </w:rPr>
        <w:t xml:space="preserve"> მიეცეს </w:t>
      </w:r>
      <w:r w:rsidRPr="0072122F">
        <w:rPr>
          <w:rFonts w:ascii="Sylfaen" w:hAnsi="Sylfaen" w:cs="Sylfaen"/>
          <w:sz w:val="22"/>
          <w:szCs w:val="22"/>
        </w:rPr>
        <w:t>უფლება მის ბალანსზე</w:t>
      </w:r>
      <w:r w:rsidRPr="0072122F">
        <w:rPr>
          <w:sz w:val="22"/>
          <w:szCs w:val="22"/>
        </w:rPr>
        <w:t xml:space="preserve"> </w:t>
      </w:r>
      <w:r w:rsidRPr="0072122F">
        <w:rPr>
          <w:rFonts w:ascii="Sylfaen" w:hAnsi="Sylfaen" w:cs="Sylfaen"/>
          <w:sz w:val="22"/>
          <w:szCs w:val="22"/>
        </w:rPr>
        <w:t>რიცხული</w:t>
      </w:r>
      <w:r w:rsidRPr="0072122F">
        <w:rPr>
          <w:sz w:val="22"/>
          <w:szCs w:val="22"/>
        </w:rPr>
        <w:t xml:space="preserve">, </w:t>
      </w:r>
      <w:r w:rsidR="006B4FAC" w:rsidRPr="0072122F">
        <w:rPr>
          <w:rFonts w:ascii="Sylfaen" w:hAnsi="Sylfaen"/>
          <w:sz w:val="22"/>
          <w:szCs w:val="22"/>
          <w:lang w:val="ka-GE"/>
        </w:rPr>
        <w:t>,,</w:t>
      </w:r>
      <w:r w:rsidR="006B4FAC" w:rsidRPr="0072122F">
        <w:rPr>
          <w:rFonts w:ascii="Sylfaen" w:hAnsi="Sylfaen"/>
          <w:sz w:val="22"/>
          <w:szCs w:val="22"/>
          <w:lang w:val="en-US"/>
        </w:rPr>
        <w:t xml:space="preserve">C </w:t>
      </w:r>
      <w:r w:rsidR="006B4FAC" w:rsidRPr="0072122F">
        <w:rPr>
          <w:rFonts w:ascii="Sylfaen" w:hAnsi="Sylfaen"/>
          <w:sz w:val="22"/>
          <w:szCs w:val="22"/>
          <w:lang w:val="ka-GE"/>
        </w:rPr>
        <w:t xml:space="preserve">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დადგენილების (შემდგომში - დადგენილება)  </w:t>
      </w:r>
      <w:r w:rsidRPr="0072122F">
        <w:rPr>
          <w:sz w:val="22"/>
          <w:szCs w:val="22"/>
        </w:rPr>
        <w:t xml:space="preserve"> </w:t>
      </w:r>
      <w:r w:rsidRPr="0072122F">
        <w:rPr>
          <w:rFonts w:ascii="Sylfaen" w:hAnsi="Sylfaen" w:cs="Sylfaen"/>
          <w:sz w:val="22"/>
          <w:szCs w:val="22"/>
        </w:rPr>
        <w:t>ფარგლებში</w:t>
      </w:r>
      <w:r w:rsidRPr="0072122F">
        <w:rPr>
          <w:sz w:val="22"/>
          <w:szCs w:val="22"/>
        </w:rPr>
        <w:t xml:space="preserve">, </w:t>
      </w:r>
      <w:r w:rsidRPr="0072122F">
        <w:rPr>
          <w:rFonts w:ascii="Sylfaen" w:hAnsi="Sylfaen" w:cs="Sylfaen"/>
          <w:sz w:val="22"/>
          <w:szCs w:val="22"/>
        </w:rPr>
        <w:t>შესყიდული</w:t>
      </w:r>
      <w:r w:rsidRPr="0072122F">
        <w:rPr>
          <w:sz w:val="22"/>
          <w:szCs w:val="22"/>
        </w:rPr>
        <w:t xml:space="preserve">, </w:t>
      </w:r>
      <w:r w:rsidR="006B4FAC" w:rsidRPr="0072122F">
        <w:rPr>
          <w:rFonts w:ascii="Sylfaen" w:hAnsi="Sylfaen"/>
          <w:sz w:val="22"/>
          <w:szCs w:val="22"/>
          <w:lang w:val="ka-GE"/>
        </w:rPr>
        <w:t xml:space="preserve">მედიკამენტი ,,პეგილირებული ინტერფერონი“ </w:t>
      </w:r>
      <w:r w:rsidR="00B7107F" w:rsidRPr="0072122F">
        <w:rPr>
          <w:rFonts w:ascii="Sylfaen" w:hAnsi="Sylfaen" w:cs="Sylfaen"/>
          <w:sz w:val="22"/>
          <w:szCs w:val="22"/>
        </w:rPr>
        <w:t>მოხმარების</w:t>
      </w:r>
      <w:r w:rsidR="00B7107F" w:rsidRPr="0072122F">
        <w:rPr>
          <w:sz w:val="22"/>
          <w:szCs w:val="22"/>
        </w:rPr>
        <w:t xml:space="preserve"> </w:t>
      </w:r>
      <w:r w:rsidR="00B7107F" w:rsidRPr="0072122F">
        <w:rPr>
          <w:rFonts w:ascii="Sylfaen" w:hAnsi="Sylfaen" w:cs="Sylfaen"/>
          <w:sz w:val="22"/>
          <w:szCs w:val="22"/>
        </w:rPr>
        <w:t>მიზნით</w:t>
      </w:r>
      <w:r w:rsidR="00B7107F" w:rsidRPr="0072122F">
        <w:rPr>
          <w:sz w:val="22"/>
          <w:szCs w:val="22"/>
        </w:rPr>
        <w:t xml:space="preserve">, </w:t>
      </w:r>
      <w:r w:rsidR="00B7107F" w:rsidRPr="0072122F">
        <w:rPr>
          <w:rFonts w:ascii="Sylfaen" w:hAnsi="Sylfaen"/>
          <w:sz w:val="22"/>
          <w:szCs w:val="22"/>
          <w:lang w:val="ka-GE"/>
        </w:rPr>
        <w:t xml:space="preserve"> </w:t>
      </w:r>
      <w:r w:rsidR="00B7107F" w:rsidRPr="0072122F">
        <w:rPr>
          <w:rFonts w:ascii="Sylfaen" w:hAnsi="Sylfaen" w:cs="Sylfaen"/>
          <w:sz w:val="22"/>
          <w:szCs w:val="22"/>
        </w:rPr>
        <w:t>გადასცეს</w:t>
      </w:r>
      <w:r w:rsidR="00B7107F" w:rsidRPr="0072122F">
        <w:rPr>
          <w:sz w:val="22"/>
          <w:szCs w:val="22"/>
        </w:rPr>
        <w:t xml:space="preserve"> </w:t>
      </w:r>
      <w:r w:rsidR="00B7107F" w:rsidRPr="0072122F">
        <w:rPr>
          <w:rFonts w:ascii="Sylfaen" w:hAnsi="Sylfaen"/>
          <w:sz w:val="22"/>
          <w:szCs w:val="22"/>
          <w:lang w:val="ka-GE"/>
        </w:rPr>
        <w:t xml:space="preserve">დადგენილებით განსაზღვრული  სერვისის მიმწოდებელ დაწესებულებებს, </w:t>
      </w:r>
      <w:r w:rsidR="006B4FAC" w:rsidRPr="0072122F">
        <w:rPr>
          <w:rFonts w:ascii="Sylfaen" w:hAnsi="Sylfaen"/>
          <w:sz w:val="22"/>
          <w:szCs w:val="22"/>
          <w:lang w:val="ka-GE"/>
        </w:rPr>
        <w:t xml:space="preserve">ქრონიკული </w:t>
      </w:r>
      <w:r w:rsidR="006B4FAC" w:rsidRPr="0072122F">
        <w:rPr>
          <w:rFonts w:ascii="Sylfaen" w:hAnsi="Sylfaen"/>
          <w:sz w:val="22"/>
          <w:szCs w:val="22"/>
          <w:lang w:val="en-US"/>
        </w:rPr>
        <w:t xml:space="preserve">D </w:t>
      </w:r>
      <w:r w:rsidR="006B4FAC" w:rsidRPr="0072122F">
        <w:rPr>
          <w:rFonts w:ascii="Sylfaen" w:hAnsi="Sylfaen"/>
          <w:sz w:val="22"/>
          <w:szCs w:val="22"/>
          <w:lang w:val="ka-GE"/>
        </w:rPr>
        <w:t>ჰეპატიტით დაავადებული ბენეფიციარებისათვის</w:t>
      </w:r>
      <w:r w:rsidR="00B7107F" w:rsidRPr="0072122F">
        <w:rPr>
          <w:rFonts w:ascii="Sylfaen" w:hAnsi="Sylfaen"/>
          <w:sz w:val="22"/>
          <w:szCs w:val="22"/>
          <w:lang w:val="ka-GE"/>
        </w:rPr>
        <w:t>.</w:t>
      </w:r>
      <w:r w:rsidR="006B4FAC" w:rsidRPr="0072122F">
        <w:rPr>
          <w:rFonts w:ascii="Sylfaen" w:hAnsi="Sylfaen"/>
          <w:sz w:val="22"/>
          <w:szCs w:val="22"/>
          <w:lang w:val="ka-GE"/>
        </w:rPr>
        <w:t xml:space="preserve"> </w:t>
      </w:r>
    </w:p>
    <w:p w:rsidR="0072122F" w:rsidRDefault="0072122F" w:rsidP="0072122F">
      <w:pPr>
        <w:ind w:left="630"/>
        <w:jc w:val="both"/>
        <w:rPr>
          <w:rFonts w:ascii="Sylfaen" w:hAnsi="Sylfaen"/>
          <w:sz w:val="22"/>
          <w:szCs w:val="22"/>
          <w:lang w:val="ka-GE"/>
        </w:rPr>
      </w:pPr>
    </w:p>
    <w:p w:rsidR="006B4FAC" w:rsidRDefault="00217E19" w:rsidP="0072122F">
      <w:pPr>
        <w:numPr>
          <w:ilvl w:val="0"/>
          <w:numId w:val="1"/>
        </w:numPr>
        <w:jc w:val="both"/>
        <w:rPr>
          <w:rFonts w:ascii="Sylfaen" w:hAnsi="Sylfaen"/>
          <w:sz w:val="22"/>
          <w:szCs w:val="22"/>
          <w:lang w:val="ka-GE"/>
        </w:rPr>
      </w:pPr>
      <w:r>
        <w:rPr>
          <w:rFonts w:ascii="Sylfaen" w:hAnsi="Sylfaen"/>
          <w:sz w:val="22"/>
          <w:szCs w:val="22"/>
          <w:lang w:val="ka-GE"/>
        </w:rPr>
        <w:t>დაევალოს  დადგენილებით განსაზღვრული სერვისის მიმწოდებელ დაწესებულებებს:</w:t>
      </w:r>
    </w:p>
    <w:p w:rsidR="001D36C9" w:rsidRDefault="001D36C9" w:rsidP="0072122F">
      <w:pPr>
        <w:spacing w:before="240"/>
        <w:ind w:left="720"/>
        <w:jc w:val="both"/>
        <w:rPr>
          <w:rFonts w:ascii="Sylfaen" w:hAnsi="Sylfaen"/>
          <w:sz w:val="22"/>
          <w:szCs w:val="22"/>
          <w:lang w:val="ka-GE"/>
        </w:rPr>
      </w:pPr>
      <w:r>
        <w:rPr>
          <w:rFonts w:ascii="Sylfaen" w:hAnsi="Sylfaen"/>
          <w:sz w:val="22"/>
          <w:szCs w:val="22"/>
          <w:lang w:val="ka-GE"/>
        </w:rPr>
        <w:t xml:space="preserve">ა) ამავე დადგენილების ფარგლებში შესყიდული </w:t>
      </w:r>
      <w:r w:rsidR="00217E19">
        <w:rPr>
          <w:rFonts w:ascii="Sylfaen" w:hAnsi="Sylfaen"/>
          <w:sz w:val="22"/>
          <w:szCs w:val="22"/>
          <w:lang w:val="ka-GE"/>
        </w:rPr>
        <w:t xml:space="preserve">მედიკამენტი </w:t>
      </w:r>
      <w:r>
        <w:rPr>
          <w:rFonts w:ascii="Sylfaen" w:hAnsi="Sylfaen"/>
          <w:sz w:val="22"/>
          <w:szCs w:val="22"/>
          <w:lang w:val="ka-GE"/>
        </w:rPr>
        <w:t>,,</w:t>
      </w:r>
      <w:r w:rsidRPr="00CB7F1B">
        <w:rPr>
          <w:rFonts w:ascii="Sylfaen" w:hAnsi="Sylfaen"/>
          <w:sz w:val="22"/>
          <w:szCs w:val="22"/>
          <w:lang w:val="ka-GE"/>
        </w:rPr>
        <w:t>პეგილირებული ინტერფერონი</w:t>
      </w:r>
      <w:r>
        <w:rPr>
          <w:rFonts w:ascii="Sylfaen" w:hAnsi="Sylfaen"/>
          <w:sz w:val="22"/>
          <w:szCs w:val="22"/>
          <w:lang w:val="ka-GE"/>
        </w:rPr>
        <w:t>“</w:t>
      </w:r>
      <w:r w:rsidRPr="00CB7F1B">
        <w:rPr>
          <w:rFonts w:ascii="Sylfaen" w:hAnsi="Sylfaen"/>
          <w:sz w:val="22"/>
          <w:szCs w:val="22"/>
          <w:lang w:val="ka-GE"/>
        </w:rPr>
        <w:t xml:space="preserve">, მიღება-ჩაბარების აქტის საფუძველზე გასცენ ქრონიკული </w:t>
      </w:r>
      <w:r w:rsidRPr="00CB7F1B">
        <w:rPr>
          <w:rFonts w:ascii="Sylfaen" w:hAnsi="Sylfaen"/>
          <w:sz w:val="22"/>
          <w:szCs w:val="22"/>
          <w:lang w:val="en-US"/>
        </w:rPr>
        <w:t xml:space="preserve">D </w:t>
      </w:r>
      <w:r w:rsidRPr="00CB7F1B">
        <w:rPr>
          <w:rFonts w:ascii="Sylfaen" w:hAnsi="Sylfaen"/>
          <w:sz w:val="22"/>
          <w:szCs w:val="22"/>
          <w:lang w:val="ka-GE"/>
        </w:rPr>
        <w:t>ჰეპატიტით დაავადებულ ბენეფიციარებზე, 2018 წლის ივლისის ბოლომდე</w:t>
      </w:r>
      <w:r>
        <w:rPr>
          <w:rFonts w:ascii="Sylfaen" w:hAnsi="Sylfaen"/>
          <w:sz w:val="22"/>
          <w:szCs w:val="22"/>
          <w:lang w:val="ka-GE"/>
        </w:rPr>
        <w:t>;</w:t>
      </w:r>
    </w:p>
    <w:p w:rsidR="00217E19" w:rsidRPr="00CB7F1B" w:rsidRDefault="001D36C9" w:rsidP="0072122F">
      <w:pPr>
        <w:ind w:left="720"/>
        <w:jc w:val="both"/>
        <w:rPr>
          <w:rFonts w:ascii="Sylfaen" w:hAnsi="Sylfaen"/>
          <w:sz w:val="22"/>
          <w:szCs w:val="22"/>
          <w:lang w:val="ka-GE"/>
        </w:rPr>
      </w:pPr>
      <w:r>
        <w:rPr>
          <w:rFonts w:ascii="Sylfaen" w:hAnsi="Sylfaen"/>
          <w:sz w:val="22"/>
          <w:szCs w:val="22"/>
          <w:lang w:val="ka-GE"/>
        </w:rPr>
        <w:t xml:space="preserve">ბ) </w:t>
      </w:r>
      <w:r w:rsidR="00217E19">
        <w:rPr>
          <w:rFonts w:ascii="Sylfaen" w:hAnsi="Sylfaen"/>
          <w:sz w:val="22"/>
          <w:szCs w:val="22"/>
          <w:lang w:val="ka-GE"/>
        </w:rPr>
        <w:t>გაცემული მედიკამენტის შესახებ ანგარიშგება აწარმოოს სააგენტოსთან ყოველთვიურად და ანგარიშგებისას წარმოადგინოს შესაბამისი მიღება-ჩაბარების აქტებისა და პაციენტის ჯანმრთელობის მდგომარეობის შესახებ ცნობის - ფორმა N</w:t>
      </w:r>
      <w:r w:rsidR="00217E19">
        <w:rPr>
          <w:rFonts w:ascii="Sylfaen" w:hAnsi="Sylfaen"/>
          <w:sz w:val="22"/>
          <w:szCs w:val="22"/>
          <w:lang w:val="en-US"/>
        </w:rPr>
        <w:t>IV-100/</w:t>
      </w:r>
      <w:r w:rsidR="00217E19">
        <w:rPr>
          <w:rFonts w:ascii="Sylfaen" w:hAnsi="Sylfaen"/>
          <w:sz w:val="22"/>
          <w:szCs w:val="22"/>
          <w:lang w:val="ka-GE"/>
        </w:rPr>
        <w:t>ა ასლები;</w:t>
      </w:r>
    </w:p>
    <w:p w:rsidR="001D36C9" w:rsidRPr="00C55BFB" w:rsidRDefault="001D36C9" w:rsidP="0072122F">
      <w:pPr>
        <w:ind w:left="720"/>
        <w:jc w:val="both"/>
        <w:rPr>
          <w:rFonts w:ascii="Sylfaen" w:hAnsi="Sylfaen"/>
          <w:sz w:val="22"/>
          <w:szCs w:val="22"/>
          <w:lang w:val="ka-GE"/>
        </w:rPr>
      </w:pPr>
    </w:p>
    <w:p w:rsidR="0039471E" w:rsidRPr="00CB7F1B" w:rsidRDefault="0039471E" w:rsidP="0072122F">
      <w:pPr>
        <w:numPr>
          <w:ilvl w:val="0"/>
          <w:numId w:val="1"/>
        </w:numPr>
        <w:jc w:val="both"/>
        <w:rPr>
          <w:rFonts w:ascii="Sylfaen" w:hAnsi="Sylfaen"/>
          <w:sz w:val="22"/>
          <w:szCs w:val="22"/>
          <w:lang w:val="ka-GE"/>
        </w:rPr>
      </w:pPr>
      <w:r>
        <w:rPr>
          <w:rFonts w:ascii="Sylfaen" w:hAnsi="Sylfaen"/>
          <w:sz w:val="22"/>
          <w:szCs w:val="22"/>
          <w:lang w:val="ka-GE"/>
        </w:rPr>
        <w:t xml:space="preserve">დაევალოს სააგენტოს </w:t>
      </w:r>
      <w:r w:rsidRPr="00CB7F1B">
        <w:rPr>
          <w:rFonts w:ascii="Sylfaen" w:hAnsi="Sylfaen"/>
          <w:sz w:val="22"/>
          <w:szCs w:val="22"/>
          <w:lang w:val="ka-GE"/>
        </w:rPr>
        <w:t>ზედამხედველო</w:t>
      </w:r>
      <w:r>
        <w:rPr>
          <w:rFonts w:ascii="Sylfaen" w:hAnsi="Sylfaen"/>
          <w:sz w:val="22"/>
          <w:szCs w:val="22"/>
          <w:lang w:val="ka-GE"/>
        </w:rPr>
        <w:t>ბა გაუწიოს ამ განკარგულების მე-2</w:t>
      </w:r>
      <w:r w:rsidRPr="00CB7F1B">
        <w:rPr>
          <w:rFonts w:ascii="Sylfaen" w:hAnsi="Sylfaen"/>
          <w:sz w:val="22"/>
          <w:szCs w:val="22"/>
          <w:lang w:val="ka-GE"/>
        </w:rPr>
        <w:t xml:space="preserve"> პუნქტით განსაზღვრულ აქტივობას და უზრუნველყოს გაცემული მედიკამენტების რაოდენობის დათვლა/ვადების კონტროლი/ჩამოწერა დაწესებულებების მიერ გაცემული მიღე</w:t>
      </w:r>
      <w:r>
        <w:rPr>
          <w:rFonts w:ascii="Sylfaen" w:hAnsi="Sylfaen"/>
          <w:sz w:val="22"/>
          <w:szCs w:val="22"/>
          <w:lang w:val="ka-GE"/>
        </w:rPr>
        <w:t>ბა-ჩაბარების აქტების საფუძველზე.</w:t>
      </w:r>
    </w:p>
    <w:p w:rsidR="006B4FAC" w:rsidRPr="00C55BFB" w:rsidRDefault="006B4FAC" w:rsidP="00C55BFB">
      <w:pPr>
        <w:spacing w:before="100" w:beforeAutospacing="1" w:after="100" w:afterAutospacing="1"/>
        <w:ind w:left="720"/>
        <w:jc w:val="both"/>
        <w:rPr>
          <w:rFonts w:ascii="Sylfaen" w:hAnsi="Sylfaen"/>
          <w:sz w:val="22"/>
          <w:szCs w:val="22"/>
          <w:lang w:val="ka-GE"/>
        </w:rPr>
      </w:pPr>
    </w:p>
    <w:p w:rsidR="006B4FAC" w:rsidRPr="00C55BFB" w:rsidRDefault="006B4FAC" w:rsidP="00C55BFB">
      <w:pPr>
        <w:spacing w:before="100" w:beforeAutospacing="1" w:after="100" w:afterAutospacing="1"/>
        <w:ind w:left="630"/>
        <w:jc w:val="both"/>
        <w:rPr>
          <w:rFonts w:ascii="Sylfaen" w:hAnsi="Sylfaen"/>
          <w:sz w:val="22"/>
          <w:szCs w:val="22"/>
          <w:lang w:val="ka-GE"/>
        </w:rPr>
      </w:pPr>
    </w:p>
    <w:p w:rsidR="00D802DD" w:rsidRPr="00CB7F1B" w:rsidRDefault="00D802DD" w:rsidP="00C55BFB">
      <w:pPr>
        <w:spacing w:before="100" w:beforeAutospacing="1" w:after="100" w:afterAutospacing="1"/>
        <w:ind w:left="630"/>
        <w:jc w:val="both"/>
        <w:rPr>
          <w:rFonts w:ascii="Sylfaen" w:hAnsi="Sylfaen"/>
          <w:sz w:val="22"/>
          <w:szCs w:val="22"/>
          <w:lang w:val="ka-GE"/>
        </w:rPr>
      </w:pPr>
    </w:p>
    <w:p w:rsidR="00C55BFB" w:rsidRPr="00C55BFB" w:rsidRDefault="00C55BFB" w:rsidP="00C55BFB">
      <w:pPr>
        <w:spacing w:before="100" w:beforeAutospacing="1" w:after="100" w:afterAutospacing="1"/>
        <w:ind w:left="360"/>
        <w:rPr>
          <w:rFonts w:ascii="Sylfaen" w:hAnsi="Sylfaen"/>
          <w:b/>
          <w:sz w:val="22"/>
          <w:szCs w:val="22"/>
          <w:lang w:val="ka-GE"/>
        </w:rPr>
      </w:pPr>
      <w:r w:rsidRPr="00C55BFB">
        <w:rPr>
          <w:rFonts w:ascii="Sylfaen" w:hAnsi="Sylfaen"/>
          <w:b/>
          <w:sz w:val="22"/>
          <w:szCs w:val="22"/>
          <w:lang w:val="ka-GE"/>
        </w:rPr>
        <w:t xml:space="preserve">პრემიერ-მინისტრი                                                                        </w:t>
      </w:r>
      <w:r w:rsidR="0072122F">
        <w:rPr>
          <w:rFonts w:ascii="Sylfaen" w:hAnsi="Sylfaen"/>
          <w:b/>
          <w:sz w:val="22"/>
          <w:szCs w:val="22"/>
          <w:lang w:val="ka-GE"/>
        </w:rPr>
        <w:t xml:space="preserve">          </w:t>
      </w:r>
      <w:r w:rsidRPr="00C55BFB">
        <w:rPr>
          <w:rFonts w:ascii="Sylfaen" w:hAnsi="Sylfaen"/>
          <w:b/>
          <w:sz w:val="22"/>
          <w:szCs w:val="22"/>
          <w:lang w:val="ka-GE"/>
        </w:rPr>
        <w:t xml:space="preserve">                  გ. კვირიკაშვილი</w:t>
      </w:r>
    </w:p>
    <w:p w:rsidR="0072122F" w:rsidRDefault="0072122F">
      <w:pPr>
        <w:spacing w:after="200" w:line="276" w:lineRule="auto"/>
        <w:rPr>
          <w:rFonts w:ascii="Sylfaen" w:hAnsi="Sylfaen"/>
          <w:sz w:val="22"/>
          <w:szCs w:val="22"/>
          <w:lang w:val="ka-GE"/>
        </w:rPr>
      </w:pPr>
      <w:r>
        <w:rPr>
          <w:rFonts w:ascii="Sylfaen" w:hAnsi="Sylfaen"/>
          <w:sz w:val="22"/>
          <w:szCs w:val="22"/>
          <w:lang w:val="ka-GE"/>
        </w:rPr>
        <w:br w:type="page"/>
      </w:r>
    </w:p>
    <w:p w:rsidR="00CB7F1B" w:rsidRDefault="00CB7F1B" w:rsidP="002C68C6">
      <w:pPr>
        <w:spacing w:before="100" w:beforeAutospacing="1" w:after="100" w:afterAutospacing="1"/>
        <w:ind w:left="360"/>
        <w:jc w:val="right"/>
        <w:rPr>
          <w:rFonts w:ascii="Sylfaen" w:hAnsi="Sylfaen"/>
          <w:sz w:val="22"/>
          <w:szCs w:val="22"/>
          <w:lang w:val="ka-GE"/>
        </w:rPr>
      </w:pPr>
    </w:p>
    <w:p w:rsidR="0072122F" w:rsidRPr="00173608" w:rsidRDefault="0072122F" w:rsidP="0072122F">
      <w:pPr>
        <w:spacing w:before="100" w:beforeAutospacing="1" w:after="100" w:afterAutospacing="1"/>
        <w:jc w:val="center"/>
        <w:rPr>
          <w:rFonts w:ascii="Sylfaen" w:hAnsi="Sylfaen"/>
          <w:b/>
          <w:sz w:val="22"/>
          <w:szCs w:val="22"/>
          <w:lang w:val="ka-GE"/>
        </w:rPr>
      </w:pPr>
      <w:r>
        <w:rPr>
          <w:rFonts w:ascii="Sylfaen" w:hAnsi="Sylfaen"/>
          <w:b/>
          <w:sz w:val="22"/>
          <w:szCs w:val="22"/>
          <w:lang w:val="ka-GE"/>
        </w:rPr>
        <w:t>,,</w:t>
      </w:r>
      <w:r w:rsidRPr="00CB7F1B">
        <w:rPr>
          <w:rFonts w:ascii="Sylfaen" w:hAnsi="Sylfaen"/>
          <w:b/>
          <w:sz w:val="22"/>
          <w:szCs w:val="22"/>
          <w:lang w:val="ka-GE"/>
        </w:rPr>
        <w:t xml:space="preserve">ქრონიკული </w:t>
      </w:r>
      <w:r w:rsidRPr="00CB7F1B">
        <w:rPr>
          <w:rFonts w:ascii="Sylfaen" w:hAnsi="Sylfaen"/>
          <w:b/>
          <w:sz w:val="22"/>
          <w:szCs w:val="22"/>
          <w:lang w:val="en-US"/>
        </w:rPr>
        <w:t xml:space="preserve">D </w:t>
      </w:r>
      <w:r w:rsidRPr="00CB7F1B">
        <w:rPr>
          <w:rFonts w:ascii="Sylfaen" w:hAnsi="Sylfaen"/>
          <w:b/>
          <w:sz w:val="22"/>
          <w:szCs w:val="22"/>
          <w:lang w:val="ka-GE"/>
        </w:rPr>
        <w:t>ჰეპატიტით დაავადებული ბენეფიციარებისათვის მედიკამენტის ,,პეგილირებული ინტერფერონის“</w:t>
      </w:r>
      <w:r>
        <w:rPr>
          <w:rFonts w:ascii="Sylfaen" w:hAnsi="Sylfaen"/>
          <w:b/>
          <w:sz w:val="22"/>
          <w:szCs w:val="22"/>
          <w:lang w:val="ka-GE"/>
        </w:rPr>
        <w:t xml:space="preserve"> </w:t>
      </w:r>
      <w:r w:rsidRPr="00CB7F1B">
        <w:rPr>
          <w:rFonts w:ascii="Sylfaen" w:hAnsi="Sylfaen"/>
          <w:b/>
          <w:sz w:val="22"/>
          <w:szCs w:val="22"/>
          <w:lang w:val="ka-GE"/>
        </w:rPr>
        <w:t xml:space="preserve"> გადაცემის</w:t>
      </w:r>
      <w:r>
        <w:rPr>
          <w:rFonts w:ascii="Sylfaen" w:hAnsi="Sylfaen"/>
          <w:b/>
          <w:sz w:val="22"/>
          <w:szCs w:val="22"/>
          <w:lang w:val="ka-GE"/>
        </w:rPr>
        <w:t xml:space="preserve"> მიზნით</w:t>
      </w:r>
      <w:r w:rsidRPr="00CB7F1B">
        <w:rPr>
          <w:rFonts w:ascii="Sylfaen" w:hAnsi="Sylfaen"/>
          <w:b/>
          <w:sz w:val="22"/>
          <w:szCs w:val="22"/>
          <w:lang w:val="ka-GE"/>
        </w:rPr>
        <w:t xml:space="preserve"> </w:t>
      </w:r>
      <w:r>
        <w:rPr>
          <w:rFonts w:ascii="Sylfaen" w:hAnsi="Sylfaen"/>
          <w:b/>
          <w:sz w:val="22"/>
          <w:szCs w:val="22"/>
          <w:lang w:val="ka-GE"/>
        </w:rPr>
        <w:t>გასატრებელი ღონისძიებების შესახებ</w:t>
      </w:r>
      <w:r>
        <w:rPr>
          <w:rFonts w:ascii="Sylfaen" w:hAnsi="Sylfaen"/>
          <w:b/>
          <w:sz w:val="22"/>
          <w:szCs w:val="22"/>
          <w:lang w:val="ka-GE"/>
        </w:rPr>
        <w:t>“</w:t>
      </w:r>
    </w:p>
    <w:p w:rsidR="00C55BFB" w:rsidRPr="00CB7F1B" w:rsidRDefault="00C55BFB" w:rsidP="0072122F">
      <w:pPr>
        <w:jc w:val="center"/>
        <w:rPr>
          <w:rFonts w:ascii="Sylfaen" w:hAnsi="Sylfaen"/>
          <w:b/>
          <w:sz w:val="22"/>
          <w:szCs w:val="22"/>
          <w:lang w:val="ka-GE"/>
        </w:rPr>
      </w:pPr>
      <w:r w:rsidRPr="00CB7F1B">
        <w:rPr>
          <w:rFonts w:ascii="Sylfaen" w:hAnsi="Sylfaen"/>
          <w:b/>
          <w:sz w:val="22"/>
          <w:szCs w:val="22"/>
          <w:lang w:val="ka-GE"/>
        </w:rPr>
        <w:t>საქართველოს მთავრობის განკარგულების პროექტის</w:t>
      </w:r>
    </w:p>
    <w:p w:rsidR="00C55BFB" w:rsidRPr="00CB7F1B" w:rsidRDefault="00C55BFB" w:rsidP="0072122F">
      <w:pPr>
        <w:jc w:val="center"/>
        <w:rPr>
          <w:rFonts w:ascii="Sylfaen" w:hAnsi="Sylfaen"/>
          <w:b/>
          <w:sz w:val="22"/>
          <w:szCs w:val="22"/>
          <w:lang w:val="ka-GE"/>
        </w:rPr>
      </w:pPr>
      <w:bookmarkStart w:id="0" w:name="_GoBack"/>
      <w:bookmarkEnd w:id="0"/>
    </w:p>
    <w:p w:rsidR="00C55BFB" w:rsidRPr="00CB7F1B" w:rsidRDefault="00C55BFB" w:rsidP="0072122F">
      <w:pPr>
        <w:jc w:val="center"/>
        <w:rPr>
          <w:rFonts w:ascii="Sylfaen" w:hAnsi="Sylfaen"/>
          <w:b/>
          <w:sz w:val="22"/>
          <w:szCs w:val="22"/>
          <w:lang w:val="ka-GE"/>
        </w:rPr>
      </w:pPr>
      <w:r w:rsidRPr="00CB7F1B">
        <w:rPr>
          <w:rFonts w:ascii="Sylfaen" w:hAnsi="Sylfaen"/>
          <w:b/>
          <w:sz w:val="22"/>
          <w:szCs w:val="22"/>
          <w:lang w:val="ka-GE"/>
        </w:rPr>
        <w:t>განმარტებითი ბარათი</w:t>
      </w:r>
    </w:p>
    <w:p w:rsidR="00C55BFB" w:rsidRPr="00CB7F1B" w:rsidRDefault="00C55BFB" w:rsidP="00C55BFB">
      <w:pPr>
        <w:jc w:val="center"/>
        <w:rPr>
          <w:rFonts w:ascii="Sylfaen" w:hAnsi="Sylfaen"/>
          <w:sz w:val="22"/>
          <w:szCs w:val="22"/>
          <w:lang w:val="ka-GE"/>
        </w:rPr>
      </w:pPr>
    </w:p>
    <w:p w:rsidR="00C55BFB" w:rsidRPr="00CB7F1B" w:rsidRDefault="00C55BFB" w:rsidP="00C55BF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contextualSpacing/>
        <w:jc w:val="both"/>
        <w:rPr>
          <w:rFonts w:ascii="Sylfaen" w:eastAsia="Sylfaen" w:hAnsi="Sylfaen"/>
        </w:rPr>
      </w:pPr>
      <w:r w:rsidRPr="00CB7F1B">
        <w:rPr>
          <w:rFonts w:ascii="Sylfaen" w:hAnsi="Sylfaen" w:cs="Sylfaen"/>
          <w:b/>
          <w:lang w:val="ka-GE"/>
        </w:rPr>
        <w:t>ინფორმაცია</w:t>
      </w:r>
      <w:r w:rsidRPr="00CB7F1B">
        <w:rPr>
          <w:rFonts w:ascii="Sylfaen" w:hAnsi="Sylfaen"/>
          <w:b/>
          <w:lang w:val="ka-GE"/>
        </w:rPr>
        <w:t xml:space="preserve"> სამართლებრივი აქტის პროექტის შესახებ:</w:t>
      </w:r>
    </w:p>
    <w:p w:rsidR="00C55BFB" w:rsidRPr="00CB7F1B" w:rsidRDefault="00C55BFB" w:rsidP="00C55BF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360"/>
        <w:contextualSpacing/>
        <w:jc w:val="both"/>
        <w:rPr>
          <w:rFonts w:ascii="Sylfaen" w:eastAsia="Sylfaen" w:hAnsi="Sylfaen"/>
        </w:rPr>
      </w:pPr>
      <w:r w:rsidRPr="00CB7F1B">
        <w:rPr>
          <w:rFonts w:ascii="Sylfaen" w:eastAsia="Sylfaen" w:hAnsi="Sylfaen"/>
          <w:lang w:val="ka-GE"/>
        </w:rPr>
        <w:t>განკარგულების პროექტის მომზადება განპირობებულია შემდეგი გარემოებით:</w:t>
      </w:r>
    </w:p>
    <w:p w:rsidR="00C55BFB" w:rsidRPr="00CB7F1B" w:rsidRDefault="00C55BFB" w:rsidP="00C55BFB">
      <w:pPr>
        <w:pStyle w:val="NoSpacing"/>
        <w:ind w:firstLine="720"/>
        <w:jc w:val="both"/>
        <w:rPr>
          <w:rFonts w:ascii="Sylfaen" w:hAnsi="Sylfaen"/>
          <w:sz w:val="22"/>
          <w:szCs w:val="22"/>
          <w:lang w:val="ka-GE"/>
        </w:rPr>
      </w:pPr>
      <w:r w:rsidRPr="00CB7F1B">
        <w:rPr>
          <w:rFonts w:ascii="Sylfaen" w:hAnsi="Sylfaen"/>
          <w:sz w:val="22"/>
          <w:szCs w:val="22"/>
          <w:lang w:val="ka-GE"/>
        </w:rPr>
        <w:t xml:space="preserve">„C 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დადგენილების ფარგლებში ახალი თაობის მედიკამენტთან (სოვალდი, ჰარვონი) ერთად, რომელიც უსასყიდლოდ მოგვეწოდება მწარმოებელი კომპანიის მხრიდან, მკურნალობის სქემების შესაბამისად,  ასევე, გათვალისწინებულია პეგილირებული ინტერფერონითა და რიბავირინით უზრუნველყოფა. აღნიშნული მედიკამენტები შეისყიდება სსიპ სოციალური მომსახურების სააგენტოს მიერ. </w:t>
      </w:r>
    </w:p>
    <w:p w:rsidR="00C55BFB" w:rsidRPr="00CB7F1B" w:rsidRDefault="00C55BFB" w:rsidP="00C55BFB">
      <w:pPr>
        <w:jc w:val="both"/>
        <w:rPr>
          <w:rFonts w:ascii="Sylfaen" w:hAnsi="Sylfaen"/>
          <w:sz w:val="22"/>
          <w:szCs w:val="22"/>
          <w:lang w:val="ka-GE"/>
        </w:rPr>
      </w:pPr>
      <w:r w:rsidRPr="00CB7F1B">
        <w:rPr>
          <w:rFonts w:ascii="Sylfaen" w:hAnsi="Sylfaen"/>
          <w:sz w:val="22"/>
          <w:szCs w:val="22"/>
          <w:lang w:val="ka-GE"/>
        </w:rPr>
        <w:t>პროგრამის დაწყებიდან დღემდე,  მოწოდებული მედიკამენტების, ასევე, პროგრამაში პაციენტთა ჩართვის კრიტერიუმების ცვლილების პარალელურად, რამდენჯერმე შეიცვალა მკურნალობის რეჟიმები. აღსანიშნავია ის ფაქტი, რომ პეგილირებული ინტერფერონის გამოყენება უმეტესად ხდებოდა მედიკამენტ სოვალდთან კომბინაციაში, ხოლო ჰარვონის შემცველ რეჟიმებში შენარჩუნებულია, მხოლოდ მესამე გენოტიპის გარკვეული ფორმების შემთხვევაში. აღნიშნული ცვლილებების პარალელურად ეტაპობრივად მოხდა ინტერფერონის ხარჯვის შემცირება და მიმდინარე ეტაპზე ინტერფერონის შემცველი, 24-კვირიანი სამკურნალო რეჟიმი დანიშული აქვს მხოლოდ 6 ბენეფიციარს.</w:t>
      </w:r>
    </w:p>
    <w:p w:rsidR="00C55BFB" w:rsidRPr="00CB7F1B" w:rsidRDefault="00C55BFB" w:rsidP="00C55BFB">
      <w:p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 xml:space="preserve">ამ ეტაპზე, სსიპ სოციალური მომსახურების სააგენტოს შპს „მედფარმა პლიუსში“  მარაგის სახით გააჩნია 960 ერთეული (ამპულა)  პეგილირებული ინტერფერონი. მათ შორის 342 ამპულა 01.06.2018წ ვადით, 604 ამპულა 01.07.2018წ ვადით, ხოლო 14 ამპულა ინტერფერონს უკვე გაუვიდა მოქმედების ვადა (01.11.2017). გარდა ამისა, პროგრამის მიმწოდებლებში, მათ შორის პენიტენციურ დაწესებულებებში,  პროგრამულად/ფიზიკურად ირიცხება სააგენტოს მიერ მიწოდებული და სხვადასხვა მიზეზით გაუხარჯავი (შეწყვეტილი მკურნალობა, მკურნალობის რეჟიმის ცვლილება, გარდაცვალება) 615 ერთეული ინტერფერონი, მათ შორის 225 ამპულას უკვე გაუვიდა მოქმედების ვადა, ხოლო 211 ამპულა არის ვადით 01.06.2018წ და 179 ამპულა ვადით 01.07.2018წ. </w:t>
      </w:r>
    </w:p>
    <w:p w:rsidR="00C55BFB" w:rsidRPr="00CB7F1B" w:rsidRDefault="00C55BFB" w:rsidP="00C55BFB">
      <w:p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როგორც ზემოაღნიშნული სურათიდან ჩანს, სსიპ სოციალური მომსახურების სააგენტოს ბაზაზე დასაწყობებული და ასევე, მიმწოდებელ დაწესებულებებში დარჩენილი ინტერფერონის მითითებული მარაგის მთლიანი გახარჯვა აღარ არის მოსალოდნელი, ხოლო 2018 წლის ივნისიდან მათი ხარჯვა ვარგისიანობის ვადის ამოწურვის გამო იქნება შეუძლებელი.</w:t>
      </w:r>
    </w:p>
    <w:p w:rsidR="00C55BFB" w:rsidRPr="00CB7F1B" w:rsidRDefault="00C55BFB" w:rsidP="00C55BFB">
      <w:p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 xml:space="preserve">აღნიშნული საკითხი განხილულ იქნა C ჰეპატიტის ელიმინაციის ეროვნული საბჭოს ერთ-ერთ სხდომაზე. ექსპერტების მხრიდან დასმულ იქნა საკითხი, გაუხარჯავი პეგილირებული ინტერფერონის ხარჯვის მიზნობრიობის ცვლილების შესახებ. კერძოდ, მათი წინადადებით, საქართველოში </w:t>
      </w:r>
      <w:r w:rsidRPr="00CB7F1B">
        <w:rPr>
          <w:rFonts w:ascii="Sylfaen" w:hAnsi="Sylfaen"/>
          <w:sz w:val="22"/>
          <w:szCs w:val="22"/>
          <w:lang w:val="en-US"/>
        </w:rPr>
        <w:t xml:space="preserve">C </w:t>
      </w:r>
      <w:r w:rsidRPr="00CB7F1B">
        <w:rPr>
          <w:rFonts w:ascii="Sylfaen" w:hAnsi="Sylfaen"/>
          <w:sz w:val="22"/>
          <w:szCs w:val="22"/>
          <w:lang w:val="ka-GE"/>
        </w:rPr>
        <w:t xml:space="preserve">ჰეპატიტით დაავადებული პაციენტებისაგან განსახვავებით, ქრონიკული </w:t>
      </w:r>
      <w:r w:rsidRPr="00CB7F1B">
        <w:rPr>
          <w:rFonts w:ascii="Sylfaen" w:hAnsi="Sylfaen"/>
          <w:sz w:val="22"/>
          <w:szCs w:val="22"/>
          <w:lang w:val="en-US"/>
        </w:rPr>
        <w:t xml:space="preserve">D </w:t>
      </w:r>
      <w:r w:rsidRPr="00CB7F1B">
        <w:rPr>
          <w:rFonts w:ascii="Sylfaen" w:hAnsi="Sylfaen"/>
          <w:sz w:val="22"/>
          <w:szCs w:val="22"/>
          <w:lang w:val="ka-GE"/>
        </w:rPr>
        <w:t xml:space="preserve">ჰეპატიტით დაავადებული პაციენტების ანტივირუსული მკურნალობა არ ფინანსდება სახელმწიფო პროგრამების ფარგლებში. ამასთან, </w:t>
      </w:r>
      <w:r w:rsidRPr="00CB7F1B">
        <w:rPr>
          <w:rFonts w:ascii="Sylfaen" w:hAnsi="Sylfaen"/>
          <w:sz w:val="22"/>
          <w:szCs w:val="22"/>
          <w:lang w:val="en-US"/>
        </w:rPr>
        <w:t xml:space="preserve">D </w:t>
      </w:r>
      <w:r w:rsidRPr="00CB7F1B">
        <w:rPr>
          <w:rFonts w:ascii="Sylfaen" w:hAnsi="Sylfaen"/>
          <w:sz w:val="22"/>
          <w:szCs w:val="22"/>
          <w:lang w:val="ka-GE"/>
        </w:rPr>
        <w:t xml:space="preserve">ჰეპატიტი გამოირჩევა ღვიძლის ფიბროზის/ციროზის სწრაფი პროგრესირებით და მის ერთადერთ სამკურნალო საშუალებას პეგილირებული ინტერფერონი წარმოადგენს. ექსპერტების მოსაზრებით, მიზანშეწონილია, აღნიშნული გაუხარჯავი მარაგიდან (შესაბამისი ვადების გათვალისწინებით) პეგილირებული ინტერფერონი დაწესებულებების მიერ გაიცეს </w:t>
      </w:r>
      <w:r w:rsidRPr="00CB7F1B">
        <w:rPr>
          <w:rFonts w:ascii="Sylfaen" w:hAnsi="Sylfaen"/>
          <w:sz w:val="22"/>
          <w:szCs w:val="22"/>
          <w:lang w:val="en-US"/>
        </w:rPr>
        <w:t xml:space="preserve">D </w:t>
      </w:r>
      <w:r w:rsidRPr="00CB7F1B">
        <w:rPr>
          <w:rFonts w:ascii="Sylfaen" w:hAnsi="Sylfaen"/>
          <w:sz w:val="22"/>
          <w:szCs w:val="22"/>
          <w:lang w:val="ka-GE"/>
        </w:rPr>
        <w:t xml:space="preserve">ჰეპატიტით დაავადებულ პაციენტებზე. </w:t>
      </w:r>
      <w:r w:rsidRPr="00CB7F1B">
        <w:rPr>
          <w:rFonts w:ascii="Sylfaen" w:hAnsi="Sylfaen"/>
          <w:sz w:val="22"/>
          <w:szCs w:val="22"/>
          <w:lang w:val="ka-GE"/>
        </w:rPr>
        <w:lastRenderedPageBreak/>
        <w:t xml:space="preserve">გასათვალისწინებელია, რომ ასეთი პაციენტების რიცხვი არ არის დიდი, ამასთან მკურნალობის კურსი არის ხანგრძლივი და აღნიშნული აქციით პაციენტებს ნაწილობრივ შეუმსუბუქდებათ ფინანსური ტვირთი. </w:t>
      </w:r>
    </w:p>
    <w:p w:rsidR="00C55BFB" w:rsidRPr="00CB7F1B" w:rsidRDefault="00C55BFB" w:rsidP="00C55BFB">
      <w:p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პროექტის მიღებით ,,C 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დადგენილებით განსაზღვრული სერვისის მიმწოდებლებს, ეძლევათ უფლება, ამავე დადგენილების ფარგლებში შესყიდული პეგილირებული ინტერფერონი, მიღება-ჩაბარების აქტის საფუძველზე გასცენ ქრონიკული D ჰეპატიტით დაავადებულ ბენეფიციარებზე, 2018 წლის ივლისის ბოლომდე.</w:t>
      </w:r>
    </w:p>
    <w:p w:rsidR="00C55BFB" w:rsidRPr="00CB7F1B" w:rsidRDefault="00C55BFB" w:rsidP="00C55BFB">
      <w:p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სააგენტოს დაევალება ზედამხედველობა გაუწიოს მედიკამენტის გაცემის პროცესს და უზრუნველყოს გაცემული მედიკამენტების რაოდენობის დათვლა/ვადების კონტროლი/ჩამოწერა დაწესებულებების მიერ გაცემული მიღება-ჩაბარების აქტების საფუძველზე.</w:t>
      </w:r>
    </w:p>
    <w:p w:rsidR="00C55BFB" w:rsidRPr="00CB7F1B" w:rsidRDefault="00C55BFB" w:rsidP="00C55BFB">
      <w:pPr>
        <w:pStyle w:val="ListParagraph"/>
        <w:ind w:left="360"/>
        <w:contextualSpacing/>
        <w:rPr>
          <w:rFonts w:ascii="Sylfaen" w:hAnsi="Sylfaen" w:cs="Sylfaen"/>
          <w:b/>
          <w:lang w:val="ka-GE"/>
        </w:rPr>
      </w:pPr>
    </w:p>
    <w:p w:rsidR="00C55BFB" w:rsidRPr="00CB7F1B" w:rsidRDefault="00C55BFB" w:rsidP="00C55BFB">
      <w:pPr>
        <w:pStyle w:val="ListParagraph"/>
        <w:numPr>
          <w:ilvl w:val="0"/>
          <w:numId w:val="2"/>
        </w:numPr>
        <w:contextualSpacing/>
        <w:jc w:val="center"/>
        <w:rPr>
          <w:rFonts w:ascii="Sylfaen" w:hAnsi="Sylfaen" w:cs="Sylfaen"/>
          <w:b/>
          <w:lang w:val="ka-GE"/>
        </w:rPr>
      </w:pPr>
      <w:r w:rsidRPr="00CB7F1B">
        <w:rPr>
          <w:rFonts w:ascii="Sylfaen" w:hAnsi="Sylfaen" w:cs="Sylfaen"/>
          <w:b/>
          <w:lang w:val="ka-GE"/>
        </w:rPr>
        <w:t>პროექტის მიღებით გამოწვეული საფინანსო ეკონომიკური შედეგების</w:t>
      </w:r>
    </w:p>
    <w:p w:rsidR="00C55BFB" w:rsidRPr="00CB7F1B" w:rsidRDefault="00C55BFB" w:rsidP="00C55BFB">
      <w:pPr>
        <w:jc w:val="both"/>
        <w:rPr>
          <w:rFonts w:ascii="Sylfaen" w:hAnsi="Sylfaen" w:cs="Sylfaen"/>
          <w:b/>
          <w:sz w:val="22"/>
          <w:szCs w:val="22"/>
          <w:lang w:val="ka-GE"/>
        </w:rPr>
      </w:pPr>
      <w:r w:rsidRPr="00CB7F1B">
        <w:rPr>
          <w:rFonts w:ascii="Sylfaen" w:hAnsi="Sylfaen" w:cs="Sylfaen"/>
          <w:b/>
          <w:sz w:val="22"/>
          <w:szCs w:val="22"/>
          <w:lang w:val="ka-GE"/>
        </w:rPr>
        <w:t>გაანგარიშება:</w:t>
      </w:r>
    </w:p>
    <w:p w:rsidR="00C55BFB" w:rsidRPr="00CB7F1B" w:rsidRDefault="00C55BFB" w:rsidP="00C55BFB">
      <w:pPr>
        <w:ind w:left="720"/>
        <w:contextualSpacing/>
        <w:jc w:val="both"/>
        <w:rPr>
          <w:rFonts w:ascii="Sylfaen" w:hAnsi="Sylfaen"/>
          <w:sz w:val="22"/>
          <w:szCs w:val="22"/>
          <w:lang w:val="ka-GE"/>
        </w:rPr>
      </w:pPr>
      <w:r w:rsidRPr="00CB7F1B">
        <w:rPr>
          <w:rFonts w:ascii="Sylfaen" w:hAnsi="Sylfaen"/>
          <w:sz w:val="22"/>
          <w:szCs w:val="22"/>
          <w:lang w:val="ka-GE"/>
        </w:rPr>
        <w:t>წარმოდგენილი პროექტის მიღება არ უკავშირდება სახელმწიფო ბიუჯეტიდან დამატებითი ხარჯების გამოყოფას.</w:t>
      </w:r>
    </w:p>
    <w:p w:rsidR="00C55BFB" w:rsidRPr="00CB7F1B" w:rsidRDefault="00C55BFB" w:rsidP="00C55BFB">
      <w:pPr>
        <w:ind w:left="720"/>
        <w:contextualSpacing/>
        <w:jc w:val="both"/>
        <w:rPr>
          <w:rFonts w:ascii="Sylfaen" w:hAnsi="Sylfaen"/>
          <w:sz w:val="22"/>
          <w:szCs w:val="22"/>
          <w:lang w:val="ka-GE"/>
        </w:rPr>
      </w:pPr>
    </w:p>
    <w:p w:rsidR="00C55BFB" w:rsidRPr="00CB7F1B" w:rsidRDefault="00C55BFB" w:rsidP="00C55BFB">
      <w:pPr>
        <w:ind w:left="720"/>
        <w:contextualSpacing/>
        <w:jc w:val="both"/>
        <w:rPr>
          <w:rFonts w:ascii="Sylfaen" w:hAnsi="Sylfaen" w:cs="Sylfaen"/>
          <w:sz w:val="22"/>
          <w:szCs w:val="22"/>
          <w:lang w:val="ka-GE"/>
        </w:rPr>
      </w:pPr>
    </w:p>
    <w:p w:rsidR="00C55BFB" w:rsidRPr="00CB7F1B" w:rsidRDefault="00C55BFB" w:rsidP="00C55BFB">
      <w:pPr>
        <w:pStyle w:val="ListParagraph"/>
        <w:numPr>
          <w:ilvl w:val="0"/>
          <w:numId w:val="2"/>
        </w:numPr>
        <w:ind w:right="360"/>
        <w:contextualSpacing/>
        <w:jc w:val="center"/>
        <w:rPr>
          <w:rFonts w:ascii="Sylfaen" w:hAnsi="Sylfaen" w:cs="Sylfaen"/>
          <w:b/>
          <w:lang w:val="ka-GE"/>
        </w:rPr>
      </w:pPr>
      <w:r w:rsidRPr="00CB7F1B">
        <w:rPr>
          <w:rFonts w:ascii="Sylfaen" w:hAnsi="Sylfaen" w:cs="Sylfaen"/>
          <w:b/>
          <w:lang w:val="ka-GE"/>
        </w:rPr>
        <w:t>პროექტის მოსალოდნელი შედეგები:</w:t>
      </w:r>
    </w:p>
    <w:p w:rsidR="00C55BFB" w:rsidRPr="00CB7F1B" w:rsidRDefault="00C55BFB" w:rsidP="00C55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3"/>
        <w:jc w:val="both"/>
        <w:rPr>
          <w:rFonts w:ascii="Sylfaen" w:hAnsi="Sylfaen" w:cs="Sylfaen"/>
          <w:sz w:val="22"/>
          <w:szCs w:val="22"/>
          <w:lang w:val="ka-GE"/>
        </w:rPr>
      </w:pPr>
    </w:p>
    <w:p w:rsidR="00C55BFB" w:rsidRPr="00CB7F1B" w:rsidRDefault="00C55BFB" w:rsidP="00C55BFB">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lang w:val="ka-GE"/>
        </w:rPr>
      </w:pPr>
      <w:r w:rsidRPr="00CB7F1B">
        <w:rPr>
          <w:rFonts w:ascii="Sylfaen" w:hAnsi="Sylfaen" w:cs="Sylfaen"/>
          <w:sz w:val="22"/>
          <w:szCs w:val="22"/>
          <w:lang w:val="ka-GE"/>
        </w:rPr>
        <w:t xml:space="preserve">პროექტის განხორციელებით მოხდება </w:t>
      </w:r>
      <w:r w:rsidRPr="00CB7F1B">
        <w:rPr>
          <w:rFonts w:ascii="Sylfaen" w:hAnsi="Sylfaen"/>
          <w:sz w:val="22"/>
          <w:szCs w:val="22"/>
          <w:lang w:val="ka-GE"/>
        </w:rPr>
        <w:t xml:space="preserve">ქრონიკული </w:t>
      </w:r>
      <w:r w:rsidRPr="00CB7F1B">
        <w:rPr>
          <w:rFonts w:ascii="Sylfaen" w:hAnsi="Sylfaen"/>
          <w:sz w:val="22"/>
          <w:szCs w:val="22"/>
          <w:lang w:val="en-US"/>
        </w:rPr>
        <w:t xml:space="preserve">D </w:t>
      </w:r>
      <w:r w:rsidRPr="00CB7F1B">
        <w:rPr>
          <w:rFonts w:ascii="Sylfaen" w:hAnsi="Sylfaen"/>
          <w:sz w:val="22"/>
          <w:szCs w:val="22"/>
          <w:lang w:val="ka-GE"/>
        </w:rPr>
        <w:t>ჰეპატიტით დაავადებული პაციენტების სამკურნალო მედიკამენტით ნაწილობრივი უზრუნველყოფა.</w:t>
      </w:r>
    </w:p>
    <w:p w:rsidR="00C55BFB" w:rsidRPr="00CB7F1B" w:rsidRDefault="00C55BFB" w:rsidP="00C55BFB">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rPr>
      </w:pPr>
    </w:p>
    <w:p w:rsidR="00C55BFB" w:rsidRPr="00CB7F1B" w:rsidRDefault="00C55BFB" w:rsidP="00C55BFB">
      <w:pPr>
        <w:pStyle w:val="ListParagraph"/>
        <w:numPr>
          <w:ilvl w:val="0"/>
          <w:numId w:val="2"/>
        </w:numPr>
        <w:ind w:right="360"/>
        <w:contextualSpacing/>
        <w:jc w:val="center"/>
        <w:rPr>
          <w:rFonts w:ascii="Sylfaen" w:hAnsi="Sylfaen" w:cs="Sylfaen"/>
          <w:b/>
          <w:lang w:val="ka-GE"/>
        </w:rPr>
      </w:pPr>
      <w:r w:rsidRPr="00CB7F1B">
        <w:rPr>
          <w:rFonts w:ascii="Sylfaen" w:hAnsi="Sylfaen" w:cs="Sylfaen"/>
          <w:b/>
          <w:lang w:val="ka-GE"/>
        </w:rPr>
        <w:t>პროექტის განხორციელების ვადები:</w:t>
      </w:r>
    </w:p>
    <w:p w:rsidR="00C55BFB" w:rsidRPr="00CB7F1B" w:rsidRDefault="00C55BFB" w:rsidP="00C55BF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b/>
          <w:noProof/>
          <w:sz w:val="22"/>
          <w:szCs w:val="22"/>
          <w:lang w:val="ka-GE"/>
        </w:rPr>
      </w:pPr>
      <w:r w:rsidRPr="00CB7F1B">
        <w:rPr>
          <w:rFonts w:ascii="Sylfaen" w:eastAsia="Sylfaen" w:hAnsi="Sylfaen"/>
          <w:noProof/>
          <w:sz w:val="22"/>
          <w:szCs w:val="22"/>
          <w:lang w:val="ka-GE"/>
        </w:rPr>
        <w:t>პროექტით გათვალისწინებული ღონისძიების განხორციელება გათვალისწინებულია  2018 წლის ივლისის ბოლომდე.</w:t>
      </w:r>
    </w:p>
    <w:p w:rsidR="00C55BFB" w:rsidRPr="00CB7F1B" w:rsidRDefault="00C55BFB" w:rsidP="00C55BFB">
      <w:pPr>
        <w:ind w:left="720" w:right="360"/>
        <w:contextualSpacing/>
        <w:jc w:val="both"/>
        <w:rPr>
          <w:rFonts w:ascii="Sylfaen" w:hAnsi="Sylfaen" w:cs="Sylfaen"/>
          <w:sz w:val="22"/>
          <w:szCs w:val="22"/>
          <w:lang w:val="ka-GE"/>
        </w:rPr>
      </w:pPr>
    </w:p>
    <w:p w:rsidR="00C55BFB" w:rsidRPr="00CB7F1B" w:rsidRDefault="00C55BFB" w:rsidP="00C55BFB">
      <w:pPr>
        <w:pStyle w:val="ListParagraph"/>
        <w:numPr>
          <w:ilvl w:val="0"/>
          <w:numId w:val="2"/>
        </w:numPr>
        <w:spacing w:after="0" w:line="240" w:lineRule="auto"/>
        <w:ind w:right="360"/>
        <w:contextualSpacing/>
        <w:jc w:val="center"/>
        <w:rPr>
          <w:rFonts w:ascii="Sylfaen" w:hAnsi="Sylfaen" w:cs="Sylfaen"/>
          <w:b/>
          <w:lang w:val="ka-GE"/>
        </w:rPr>
      </w:pPr>
      <w:r w:rsidRPr="00CB7F1B">
        <w:rPr>
          <w:rFonts w:ascii="Sylfaen" w:hAnsi="Sylfaen" w:cs="Sylfaen"/>
          <w:b/>
          <w:lang w:val="ka-GE"/>
        </w:rPr>
        <w:t>პროექტის ავტორი და წარმდგენი:</w:t>
      </w:r>
    </w:p>
    <w:p w:rsidR="00C55BFB" w:rsidRPr="00CB7F1B" w:rsidRDefault="00C55BFB" w:rsidP="00C55BFB">
      <w:pPr>
        <w:pStyle w:val="ListParagraph"/>
        <w:spacing w:after="0" w:line="240" w:lineRule="auto"/>
        <w:ind w:right="360"/>
        <w:jc w:val="both"/>
        <w:rPr>
          <w:rFonts w:ascii="Sylfaen" w:hAnsi="Sylfaen" w:cs="Sylfaen"/>
          <w:b/>
          <w:lang w:val="ka-GE"/>
        </w:rPr>
      </w:pPr>
    </w:p>
    <w:p w:rsidR="00C55BFB" w:rsidRPr="00CB7F1B" w:rsidRDefault="00C55BFB" w:rsidP="00C55BFB">
      <w:pPr>
        <w:ind w:right="360"/>
        <w:jc w:val="both"/>
        <w:rPr>
          <w:rFonts w:ascii="Sylfaen" w:hAnsi="Sylfaen" w:cs="Sylfaen"/>
          <w:sz w:val="22"/>
          <w:szCs w:val="22"/>
          <w:lang w:val="ka-GE"/>
        </w:rPr>
      </w:pPr>
      <w:r w:rsidRPr="00CB7F1B">
        <w:rPr>
          <w:rFonts w:ascii="Sylfaen" w:hAnsi="Sylfaen" w:cs="Sylfaen"/>
          <w:sz w:val="22"/>
          <w:szCs w:val="22"/>
          <w:lang w:val="ka-GE"/>
        </w:rPr>
        <w:t xml:space="preserve">პროექტის ავტორი და წარმდგენია საქართველოს შრომის, ჯანმრთელობისა და  სოციალური დაცვის სამინისტრო. </w:t>
      </w:r>
    </w:p>
    <w:p w:rsidR="00C55BFB" w:rsidRPr="00CB7F1B" w:rsidRDefault="00C55BFB" w:rsidP="00C55BFB">
      <w:pPr>
        <w:jc w:val="center"/>
        <w:rPr>
          <w:rFonts w:ascii="Sylfaen" w:hAnsi="Sylfaen"/>
          <w:sz w:val="22"/>
          <w:szCs w:val="22"/>
          <w:lang w:val="ka-GE"/>
        </w:rPr>
      </w:pPr>
    </w:p>
    <w:p w:rsidR="00532CB3" w:rsidRPr="00CB7F1B" w:rsidRDefault="00532CB3" w:rsidP="00532CB3">
      <w:pPr>
        <w:jc w:val="center"/>
        <w:rPr>
          <w:rFonts w:ascii="Sylfaen" w:hAnsi="Sylfaen"/>
          <w:sz w:val="22"/>
          <w:szCs w:val="22"/>
          <w:lang w:val="ka-GE"/>
        </w:rPr>
      </w:pPr>
    </w:p>
    <w:sectPr w:rsidR="00532CB3" w:rsidRPr="00CB7F1B" w:rsidSect="000223B5">
      <w:pgSz w:w="11906" w:h="16838"/>
      <w:pgMar w:top="851" w:right="85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367"/>
    <w:multiLevelType w:val="hybridMultilevel"/>
    <w:tmpl w:val="1D2A5668"/>
    <w:lvl w:ilvl="0" w:tplc="0419000F">
      <w:start w:val="1"/>
      <w:numFmt w:val="decimal"/>
      <w:lvlText w:val="%1."/>
      <w:lvlJc w:val="left"/>
      <w:pPr>
        <w:tabs>
          <w:tab w:val="num" w:pos="630"/>
        </w:tabs>
        <w:ind w:left="63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DA6A8C"/>
    <w:multiLevelType w:val="hybridMultilevel"/>
    <w:tmpl w:val="13061C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222D68"/>
    <w:multiLevelType w:val="hybridMultilevel"/>
    <w:tmpl w:val="58DC6F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F966014"/>
    <w:multiLevelType w:val="hybridMultilevel"/>
    <w:tmpl w:val="58DC6F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ma Kitiashvili">
    <w15:presenceInfo w15:providerId="AD" w15:userId="S-1-5-21-814208047-3971608839-2166339660-1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8C6"/>
    <w:rsid w:val="00062A2D"/>
    <w:rsid w:val="00173608"/>
    <w:rsid w:val="001D36C9"/>
    <w:rsid w:val="00217E19"/>
    <w:rsid w:val="002C68C6"/>
    <w:rsid w:val="002D6F64"/>
    <w:rsid w:val="002D7D80"/>
    <w:rsid w:val="0039471E"/>
    <w:rsid w:val="00396271"/>
    <w:rsid w:val="003F303F"/>
    <w:rsid w:val="00532CB3"/>
    <w:rsid w:val="005C3059"/>
    <w:rsid w:val="005F1212"/>
    <w:rsid w:val="006B4FAC"/>
    <w:rsid w:val="006C0F0A"/>
    <w:rsid w:val="006F0D94"/>
    <w:rsid w:val="00706A98"/>
    <w:rsid w:val="0072122F"/>
    <w:rsid w:val="00784592"/>
    <w:rsid w:val="00910ECE"/>
    <w:rsid w:val="00981FA4"/>
    <w:rsid w:val="009C1F46"/>
    <w:rsid w:val="00A02F98"/>
    <w:rsid w:val="00B7107F"/>
    <w:rsid w:val="00BA2CCA"/>
    <w:rsid w:val="00C55BFB"/>
    <w:rsid w:val="00C96D70"/>
    <w:rsid w:val="00CB7F1B"/>
    <w:rsid w:val="00D038F1"/>
    <w:rsid w:val="00D050BE"/>
    <w:rsid w:val="00D802DD"/>
    <w:rsid w:val="00DF3262"/>
    <w:rsid w:val="00E2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8C6"/>
    <w:pPr>
      <w:spacing w:after="0" w:line="240" w:lineRule="auto"/>
    </w:pPr>
    <w:rPr>
      <w:rFonts w:ascii="AcadNusx" w:eastAsia="Times New Roman" w:hAnsi="AcadNusx"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CB3"/>
    <w:pPr>
      <w:spacing w:after="200" w:line="276" w:lineRule="auto"/>
      <w:ind w:left="720"/>
    </w:pPr>
    <w:rPr>
      <w:rFonts w:ascii="Calibri" w:eastAsia="Calibri" w:hAnsi="Calibri"/>
      <w:sz w:val="22"/>
      <w:szCs w:val="22"/>
      <w:lang w:val="en-US" w:eastAsia="en-US"/>
    </w:rPr>
  </w:style>
  <w:style w:type="paragraph" w:styleId="NoSpacing">
    <w:name w:val="No Spacing"/>
    <w:basedOn w:val="Normal"/>
    <w:uiPriority w:val="1"/>
    <w:qFormat/>
    <w:rsid w:val="00532CB3"/>
    <w:pPr>
      <w:spacing w:before="100" w:beforeAutospacing="1" w:after="100" w:afterAutospacing="1"/>
    </w:pPr>
    <w:rPr>
      <w:rFonts w:ascii="Times New Roman" w:hAnsi="Times New Roman"/>
      <w:lang w:val="en-US" w:eastAsia="en-US"/>
    </w:rPr>
  </w:style>
  <w:style w:type="paragraph" w:styleId="BalloonText">
    <w:name w:val="Balloon Text"/>
    <w:basedOn w:val="Normal"/>
    <w:link w:val="BalloonTextChar"/>
    <w:uiPriority w:val="99"/>
    <w:semiHidden/>
    <w:unhideWhenUsed/>
    <w:rsid w:val="001736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608"/>
    <w:rPr>
      <w:rFonts w:ascii="Segoe UI" w:eastAsia="Times New Roman" w:hAnsi="Segoe UI" w:cs="Segoe UI"/>
      <w:sz w:val="18"/>
      <w:szCs w:val="18"/>
      <w:lang w:val="ru-RU" w:eastAsia="ru-RU"/>
    </w:rPr>
  </w:style>
  <w:style w:type="character" w:styleId="CommentReference">
    <w:name w:val="annotation reference"/>
    <w:basedOn w:val="DefaultParagraphFont"/>
    <w:uiPriority w:val="99"/>
    <w:semiHidden/>
    <w:unhideWhenUsed/>
    <w:rsid w:val="00173608"/>
    <w:rPr>
      <w:sz w:val="16"/>
      <w:szCs w:val="16"/>
    </w:rPr>
  </w:style>
  <w:style w:type="paragraph" w:styleId="CommentText">
    <w:name w:val="annotation text"/>
    <w:basedOn w:val="Normal"/>
    <w:link w:val="CommentTextChar"/>
    <w:uiPriority w:val="99"/>
    <w:semiHidden/>
    <w:unhideWhenUsed/>
    <w:rsid w:val="00173608"/>
    <w:rPr>
      <w:sz w:val="20"/>
      <w:szCs w:val="20"/>
    </w:rPr>
  </w:style>
  <w:style w:type="character" w:customStyle="1" w:styleId="CommentTextChar">
    <w:name w:val="Comment Text Char"/>
    <w:basedOn w:val="DefaultParagraphFont"/>
    <w:link w:val="CommentText"/>
    <w:uiPriority w:val="99"/>
    <w:semiHidden/>
    <w:rsid w:val="00173608"/>
    <w:rPr>
      <w:rFonts w:ascii="AcadNusx" w:eastAsia="Times New Roman" w:hAnsi="AcadNusx"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173608"/>
    <w:rPr>
      <w:b/>
      <w:bCs/>
    </w:rPr>
  </w:style>
  <w:style w:type="character" w:customStyle="1" w:styleId="CommentSubjectChar">
    <w:name w:val="Comment Subject Char"/>
    <w:basedOn w:val="CommentTextChar"/>
    <w:link w:val="CommentSubject"/>
    <w:uiPriority w:val="99"/>
    <w:semiHidden/>
    <w:rsid w:val="00173608"/>
    <w:rPr>
      <w:rFonts w:ascii="AcadNusx" w:eastAsia="Times New Roman" w:hAnsi="AcadNusx" w:cs="Times New Roman"/>
      <w:b/>
      <w:bCs/>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8C6"/>
    <w:pPr>
      <w:spacing w:after="0" w:line="240" w:lineRule="auto"/>
    </w:pPr>
    <w:rPr>
      <w:rFonts w:ascii="AcadNusx" w:eastAsia="Times New Roman" w:hAnsi="AcadNusx"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CB3"/>
    <w:pPr>
      <w:spacing w:after="200" w:line="276" w:lineRule="auto"/>
      <w:ind w:left="720"/>
    </w:pPr>
    <w:rPr>
      <w:rFonts w:ascii="Calibri" w:eastAsia="Calibri" w:hAnsi="Calibri"/>
      <w:sz w:val="22"/>
      <w:szCs w:val="22"/>
      <w:lang w:val="en-US" w:eastAsia="en-US"/>
    </w:rPr>
  </w:style>
  <w:style w:type="paragraph" w:styleId="NoSpacing">
    <w:name w:val="No Spacing"/>
    <w:basedOn w:val="Normal"/>
    <w:uiPriority w:val="1"/>
    <w:qFormat/>
    <w:rsid w:val="00532CB3"/>
    <w:pPr>
      <w:spacing w:before="100" w:beforeAutospacing="1" w:after="100" w:afterAutospacing="1"/>
    </w:pPr>
    <w:rPr>
      <w:rFonts w:ascii="Times New Roman" w:hAnsi="Times New Roman"/>
      <w:lang w:val="en-US" w:eastAsia="en-US"/>
    </w:rPr>
  </w:style>
  <w:style w:type="paragraph" w:styleId="BalloonText">
    <w:name w:val="Balloon Text"/>
    <w:basedOn w:val="Normal"/>
    <w:link w:val="BalloonTextChar"/>
    <w:uiPriority w:val="99"/>
    <w:semiHidden/>
    <w:unhideWhenUsed/>
    <w:rsid w:val="001736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608"/>
    <w:rPr>
      <w:rFonts w:ascii="Segoe UI" w:eastAsia="Times New Roman" w:hAnsi="Segoe UI" w:cs="Segoe UI"/>
      <w:sz w:val="18"/>
      <w:szCs w:val="18"/>
      <w:lang w:val="ru-RU" w:eastAsia="ru-RU"/>
    </w:rPr>
  </w:style>
  <w:style w:type="character" w:styleId="CommentReference">
    <w:name w:val="annotation reference"/>
    <w:basedOn w:val="DefaultParagraphFont"/>
    <w:uiPriority w:val="99"/>
    <w:semiHidden/>
    <w:unhideWhenUsed/>
    <w:rsid w:val="00173608"/>
    <w:rPr>
      <w:sz w:val="16"/>
      <w:szCs w:val="16"/>
    </w:rPr>
  </w:style>
  <w:style w:type="paragraph" w:styleId="CommentText">
    <w:name w:val="annotation text"/>
    <w:basedOn w:val="Normal"/>
    <w:link w:val="CommentTextChar"/>
    <w:uiPriority w:val="99"/>
    <w:semiHidden/>
    <w:unhideWhenUsed/>
    <w:rsid w:val="00173608"/>
    <w:rPr>
      <w:sz w:val="20"/>
      <w:szCs w:val="20"/>
    </w:rPr>
  </w:style>
  <w:style w:type="character" w:customStyle="1" w:styleId="CommentTextChar">
    <w:name w:val="Comment Text Char"/>
    <w:basedOn w:val="DefaultParagraphFont"/>
    <w:link w:val="CommentText"/>
    <w:uiPriority w:val="99"/>
    <w:semiHidden/>
    <w:rsid w:val="00173608"/>
    <w:rPr>
      <w:rFonts w:ascii="AcadNusx" w:eastAsia="Times New Roman" w:hAnsi="AcadNusx"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173608"/>
    <w:rPr>
      <w:b/>
      <w:bCs/>
    </w:rPr>
  </w:style>
  <w:style w:type="character" w:customStyle="1" w:styleId="CommentSubjectChar">
    <w:name w:val="Comment Subject Char"/>
    <w:basedOn w:val="CommentTextChar"/>
    <w:link w:val="CommentSubject"/>
    <w:uiPriority w:val="99"/>
    <w:semiHidden/>
    <w:rsid w:val="00173608"/>
    <w:rPr>
      <w:rFonts w:ascii="AcadNusx" w:eastAsia="Times New Roman" w:hAnsi="AcadNusx"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molhsa</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11</cp:revision>
  <cp:lastPrinted>2012-01-03T11:53:00Z</cp:lastPrinted>
  <dcterms:created xsi:type="dcterms:W3CDTF">2018-02-12T08:10:00Z</dcterms:created>
  <dcterms:modified xsi:type="dcterms:W3CDTF">2018-02-13T07:38:00Z</dcterms:modified>
</cp:coreProperties>
</file>