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3C" w:rsidRDefault="004B053C" w:rsidP="00491F75">
      <w:pPr>
        <w:jc w:val="both"/>
        <w:rPr>
          <w:rFonts w:ascii="Sylfaen" w:hAnsi="Sylfaen"/>
          <w:lang w:val="ka-GE"/>
        </w:rPr>
      </w:pPr>
      <w:r>
        <w:rPr>
          <w:rFonts w:ascii="Sylfaen" w:hAnsi="Sylfaen"/>
          <w:lang w:val="ka-GE"/>
        </w:rPr>
        <w:t xml:space="preserve">მოგესალმებით. ჩემი პრეზენტაცია ეხება </w:t>
      </w:r>
      <w:r>
        <w:rPr>
          <w:rFonts w:ascii="Sylfaen" w:hAnsi="Sylfaen"/>
        </w:rPr>
        <w:t xml:space="preserve">C </w:t>
      </w:r>
      <w:r>
        <w:rPr>
          <w:rFonts w:ascii="Sylfaen" w:hAnsi="Sylfaen"/>
          <w:lang w:val="ka-GE"/>
        </w:rPr>
        <w:t>ჰეპატიტის ელიმინაციის</w:t>
      </w:r>
      <w:r>
        <w:rPr>
          <w:rFonts w:ascii="Sylfaen" w:hAnsi="Sylfaen"/>
          <w:lang w:val="ka-GE"/>
        </w:rPr>
        <w:t xml:space="preserve"> პროექტის უმნიშვნელოვანესი ეტაპის </w:t>
      </w:r>
      <w:r w:rsidR="00491F75">
        <w:rPr>
          <w:rFonts w:ascii="Sylfaen" w:hAnsi="Sylfaen"/>
          <w:lang w:val="ka-GE"/>
        </w:rPr>
        <w:t xml:space="preserve">- პროექტის  დეცენტრალიზაციის მიმართულებით </w:t>
      </w:r>
      <w:r w:rsidR="007620E4">
        <w:rPr>
          <w:rFonts w:ascii="Sylfaen" w:hAnsi="Sylfaen"/>
          <w:lang w:val="ka-GE"/>
        </w:rPr>
        <w:t xml:space="preserve">ქვეყანაში </w:t>
      </w:r>
      <w:r w:rsidR="00491F75">
        <w:rPr>
          <w:rFonts w:ascii="Sylfaen" w:hAnsi="Sylfaen"/>
          <w:lang w:val="ka-GE"/>
        </w:rPr>
        <w:t>მიმდინარე და დაგეგმილ აქტივობებს.</w:t>
      </w:r>
    </w:p>
    <w:p w:rsidR="00491F75" w:rsidRDefault="004B053C" w:rsidP="00491F75">
      <w:pPr>
        <w:jc w:val="both"/>
        <w:rPr>
          <w:rFonts w:ascii="Sylfaen" w:hAnsi="Sylfaen"/>
          <w:lang w:val="ka-GE"/>
        </w:rPr>
      </w:pPr>
      <w:proofErr w:type="gramStart"/>
      <w:r>
        <w:rPr>
          <w:rFonts w:ascii="Sylfaen" w:hAnsi="Sylfaen"/>
        </w:rPr>
        <w:t xml:space="preserve">C </w:t>
      </w:r>
      <w:r>
        <w:rPr>
          <w:rFonts w:ascii="Sylfaen" w:hAnsi="Sylfaen"/>
          <w:lang w:val="ka-GE"/>
        </w:rPr>
        <w:t>ჰეპატიტის ელიმინაციის სამიზნე მაჩვენებლების მიღწევა</w:t>
      </w:r>
      <w:r w:rsidRPr="004B053C">
        <w:rPr>
          <w:rFonts w:ascii="Sylfaen" w:hAnsi="Sylfaen"/>
        </w:rPr>
        <w:t xml:space="preserve"> </w:t>
      </w:r>
      <w:r>
        <w:rPr>
          <w:rFonts w:ascii="Sylfaen" w:hAnsi="Sylfaen"/>
        </w:rPr>
        <w:t xml:space="preserve">C </w:t>
      </w:r>
      <w:r>
        <w:rPr>
          <w:rFonts w:ascii="Sylfaen" w:hAnsi="Sylfaen"/>
          <w:lang w:val="ka-GE"/>
        </w:rPr>
        <w:t>ჰეპატიტის მართვის სახელმწიფო პროგრამის ძირითად მიზანს</w:t>
      </w:r>
      <w:r>
        <w:rPr>
          <w:rFonts w:ascii="Sylfaen" w:hAnsi="Sylfaen"/>
          <w:lang w:val="ka-GE"/>
        </w:rPr>
        <w:t xml:space="preserve"> წარმოადგენს.</w:t>
      </w:r>
      <w:proofErr w:type="gramEnd"/>
      <w:r>
        <w:rPr>
          <w:rFonts w:ascii="Sylfaen" w:hAnsi="Sylfaen"/>
          <w:lang w:val="ka-GE"/>
        </w:rPr>
        <w:t xml:space="preserve"> </w:t>
      </w:r>
      <w:r w:rsidR="00491F75">
        <w:rPr>
          <w:rFonts w:ascii="Sylfaen" w:hAnsi="Sylfaen"/>
          <w:lang w:val="ka-GE"/>
        </w:rPr>
        <w:t xml:space="preserve">როგორც </w:t>
      </w:r>
      <w:r w:rsidR="00491F75">
        <w:rPr>
          <w:rFonts w:ascii="Sylfaen" w:hAnsi="Sylfaen"/>
          <w:lang w:val="ka-GE"/>
        </w:rPr>
        <w:t>აქ დამსწრეთა უმეტესობას მოეხსენება,</w:t>
      </w:r>
      <w:r w:rsidR="00491F75">
        <w:rPr>
          <w:rFonts w:ascii="Sylfaen" w:hAnsi="Sylfaen"/>
          <w:lang w:val="ka-GE"/>
        </w:rPr>
        <w:t xml:space="preserve"> </w:t>
      </w:r>
      <w:r w:rsidR="00491F75">
        <w:rPr>
          <w:rFonts w:ascii="Sylfaen" w:hAnsi="Sylfaen"/>
          <w:lang w:val="ka-GE"/>
        </w:rPr>
        <w:t xml:space="preserve">მიზნობრივი მაჩვენებლებია 90-95-95 2020 წლისათვის, რაც გულისხმობს </w:t>
      </w:r>
      <w:r w:rsidR="00491F75">
        <w:rPr>
          <w:rFonts w:ascii="Sylfaen" w:hAnsi="Sylfaen"/>
        </w:rPr>
        <w:t xml:space="preserve">C </w:t>
      </w:r>
      <w:r w:rsidR="00491F75">
        <w:rPr>
          <w:rFonts w:ascii="Sylfaen" w:hAnsi="Sylfaen"/>
          <w:lang w:val="ka-GE"/>
        </w:rPr>
        <w:t>ჰეპატიტით დაავადებული ადამიანების 90% დიაგნოსტირებას, მათ შორის 95% მკურნალობას და ნამკურნალევთა შორის 95% განკურნებას.</w:t>
      </w:r>
    </w:p>
    <w:p w:rsidR="00102EB7" w:rsidRDefault="00491F75" w:rsidP="00491F75">
      <w:pPr>
        <w:jc w:val="both"/>
        <w:rPr>
          <w:rFonts w:ascii="Sylfaen" w:hAnsi="Sylfaen"/>
          <w:lang w:val="ka-GE"/>
        </w:rPr>
      </w:pPr>
      <w:r>
        <w:rPr>
          <w:rFonts w:ascii="Sylfaen" w:hAnsi="Sylfaen"/>
          <w:lang w:val="ka-GE"/>
        </w:rPr>
        <w:t xml:space="preserve">პროგრამა დაიწყო 2015 წლის 20 აპრილს და ამ დროისთვის პროგრამაში ჩართულია </w:t>
      </w:r>
      <w:r>
        <w:rPr>
          <w:rFonts w:ascii="Sylfaen" w:hAnsi="Sylfaen"/>
        </w:rPr>
        <w:t>43 000-</w:t>
      </w:r>
      <w:r>
        <w:rPr>
          <w:rFonts w:ascii="Sylfaen" w:hAnsi="Sylfaen"/>
          <w:lang w:val="ka-GE"/>
        </w:rPr>
        <w:t>ზე მეტი პაციენტი, მკურნალობა დაასრულა 40 000-ზე მეტმა</w:t>
      </w:r>
      <w:r w:rsidR="00102EB7">
        <w:rPr>
          <w:rFonts w:ascii="Sylfaen" w:hAnsi="Sylfaen"/>
          <w:lang w:val="ka-GE"/>
        </w:rPr>
        <w:t xml:space="preserve"> პირმა, განკურნება მიღწეულია 98%-ში.  შთამბეჭდავი რიცხვებია, თუმცა ამ ეტაპზე პროგრამის წინაშე დგას ისეთი ძირითადი გამოწვევები, როგორიცაა</w:t>
      </w:r>
      <w:r w:rsidR="004B053C">
        <w:rPr>
          <w:rFonts w:ascii="Sylfaen" w:hAnsi="Sylfaen"/>
          <w:lang w:val="ka-GE"/>
        </w:rPr>
        <w:t xml:space="preserve"> </w:t>
      </w:r>
      <w:r w:rsidR="00102EB7">
        <w:rPr>
          <w:rFonts w:ascii="Sylfaen" w:hAnsi="Sylfaen"/>
          <w:lang w:val="ka-GE"/>
        </w:rPr>
        <w:t>პროგრამაში ჩართულ ბენეფიციართა რიცხვის კლება და სერვისის მიწოდებაზე გეოგრაფიული ხელმისაწვდომობა.</w:t>
      </w:r>
    </w:p>
    <w:p w:rsidR="00B4215D" w:rsidRDefault="00102EB7" w:rsidP="00491F75">
      <w:pPr>
        <w:jc w:val="both"/>
        <w:rPr>
          <w:rFonts w:ascii="Sylfaen" w:hAnsi="Sylfaen"/>
        </w:rPr>
      </w:pPr>
      <w:r>
        <w:rPr>
          <w:rFonts w:ascii="Sylfaen" w:hAnsi="Sylfaen"/>
          <w:lang w:val="ka-GE"/>
        </w:rPr>
        <w:t>პროგრამა დაიწყო სერვისის მიწოდებით 4 სერვის-პროვაიდერში 2015 წელს, რომელთა რიცხვი 2017 წლისთვის გაიზარდა 31-დე, მათ შორის უმეტესობა-17 დაწესებულება ფუნქციონირებს ქ, თბილისში, 4 ქუთაისში, 2-2 ბათუმში, ზუგდიდში, გურიაში და შიდა ქართლში, 1 ქვემო ქართლში და 1 კახეთში. ნათლად ჩანს სერვისების არათანაბარი გადანაწილება, ამასთან ზოგიერთ რეგიონში არ არის არცერთი სერვისის მიმწოდებელი დაწესებულება</w:t>
      </w:r>
      <w:r w:rsidR="007620E4">
        <w:rPr>
          <w:rFonts w:ascii="Sylfaen" w:hAnsi="Sylfaen"/>
          <w:lang w:val="ka-GE"/>
        </w:rPr>
        <w:t>.</w:t>
      </w:r>
    </w:p>
    <w:p w:rsidR="00D8342D" w:rsidRDefault="00D8342D" w:rsidP="00491F75">
      <w:pPr>
        <w:jc w:val="both"/>
        <w:rPr>
          <w:rFonts w:ascii="Sylfaen" w:hAnsi="Sylfaen"/>
          <w:lang w:val="ka-GE"/>
        </w:rPr>
      </w:pPr>
      <w:r>
        <w:rPr>
          <w:rFonts w:ascii="Sylfaen" w:hAnsi="Sylfaen"/>
          <w:lang w:val="ka-GE"/>
        </w:rPr>
        <w:t>გამოწვევების შესაბსამისად, პროგრამის განხორციელების ძირითადი ამოცანები სწორედ პროგრამულ სერვისებზე ფინანსური და გეოგრაფიული ხელმისაწვდომობის ზრდაა.</w:t>
      </w:r>
    </w:p>
    <w:p w:rsidR="00D8342D" w:rsidRDefault="00D8342D" w:rsidP="00491F75">
      <w:pPr>
        <w:jc w:val="both"/>
        <w:rPr>
          <w:rFonts w:ascii="Sylfaen" w:hAnsi="Sylfaen"/>
          <w:lang w:val="ka-GE"/>
        </w:rPr>
      </w:pPr>
      <w:r>
        <w:rPr>
          <w:rFonts w:ascii="Sylfaen" w:hAnsi="Sylfaen"/>
          <w:lang w:val="ka-GE"/>
        </w:rPr>
        <w:t>თქვენ კარგად მოგეხსენებათ პროგრამის ფარგლებში ფინანსური ხელმისაწვდომობის გაზრდის მიზნით განხორციელებული აქტივობების შესახებ, რითაც შესაძლებელი გახდა დიაგნოსტიკური კვლევების ღირებულების მნიშნელოვანი შემცირება. რამდენჯერმე შეიცვალა მკურნალობაში ჩართვის თუ მკურნალობის მონიტორინგის პროცესის კვლევების ალგორითმი.</w:t>
      </w:r>
    </w:p>
    <w:p w:rsidR="00D8342D" w:rsidRDefault="00D8342D" w:rsidP="00491F75">
      <w:pPr>
        <w:jc w:val="both"/>
        <w:rPr>
          <w:rFonts w:ascii="Sylfaen" w:hAnsi="Sylfaen"/>
          <w:lang w:val="ka-GE"/>
        </w:rPr>
      </w:pPr>
      <w:r>
        <w:rPr>
          <w:rFonts w:ascii="Sylfaen" w:hAnsi="Sylfaen"/>
          <w:lang w:val="ka-GE"/>
        </w:rPr>
        <w:t xml:space="preserve">ერთ-ერთი უმნიშვნელოვანესი ინტერვენცია ამ მიმართულებით განხორციელდა 2017წლის ბოლოს, რაც გულისხმობს მკურნალობაში ჩართვამდე საჭირო კვლევების პროცესში კონფირმაციული კვლევის გაიაფებას. კერძოდ, ნაცვლად რაოდენობრივი კველვისა, რომლის ღირებულება შეადგენდა 110 ლარს, გაჩნდა სხვდასხვა მეთოდით კონფირმაციის შესაძლებლობა, მათ შორის </w:t>
      </w:r>
      <w:r>
        <w:rPr>
          <w:rFonts w:ascii="Sylfaen" w:hAnsi="Sylfaen"/>
        </w:rPr>
        <w:t xml:space="preserve">CORE AG </w:t>
      </w:r>
      <w:r>
        <w:rPr>
          <w:rFonts w:ascii="Sylfaen" w:hAnsi="Sylfaen"/>
          <w:lang w:val="ka-GE"/>
        </w:rPr>
        <w:t>მეთოდით, რომლის ფასი განისაზღვრა 60 ლარით და მთლიანად სახელმწიფომ იკისრა კვლევის დაფინანსების ვალდებულება. ამდენად, თუ პაციენტის თანაგადახდის წილი შეადგენდა დაახლეობით 77 ლარს, 2017 წლის 1 დეკემბრიდან ის გახდა მათთვის სრულიად უფასო.</w:t>
      </w:r>
    </w:p>
    <w:p w:rsidR="00D8342D" w:rsidRDefault="00D8342D" w:rsidP="00491F75">
      <w:pPr>
        <w:jc w:val="both"/>
        <w:rPr>
          <w:rFonts w:ascii="Sylfaen" w:hAnsi="Sylfaen"/>
          <w:lang w:val="ka-GE"/>
        </w:rPr>
      </w:pPr>
      <w:r>
        <w:rPr>
          <w:rFonts w:ascii="Sylfaen" w:hAnsi="Sylfaen"/>
          <w:lang w:val="ka-GE"/>
        </w:rPr>
        <w:lastRenderedPageBreak/>
        <w:t xml:space="preserve">რამდენიმე სლაიდით მინდა დაგანახოთ ის ცვლილებები </w:t>
      </w:r>
      <w:r w:rsidR="0083470B">
        <w:rPr>
          <w:rFonts w:ascii="Sylfaen" w:hAnsi="Sylfaen"/>
          <w:lang w:val="ka-GE"/>
        </w:rPr>
        <w:t>და ღიებულების კლების ტენდენციები წლების მიხედვით. ამ სლაიდზე მოცემულია მკურნალობაში ჩართვამდე საჭირო კვლევების ღირებულების კლების სურათი,</w:t>
      </w:r>
    </w:p>
    <w:p w:rsidR="0083470B" w:rsidRDefault="0083470B" w:rsidP="00491F75">
      <w:pPr>
        <w:jc w:val="both"/>
        <w:rPr>
          <w:rFonts w:ascii="Sylfaen" w:hAnsi="Sylfaen"/>
          <w:lang w:val="ka-GE"/>
        </w:rPr>
      </w:pPr>
      <w:r>
        <w:rPr>
          <w:rFonts w:ascii="Sylfaen" w:hAnsi="Sylfaen"/>
          <w:lang w:val="ka-GE"/>
        </w:rPr>
        <w:t>შემდეგი სლაიდები ასახავს მკურნალობის მონიტორინგის ღირებულების კლებას,  მათ შორის 12 კვირიანი მკურნალობის და 24 კვირიანი მკურნალობის რეჟიმების შემთხვევაში.</w:t>
      </w:r>
    </w:p>
    <w:p w:rsidR="0083470B" w:rsidRDefault="0083470B" w:rsidP="00491F75">
      <w:pPr>
        <w:jc w:val="both"/>
        <w:rPr>
          <w:rFonts w:ascii="Sylfaen" w:hAnsi="Sylfaen"/>
          <w:lang w:val="ka-GE"/>
        </w:rPr>
      </w:pPr>
      <w:r>
        <w:rPr>
          <w:rFonts w:ascii="Sylfaen" w:hAnsi="Sylfaen"/>
          <w:lang w:val="ka-GE"/>
        </w:rPr>
        <w:t>როგორც ხედავთ, მნიშვნელოვანი ინტერვენციებია განხორციელებული ფინანსური ხელმისაწვვდომობის გასაზრდელად და სამომვალო აქტივოებებშიც დაგეგმილია დიაგოსტიკური ალგორითმების გამარტივება =, რაც ავტომატურად მოქმედებს ღირებულებაზეც.</w:t>
      </w:r>
    </w:p>
    <w:p w:rsidR="0083470B" w:rsidRDefault="0083470B" w:rsidP="00491F75">
      <w:pPr>
        <w:jc w:val="both"/>
        <w:rPr>
          <w:rFonts w:ascii="Sylfaen" w:hAnsi="Sylfaen"/>
          <w:lang w:val="ka-GE"/>
        </w:rPr>
      </w:pPr>
      <w:r>
        <w:rPr>
          <w:rFonts w:ascii="Sylfaen" w:hAnsi="Sylfaen"/>
          <w:lang w:val="ka-GE"/>
        </w:rPr>
        <w:t>რაც შეეხება დეცენტრალიზაციას.</w:t>
      </w:r>
    </w:p>
    <w:p w:rsidR="0083470B" w:rsidRDefault="0083470B" w:rsidP="00491F75">
      <w:pPr>
        <w:jc w:val="both"/>
        <w:rPr>
          <w:rFonts w:ascii="Sylfaen" w:hAnsi="Sylfaen"/>
          <w:lang w:val="ka-GE"/>
        </w:rPr>
      </w:pPr>
      <w:r>
        <w:rPr>
          <w:rFonts w:ascii="Sylfaen" w:hAnsi="Sylfaen"/>
          <w:lang w:val="ka-GE"/>
        </w:rPr>
        <w:t>ამ მიმართულებით სახელმწიფო პროგრამის ფარგლებში განხორციელდა მნიშვნელოვანი აქტივობები.</w:t>
      </w:r>
    </w:p>
    <w:p w:rsidR="0083470B" w:rsidRDefault="0083470B" w:rsidP="00491F75">
      <w:pPr>
        <w:jc w:val="both"/>
        <w:rPr>
          <w:rFonts w:ascii="Sylfaen" w:hAnsi="Sylfaen"/>
          <w:lang w:val="ka-GE"/>
        </w:rPr>
      </w:pPr>
      <w:r>
        <w:rPr>
          <w:rFonts w:ascii="Sylfaen" w:hAnsi="Sylfaen"/>
          <w:lang w:val="ka-GE"/>
        </w:rPr>
        <w:t xml:space="preserve">ერთ-ერთი უმნიშვნელოვანესია კონფირმაციული კვლევის გაფართოვება მკურნალობაში ჩართვამდე. მოგეხსენებათ, არსებული რეგულაციებით, 2016 წლიდან სტაციონარული სერვისის მიმწოდებელი დწესებულებები ვალდებული არიან ყველა ჰოსპიტალიზებულ პაციენტს ჩაუტარონ სკრინინგული კვლევა </w:t>
      </w:r>
      <w:r>
        <w:rPr>
          <w:rFonts w:ascii="Sylfaen" w:hAnsi="Sylfaen"/>
        </w:rPr>
        <w:t xml:space="preserve">C </w:t>
      </w:r>
      <w:r>
        <w:rPr>
          <w:rFonts w:ascii="Sylfaen" w:hAnsi="Sylfaen"/>
          <w:lang w:val="ka-GE"/>
        </w:rPr>
        <w:t>ჰეპატიტზე. მიმდინარე წლის 10 მარტიდან, ამ დაწესებულებებს უჩნდებათ ვალდებულება, სკრინინგით დადებით ყველა პაციენტისთვის აიღონ სისხლის ნიმუში შემდგომი კონფირმაციული კვლევისთვის.</w:t>
      </w:r>
    </w:p>
    <w:p w:rsidR="0083470B" w:rsidRDefault="0083470B" w:rsidP="00491F75">
      <w:pPr>
        <w:jc w:val="both"/>
        <w:rPr>
          <w:rFonts w:ascii="Sylfaen" w:hAnsi="Sylfaen"/>
          <w:lang w:val="ka-GE"/>
        </w:rPr>
      </w:pPr>
      <w:r>
        <w:rPr>
          <w:rFonts w:ascii="Sylfaen" w:hAnsi="Sylfaen"/>
          <w:lang w:val="ka-GE"/>
        </w:rPr>
        <w:t>იგივე შესაძლებლობა უჩნდებათ ნსდს, ნსდს რეგიონულ ოფისებს და ლაბორატორიებს, ასევე საზოგადოებრივი ჯანდაცვის ცენტრებს, ზიანის შემცირების ცენტრებს</w:t>
      </w:r>
    </w:p>
    <w:p w:rsidR="0083470B" w:rsidRDefault="0083470B" w:rsidP="00491F75">
      <w:pPr>
        <w:jc w:val="both"/>
        <w:rPr>
          <w:rFonts w:ascii="Sylfaen" w:hAnsi="Sylfaen"/>
          <w:lang w:val="ka-GE"/>
        </w:rPr>
      </w:pPr>
      <w:r>
        <w:rPr>
          <w:rFonts w:ascii="Sylfaen" w:hAnsi="Sylfaen"/>
          <w:lang w:val="ka-GE"/>
        </w:rPr>
        <w:t xml:space="preserve">ამ პროცესის ორგანიზებულად წარმართვისთის, სისხლის ნიმუშების </w:t>
      </w:r>
      <w:r w:rsidR="00AC7E98">
        <w:rPr>
          <w:rFonts w:ascii="Sylfaen" w:hAnsi="Sylfaen"/>
          <w:lang w:val="ka-GE"/>
        </w:rPr>
        <w:t xml:space="preserve">მოგროვებას და ლუგარის ცენტრში ტრანსპორტირებას შემდგომი კვლევისთვის, უმეტესი ლოკაციიდან განახორციელებს ნსდს. კვლევა ჩატარდება </w:t>
      </w:r>
      <w:r w:rsidR="00AC7E98">
        <w:rPr>
          <w:rFonts w:ascii="Sylfaen" w:hAnsi="Sylfaen"/>
        </w:rPr>
        <w:t xml:space="preserve">core ag </w:t>
      </w:r>
      <w:r w:rsidR="00AC7E98">
        <w:rPr>
          <w:rFonts w:ascii="Sylfaen" w:hAnsi="Sylfaen"/>
          <w:lang w:val="ka-GE"/>
        </w:rPr>
        <w:t>მეთოდით.</w:t>
      </w:r>
    </w:p>
    <w:p w:rsidR="00AC7E98" w:rsidRDefault="00AC7E98" w:rsidP="00491F75">
      <w:pPr>
        <w:jc w:val="both"/>
        <w:rPr>
          <w:rFonts w:ascii="Sylfaen" w:hAnsi="Sylfaen"/>
          <w:lang w:val="ka-GE"/>
        </w:rPr>
      </w:pPr>
      <w:r>
        <w:rPr>
          <w:rFonts w:ascii="Sylfaen" w:hAnsi="Sylfaen"/>
          <w:lang w:val="ka-GE"/>
        </w:rPr>
        <w:t xml:space="preserve">აღნიშნული ცვლილების პარალელურად, ცვლილება განხორციელდა სკრინინგის ელექტრონულ მოდულში, სადაც პაციენტის დარეგისტრირებისა და სკრინინგის მონაცემების შეყვანასთან ერთად შესაძლებელი გახდა კონფირმაციული კვლევის შედეგების დაფიქსირება. ამასთან, სკრინიგნის ბაზა ონლაინ რეჟიმში უკავშირება </w:t>
      </w:r>
      <w:proofErr w:type="spellStart"/>
      <w:r>
        <w:rPr>
          <w:rFonts w:ascii="Sylfaen" w:hAnsi="Sylfaen"/>
        </w:rPr>
        <w:t>elimc</w:t>
      </w:r>
      <w:proofErr w:type="spellEnd"/>
      <w:r>
        <w:rPr>
          <w:rFonts w:ascii="Sylfaen" w:hAnsi="Sylfaen"/>
        </w:rPr>
        <w:t xml:space="preserve"> </w:t>
      </w:r>
      <w:r>
        <w:rPr>
          <w:rFonts w:ascii="Sylfaen" w:hAnsi="Sylfaen"/>
          <w:lang w:val="ka-GE"/>
        </w:rPr>
        <w:t xml:space="preserve"> ბაზას და ხდება მონაცემთა მიმოცვლა.</w:t>
      </w:r>
    </w:p>
    <w:p w:rsidR="00AC7E98" w:rsidRDefault="00AC7E98" w:rsidP="00491F75">
      <w:pPr>
        <w:jc w:val="both"/>
        <w:rPr>
          <w:rFonts w:ascii="Sylfaen" w:hAnsi="Sylfaen"/>
          <w:lang w:val="ka-GE"/>
        </w:rPr>
      </w:pPr>
      <w:r>
        <w:rPr>
          <w:rFonts w:ascii="Sylfaen" w:hAnsi="Sylfaen"/>
          <w:lang w:val="ka-GE"/>
        </w:rPr>
        <w:t xml:space="preserve">სკრინინგის და კონფირმაციის ინტეგრირების შემდეგ, მნიშვნელოვანია დადებითი.გამოვლენილი პაციენტების მიდევნება, შემდგომი კვლევებისა და მკურნალობაში ჩართვის მიზნით. ეს ვალდებულება ახალი რეგულაციებით გაუჩნდათ ნსდს და საზოგადოებრივი ჯანდაცვის ცენტრებს. ისინი, უზრუნველყოფენ პაციენტებზე </w:t>
      </w:r>
      <w:r>
        <w:rPr>
          <w:rFonts w:ascii="Sylfaen" w:hAnsi="Sylfaen"/>
          <w:lang w:val="ka-GE"/>
        </w:rPr>
        <w:lastRenderedPageBreak/>
        <w:t>მეთვალყურეობას და მათ მაქსიმალურ ჩართულობას სრულ დიაგნოსტიკაში და შემდგომ მკურნალობის პროცესში.</w:t>
      </w:r>
    </w:p>
    <w:p w:rsidR="00AC7E98" w:rsidRDefault="00AC7E98" w:rsidP="00491F75">
      <w:pPr>
        <w:jc w:val="both"/>
        <w:rPr>
          <w:rFonts w:ascii="Sylfaen" w:hAnsi="Sylfaen"/>
          <w:lang w:val="ka-GE"/>
        </w:rPr>
      </w:pPr>
      <w:r>
        <w:rPr>
          <w:rFonts w:ascii="Sylfaen" w:hAnsi="Sylfaen"/>
          <w:lang w:val="ka-GE"/>
        </w:rPr>
        <w:t xml:space="preserve">გარდა ზემოაღნიშნული ცვლიელებებისა, დადგენილებაში ინტეგრირდა პილოტური პროექტები. </w:t>
      </w:r>
    </w:p>
    <w:p w:rsidR="00AC7E98" w:rsidRDefault="00AC7E98" w:rsidP="00491F75">
      <w:pPr>
        <w:jc w:val="both"/>
        <w:rPr>
          <w:rFonts w:ascii="Sylfaen" w:hAnsi="Sylfaen"/>
          <w:lang w:val="ka-GE"/>
        </w:rPr>
      </w:pPr>
      <w:r>
        <w:rPr>
          <w:rFonts w:ascii="Sylfaen" w:hAnsi="Sylfaen"/>
          <w:lang w:val="ka-GE"/>
        </w:rPr>
        <w:t xml:space="preserve">მათ შორის, </w:t>
      </w:r>
    </w:p>
    <w:p w:rsidR="00AC7E98" w:rsidRDefault="00AC7E98" w:rsidP="00AC7E98">
      <w:pPr>
        <w:pStyle w:val="ListParagraph"/>
        <w:numPr>
          <w:ilvl w:val="0"/>
          <w:numId w:val="1"/>
        </w:numPr>
        <w:spacing w:line="280" w:lineRule="exact"/>
        <w:ind w:right="67"/>
        <w:jc w:val="both"/>
        <w:rPr>
          <w:rFonts w:ascii="Sylfaen" w:eastAsia="Sylfaen" w:hAnsi="Sylfaen" w:cs="Sylfaen"/>
          <w:color w:val="222222"/>
          <w:lang w:val="ka-GE"/>
        </w:rPr>
      </w:pPr>
      <w:r w:rsidRPr="00AC7E98">
        <w:rPr>
          <w:rFonts w:ascii="Sylfaen" w:eastAsia="Sylfaen" w:hAnsi="Sylfaen" w:cs="Sylfaen"/>
          <w:color w:val="222222"/>
          <w:lang w:val="ka-GE"/>
        </w:rPr>
        <w:t>,,</w:t>
      </w:r>
      <w:r w:rsidRPr="00AC7E98">
        <w:rPr>
          <w:rFonts w:ascii="Sylfaen" w:eastAsia="Sylfaen" w:hAnsi="Sylfaen" w:cs="Sylfaen"/>
          <w:color w:val="222222"/>
        </w:rPr>
        <w:t xml:space="preserve">HCV </w:t>
      </w:r>
      <w:r w:rsidRPr="00AC7E98">
        <w:rPr>
          <w:rFonts w:ascii="Sylfaen" w:eastAsia="Sylfaen" w:hAnsi="Sylfaen" w:cs="Sylfaen"/>
          <w:color w:val="222222"/>
          <w:lang w:val="ka-GE"/>
        </w:rPr>
        <w:t>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w:t>
      </w:r>
    </w:p>
    <w:p w:rsidR="00AC7E98" w:rsidRPr="00AC7E98" w:rsidRDefault="00AC7E98" w:rsidP="00AC7E98">
      <w:pPr>
        <w:pStyle w:val="ListParagraph"/>
        <w:spacing w:line="280" w:lineRule="exact"/>
        <w:ind w:left="610" w:right="67"/>
        <w:jc w:val="both"/>
        <w:rPr>
          <w:rFonts w:ascii="Sylfaen" w:eastAsia="Sylfaen" w:hAnsi="Sylfaen" w:cs="Sylfaen"/>
          <w:color w:val="222222"/>
          <w:lang w:val="ka-GE"/>
        </w:rPr>
      </w:pPr>
    </w:p>
    <w:p w:rsidR="00AC7E98" w:rsidRDefault="00AC7E98" w:rsidP="00AC7E98">
      <w:pPr>
        <w:pStyle w:val="ListParagraph"/>
        <w:numPr>
          <w:ilvl w:val="0"/>
          <w:numId w:val="1"/>
        </w:numPr>
        <w:spacing w:line="280" w:lineRule="exact"/>
        <w:ind w:right="67"/>
        <w:jc w:val="both"/>
        <w:rPr>
          <w:rFonts w:ascii="Sylfaen" w:eastAsia="Sylfaen" w:hAnsi="Sylfaen" w:cs="Sylfaen"/>
          <w:color w:val="222222"/>
          <w:lang w:val="ka-GE"/>
        </w:rPr>
      </w:pPr>
      <w:r w:rsidRPr="00AC7E98">
        <w:rPr>
          <w:rFonts w:ascii="Sylfaen" w:eastAsia="Sylfaen" w:hAnsi="Sylfaen" w:cs="Sylfaen"/>
          <w:color w:val="222222"/>
          <w:lang w:val="ka-GE"/>
        </w:rPr>
        <w:t xml:space="preserve">,,მკურნალობამდე დიაგნოსტიკური კვლევებისა და მკურნალობის დროს მონიტორინგის პროცესის გამარტივება </w:t>
      </w:r>
      <w:r w:rsidRPr="00AC7E98">
        <w:rPr>
          <w:rFonts w:ascii="Sylfaen" w:eastAsia="Sylfaen" w:hAnsi="Sylfaen" w:cs="Sylfaen"/>
          <w:color w:val="222222"/>
        </w:rPr>
        <w:t xml:space="preserve">C </w:t>
      </w:r>
      <w:r w:rsidRPr="00AC7E98">
        <w:rPr>
          <w:rFonts w:ascii="Sylfaen" w:eastAsia="Sylfaen" w:hAnsi="Sylfaen" w:cs="Sylfaen"/>
          <w:color w:val="222222"/>
          <w:lang w:val="ka-GE"/>
        </w:rPr>
        <w:t>ვირუსის ელიმინაციის პროექტში“</w:t>
      </w:r>
    </w:p>
    <w:p w:rsidR="00AC7E98" w:rsidRPr="00AC7E98" w:rsidRDefault="00AC7E98" w:rsidP="00AC7E98">
      <w:pPr>
        <w:pStyle w:val="ListParagraph"/>
        <w:rPr>
          <w:rFonts w:ascii="Sylfaen" w:eastAsia="Sylfaen" w:hAnsi="Sylfaen" w:cs="Sylfaen"/>
          <w:color w:val="222222"/>
          <w:lang w:val="ka-GE"/>
        </w:rPr>
      </w:pPr>
    </w:p>
    <w:p w:rsidR="00AC7E98" w:rsidRDefault="00AC7E98" w:rsidP="00AC7E98">
      <w:pPr>
        <w:pStyle w:val="ListParagraph"/>
        <w:numPr>
          <w:ilvl w:val="0"/>
          <w:numId w:val="1"/>
        </w:num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ფაინდის პროექტი, ზიანის შემცირების ცენტრებში კონფირმაციული კვლევებისა და პაციენტთა მიდევნების შესახებ</w:t>
      </w:r>
    </w:p>
    <w:p w:rsidR="00AC7E98" w:rsidRPr="00AC7E98" w:rsidRDefault="00AC7E98" w:rsidP="00AC7E98">
      <w:pPr>
        <w:pStyle w:val="ListParagraph"/>
        <w:rPr>
          <w:rFonts w:ascii="Sylfaen" w:eastAsia="Sylfaen" w:hAnsi="Sylfaen" w:cs="Sylfaen"/>
          <w:color w:val="222222"/>
          <w:lang w:val="ka-GE"/>
        </w:rPr>
      </w:pPr>
    </w:p>
    <w:p w:rsidR="00AC7E98" w:rsidRDefault="00AC7E98" w:rsidP="00AC7E98">
      <w:pPr>
        <w:pStyle w:val="ListParagraph"/>
        <w:numPr>
          <w:ilvl w:val="0"/>
          <w:numId w:val="1"/>
        </w:num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ინტეგრირებული ტბ, აივ და ც ჰეპ სერვისის მიწოდება სამეგრელო-ზემო სვანეთის რეგიონში</w:t>
      </w:r>
    </w:p>
    <w:p w:rsidR="00AC7E98" w:rsidRPr="00AC7E98" w:rsidRDefault="00AC7E98" w:rsidP="00AC7E98">
      <w:pPr>
        <w:pStyle w:val="ListParagraph"/>
        <w:rPr>
          <w:rFonts w:ascii="Sylfaen" w:eastAsia="Sylfaen" w:hAnsi="Sylfaen" w:cs="Sylfaen"/>
          <w:color w:val="222222"/>
          <w:lang w:val="ka-GE"/>
        </w:rPr>
      </w:pPr>
    </w:p>
    <w:p w:rsidR="00AC7E98" w:rsidRDefault="00947179"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ვფიქრობთ, ეს მიმდინარე პროექტები გამოავლენს ყველა რისკს და დაგვანახებს რეალურ საჭიროებებს, პროგრამის ფარგლებში დაგეგმილი დეცენტრალიზაციისთვის.</w:t>
      </w:r>
    </w:p>
    <w:p w:rsidR="00947179" w:rsidRDefault="00947179"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დეცენტრალიზაციის ძირითადი პრინციპები გულისხმობს სკრინინგის, დიაგნოსტიკისა და მკურნალობის ინტეგრირებული სერვისების მიწოდებას ქვეყნის მასშტაბით პირველადი ჯანდაცვის დაწესებულებებში, ზიანის შემცირების ცენტრბში, ჰოსპიტალებში. წინასწარი პროექტით დაგეგმილია მინიმუმ 1 პჯდ დაწესებულების ჩართვა ყველა მუნიციპალიტეტის ფარგლებში, მინიმუმ 3 ზიანის შემცირების ცენტრის ჩართვა პროექტში, ასევე, დამატებით 10 დაწესებულების ჩართვა თბილისში, 2 ბათუმში, 1 სამეგრელოში და 1 ქუთაისში.</w:t>
      </w:r>
    </w:p>
    <w:p w:rsidR="00947179" w:rsidRDefault="00947179"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დეცენტრალიზაციის ძირითადი პრინციპები მოითხოვს</w:t>
      </w:r>
    </w:p>
    <w:p w:rsidR="00947179" w:rsidRDefault="00947179"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დიაგნსოტიკის.მკურნალობის ალგორითმების გამარტივებას</w:t>
      </w:r>
    </w:p>
    <w:p w:rsidR="00947179" w:rsidRDefault="00947179"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სერვისის მიმწოდებელი დწესებულებების შერჩევის კრიტერიუმების გადახედავას.გამარტივებას</w:t>
      </w:r>
    </w:p>
    <w:p w:rsidR="00947179" w:rsidRDefault="00947179"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შესაბამისი პერსონალის ტრენინგებს, მათ შორის პჯდ ექიმების. აღსანიშნავია, რომ ბატონი თენგიზ ცერცვაძის მიერ ინიცირებულია და უკვე აკრედიტებულია პირველადი ჯანდაცვის რგოლის გადამზადების სასწავლო პროგრამა</w:t>
      </w:r>
      <w:r w:rsidR="004805D4">
        <w:rPr>
          <w:rFonts w:ascii="Sylfaen" w:eastAsia="Sylfaen" w:hAnsi="Sylfaen" w:cs="Sylfaen"/>
          <w:color w:val="222222"/>
          <w:lang w:val="ka-GE"/>
        </w:rPr>
        <w:t>.</w:t>
      </w:r>
    </w:p>
    <w:p w:rsidR="004805D4" w:rsidRDefault="004805D4"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დეცენტრალიზაციის პროცესისთვის ასევე, მნიშვნელოვანის საინფორმაციოს სისტემების მზადყოფნა, მოდულების (სკრინინგის, ელიმს) ადაპტირება გაფართოვებული სერვისების მხარდასაჭერად.</w:t>
      </w:r>
    </w:p>
    <w:p w:rsidR="004805D4" w:rsidRDefault="004805D4"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lastRenderedPageBreak/>
        <w:t>თვალსაჩინოებისთვის წარმოგიდგენთ შემდეგ სლაიდებს. ასეთი სურათი იქნება ქვეყნის მასშტაბით დამატებით დაწესებულებების ჩართვის შემთხვევაში, სხლები აღნიშნავს არსებულ პროვაიდერება, ყვითელი რგოლები სავარაუდო ახალ ცენტრებს. ეს კი არის თბილისის მასშტაბით სავარაუდო დაფარვის არეალი.</w:t>
      </w:r>
    </w:p>
    <w:p w:rsidR="004805D4" w:rsidRDefault="004805D4" w:rsidP="00AC7E98">
      <w:pPr>
        <w:spacing w:line="280" w:lineRule="exact"/>
        <w:ind w:right="67"/>
        <w:jc w:val="both"/>
        <w:rPr>
          <w:rFonts w:ascii="Sylfaen" w:eastAsia="Sylfaen" w:hAnsi="Sylfaen" w:cs="Sylfaen"/>
          <w:color w:val="222222"/>
          <w:lang w:val="ka-GE"/>
        </w:rPr>
      </w:pPr>
      <w:r>
        <w:rPr>
          <w:rFonts w:ascii="Sylfaen" w:eastAsia="Sylfaen" w:hAnsi="Sylfaen" w:cs="Sylfaen"/>
          <w:color w:val="222222"/>
          <w:lang w:val="ka-GE"/>
        </w:rPr>
        <w:t>გასათვალისწინებელია, ასევე, რომ დეცენტრალიზაციის პროცესი მოითხოვ პაციენტის რეფერირების სისტემის ამუშავებას. პირველად დონეზე მოხდება მხოლოდ მკუბუქი დაზიანების მქონე ბენეფიციართა მკურნალობა, ხოლო მძიმე ფორმები უნდა რეფერირდეს, არსებულ, უკვე გამოცდილ პროვაიდერებში. თუმცა ამ სლაიდით მინდოდა მეჩვენებინა, რომ ეს არ შეცვლის ჩვენს მიზანს და შესაბამისად შედეგს, რომ ყველა დონეზე ჩვენ გვეყოლება 100%-ით გამოჯანმრთელებული პაციენტი და აუცილებლად მივაღწევთ ელიმინაციას.</w:t>
      </w:r>
    </w:p>
    <w:p w:rsidR="004805D4" w:rsidRDefault="004805D4" w:rsidP="00AC7E98">
      <w:pPr>
        <w:spacing w:line="280" w:lineRule="exact"/>
        <w:ind w:right="67"/>
        <w:jc w:val="both"/>
        <w:rPr>
          <w:rFonts w:ascii="Sylfaen" w:eastAsia="Sylfaen" w:hAnsi="Sylfaen" w:cs="Sylfaen"/>
          <w:color w:val="222222"/>
          <w:lang w:val="ka-GE"/>
        </w:rPr>
      </w:pPr>
      <w:bookmarkStart w:id="0" w:name="_GoBack"/>
      <w:bookmarkEnd w:id="0"/>
    </w:p>
    <w:p w:rsidR="00D8342D" w:rsidRPr="00D8342D" w:rsidRDefault="004805D4" w:rsidP="004805D4">
      <w:pPr>
        <w:spacing w:line="280" w:lineRule="exact"/>
        <w:ind w:right="67"/>
        <w:jc w:val="both"/>
        <w:rPr>
          <w:rFonts w:ascii="Sylfaen" w:hAnsi="Sylfaen"/>
          <w:lang w:val="ka-GE"/>
        </w:rPr>
      </w:pPr>
      <w:r>
        <w:rPr>
          <w:rFonts w:ascii="Sylfaen" w:eastAsia="Sylfaen" w:hAnsi="Sylfaen" w:cs="Sylfaen"/>
          <w:color w:val="222222"/>
          <w:lang w:val="ka-GE"/>
        </w:rPr>
        <w:t>მადლობა ყურადღებისათვის,</w:t>
      </w:r>
    </w:p>
    <w:p w:rsidR="007620E4" w:rsidRDefault="007620E4" w:rsidP="00491F75">
      <w:pPr>
        <w:jc w:val="both"/>
        <w:rPr>
          <w:rFonts w:ascii="Sylfaen" w:hAnsi="Sylfaen"/>
          <w:lang w:val="ka-GE"/>
        </w:rPr>
      </w:pPr>
    </w:p>
    <w:p w:rsidR="007620E4" w:rsidRPr="004B053C" w:rsidRDefault="007620E4" w:rsidP="00491F75">
      <w:pPr>
        <w:jc w:val="both"/>
        <w:rPr>
          <w:rFonts w:ascii="Sylfaen" w:hAnsi="Sylfaen"/>
          <w:lang w:val="ka-GE"/>
        </w:rPr>
      </w:pPr>
    </w:p>
    <w:sectPr w:rsidR="007620E4" w:rsidRPr="004B0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040"/>
    <w:multiLevelType w:val="hybridMultilevel"/>
    <w:tmpl w:val="5A24853E"/>
    <w:lvl w:ilvl="0" w:tplc="926A790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D1"/>
    <w:rsid w:val="00102EB7"/>
    <w:rsid w:val="004805D4"/>
    <w:rsid w:val="00491F75"/>
    <w:rsid w:val="004B053C"/>
    <w:rsid w:val="00647FD1"/>
    <w:rsid w:val="007620E4"/>
    <w:rsid w:val="0083470B"/>
    <w:rsid w:val="00947179"/>
    <w:rsid w:val="00AC7E98"/>
    <w:rsid w:val="00B4215D"/>
    <w:rsid w:val="00D8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Adamia</dc:creator>
  <cp:keywords/>
  <dc:description/>
  <cp:lastModifiedBy>Eka Adamia</cp:lastModifiedBy>
  <cp:revision>2</cp:revision>
  <dcterms:created xsi:type="dcterms:W3CDTF">2018-03-06T22:34:00Z</dcterms:created>
  <dcterms:modified xsi:type="dcterms:W3CDTF">2018-03-07T00:06:00Z</dcterms:modified>
</cp:coreProperties>
</file>