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16" w:rsidRDefault="00330316" w:rsidP="00441031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6161F5">
        <w:rPr>
          <w:rFonts w:ascii="Sylfaen" w:hAnsi="Sylfaen"/>
          <w:sz w:val="24"/>
          <w:szCs w:val="24"/>
          <w:lang w:val="ka-GE"/>
        </w:rPr>
        <w:t xml:space="preserve">სსიპ სოციალური მომსახურების სააგენტოს </w:t>
      </w:r>
      <w:r w:rsidR="00854E48">
        <w:rPr>
          <w:rFonts w:ascii="Sylfaen" w:hAnsi="Sylfaen"/>
          <w:sz w:val="24"/>
          <w:szCs w:val="24"/>
          <w:lang w:val="ka-GE"/>
        </w:rPr>
        <w:t>ჯანმრთელობის დაცვის პროგრამების დეპარტამენტის უფროსს</w:t>
      </w:r>
    </w:p>
    <w:p w:rsidR="00330316" w:rsidRPr="006161F5" w:rsidRDefault="00330316" w:rsidP="00441031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6161F5">
        <w:rPr>
          <w:rFonts w:ascii="Sylfaen" w:hAnsi="Sylfaen"/>
          <w:sz w:val="24"/>
          <w:szCs w:val="24"/>
          <w:lang w:val="ka-GE"/>
        </w:rPr>
        <w:t xml:space="preserve">ბატონ </w:t>
      </w:r>
      <w:r w:rsidR="00854E48">
        <w:rPr>
          <w:rFonts w:ascii="Sylfaen" w:hAnsi="Sylfaen"/>
          <w:sz w:val="24"/>
          <w:szCs w:val="24"/>
          <w:lang w:val="ka-GE"/>
        </w:rPr>
        <w:t>კახაბერ ჩხარტიშვილს</w:t>
      </w:r>
    </w:p>
    <w:p w:rsidR="002B16A3" w:rsidRDefault="00636E28" w:rsidP="002B16A3">
      <w:pPr>
        <w:spacing w:before="100" w:beforeAutospacing="1" w:after="100" w:afterAutospacing="1"/>
        <w:jc w:val="both"/>
        <w:rPr>
          <w:rFonts w:ascii="Sylfaen" w:hAnsi="Sylfaen" w:cs="SPLiteraturuly"/>
          <w:lang w:val="ka-GE"/>
        </w:rPr>
      </w:pPr>
      <w:r w:rsidRPr="006C718E">
        <w:rPr>
          <w:rFonts w:ascii="Times New Roman" w:hAnsi="Times New Roman"/>
          <w:lang w:val="ka-GE"/>
        </w:rPr>
        <w:t>    </w:t>
      </w:r>
      <w:r w:rsidRPr="006C718E">
        <w:rPr>
          <w:rFonts w:cs="SPLiteraturuly"/>
          <w:lang w:val="ka-GE"/>
        </w:rPr>
        <w:t xml:space="preserve"> </w:t>
      </w:r>
    </w:p>
    <w:p w:rsidR="00622616" w:rsidRPr="002B16A3" w:rsidRDefault="00636E28" w:rsidP="002B16A3">
      <w:pPr>
        <w:spacing w:before="100" w:beforeAutospacing="1" w:after="100" w:afterAutospacing="1"/>
        <w:ind w:firstLine="720"/>
        <w:jc w:val="both"/>
        <w:rPr>
          <w:rFonts w:ascii="Sylfaen" w:hAnsi="Sylfaen" w:cs="SPLiteraturuly"/>
          <w:lang w:val="ka-GE"/>
        </w:rPr>
      </w:pPr>
      <w:r w:rsidRPr="001C6569">
        <w:rPr>
          <w:rFonts w:ascii="Sylfaen" w:hAnsi="Sylfaen"/>
          <w:lang w:val="ka-GE"/>
        </w:rPr>
        <w:t xml:space="preserve">ბატონო </w:t>
      </w:r>
      <w:r w:rsidR="00854E48">
        <w:rPr>
          <w:rFonts w:ascii="Sylfaen" w:hAnsi="Sylfaen"/>
          <w:lang w:val="ka-GE"/>
        </w:rPr>
        <w:t>კახაბერ,</w:t>
      </w:r>
    </w:p>
    <w:p w:rsidR="00120EB2" w:rsidRPr="007E0886" w:rsidRDefault="00272BD3" w:rsidP="00120EB2">
      <w:pPr>
        <w:spacing w:before="100" w:beforeAutospacing="1" w:after="100" w:afterAutospacing="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დეპარტამენტში შემოსული</w:t>
      </w:r>
      <w:r w:rsidR="00357C4B">
        <w:rPr>
          <w:rFonts w:ascii="Sylfaen" w:hAnsi="Sylfaen"/>
          <w:lang w:val="ka-GE"/>
        </w:rPr>
        <w:t xml:space="preserve"> </w:t>
      </w:r>
      <w:r w:rsidR="00466010">
        <w:rPr>
          <w:rFonts w:ascii="Sylfaen" w:hAnsi="Sylfaen"/>
          <w:lang w:val="ka-GE"/>
        </w:rPr>
        <w:t>თქვენი 31.</w:t>
      </w:r>
      <w:r w:rsidR="00AF12C3">
        <w:rPr>
          <w:rFonts w:ascii="Sylfaen" w:hAnsi="Sylfaen"/>
          <w:lang w:val="ka-GE"/>
        </w:rPr>
        <w:t xml:space="preserve">01.17წ N04/5447 წერილის პასუხად გაცნობებთ, რომ </w:t>
      </w:r>
      <w:r w:rsidR="00120EB2" w:rsidRPr="007E0886">
        <w:rPr>
          <w:rFonts w:ascii="Sylfaen" w:hAnsi="Sylfaen"/>
          <w:lang w:val="ka-GE"/>
        </w:rPr>
        <w:t xml:space="preserve">,,ნარკომანიით დაავადებულ პაციენტთა მკურნალობის“ სახელმწიფო პროგრამის ,,სტაციონარული დეტოქსიკაციისა და პირველადი რეაბილიტაციის“ კომპონენტის </w:t>
      </w:r>
      <w:r w:rsidR="007E0886">
        <w:rPr>
          <w:rFonts w:ascii="Sylfaen" w:hAnsi="Sylfaen"/>
          <w:lang w:val="ka-GE"/>
        </w:rPr>
        <w:t xml:space="preserve">დეკემბრის </w:t>
      </w:r>
      <w:r w:rsidR="00120EB2" w:rsidRPr="007E0886">
        <w:rPr>
          <w:rFonts w:ascii="Sylfaen" w:hAnsi="Sylfaen"/>
          <w:lang w:val="ka-GE"/>
        </w:rPr>
        <w:t xml:space="preserve">თვის ლიმიტი </w:t>
      </w:r>
      <w:r w:rsidR="007E0886">
        <w:rPr>
          <w:rFonts w:ascii="Sylfaen" w:hAnsi="Sylfaen"/>
          <w:lang w:val="ka-GE"/>
        </w:rPr>
        <w:t>უნდა განისაზღვროს</w:t>
      </w:r>
      <w:r w:rsidR="00120EB2" w:rsidRPr="007E0886">
        <w:rPr>
          <w:rFonts w:ascii="Sylfaen" w:hAnsi="Sylfaen"/>
          <w:lang w:val="ka-GE"/>
        </w:rPr>
        <w:t xml:space="preserve"> „2017 წლის ჯანმრთელობის დაცვის სახელმწიფო პროგრამების დამტკიცების შესახებ“  საქართველოს მთავრობის 2016 წლის 30 დეკემბრის N638 დადგენილების </w:t>
      </w:r>
      <w:r w:rsidR="007E0886">
        <w:rPr>
          <w:rFonts w:ascii="Sylfaen" w:hAnsi="Sylfaen"/>
          <w:lang w:val="ka-GE"/>
        </w:rPr>
        <w:t xml:space="preserve">მე-3 მუხლის პირობათა შესაბამისად,  </w:t>
      </w:r>
      <w:r w:rsidR="007E0886" w:rsidRPr="00120EB2">
        <w:rPr>
          <w:rFonts w:ascii="Sylfaen" w:hAnsi="Sylfaen"/>
          <w:lang w:val="ka-GE"/>
        </w:rPr>
        <w:t>2016 წლის ბიუჯეტით გათვალისწინებული ასიგნებების 1/12–ით</w:t>
      </w:r>
      <w:r w:rsidR="007E0886">
        <w:rPr>
          <w:rFonts w:ascii="Sylfaen" w:hAnsi="Sylfaen"/>
          <w:lang w:val="ka-GE"/>
        </w:rPr>
        <w:t>.</w:t>
      </w:r>
      <w:bookmarkStart w:id="0" w:name="_GoBack"/>
      <w:bookmarkEnd w:id="0"/>
    </w:p>
    <w:p w:rsidR="007E0886" w:rsidRDefault="00120EB2" w:rsidP="007E0886">
      <w:pPr>
        <w:spacing w:after="0" w:line="240" w:lineRule="auto"/>
        <w:jc w:val="both"/>
        <w:rPr>
          <w:rFonts w:ascii="Sylfaen" w:hAnsi="Sylfaen"/>
          <w:lang w:val="ka-GE"/>
        </w:rPr>
      </w:pPr>
      <w:r w:rsidRPr="00120EB2">
        <w:rPr>
          <w:rFonts w:ascii="Sylfaen" w:hAnsi="Sylfaen"/>
          <w:lang w:val="ka-GE"/>
        </w:rPr>
        <w:t>     </w:t>
      </w:r>
    </w:p>
    <w:p w:rsidR="007E0886" w:rsidRDefault="007E0886" w:rsidP="00120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</w:p>
    <w:p w:rsidR="00600A03" w:rsidRDefault="00600A03" w:rsidP="00120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66010" w:rsidRDefault="00466010" w:rsidP="00272BD3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466010" w:rsidRDefault="00466010" w:rsidP="00272BD3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466010" w:rsidRDefault="00466010" w:rsidP="00272BD3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582F33" w:rsidRPr="00567BD5" w:rsidRDefault="00582F33" w:rsidP="00636E28">
      <w:pPr>
        <w:spacing w:after="0"/>
        <w:ind w:firstLine="720"/>
        <w:jc w:val="both"/>
        <w:rPr>
          <w:rFonts w:ascii="Sylfaen" w:hAnsi="Sylfaen"/>
          <w:lang w:val="ka-GE"/>
        </w:rPr>
      </w:pPr>
    </w:p>
    <w:sectPr w:rsidR="00582F33" w:rsidRPr="00567BD5" w:rsidSect="00957F7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6F9B"/>
    <w:rsid w:val="00041602"/>
    <w:rsid w:val="00046431"/>
    <w:rsid w:val="00046B57"/>
    <w:rsid w:val="00050BB6"/>
    <w:rsid w:val="000716CF"/>
    <w:rsid w:val="000D373F"/>
    <w:rsid w:val="00112A73"/>
    <w:rsid w:val="00120EB2"/>
    <w:rsid w:val="00123523"/>
    <w:rsid w:val="00123A1E"/>
    <w:rsid w:val="0013374D"/>
    <w:rsid w:val="001D2899"/>
    <w:rsid w:val="002254A0"/>
    <w:rsid w:val="00272BD3"/>
    <w:rsid w:val="0028595C"/>
    <w:rsid w:val="002B16A3"/>
    <w:rsid w:val="002D0DA4"/>
    <w:rsid w:val="0030547A"/>
    <w:rsid w:val="00330316"/>
    <w:rsid w:val="00357C4B"/>
    <w:rsid w:val="0037183D"/>
    <w:rsid w:val="003A34A3"/>
    <w:rsid w:val="003C74A2"/>
    <w:rsid w:val="00441031"/>
    <w:rsid w:val="004602DB"/>
    <w:rsid w:val="00464AA6"/>
    <w:rsid w:val="00466010"/>
    <w:rsid w:val="004953D7"/>
    <w:rsid w:val="004A54F4"/>
    <w:rsid w:val="004A6B67"/>
    <w:rsid w:val="004B1856"/>
    <w:rsid w:val="004C1DAF"/>
    <w:rsid w:val="004C1DE4"/>
    <w:rsid w:val="0050175A"/>
    <w:rsid w:val="005163B8"/>
    <w:rsid w:val="00523C6B"/>
    <w:rsid w:val="00567BD5"/>
    <w:rsid w:val="0057460C"/>
    <w:rsid w:val="00582F33"/>
    <w:rsid w:val="00600A03"/>
    <w:rsid w:val="006050C2"/>
    <w:rsid w:val="006161F5"/>
    <w:rsid w:val="00622616"/>
    <w:rsid w:val="0063425C"/>
    <w:rsid w:val="00636E28"/>
    <w:rsid w:val="00640A79"/>
    <w:rsid w:val="0066033E"/>
    <w:rsid w:val="00674F75"/>
    <w:rsid w:val="006940C0"/>
    <w:rsid w:val="006D16FA"/>
    <w:rsid w:val="00781461"/>
    <w:rsid w:val="007B3B93"/>
    <w:rsid w:val="007E0886"/>
    <w:rsid w:val="00854E48"/>
    <w:rsid w:val="0085756D"/>
    <w:rsid w:val="00864CA0"/>
    <w:rsid w:val="008B346F"/>
    <w:rsid w:val="008C2647"/>
    <w:rsid w:val="008D7212"/>
    <w:rsid w:val="008F0F83"/>
    <w:rsid w:val="00914D53"/>
    <w:rsid w:val="0095378B"/>
    <w:rsid w:val="00957F74"/>
    <w:rsid w:val="00960797"/>
    <w:rsid w:val="00994682"/>
    <w:rsid w:val="00995C3E"/>
    <w:rsid w:val="009A179B"/>
    <w:rsid w:val="009B363C"/>
    <w:rsid w:val="009D2556"/>
    <w:rsid w:val="009E5DD9"/>
    <w:rsid w:val="009F1CAB"/>
    <w:rsid w:val="009F691B"/>
    <w:rsid w:val="00A038A5"/>
    <w:rsid w:val="00A575EE"/>
    <w:rsid w:val="00A701F4"/>
    <w:rsid w:val="00A95A3F"/>
    <w:rsid w:val="00AF12C3"/>
    <w:rsid w:val="00B57848"/>
    <w:rsid w:val="00B9633B"/>
    <w:rsid w:val="00BA53B1"/>
    <w:rsid w:val="00BC67BC"/>
    <w:rsid w:val="00C13623"/>
    <w:rsid w:val="00C2261B"/>
    <w:rsid w:val="00C51F41"/>
    <w:rsid w:val="00C6093E"/>
    <w:rsid w:val="00C63DC6"/>
    <w:rsid w:val="00C9138D"/>
    <w:rsid w:val="00CA72AB"/>
    <w:rsid w:val="00D146F7"/>
    <w:rsid w:val="00D16261"/>
    <w:rsid w:val="00D623C5"/>
    <w:rsid w:val="00D859A6"/>
    <w:rsid w:val="00DB6189"/>
    <w:rsid w:val="00EB2A14"/>
    <w:rsid w:val="00EB316E"/>
    <w:rsid w:val="00EC5426"/>
    <w:rsid w:val="00ED2D17"/>
    <w:rsid w:val="00ED6787"/>
    <w:rsid w:val="00EE6F9B"/>
    <w:rsid w:val="00EF375C"/>
    <w:rsid w:val="00EF6FC1"/>
    <w:rsid w:val="00F17DC0"/>
    <w:rsid w:val="00F56127"/>
    <w:rsid w:val="00F67FCA"/>
    <w:rsid w:val="00F750D6"/>
    <w:rsid w:val="00FA1D0E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2616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oSpacing">
    <w:name w:val="No Spacing"/>
    <w:basedOn w:val="Normal"/>
    <w:uiPriority w:val="1"/>
    <w:qFormat/>
    <w:rsid w:val="0027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Ekaterine Adamia</cp:lastModifiedBy>
  <cp:revision>45</cp:revision>
  <cp:lastPrinted>2016-02-11T11:41:00Z</cp:lastPrinted>
  <dcterms:created xsi:type="dcterms:W3CDTF">2012-06-08T13:01:00Z</dcterms:created>
  <dcterms:modified xsi:type="dcterms:W3CDTF">2017-02-01T13:24:00Z</dcterms:modified>
</cp:coreProperties>
</file>