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8C" w:rsidRPr="00B236F3" w:rsidRDefault="005E768C" w:rsidP="00A36485">
      <w:pPr>
        <w:spacing w:line="360" w:lineRule="auto"/>
        <w:jc w:val="center"/>
        <w:rPr>
          <w:rFonts w:ascii="Sylfaen" w:hAnsi="Sylfaen" w:cs="Times New Roman"/>
          <w:b/>
          <w:bCs/>
          <w:color w:val="000000" w:themeColor="text1"/>
          <w:lang w:val="ka-GE"/>
        </w:rPr>
      </w:pPr>
      <w:r w:rsidRPr="00B236F3">
        <w:rPr>
          <w:rFonts w:ascii="Sylfaen" w:hAnsi="Sylfaen"/>
          <w:b/>
          <w:bCs/>
          <w:color w:val="000000" w:themeColor="text1"/>
          <w:lang w:val="ka-GE"/>
        </w:rPr>
        <w:t>თავისუფალი და სამართლიანი არჩევნებისათვის უწყებათაშორისი კომისიის</w:t>
      </w:r>
    </w:p>
    <w:p w:rsidR="005E768C" w:rsidRPr="00B236F3" w:rsidRDefault="005E768C" w:rsidP="00A36485">
      <w:pPr>
        <w:spacing w:line="360" w:lineRule="auto"/>
        <w:jc w:val="center"/>
        <w:rPr>
          <w:rFonts w:ascii="Sylfaen" w:hAnsi="Sylfaen"/>
          <w:b/>
          <w:bCs/>
          <w:color w:val="000000" w:themeColor="text1"/>
          <w:lang w:val="ka-GE"/>
        </w:rPr>
      </w:pPr>
      <w:r w:rsidRPr="00B236F3">
        <w:rPr>
          <w:rFonts w:ascii="Sylfaen" w:hAnsi="Sylfaen"/>
          <w:b/>
          <w:bCs/>
          <w:color w:val="000000" w:themeColor="text1"/>
          <w:lang w:val="ka-GE"/>
        </w:rPr>
        <w:t>2020 წლის</w:t>
      </w:r>
      <w:r w:rsidR="00D57B2F" w:rsidRPr="00B236F3">
        <w:rPr>
          <w:rFonts w:ascii="Sylfaen" w:hAnsi="Sylfaen"/>
          <w:b/>
          <w:bCs/>
          <w:color w:val="000000" w:themeColor="text1"/>
          <w:lang w:val="ka-GE"/>
        </w:rPr>
        <w:t xml:space="preserve"> 13</w:t>
      </w:r>
      <w:r w:rsidRPr="00B236F3">
        <w:rPr>
          <w:rFonts w:ascii="Sylfaen" w:hAnsi="Sylfaen"/>
          <w:b/>
          <w:bCs/>
          <w:color w:val="000000" w:themeColor="text1"/>
          <w:lang w:val="ka-GE"/>
        </w:rPr>
        <w:t xml:space="preserve"> </w:t>
      </w:r>
      <w:r w:rsidR="00AA3E1B" w:rsidRPr="00B236F3">
        <w:rPr>
          <w:rFonts w:ascii="Sylfaen" w:hAnsi="Sylfaen"/>
          <w:b/>
          <w:bCs/>
          <w:color w:val="000000" w:themeColor="text1"/>
          <w:lang w:val="ka-GE"/>
        </w:rPr>
        <w:t>ოქტომბრის</w:t>
      </w:r>
      <w:r w:rsidRPr="00B236F3">
        <w:rPr>
          <w:rFonts w:ascii="Sylfaen" w:hAnsi="Sylfaen"/>
          <w:b/>
          <w:bCs/>
          <w:color w:val="000000" w:themeColor="text1"/>
          <w:lang w:val="ka-GE"/>
        </w:rPr>
        <w:t xml:space="preserve"> სხდომის</w:t>
      </w:r>
    </w:p>
    <w:p w:rsidR="005E768C" w:rsidRPr="00B236F3" w:rsidRDefault="005E768C" w:rsidP="00A36485">
      <w:pPr>
        <w:spacing w:line="360" w:lineRule="auto"/>
        <w:jc w:val="center"/>
        <w:rPr>
          <w:rFonts w:ascii="Sylfaen" w:hAnsi="Sylfaen"/>
          <w:b/>
          <w:bCs/>
          <w:color w:val="000000" w:themeColor="text1"/>
          <w:lang w:val="ka-GE"/>
        </w:rPr>
      </w:pPr>
      <w:r w:rsidRPr="00B236F3">
        <w:rPr>
          <w:rFonts w:ascii="Sylfaen" w:hAnsi="Sylfaen"/>
          <w:b/>
          <w:bCs/>
          <w:color w:val="000000" w:themeColor="text1"/>
          <w:lang w:val="ka-GE"/>
        </w:rPr>
        <w:t>დღის წესრიგი</w:t>
      </w:r>
    </w:p>
    <w:p w:rsidR="00626C44" w:rsidRPr="00B236F3" w:rsidRDefault="00626C44" w:rsidP="00A36485">
      <w:pPr>
        <w:spacing w:after="100" w:afterAutospacing="1" w:line="360" w:lineRule="auto"/>
        <w:jc w:val="center"/>
        <w:rPr>
          <w:rFonts w:ascii="Sylfaen" w:hAnsi="Sylfaen"/>
          <w:color w:val="000000" w:themeColor="text1"/>
          <w:lang w:val="ka-GE"/>
        </w:rPr>
      </w:pPr>
    </w:p>
    <w:p w:rsidR="001E00AE" w:rsidRPr="00B236F3" w:rsidRDefault="001E00AE" w:rsidP="00A36485">
      <w:pPr>
        <w:spacing w:after="100" w:afterAutospacing="1" w:line="36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1E00AE" w:rsidRPr="00B236F3" w:rsidRDefault="00D57B2F" w:rsidP="00A36485">
      <w:pPr>
        <w:pStyle w:val="ListParagraph"/>
        <w:numPr>
          <w:ilvl w:val="0"/>
          <w:numId w:val="4"/>
        </w:numPr>
        <w:spacing w:after="100" w:afterAutospacing="1" w:line="360" w:lineRule="auto"/>
        <w:jc w:val="both"/>
        <w:rPr>
          <w:rFonts w:ascii="Sylfaen" w:hAnsi="Sylfaen"/>
          <w:color w:val="000000" w:themeColor="text1"/>
          <w:lang w:val="ka-GE"/>
        </w:rPr>
      </w:pPr>
      <w:r w:rsidRPr="00B236F3">
        <w:rPr>
          <w:rFonts w:ascii="Sylfaen" w:hAnsi="Sylfaen"/>
          <w:color w:val="000000" w:themeColor="text1"/>
          <w:lang w:val="ka-GE"/>
        </w:rPr>
        <w:t>საჯარო მოსამსახურეების მიერ საქართველოს საარჩევნო კანონმდებლობის შესაძლო დარღვევის ფაქტებთან მიმართებით მედიით გავრცელებულ</w:t>
      </w:r>
      <w:r w:rsidR="005E01E5" w:rsidRPr="00B236F3">
        <w:rPr>
          <w:rFonts w:ascii="Sylfaen" w:hAnsi="Sylfaen"/>
          <w:color w:val="000000" w:themeColor="text1"/>
          <w:lang w:val="ka-GE"/>
        </w:rPr>
        <w:t>ი</w:t>
      </w:r>
      <w:r w:rsidRPr="00B236F3">
        <w:rPr>
          <w:rFonts w:ascii="Sylfaen" w:hAnsi="Sylfaen"/>
          <w:color w:val="000000" w:themeColor="text1"/>
          <w:lang w:val="ka-GE"/>
        </w:rPr>
        <w:t xml:space="preserve">  ინფორმაციის განხილვა. </w:t>
      </w:r>
    </w:p>
    <w:p w:rsidR="001E00AE" w:rsidRPr="00B236F3" w:rsidRDefault="001E00AE" w:rsidP="00A36485">
      <w:pPr>
        <w:pStyle w:val="ListParagraph"/>
        <w:numPr>
          <w:ilvl w:val="0"/>
          <w:numId w:val="4"/>
        </w:numPr>
        <w:spacing w:after="100" w:afterAutospacing="1" w:line="360" w:lineRule="auto"/>
        <w:jc w:val="both"/>
        <w:rPr>
          <w:rFonts w:ascii="Sylfaen" w:hAnsi="Sylfaen"/>
          <w:color w:val="000000" w:themeColor="text1"/>
          <w:lang w:val="ka-GE"/>
        </w:rPr>
      </w:pPr>
      <w:r w:rsidRPr="00B236F3">
        <w:rPr>
          <w:rFonts w:ascii="Sylfaen" w:hAnsi="Sylfaen"/>
          <w:color w:val="000000" w:themeColor="text1"/>
          <w:lang w:val="ka-GE"/>
        </w:rPr>
        <w:t>პოლიტიკური პარტიებისა და არასამთავრობო ორგანიზაციების წარმომადგენლების მხრიდან ინფორმაციის მოსმენა;</w:t>
      </w:r>
    </w:p>
    <w:p w:rsidR="001E00AE" w:rsidRPr="00B236F3" w:rsidRDefault="001E00AE" w:rsidP="00A36485">
      <w:pPr>
        <w:pStyle w:val="ListParagraph"/>
        <w:spacing w:after="100" w:afterAutospacing="1" w:line="360" w:lineRule="auto"/>
        <w:jc w:val="both"/>
        <w:rPr>
          <w:rFonts w:ascii="Sylfaen" w:hAnsi="Sylfaen"/>
          <w:color w:val="000000" w:themeColor="text1"/>
          <w:lang w:val="ka-GE"/>
        </w:rPr>
      </w:pPr>
      <w:bookmarkStart w:id="0" w:name="_GoBack"/>
      <w:bookmarkEnd w:id="0"/>
    </w:p>
    <w:p w:rsidR="001E00AE" w:rsidRPr="00B236F3" w:rsidRDefault="001E00AE" w:rsidP="00A36485">
      <w:pPr>
        <w:pStyle w:val="ListParagraph"/>
        <w:numPr>
          <w:ilvl w:val="0"/>
          <w:numId w:val="4"/>
        </w:numPr>
        <w:spacing w:after="100" w:afterAutospacing="1" w:line="360" w:lineRule="auto"/>
        <w:jc w:val="both"/>
        <w:rPr>
          <w:rFonts w:ascii="Sylfaen" w:hAnsi="Sylfaen"/>
          <w:color w:val="000000" w:themeColor="text1"/>
          <w:lang w:val="ka-GE"/>
        </w:rPr>
      </w:pPr>
      <w:r w:rsidRPr="00B236F3">
        <w:rPr>
          <w:rFonts w:ascii="Sylfaen" w:hAnsi="Sylfaen"/>
          <w:color w:val="000000" w:themeColor="text1"/>
          <w:lang w:val="ka-GE"/>
        </w:rPr>
        <w:t>სხვადასხვა.</w:t>
      </w:r>
    </w:p>
    <w:p w:rsidR="0072207A" w:rsidRPr="00B236F3" w:rsidRDefault="0072207A" w:rsidP="001E00AE">
      <w:pPr>
        <w:rPr>
          <w:color w:val="000000" w:themeColor="text1"/>
        </w:rPr>
      </w:pPr>
    </w:p>
    <w:sectPr w:rsidR="0072207A" w:rsidRPr="00B236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4A9C"/>
    <w:multiLevelType w:val="hybridMultilevel"/>
    <w:tmpl w:val="17DEFD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5E0E"/>
    <w:multiLevelType w:val="hybridMultilevel"/>
    <w:tmpl w:val="19AC2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46383D"/>
    <w:multiLevelType w:val="hybridMultilevel"/>
    <w:tmpl w:val="1126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73"/>
    <w:rsid w:val="00001396"/>
    <w:rsid w:val="000564FD"/>
    <w:rsid w:val="000B685D"/>
    <w:rsid w:val="001E00AE"/>
    <w:rsid w:val="0023037E"/>
    <w:rsid w:val="002456B6"/>
    <w:rsid w:val="00284BC0"/>
    <w:rsid w:val="003444E5"/>
    <w:rsid w:val="00590EA8"/>
    <w:rsid w:val="005A5FEF"/>
    <w:rsid w:val="005E01E5"/>
    <w:rsid w:val="005E768C"/>
    <w:rsid w:val="00626C44"/>
    <w:rsid w:val="00655972"/>
    <w:rsid w:val="00690CBE"/>
    <w:rsid w:val="006B10DE"/>
    <w:rsid w:val="006D3A85"/>
    <w:rsid w:val="007078E3"/>
    <w:rsid w:val="0072207A"/>
    <w:rsid w:val="007A5882"/>
    <w:rsid w:val="007D103B"/>
    <w:rsid w:val="00A36485"/>
    <w:rsid w:val="00AA3E1B"/>
    <w:rsid w:val="00AE1B73"/>
    <w:rsid w:val="00B236F3"/>
    <w:rsid w:val="00B2702C"/>
    <w:rsid w:val="00B55315"/>
    <w:rsid w:val="00BC30C2"/>
    <w:rsid w:val="00BE2F7E"/>
    <w:rsid w:val="00D57B2F"/>
    <w:rsid w:val="00E4016B"/>
    <w:rsid w:val="00E76471"/>
    <w:rsid w:val="00F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814E4-8ACC-4446-B090-3187B7E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73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90E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Arjevanidze</dc:creator>
  <cp:keywords/>
  <dc:description/>
  <cp:lastModifiedBy>Tornike Arjevanidze</cp:lastModifiedBy>
  <cp:revision>30</cp:revision>
  <cp:lastPrinted>2020-10-06T11:35:00Z</cp:lastPrinted>
  <dcterms:created xsi:type="dcterms:W3CDTF">2020-07-28T07:16:00Z</dcterms:created>
  <dcterms:modified xsi:type="dcterms:W3CDTF">2020-10-12T15:21:00Z</dcterms:modified>
</cp:coreProperties>
</file>