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27" w:rsidRPr="007F69E3" w:rsidRDefault="00812327" w:rsidP="0014452C">
      <w:pPr>
        <w:jc w:val="right"/>
        <w:rPr>
          <w:rFonts w:ascii="Sylfaen" w:hAnsi="Sylfaen" w:cs="AcadNusx"/>
          <w:bCs/>
          <w:sz w:val="24"/>
          <w:szCs w:val="24"/>
        </w:rPr>
      </w:pPr>
      <w:proofErr w:type="spellStart"/>
      <w:proofErr w:type="gramStart"/>
      <w:r w:rsidRPr="007F69E3">
        <w:rPr>
          <w:rFonts w:ascii="Sylfaen" w:hAnsi="Sylfaen" w:cs="Sylfaen"/>
          <w:b/>
          <w:bCs/>
          <w:sz w:val="24"/>
          <w:szCs w:val="24"/>
        </w:rPr>
        <w:t>პროექტი</w:t>
      </w:r>
      <w:proofErr w:type="spellEnd"/>
      <w:proofErr w:type="gramEnd"/>
    </w:p>
    <w:p w:rsidR="00812327" w:rsidRPr="007F69E3" w:rsidRDefault="00812327" w:rsidP="00812327">
      <w:pPr>
        <w:jc w:val="center"/>
        <w:rPr>
          <w:rFonts w:ascii="Sylfaen" w:hAnsi="Sylfaen" w:cs="Sylfaen"/>
          <w:b/>
          <w:bCs/>
          <w:sz w:val="24"/>
          <w:szCs w:val="24"/>
          <w:lang w:val="ka-GE"/>
        </w:rPr>
      </w:pPr>
      <w:proofErr w:type="spellStart"/>
      <w:proofErr w:type="gramStart"/>
      <w:r w:rsidRPr="007F69E3">
        <w:rPr>
          <w:rFonts w:ascii="Sylfaen" w:hAnsi="Sylfaen" w:cs="Sylfaen"/>
          <w:b/>
          <w:bCs/>
          <w:sz w:val="24"/>
          <w:szCs w:val="24"/>
        </w:rPr>
        <w:t>საქართველოს</w:t>
      </w:r>
      <w:proofErr w:type="spellEnd"/>
      <w:proofErr w:type="gramEnd"/>
      <w:r w:rsidRPr="007F69E3">
        <w:rPr>
          <w:rFonts w:ascii="Sylfaen" w:hAnsi="Sylfaen" w:cs="AcadNusx"/>
          <w:b/>
          <w:bCs/>
          <w:sz w:val="24"/>
          <w:szCs w:val="24"/>
        </w:rPr>
        <w:t xml:space="preserve"> </w:t>
      </w:r>
      <w:r w:rsidRPr="007F69E3">
        <w:rPr>
          <w:rFonts w:ascii="Sylfaen" w:hAnsi="Sylfaen" w:cs="Sylfaen"/>
          <w:b/>
          <w:bCs/>
          <w:sz w:val="24"/>
          <w:szCs w:val="24"/>
          <w:lang w:val="ka-GE"/>
        </w:rPr>
        <w:t>მთავრობის</w:t>
      </w:r>
    </w:p>
    <w:p w:rsidR="00812327" w:rsidRPr="007F69E3" w:rsidRDefault="00812327" w:rsidP="00812327">
      <w:pPr>
        <w:jc w:val="center"/>
        <w:rPr>
          <w:rFonts w:ascii="Sylfaen" w:hAnsi="Sylfaen"/>
          <w:b/>
          <w:sz w:val="24"/>
          <w:szCs w:val="24"/>
        </w:rPr>
      </w:pPr>
      <w:r w:rsidRPr="007F69E3">
        <w:rPr>
          <w:rFonts w:ascii="Sylfaen" w:hAnsi="Sylfaen" w:cs="Sylfaen"/>
          <w:b/>
          <w:bCs/>
          <w:sz w:val="24"/>
          <w:szCs w:val="24"/>
          <w:lang w:val="ka-GE"/>
        </w:rPr>
        <w:t>დადგენილება</w:t>
      </w:r>
      <w:r w:rsidRPr="007F69E3">
        <w:rPr>
          <w:rFonts w:ascii="Sylfaen" w:hAnsi="Sylfaen"/>
          <w:b/>
          <w:sz w:val="24"/>
          <w:szCs w:val="24"/>
        </w:rPr>
        <w:t xml:space="preserve"> N</w:t>
      </w:r>
    </w:p>
    <w:p w:rsidR="00FF6B0C" w:rsidRPr="007F69E3" w:rsidRDefault="00FF6B0C" w:rsidP="00FF6B0C">
      <w:pPr>
        <w:pStyle w:val="NoSpacing"/>
        <w:jc w:val="center"/>
        <w:rPr>
          <w:rFonts w:ascii="Sylfaen" w:hAnsi="Sylfaen" w:cs="Sylfaen"/>
          <w:b/>
          <w:sz w:val="24"/>
          <w:szCs w:val="24"/>
          <w:lang w:val="en-US"/>
        </w:rPr>
      </w:pPr>
      <w:r w:rsidRPr="007F69E3">
        <w:rPr>
          <w:rFonts w:ascii="Sylfaen" w:hAnsi="Sylfaen" w:cs="Sylfaen"/>
          <w:b/>
          <w:sz w:val="24"/>
          <w:szCs w:val="24"/>
        </w:rPr>
        <w:t xml:space="preserve">  </w:t>
      </w:r>
    </w:p>
    <w:p w:rsidR="00FF6B0C" w:rsidRPr="007F69E3" w:rsidRDefault="00FF6B0C" w:rsidP="00FF6B0C">
      <w:pPr>
        <w:pStyle w:val="NoSpacing"/>
        <w:jc w:val="center"/>
        <w:rPr>
          <w:rFonts w:ascii="Sylfaen" w:hAnsi="Sylfaen" w:cs="Sylfaen"/>
          <w:b/>
          <w:sz w:val="24"/>
          <w:szCs w:val="24"/>
        </w:rPr>
      </w:pPr>
      <w:r w:rsidRPr="007F69E3">
        <w:rPr>
          <w:rFonts w:ascii="Sylfaen" w:hAnsi="Sylfaen" w:cs="Sylfaen"/>
          <w:b/>
          <w:sz w:val="24"/>
          <w:szCs w:val="24"/>
        </w:rPr>
        <w:t>201</w:t>
      </w:r>
      <w:r w:rsidR="00B13AAA">
        <w:rPr>
          <w:rFonts w:ascii="Sylfaen" w:hAnsi="Sylfaen" w:cs="Sylfaen"/>
          <w:b/>
          <w:sz w:val="24"/>
          <w:szCs w:val="24"/>
        </w:rPr>
        <w:t>9</w:t>
      </w:r>
      <w:r w:rsidRPr="007F69E3">
        <w:rPr>
          <w:rFonts w:ascii="Sylfaen" w:hAnsi="Sylfaen" w:cs="Sylfaen"/>
          <w:b/>
          <w:sz w:val="24"/>
          <w:szCs w:val="24"/>
        </w:rPr>
        <w:t xml:space="preserve"> წლი</w:t>
      </w:r>
      <w:r w:rsidR="00DA1980" w:rsidRPr="007F69E3">
        <w:rPr>
          <w:rFonts w:ascii="Sylfaen" w:hAnsi="Sylfaen" w:cs="Sylfaen"/>
          <w:b/>
          <w:sz w:val="24"/>
          <w:szCs w:val="24"/>
        </w:rPr>
        <w:t>ს</w:t>
      </w:r>
      <w:r w:rsidRPr="007F69E3">
        <w:rPr>
          <w:rFonts w:ascii="Sylfaen" w:hAnsi="Sylfaen" w:cs="Sylfaen"/>
          <w:b/>
          <w:sz w:val="24"/>
          <w:szCs w:val="24"/>
        </w:rPr>
        <w:t xml:space="preserve">                                             ქ. თბილისი</w:t>
      </w:r>
    </w:p>
    <w:p w:rsidR="00FF6B0C" w:rsidRPr="007F69E3" w:rsidRDefault="00FF6B0C" w:rsidP="00FF6B0C">
      <w:pPr>
        <w:pStyle w:val="NoSpacing"/>
        <w:jc w:val="center"/>
        <w:rPr>
          <w:rFonts w:ascii="Sylfaen" w:hAnsi="Sylfaen" w:cs="Sylfaen"/>
          <w:b/>
          <w:sz w:val="24"/>
          <w:szCs w:val="24"/>
        </w:rPr>
      </w:pPr>
    </w:p>
    <w:p w:rsidR="00FF6B0C" w:rsidRPr="007F69E3" w:rsidRDefault="00FF6B0C" w:rsidP="00FF6B0C">
      <w:pPr>
        <w:pStyle w:val="NoSpacing"/>
        <w:jc w:val="center"/>
        <w:rPr>
          <w:rFonts w:ascii="Sylfaen" w:hAnsi="Sylfaen" w:cs="Sylfaen"/>
          <w:b/>
          <w:sz w:val="24"/>
          <w:szCs w:val="24"/>
        </w:rPr>
      </w:pPr>
      <w:r w:rsidRPr="007F69E3">
        <w:rPr>
          <w:rFonts w:ascii="Sylfaen" w:hAnsi="Sylfaen" w:cs="Sylfaen"/>
          <w:b/>
          <w:sz w:val="24"/>
          <w:szCs w:val="24"/>
        </w:rPr>
        <w:t xml:space="preserve">                       </w:t>
      </w:r>
      <w:r w:rsidRPr="007F69E3">
        <w:rPr>
          <w:rFonts w:ascii="Sylfaen" w:hAnsi="Sylfaen" w:cs="Sylfaen"/>
          <w:b/>
          <w:sz w:val="24"/>
          <w:szCs w:val="24"/>
        </w:rPr>
        <w:tab/>
        <w:t xml:space="preserve"> </w:t>
      </w:r>
    </w:p>
    <w:p w:rsidR="00FF6B0C" w:rsidRPr="007F69E3" w:rsidRDefault="00FF6B0C" w:rsidP="00FF6B0C">
      <w:pPr>
        <w:pStyle w:val="NoSpacing"/>
        <w:jc w:val="center"/>
        <w:rPr>
          <w:rFonts w:ascii="Sylfaen" w:hAnsi="Sylfaen" w:cs="Sylfaen"/>
          <w:b/>
          <w:sz w:val="24"/>
          <w:szCs w:val="24"/>
        </w:rPr>
      </w:pPr>
      <w:r w:rsidRPr="007F69E3">
        <w:rPr>
          <w:rFonts w:ascii="Sylfaen" w:hAnsi="Sylfaen" w:cs="Sylfaen"/>
          <w:b/>
          <w:sz w:val="24"/>
          <w:szCs w:val="24"/>
        </w:rPr>
        <w:t>„სამედიცინო დაწესებულებათა რეაბილიტაციისა და აღჭურვის 201</w:t>
      </w:r>
      <w:r w:rsidR="00B13AAA">
        <w:rPr>
          <w:rFonts w:ascii="Sylfaen" w:hAnsi="Sylfaen" w:cs="Sylfaen"/>
          <w:b/>
          <w:sz w:val="24"/>
          <w:szCs w:val="24"/>
        </w:rPr>
        <w:t>9</w:t>
      </w:r>
      <w:r w:rsidRPr="007F69E3">
        <w:rPr>
          <w:rFonts w:ascii="Sylfaen" w:hAnsi="Sylfaen" w:cs="Sylfaen"/>
          <w:b/>
          <w:sz w:val="24"/>
          <w:szCs w:val="24"/>
        </w:rPr>
        <w:t xml:space="preserve"> წლის სახელმწიფო პროგრამის დამტკიცების შესახებ”  საქართველოს მთავრობის 201</w:t>
      </w:r>
      <w:r w:rsidR="00B13AAA">
        <w:rPr>
          <w:rFonts w:ascii="Sylfaen" w:hAnsi="Sylfaen" w:cs="Sylfaen"/>
          <w:b/>
          <w:sz w:val="24"/>
          <w:szCs w:val="24"/>
        </w:rPr>
        <w:t>9</w:t>
      </w:r>
      <w:r w:rsidRPr="007F69E3">
        <w:rPr>
          <w:rFonts w:ascii="Sylfaen" w:hAnsi="Sylfaen" w:cs="Sylfaen"/>
          <w:b/>
          <w:sz w:val="24"/>
          <w:szCs w:val="24"/>
        </w:rPr>
        <w:t xml:space="preserve"> წლის 2</w:t>
      </w:r>
      <w:r w:rsidR="003B0D51" w:rsidRPr="007F69E3">
        <w:rPr>
          <w:rFonts w:ascii="Sylfaen" w:hAnsi="Sylfaen" w:cs="Sylfaen"/>
          <w:b/>
          <w:sz w:val="24"/>
          <w:szCs w:val="24"/>
          <w:lang w:val="en-US"/>
        </w:rPr>
        <w:t>8</w:t>
      </w:r>
      <w:r w:rsidRPr="007F69E3">
        <w:rPr>
          <w:rFonts w:ascii="Sylfaen" w:hAnsi="Sylfaen" w:cs="Sylfaen"/>
          <w:b/>
          <w:sz w:val="24"/>
          <w:szCs w:val="24"/>
        </w:rPr>
        <w:t xml:space="preserve"> </w:t>
      </w:r>
      <w:r w:rsidR="00B13AAA">
        <w:rPr>
          <w:rFonts w:ascii="Sylfaen" w:hAnsi="Sylfaen" w:cs="Sylfaen"/>
          <w:b/>
          <w:sz w:val="24"/>
          <w:szCs w:val="24"/>
        </w:rPr>
        <w:t>იანვრის</w:t>
      </w:r>
      <w:r w:rsidRPr="007F69E3">
        <w:rPr>
          <w:rFonts w:ascii="Sylfaen" w:hAnsi="Sylfaen" w:cs="Sylfaen"/>
          <w:b/>
          <w:sz w:val="24"/>
          <w:szCs w:val="24"/>
        </w:rPr>
        <w:t xml:space="preserve"> N</w:t>
      </w:r>
      <w:r w:rsidR="00B13AAA">
        <w:rPr>
          <w:rFonts w:ascii="Sylfaen" w:hAnsi="Sylfaen" w:cs="Sylfaen"/>
          <w:b/>
          <w:sz w:val="24"/>
          <w:szCs w:val="24"/>
        </w:rPr>
        <w:t>10</w:t>
      </w:r>
      <w:r w:rsidR="003B0D51" w:rsidRPr="007F69E3">
        <w:rPr>
          <w:rFonts w:ascii="Sylfaen" w:hAnsi="Sylfaen" w:cs="Sylfaen"/>
          <w:b/>
          <w:sz w:val="24"/>
          <w:szCs w:val="24"/>
        </w:rPr>
        <w:t xml:space="preserve"> </w:t>
      </w:r>
      <w:r w:rsidRPr="007F69E3">
        <w:rPr>
          <w:rFonts w:ascii="Sylfaen" w:hAnsi="Sylfaen" w:cs="Sylfaen"/>
          <w:b/>
          <w:sz w:val="24"/>
          <w:szCs w:val="24"/>
        </w:rPr>
        <w:t>დადგენილებაში ცვლილების შეტანის თაობაზე</w:t>
      </w:r>
    </w:p>
    <w:p w:rsidR="00553853" w:rsidRPr="007F69E3" w:rsidRDefault="00553853" w:rsidP="00FF6B0C">
      <w:pPr>
        <w:pStyle w:val="NoSpacing"/>
        <w:jc w:val="center"/>
        <w:rPr>
          <w:rFonts w:ascii="Sylfaen" w:hAnsi="Sylfaen" w:cs="Sylfaen"/>
          <w:b/>
          <w:sz w:val="24"/>
          <w:szCs w:val="24"/>
        </w:rPr>
      </w:pPr>
    </w:p>
    <w:p w:rsidR="00553853" w:rsidRPr="007F69E3" w:rsidRDefault="00553853" w:rsidP="00FF6B0C">
      <w:pPr>
        <w:pStyle w:val="NoSpacing"/>
        <w:jc w:val="center"/>
        <w:rPr>
          <w:rFonts w:ascii="Sylfaen" w:hAnsi="Sylfaen" w:cs="Sylfaen"/>
          <w:b/>
          <w:sz w:val="24"/>
          <w:szCs w:val="24"/>
        </w:rPr>
      </w:pPr>
    </w:p>
    <w:p w:rsidR="00D65DAE" w:rsidRPr="000878B8" w:rsidRDefault="00DA1980" w:rsidP="00D65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7F69E3">
        <w:rPr>
          <w:rFonts w:ascii="Sylfaen" w:eastAsia="Times New Roman" w:hAnsi="Sylfaen"/>
          <w:b/>
          <w:sz w:val="24"/>
          <w:szCs w:val="24"/>
          <w:lang w:val="ka-GE" w:eastAsia="ru-RU"/>
        </w:rPr>
        <w:tab/>
      </w:r>
      <w:r w:rsidR="00FF6B0C" w:rsidRPr="007F69E3">
        <w:rPr>
          <w:rFonts w:ascii="Sylfaen" w:eastAsia="Times New Roman" w:hAnsi="Sylfaen"/>
          <w:b/>
          <w:sz w:val="24"/>
          <w:szCs w:val="24"/>
          <w:lang w:val="ka-GE" w:eastAsia="ru-RU"/>
        </w:rPr>
        <w:t>მუხლი 1.</w:t>
      </w:r>
      <w:r w:rsidR="00FF6B0C" w:rsidRPr="007F69E3">
        <w:rPr>
          <w:rFonts w:ascii="Sylfaen" w:eastAsia="Times New Roman" w:hAnsi="Sylfaen"/>
          <w:sz w:val="24"/>
          <w:szCs w:val="24"/>
          <w:lang w:val="ka-GE" w:eastAsia="ru-RU"/>
        </w:rPr>
        <w:t xml:space="preserve"> „ნორმატიული აქტების შესახებ“ საქართველოს კანონის მე-20 მუხლის მე-4 პუნქტის შესაბამისად, „სამედიცინო დაწესებულებათა რეაბილიტაციისა და აღჭურვის  201</w:t>
      </w:r>
      <w:r w:rsidR="00B13AAA">
        <w:rPr>
          <w:rFonts w:ascii="Sylfaen" w:eastAsia="Times New Roman" w:hAnsi="Sylfaen"/>
          <w:sz w:val="24"/>
          <w:szCs w:val="24"/>
          <w:lang w:val="ka-GE" w:eastAsia="ru-RU"/>
        </w:rPr>
        <w:t>9</w:t>
      </w:r>
      <w:r w:rsidR="00FF6B0C" w:rsidRPr="007F69E3">
        <w:rPr>
          <w:rFonts w:ascii="Sylfaen" w:eastAsia="Times New Roman" w:hAnsi="Sylfaen"/>
          <w:sz w:val="24"/>
          <w:szCs w:val="24"/>
          <w:lang w:val="ka-GE" w:eastAsia="ru-RU"/>
        </w:rPr>
        <w:t xml:space="preserve"> წლის სახელმწიფო პროგრამის დამტკიცების შესახებ“ საქართველოს მთავრობის 201</w:t>
      </w:r>
      <w:r w:rsidR="00B13AAA">
        <w:rPr>
          <w:rFonts w:ascii="Sylfaen" w:eastAsia="Times New Roman" w:hAnsi="Sylfaen"/>
          <w:sz w:val="24"/>
          <w:szCs w:val="24"/>
          <w:lang w:val="ka-GE" w:eastAsia="ru-RU"/>
        </w:rPr>
        <w:t>9</w:t>
      </w:r>
      <w:r w:rsidR="00FF6B0C" w:rsidRPr="007F69E3">
        <w:rPr>
          <w:rFonts w:ascii="Sylfaen" w:eastAsia="Times New Roman" w:hAnsi="Sylfaen"/>
          <w:sz w:val="24"/>
          <w:szCs w:val="24"/>
          <w:lang w:val="ka-GE" w:eastAsia="ru-RU"/>
        </w:rPr>
        <w:t xml:space="preserve"> წლის </w:t>
      </w:r>
      <w:r w:rsidR="003B0D51" w:rsidRPr="007F69E3">
        <w:rPr>
          <w:rFonts w:ascii="Sylfaen" w:eastAsia="Times New Roman" w:hAnsi="Sylfaen"/>
          <w:sz w:val="24"/>
          <w:szCs w:val="24"/>
          <w:lang w:val="ka-GE" w:eastAsia="ru-RU"/>
        </w:rPr>
        <w:t>28</w:t>
      </w:r>
      <w:r w:rsidR="00FF6B0C" w:rsidRPr="007F69E3">
        <w:rPr>
          <w:rFonts w:ascii="Sylfaen" w:eastAsia="Times New Roman" w:hAnsi="Sylfaen"/>
          <w:sz w:val="24"/>
          <w:szCs w:val="24"/>
          <w:lang w:val="ka-GE" w:eastAsia="ru-RU"/>
        </w:rPr>
        <w:t xml:space="preserve"> </w:t>
      </w:r>
      <w:r w:rsidR="00B13AAA">
        <w:rPr>
          <w:rFonts w:ascii="Sylfaen" w:eastAsia="Times New Roman" w:hAnsi="Sylfaen"/>
          <w:sz w:val="24"/>
          <w:szCs w:val="24"/>
          <w:lang w:val="ka-GE" w:eastAsia="ru-RU"/>
        </w:rPr>
        <w:t>იანვრის</w:t>
      </w:r>
      <w:r w:rsidR="00FF6B0C" w:rsidRPr="007F69E3">
        <w:rPr>
          <w:rFonts w:ascii="Sylfaen" w:eastAsia="Times New Roman" w:hAnsi="Sylfaen"/>
          <w:sz w:val="24"/>
          <w:szCs w:val="24"/>
          <w:lang w:val="ka-GE" w:eastAsia="ru-RU"/>
        </w:rPr>
        <w:t xml:space="preserve"> N</w:t>
      </w:r>
      <w:r w:rsidR="00B13AAA">
        <w:rPr>
          <w:rFonts w:ascii="Sylfaen" w:eastAsia="Times New Roman" w:hAnsi="Sylfaen"/>
          <w:sz w:val="24"/>
          <w:szCs w:val="24"/>
          <w:lang w:val="ka-GE" w:eastAsia="ru-RU"/>
        </w:rPr>
        <w:t>10</w:t>
      </w:r>
      <w:r w:rsidR="00FF6B0C" w:rsidRPr="007F69E3">
        <w:rPr>
          <w:rFonts w:ascii="Sylfaen" w:eastAsia="Times New Roman" w:hAnsi="Sylfaen"/>
          <w:sz w:val="24"/>
          <w:szCs w:val="24"/>
          <w:lang w:val="ka-GE" w:eastAsia="ru-RU"/>
        </w:rPr>
        <w:t xml:space="preserve"> დადგენი</w:t>
      </w:r>
      <w:r w:rsidR="00FF6B0C" w:rsidRPr="007F69E3">
        <w:rPr>
          <w:rFonts w:ascii="Sylfaen" w:hAnsi="Sylfaen" w:cs="Sylfaen"/>
          <w:sz w:val="24"/>
          <w:szCs w:val="24"/>
          <w:lang w:val="ka-GE"/>
        </w:rPr>
        <w:t>ლებაში (</w:t>
      </w:r>
      <w:r w:rsidR="000006F1">
        <w:rPr>
          <w:rStyle w:val="Hyperlink"/>
          <w:rFonts w:ascii="Sylfaen" w:hAnsi="Sylfaen" w:cs="Sylfaen"/>
          <w:sz w:val="24"/>
          <w:szCs w:val="24"/>
          <w:lang w:val="ka-GE"/>
        </w:rPr>
        <w:fldChar w:fldCharType="begin"/>
      </w:r>
      <w:r w:rsidR="000006F1">
        <w:rPr>
          <w:rStyle w:val="Hyperlink"/>
          <w:rFonts w:ascii="Sylfaen" w:hAnsi="Sylfaen" w:cs="Sylfaen"/>
          <w:sz w:val="24"/>
          <w:szCs w:val="24"/>
          <w:lang w:val="ka-GE"/>
        </w:rPr>
        <w:instrText xml:space="preserve"> HYPERLINK "http://www.matsne.gov.ge" </w:instrText>
      </w:r>
      <w:r w:rsidR="000006F1">
        <w:rPr>
          <w:rStyle w:val="Hyperlink"/>
          <w:rFonts w:ascii="Sylfaen" w:hAnsi="Sylfaen" w:cs="Sylfaen"/>
          <w:sz w:val="24"/>
          <w:szCs w:val="24"/>
          <w:lang w:val="ka-GE"/>
        </w:rPr>
        <w:fldChar w:fldCharType="separate"/>
      </w:r>
      <w:r w:rsidR="00FF6B0C" w:rsidRPr="007F69E3">
        <w:rPr>
          <w:rStyle w:val="Hyperlink"/>
          <w:rFonts w:ascii="Sylfaen" w:hAnsi="Sylfaen" w:cs="Sylfaen"/>
          <w:sz w:val="24"/>
          <w:szCs w:val="24"/>
          <w:lang w:val="ka-GE"/>
        </w:rPr>
        <w:t>www.matsne.gov.ge</w:t>
      </w:r>
      <w:r w:rsidR="000006F1">
        <w:rPr>
          <w:rStyle w:val="Hyperlink"/>
          <w:rFonts w:ascii="Sylfaen" w:hAnsi="Sylfaen" w:cs="Sylfaen"/>
          <w:sz w:val="24"/>
          <w:szCs w:val="24"/>
          <w:lang w:val="ka-GE"/>
        </w:rPr>
        <w:fldChar w:fldCharType="end"/>
      </w:r>
      <w:r w:rsidR="00087AFC" w:rsidRPr="007F69E3">
        <w:rPr>
          <w:rFonts w:ascii="Sylfaen" w:hAnsi="Sylfaen" w:cs="Sylfaen"/>
          <w:sz w:val="24"/>
          <w:szCs w:val="24"/>
          <w:lang w:val="ka-GE"/>
        </w:rPr>
        <w:t>, 2</w:t>
      </w:r>
      <w:r w:rsidR="003B0D51" w:rsidRPr="007F69E3">
        <w:rPr>
          <w:rFonts w:ascii="Sylfaen" w:hAnsi="Sylfaen" w:cs="Sylfaen"/>
          <w:sz w:val="24"/>
          <w:szCs w:val="24"/>
          <w:lang w:val="ka-GE"/>
        </w:rPr>
        <w:t>9</w:t>
      </w:r>
      <w:r w:rsidR="00FF6B0C" w:rsidRPr="007F69E3">
        <w:rPr>
          <w:rFonts w:ascii="Sylfaen" w:hAnsi="Sylfaen" w:cs="Sylfaen"/>
          <w:sz w:val="24"/>
          <w:szCs w:val="24"/>
          <w:lang w:val="ka-GE"/>
        </w:rPr>
        <w:t>/</w:t>
      </w:r>
      <w:r w:rsidR="00B13AAA" w:rsidRPr="00B13AAA">
        <w:rPr>
          <w:rFonts w:ascii="Sylfaen" w:hAnsi="Sylfaen" w:cs="Sylfaen"/>
          <w:sz w:val="24"/>
          <w:szCs w:val="24"/>
          <w:lang w:val="ka-GE"/>
        </w:rPr>
        <w:t>01</w:t>
      </w:r>
      <w:r w:rsidR="00FF6B0C" w:rsidRPr="007F69E3">
        <w:rPr>
          <w:rFonts w:ascii="Sylfaen" w:hAnsi="Sylfaen" w:cs="Sylfaen"/>
          <w:sz w:val="24"/>
          <w:szCs w:val="24"/>
          <w:lang w:val="ka-GE"/>
        </w:rPr>
        <w:t>/201</w:t>
      </w:r>
      <w:r w:rsidR="00B13AAA" w:rsidRPr="00B13AAA">
        <w:rPr>
          <w:rFonts w:ascii="Sylfaen" w:hAnsi="Sylfaen" w:cs="Sylfaen"/>
          <w:sz w:val="24"/>
          <w:szCs w:val="24"/>
          <w:lang w:val="ka-GE"/>
        </w:rPr>
        <w:t>9</w:t>
      </w:r>
      <w:r w:rsidR="00FF6B0C" w:rsidRPr="007F69E3">
        <w:rPr>
          <w:rFonts w:ascii="Sylfaen" w:hAnsi="Sylfaen" w:cs="Sylfaen"/>
          <w:sz w:val="24"/>
          <w:szCs w:val="24"/>
          <w:lang w:val="ka-GE"/>
        </w:rPr>
        <w:t xml:space="preserve">, </w:t>
      </w:r>
      <w:r w:rsidR="003B0D51" w:rsidRPr="007F69E3">
        <w:rPr>
          <w:rFonts w:ascii="Sylfaen" w:eastAsia="Calibri" w:hAnsi="Sylfaen" w:cs="Times New Roman"/>
          <w:sz w:val="24"/>
          <w:szCs w:val="24"/>
          <w:lang w:val="ka-GE"/>
        </w:rPr>
        <w:t>470230000.10.003.02</w:t>
      </w:r>
      <w:r w:rsidR="00B13AAA" w:rsidRPr="00B13AAA">
        <w:rPr>
          <w:rFonts w:ascii="Sylfaen" w:eastAsia="Calibri" w:hAnsi="Sylfaen" w:cs="Times New Roman"/>
          <w:sz w:val="24"/>
          <w:szCs w:val="24"/>
          <w:lang w:val="ka-GE"/>
        </w:rPr>
        <w:t>1</w:t>
      </w:r>
      <w:r w:rsidR="003B0D51" w:rsidRPr="007F69E3">
        <w:rPr>
          <w:rFonts w:ascii="Sylfaen" w:eastAsia="Calibri" w:hAnsi="Sylfaen" w:cs="Times New Roman"/>
          <w:sz w:val="24"/>
          <w:szCs w:val="24"/>
          <w:lang w:val="ka-GE"/>
        </w:rPr>
        <w:t>02</w:t>
      </w:r>
      <w:r w:rsidR="00B13AAA" w:rsidRPr="00B13AAA">
        <w:rPr>
          <w:rFonts w:ascii="Sylfaen" w:eastAsia="Calibri" w:hAnsi="Sylfaen" w:cs="Times New Roman"/>
          <w:sz w:val="24"/>
          <w:szCs w:val="24"/>
          <w:lang w:val="ka-GE"/>
        </w:rPr>
        <w:t>4</w:t>
      </w:r>
      <w:r w:rsidR="00FF6B0C" w:rsidRPr="007F69E3">
        <w:rPr>
          <w:rFonts w:ascii="Sylfaen" w:hAnsi="Sylfaen" w:cs="Sylfaen"/>
          <w:sz w:val="24"/>
          <w:szCs w:val="24"/>
          <w:lang w:val="ka-GE"/>
        </w:rPr>
        <w:t>) შეტანილ იქნეს ცვლილება და დადგენილებით დამტკიცებული პროგრამის:</w:t>
      </w:r>
    </w:p>
    <w:p w:rsidR="00F96558" w:rsidRPr="007F69E3" w:rsidRDefault="00D65DAE" w:rsidP="00F96558">
      <w:pPr>
        <w:pStyle w:val="NoSpacing"/>
        <w:ind w:firstLine="567"/>
        <w:jc w:val="both"/>
        <w:rPr>
          <w:rFonts w:ascii="Sylfaen" w:eastAsia="Times New Roman" w:hAnsi="Sylfaen"/>
          <w:b/>
          <w:sz w:val="24"/>
          <w:szCs w:val="24"/>
          <w:lang w:eastAsia="ru-RU"/>
        </w:rPr>
      </w:pPr>
      <w:r w:rsidRPr="007F69E3">
        <w:rPr>
          <w:rFonts w:ascii="Sylfaen" w:eastAsia="Times New Roman" w:hAnsi="Sylfaen"/>
          <w:b/>
          <w:sz w:val="24"/>
          <w:szCs w:val="24"/>
          <w:lang w:eastAsia="ru-RU"/>
        </w:rPr>
        <w:t>1</w:t>
      </w:r>
      <w:r w:rsidR="002F154F">
        <w:rPr>
          <w:rFonts w:ascii="Sylfaen" w:eastAsia="Times New Roman" w:hAnsi="Sylfaen"/>
          <w:b/>
          <w:sz w:val="24"/>
          <w:szCs w:val="24"/>
          <w:lang w:eastAsia="ru-RU"/>
        </w:rPr>
        <w:t>. მე-2 მუხლის „ა</w:t>
      </w:r>
      <w:r w:rsidR="00F96558" w:rsidRPr="007F69E3">
        <w:rPr>
          <w:rFonts w:ascii="Sylfaen" w:eastAsia="Times New Roman" w:hAnsi="Sylfaen"/>
          <w:b/>
          <w:sz w:val="24"/>
          <w:szCs w:val="24"/>
          <w:lang w:eastAsia="ru-RU"/>
        </w:rPr>
        <w:t xml:space="preserve">“ ქვეპუნქტი </w:t>
      </w:r>
      <w:r w:rsidR="00F96558" w:rsidRPr="007F69E3">
        <w:rPr>
          <w:rFonts w:ascii="Sylfaen" w:hAnsi="Sylfaen"/>
          <w:b/>
          <w:sz w:val="24"/>
          <w:szCs w:val="24"/>
        </w:rPr>
        <w:t>ჩამოყალიბდეს შემდეგი რედაქციით:</w:t>
      </w:r>
    </w:p>
    <w:p w:rsidR="002F154F" w:rsidRDefault="002F154F" w:rsidP="002F1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w:t>
      </w:r>
      <w:r>
        <w:rPr>
          <w:rFonts w:ascii="Sylfaen" w:eastAsia="Times New Roman" w:hAnsi="Sylfaen" w:cs="Sylfaen"/>
          <w:noProof/>
          <w:sz w:val="24"/>
          <w:szCs w:val="24"/>
        </w:rPr>
        <w:t>ა) ზუგდიდის მუნიციპალიტეტის სოფელ რუხში მრავალპროფილიანი საუნივერსიტეტო კლინიკის:</w:t>
      </w:r>
    </w:p>
    <w:p w:rsidR="002F154F" w:rsidRDefault="002F154F" w:rsidP="002F1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ა.ა) სამშენებლო სამუშაოების განხორციელება (ნაწილობრივი დაფინანსება);</w:t>
      </w:r>
    </w:p>
    <w:p w:rsidR="002F154F" w:rsidRDefault="002F154F" w:rsidP="002F1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ა.ბ) აღჭურვა სამედიცინო აპარატურითა და ავეჯით, საოფისე ავეჯით, საოჯახო ტექნიკითა და ინვენტარით;</w:t>
      </w:r>
    </w:p>
    <w:p w:rsidR="002F154F" w:rsidRDefault="002F154F" w:rsidP="002F1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ა.გ) სარეზერვო გარე ელექტრომომარაგების ხაზის მოწყობის სამუშაოების შესყიდვა;</w:t>
      </w:r>
    </w:p>
    <w:p w:rsidR="002F154F" w:rsidRPr="002F154F" w:rsidRDefault="002F154F" w:rsidP="002F1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ა.დ)</w:t>
      </w:r>
      <w:r w:rsidR="00CA2330">
        <w:rPr>
          <w:rFonts w:ascii="Sylfaen" w:eastAsia="Times New Roman" w:hAnsi="Sylfaen" w:cs="Sylfaen"/>
          <w:noProof/>
          <w:sz w:val="24"/>
          <w:szCs w:val="24"/>
          <w:lang w:val="ka-GE"/>
        </w:rPr>
        <w:t xml:space="preserve"> </w:t>
      </w:r>
      <w:r w:rsidR="00CA2330" w:rsidRPr="00CA2330">
        <w:rPr>
          <w:rFonts w:ascii="Sylfaen" w:eastAsia="Times New Roman" w:hAnsi="Sylfaen" w:cs="Sylfaen"/>
          <w:noProof/>
          <w:sz w:val="24"/>
          <w:szCs w:val="24"/>
          <w:lang w:val="ka-GE"/>
        </w:rPr>
        <w:t>ინტერნეტ კავშირით უზრუნველყოფის მომსახურების შესყიდვა</w:t>
      </w:r>
      <w:r w:rsidR="00CA2330">
        <w:rPr>
          <w:rFonts w:ascii="Sylfaen" w:eastAsia="Times New Roman" w:hAnsi="Sylfaen" w:cs="Sylfaen"/>
          <w:noProof/>
          <w:sz w:val="24"/>
          <w:szCs w:val="24"/>
          <w:lang w:val="ka-GE"/>
        </w:rPr>
        <w:t>.“</w:t>
      </w:r>
    </w:p>
    <w:p w:rsidR="00D65DAE" w:rsidRPr="007F69E3" w:rsidRDefault="00D65DAE" w:rsidP="00F96558">
      <w:pPr>
        <w:pStyle w:val="NoSpacing"/>
        <w:ind w:firstLine="567"/>
        <w:jc w:val="both"/>
        <w:rPr>
          <w:rFonts w:ascii="Sylfaen" w:eastAsia="Times New Roman" w:hAnsi="Sylfaen"/>
          <w:sz w:val="24"/>
          <w:szCs w:val="24"/>
          <w:lang w:eastAsia="ru-RU"/>
        </w:rPr>
      </w:pPr>
    </w:p>
    <w:p w:rsidR="00CA2330" w:rsidRDefault="00D65DAE" w:rsidP="00D65DAE">
      <w:pPr>
        <w:pStyle w:val="NoSpacing"/>
        <w:spacing w:line="276" w:lineRule="auto"/>
        <w:ind w:firstLine="567"/>
        <w:jc w:val="both"/>
        <w:rPr>
          <w:rFonts w:ascii="Sylfaen" w:eastAsia="Times New Roman" w:hAnsi="Sylfaen"/>
          <w:b/>
          <w:sz w:val="24"/>
          <w:szCs w:val="24"/>
          <w:lang w:eastAsia="ru-RU"/>
        </w:rPr>
      </w:pPr>
      <w:r w:rsidRPr="007F69E3">
        <w:rPr>
          <w:rFonts w:ascii="Sylfaen" w:eastAsia="Times New Roman" w:hAnsi="Sylfaen"/>
          <w:b/>
          <w:sz w:val="24"/>
          <w:szCs w:val="24"/>
          <w:lang w:eastAsia="ru-RU"/>
        </w:rPr>
        <w:t>2. მე-2 მუხ</w:t>
      </w:r>
      <w:r w:rsidR="00CA2330">
        <w:rPr>
          <w:rFonts w:ascii="Sylfaen" w:eastAsia="Times New Roman" w:hAnsi="Sylfaen"/>
          <w:b/>
          <w:sz w:val="24"/>
          <w:szCs w:val="24"/>
          <w:lang w:eastAsia="ru-RU"/>
        </w:rPr>
        <w:t xml:space="preserve">ლის </w:t>
      </w:r>
      <w:r w:rsidR="00CA2330">
        <w:rPr>
          <w:rFonts w:ascii="Sylfaen" w:eastAsia="Times New Roman" w:hAnsi="Sylfaen"/>
          <w:b/>
          <w:sz w:val="24"/>
          <w:szCs w:val="24"/>
          <w:lang w:eastAsia="ru-RU"/>
        </w:rPr>
        <w:t>„</w:t>
      </w:r>
      <w:r w:rsidR="00CA2330">
        <w:rPr>
          <w:rFonts w:ascii="Sylfaen" w:eastAsia="Times New Roman" w:hAnsi="Sylfaen"/>
          <w:b/>
          <w:sz w:val="24"/>
          <w:szCs w:val="24"/>
          <w:lang w:eastAsia="ru-RU"/>
        </w:rPr>
        <w:t>ვ</w:t>
      </w:r>
      <w:r w:rsidR="00CA2330" w:rsidRPr="007F69E3">
        <w:rPr>
          <w:rFonts w:ascii="Sylfaen" w:eastAsia="Times New Roman" w:hAnsi="Sylfaen"/>
          <w:b/>
          <w:sz w:val="24"/>
          <w:szCs w:val="24"/>
          <w:lang w:eastAsia="ru-RU"/>
        </w:rPr>
        <w:t xml:space="preserve">“ ქვეპუნქტი </w:t>
      </w:r>
      <w:r w:rsidR="00CA2330" w:rsidRPr="007F69E3">
        <w:rPr>
          <w:rFonts w:ascii="Sylfaen" w:hAnsi="Sylfaen"/>
          <w:b/>
          <w:sz w:val="24"/>
          <w:szCs w:val="24"/>
        </w:rPr>
        <w:t>ჩამოყალიბდეს შემდეგი რედაქციით:</w:t>
      </w:r>
    </w:p>
    <w:p w:rsidR="00CA2330" w:rsidRDefault="00CA2330" w:rsidP="00CA2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b/>
          <w:sz w:val="24"/>
          <w:szCs w:val="24"/>
          <w:lang w:eastAsia="ru-RU"/>
        </w:rPr>
        <w:t>„</w:t>
      </w:r>
      <w:r>
        <w:rPr>
          <w:rFonts w:ascii="Sylfaen" w:eastAsia="Times New Roman" w:hAnsi="Sylfaen" w:cs="Sylfaen"/>
          <w:noProof/>
          <w:sz w:val="24"/>
          <w:szCs w:val="24"/>
        </w:rPr>
        <w:t>ვ) 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მშენებლობა</w:t>
      </w:r>
      <w:r>
        <w:rPr>
          <w:rFonts w:ascii="Sylfaen" w:eastAsia="Times New Roman" w:hAnsi="Sylfaen" w:cs="Sylfaen"/>
          <w:noProof/>
          <w:sz w:val="24"/>
          <w:szCs w:val="24"/>
          <w:lang w:val="ka-GE"/>
        </w:rPr>
        <w:t xml:space="preserve">, </w:t>
      </w:r>
      <w:r w:rsidRPr="00CA2330">
        <w:rPr>
          <w:rFonts w:ascii="Sylfaen" w:eastAsia="Times New Roman" w:hAnsi="Sylfaen" w:cs="Sylfaen"/>
          <w:noProof/>
          <w:sz w:val="24"/>
          <w:szCs w:val="24"/>
          <w:lang w:val="ka-GE"/>
        </w:rPr>
        <w:t xml:space="preserve">რეაბილიტაცია/რეკონსტრუქცია </w:t>
      </w:r>
      <w:r>
        <w:rPr>
          <w:rFonts w:ascii="Sylfaen" w:eastAsia="Times New Roman" w:hAnsi="Sylfaen" w:cs="Sylfaen"/>
          <w:noProof/>
          <w:sz w:val="24"/>
          <w:szCs w:val="24"/>
        </w:rPr>
        <w:t>და აღჭურვა;</w:t>
      </w:r>
    </w:p>
    <w:p w:rsidR="00CA2330" w:rsidRDefault="00CA2330" w:rsidP="00D65DAE">
      <w:pPr>
        <w:pStyle w:val="NoSpacing"/>
        <w:spacing w:line="276" w:lineRule="auto"/>
        <w:ind w:firstLine="567"/>
        <w:jc w:val="both"/>
        <w:rPr>
          <w:rFonts w:ascii="Sylfaen" w:eastAsia="Times New Roman" w:hAnsi="Sylfaen"/>
          <w:b/>
          <w:sz w:val="24"/>
          <w:szCs w:val="24"/>
          <w:lang w:eastAsia="ru-RU"/>
        </w:rPr>
      </w:pPr>
      <w:r>
        <w:rPr>
          <w:rFonts w:ascii="Sylfaen" w:eastAsia="Times New Roman" w:hAnsi="Sylfaen"/>
          <w:b/>
          <w:sz w:val="24"/>
          <w:szCs w:val="24"/>
          <w:lang w:eastAsia="ru-RU"/>
        </w:rPr>
        <w:t xml:space="preserve"> </w:t>
      </w:r>
    </w:p>
    <w:p w:rsidR="00D65DAE" w:rsidRPr="007F69E3" w:rsidRDefault="00CA2330" w:rsidP="00D65DAE">
      <w:pPr>
        <w:pStyle w:val="NoSpacing"/>
        <w:spacing w:line="276" w:lineRule="auto"/>
        <w:ind w:firstLine="567"/>
        <w:jc w:val="both"/>
        <w:rPr>
          <w:rFonts w:ascii="Sylfaen" w:eastAsia="Times New Roman" w:hAnsi="Sylfaen"/>
          <w:b/>
          <w:sz w:val="24"/>
          <w:szCs w:val="24"/>
          <w:lang w:eastAsia="ru-RU"/>
        </w:rPr>
      </w:pPr>
      <w:r>
        <w:rPr>
          <w:rFonts w:ascii="Sylfaen" w:eastAsia="Times New Roman" w:hAnsi="Sylfaen"/>
          <w:b/>
          <w:sz w:val="24"/>
          <w:szCs w:val="24"/>
          <w:lang w:eastAsia="ru-RU"/>
        </w:rPr>
        <w:t>3. მე-2-ე მუხლს დაემატოს შემდეგი შინაარსის „ლ</w:t>
      </w:r>
      <w:r w:rsidR="00D65DAE" w:rsidRPr="007F69E3">
        <w:rPr>
          <w:rFonts w:ascii="Sylfaen" w:eastAsia="Times New Roman" w:hAnsi="Sylfaen"/>
          <w:b/>
          <w:sz w:val="24"/>
          <w:szCs w:val="24"/>
          <w:lang w:eastAsia="ru-RU"/>
        </w:rPr>
        <w:t>“</w:t>
      </w:r>
      <w:r>
        <w:rPr>
          <w:rFonts w:ascii="Sylfaen" w:eastAsia="Times New Roman" w:hAnsi="Sylfaen"/>
          <w:b/>
          <w:sz w:val="24"/>
          <w:szCs w:val="24"/>
          <w:lang w:eastAsia="ru-RU"/>
        </w:rPr>
        <w:t xml:space="preserve"> და „მ“ ქვეპუნქტები</w:t>
      </w:r>
      <w:r w:rsidR="00D65DAE" w:rsidRPr="007F69E3">
        <w:rPr>
          <w:rFonts w:ascii="Sylfaen" w:eastAsia="Times New Roman" w:hAnsi="Sylfaen"/>
          <w:b/>
          <w:sz w:val="24"/>
          <w:szCs w:val="24"/>
          <w:lang w:eastAsia="ru-RU"/>
        </w:rPr>
        <w:t>:</w:t>
      </w:r>
    </w:p>
    <w:p w:rsidR="00CA2330" w:rsidRDefault="00CA2330" w:rsidP="00D65DAE">
      <w:pPr>
        <w:pStyle w:val="NoSpacing"/>
        <w:ind w:firstLine="567"/>
        <w:jc w:val="both"/>
        <w:rPr>
          <w:rFonts w:ascii="Sylfaen" w:eastAsia="Times New Roman" w:hAnsi="Sylfaen"/>
          <w:sz w:val="24"/>
          <w:szCs w:val="24"/>
          <w:lang w:eastAsia="ru-RU"/>
        </w:rPr>
      </w:pPr>
      <w:r>
        <w:rPr>
          <w:rFonts w:ascii="Sylfaen" w:eastAsia="Times New Roman" w:hAnsi="Sylfaen"/>
          <w:sz w:val="24"/>
          <w:szCs w:val="24"/>
          <w:lang w:eastAsia="ru-RU"/>
        </w:rPr>
        <w:t>„ლ</w:t>
      </w:r>
      <w:r w:rsidR="00D65DAE" w:rsidRPr="007F69E3">
        <w:rPr>
          <w:rFonts w:ascii="Sylfaen" w:eastAsia="Times New Roman" w:hAnsi="Sylfaen"/>
          <w:sz w:val="24"/>
          <w:szCs w:val="24"/>
          <w:lang w:eastAsia="ru-RU"/>
        </w:rPr>
        <w:t xml:space="preserve">) </w:t>
      </w:r>
      <w:r w:rsidRPr="00CA2330">
        <w:rPr>
          <w:rFonts w:ascii="Sylfaen" w:eastAsia="Times New Roman" w:hAnsi="Sylfaen"/>
          <w:sz w:val="24"/>
          <w:szCs w:val="24"/>
          <w:lang w:eastAsia="ru-RU"/>
        </w:rPr>
        <w:t>ორ სერვერულ ცენტრს შორის ძირითადი და ალტერნატიული ოპტიკურ-ბოჭკოვანი („Dark Fiber“) კავშირის უზრუნველყოფის შესყიდვა</w:t>
      </w:r>
      <w:r>
        <w:rPr>
          <w:rFonts w:ascii="Sylfaen" w:eastAsia="Times New Roman" w:hAnsi="Sylfaen"/>
          <w:sz w:val="24"/>
          <w:szCs w:val="24"/>
          <w:lang w:eastAsia="ru-RU"/>
        </w:rPr>
        <w:t>;</w:t>
      </w:r>
    </w:p>
    <w:p w:rsidR="00D65DAE" w:rsidRDefault="00CA2330" w:rsidP="00CA2330">
      <w:pPr>
        <w:pStyle w:val="NoSpacing"/>
        <w:ind w:firstLine="567"/>
        <w:jc w:val="both"/>
        <w:rPr>
          <w:rFonts w:ascii="Sylfaen" w:eastAsia="Times New Roman" w:hAnsi="Sylfaen"/>
          <w:sz w:val="24"/>
          <w:szCs w:val="24"/>
          <w:lang w:eastAsia="ru-RU"/>
        </w:rPr>
      </w:pPr>
      <w:r>
        <w:rPr>
          <w:rFonts w:ascii="Sylfaen" w:eastAsia="Times New Roman" w:hAnsi="Sylfaen"/>
          <w:sz w:val="24"/>
          <w:szCs w:val="24"/>
          <w:lang w:eastAsia="ru-RU"/>
        </w:rPr>
        <w:t xml:space="preserve">მ) </w:t>
      </w:r>
      <w:r w:rsidRPr="00CA2330">
        <w:rPr>
          <w:rFonts w:ascii="Sylfaen" w:eastAsia="Times New Roman" w:hAnsi="Sylfaen"/>
          <w:sz w:val="24"/>
          <w:szCs w:val="24"/>
          <w:lang w:eastAsia="ru-RU"/>
        </w:rPr>
        <w:t>NordDRG Grouper-პროგრამული უზრუნველყოფის შესყიდვა და დამატებითი ღირებულების გადასახადი</w:t>
      </w:r>
      <w:r>
        <w:rPr>
          <w:rFonts w:ascii="Sylfaen" w:eastAsia="Times New Roman" w:hAnsi="Sylfaen"/>
          <w:sz w:val="24"/>
          <w:szCs w:val="24"/>
          <w:lang w:eastAsia="ru-RU"/>
        </w:rPr>
        <w:t>.</w:t>
      </w:r>
      <w:r w:rsidR="00D83017">
        <w:rPr>
          <w:rFonts w:ascii="Sylfaen" w:eastAsia="Times New Roman" w:hAnsi="Sylfaen"/>
          <w:sz w:val="24"/>
          <w:szCs w:val="24"/>
          <w:lang w:eastAsia="ru-RU"/>
        </w:rPr>
        <w:t>“</w:t>
      </w:r>
      <w:r w:rsidR="00D65DAE" w:rsidRPr="007F69E3">
        <w:rPr>
          <w:rFonts w:ascii="Sylfaen" w:eastAsia="Times New Roman" w:hAnsi="Sylfaen"/>
          <w:sz w:val="24"/>
          <w:szCs w:val="24"/>
          <w:lang w:eastAsia="ru-RU"/>
        </w:rPr>
        <w:t>.</w:t>
      </w:r>
    </w:p>
    <w:p w:rsidR="009F41B2" w:rsidRPr="007F69E3" w:rsidRDefault="009F41B2" w:rsidP="00D65DAE">
      <w:pPr>
        <w:pStyle w:val="NoSpacing"/>
        <w:ind w:firstLine="567"/>
        <w:jc w:val="both"/>
        <w:rPr>
          <w:rFonts w:ascii="Sylfaen" w:eastAsia="Times New Roman" w:hAnsi="Sylfaen"/>
          <w:sz w:val="24"/>
          <w:szCs w:val="24"/>
          <w:lang w:eastAsia="ru-RU"/>
        </w:rPr>
      </w:pPr>
    </w:p>
    <w:p w:rsidR="00AF17CB" w:rsidRPr="007F69E3" w:rsidRDefault="00544210" w:rsidP="009F4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line="20" w:lineRule="atLeast"/>
        <w:ind w:firstLine="540"/>
        <w:jc w:val="both"/>
        <w:rPr>
          <w:rFonts w:ascii="Sylfaen" w:hAnsi="Sylfaen"/>
          <w:b/>
          <w:sz w:val="24"/>
          <w:szCs w:val="24"/>
          <w:lang w:val="ka-GE"/>
        </w:rPr>
      </w:pPr>
      <w:r>
        <w:rPr>
          <w:rFonts w:ascii="Sylfaen" w:hAnsi="Sylfaen"/>
          <w:b/>
          <w:sz w:val="24"/>
          <w:szCs w:val="24"/>
          <w:lang w:val="ka-GE"/>
        </w:rPr>
        <w:lastRenderedPageBreak/>
        <w:t>4</w:t>
      </w:r>
      <w:r w:rsidR="00BC335F" w:rsidRPr="007F69E3">
        <w:rPr>
          <w:rFonts w:ascii="Sylfaen" w:hAnsi="Sylfaen"/>
          <w:sz w:val="24"/>
          <w:szCs w:val="24"/>
          <w:lang w:val="ka-GE"/>
        </w:rPr>
        <w:t xml:space="preserve">. </w:t>
      </w:r>
      <w:proofErr w:type="gramStart"/>
      <w:r w:rsidR="00BC335F" w:rsidRPr="007F69E3">
        <w:rPr>
          <w:rFonts w:ascii="Sylfaen" w:hAnsi="Sylfaen"/>
          <w:b/>
          <w:sz w:val="24"/>
          <w:szCs w:val="24"/>
        </w:rPr>
        <w:t>მე-3</w:t>
      </w:r>
      <w:proofErr w:type="gramEnd"/>
      <w:r w:rsidR="00BC335F" w:rsidRPr="007F69E3">
        <w:rPr>
          <w:rFonts w:ascii="Sylfaen" w:hAnsi="Sylfaen"/>
          <w:b/>
          <w:sz w:val="24"/>
          <w:szCs w:val="24"/>
        </w:rPr>
        <w:t xml:space="preserve"> </w:t>
      </w:r>
      <w:proofErr w:type="spellStart"/>
      <w:r w:rsidR="00BC335F" w:rsidRPr="007F69E3">
        <w:rPr>
          <w:rFonts w:ascii="Sylfaen" w:hAnsi="Sylfaen"/>
          <w:b/>
          <w:sz w:val="24"/>
          <w:szCs w:val="24"/>
        </w:rPr>
        <w:t>მუხლის</w:t>
      </w:r>
      <w:proofErr w:type="spellEnd"/>
      <w:r w:rsidR="00D83017">
        <w:rPr>
          <w:rFonts w:ascii="Sylfaen" w:hAnsi="Sylfaen"/>
          <w:b/>
          <w:sz w:val="24"/>
          <w:szCs w:val="24"/>
        </w:rPr>
        <w:t xml:space="preserve"> </w:t>
      </w:r>
      <w:r w:rsidR="00AF17CB" w:rsidRPr="007F69E3">
        <w:rPr>
          <w:rFonts w:ascii="Sylfaen" w:hAnsi="Sylfaen"/>
          <w:b/>
          <w:sz w:val="24"/>
          <w:szCs w:val="24"/>
          <w:lang w:val="ka-GE"/>
        </w:rPr>
        <w:t>პირველი პუნქტი ჩამოყალიბდეს შემდეგი რედაქციით:</w:t>
      </w:r>
    </w:p>
    <w:p w:rsidR="00544210" w:rsidRPr="00DA04BD" w:rsidRDefault="00AF17CB" w:rsidP="00544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r w:rsidRPr="007F69E3">
        <w:rPr>
          <w:rFonts w:ascii="Sylfaen" w:hAnsi="Sylfaen"/>
          <w:b/>
          <w:sz w:val="24"/>
          <w:szCs w:val="24"/>
          <w:lang w:val="ka-GE"/>
        </w:rPr>
        <w:t>„</w:t>
      </w:r>
      <w:r w:rsidR="009F41B2">
        <w:rPr>
          <w:rFonts w:ascii="Sylfaen" w:hAnsi="Sylfaen"/>
          <w:b/>
          <w:sz w:val="24"/>
          <w:szCs w:val="24"/>
          <w:lang w:val="ka-GE"/>
        </w:rPr>
        <w:t xml:space="preserve">1. </w:t>
      </w:r>
      <w:r w:rsidR="00DA04BD">
        <w:rPr>
          <w:rFonts w:ascii="Sylfaen" w:hAnsi="Sylfaen"/>
          <w:b/>
          <w:sz w:val="24"/>
          <w:szCs w:val="24"/>
        </w:rPr>
        <w:t xml:space="preserve"> </w:t>
      </w:r>
      <w:proofErr w:type="spellStart"/>
      <w:r w:rsidR="00DA04BD" w:rsidRPr="00DA04BD">
        <w:rPr>
          <w:rFonts w:ascii="Sylfaen" w:eastAsia="Times New Roman" w:hAnsi="Sylfaen" w:cs="Sylfaen"/>
          <w:sz w:val="24"/>
          <w:szCs w:val="24"/>
        </w:rPr>
        <w:t>ამ</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პროგრამის</w:t>
      </w:r>
      <w:proofErr w:type="spellEnd"/>
      <w:r w:rsidR="00DA04BD" w:rsidRPr="00DA04BD">
        <w:rPr>
          <w:rFonts w:ascii="Sylfaen" w:eastAsia="Times New Roman" w:hAnsi="Sylfaen" w:cs="Sylfaen"/>
          <w:sz w:val="24"/>
          <w:szCs w:val="24"/>
        </w:rPr>
        <w:t xml:space="preserve"> მე-2 </w:t>
      </w:r>
      <w:proofErr w:type="spellStart"/>
      <w:r w:rsidR="00DA04BD" w:rsidRPr="00DA04BD">
        <w:rPr>
          <w:rFonts w:ascii="Sylfaen" w:eastAsia="Times New Roman" w:hAnsi="Sylfaen" w:cs="Sylfaen"/>
          <w:sz w:val="24"/>
          <w:szCs w:val="24"/>
        </w:rPr>
        <w:t>მუხლის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ა.ბ</w:t>
      </w:r>
      <w:proofErr w:type="spellEnd"/>
      <w:r w:rsidR="00DA04BD" w:rsidRPr="00DA04BD">
        <w:rPr>
          <w:rFonts w:ascii="Sylfaen" w:eastAsia="Times New Roman" w:hAnsi="Sylfaen" w:cs="Sylfaen"/>
          <w:sz w:val="24"/>
          <w:szCs w:val="24"/>
        </w:rPr>
        <w:t>“, „</w:t>
      </w:r>
      <w:proofErr w:type="spellStart"/>
      <w:r w:rsidR="00DA04BD" w:rsidRPr="00DA04BD">
        <w:rPr>
          <w:rFonts w:ascii="Sylfaen" w:eastAsia="Times New Roman" w:hAnsi="Sylfaen" w:cs="Sylfaen"/>
          <w:sz w:val="24"/>
          <w:szCs w:val="24"/>
        </w:rPr>
        <w:t>ა.გ</w:t>
      </w:r>
      <w:proofErr w:type="spellEnd"/>
      <w:r w:rsidR="00DA04BD" w:rsidRPr="00DA04BD">
        <w:rPr>
          <w:rFonts w:ascii="Sylfaen" w:eastAsia="Times New Roman" w:hAnsi="Sylfaen" w:cs="Sylfaen"/>
          <w:sz w:val="24"/>
          <w:szCs w:val="24"/>
        </w:rPr>
        <w:t xml:space="preserve">“, </w:t>
      </w:r>
      <w:r w:rsidR="00CA2330">
        <w:rPr>
          <w:rFonts w:ascii="Sylfaen" w:eastAsia="Times New Roman" w:hAnsi="Sylfaen" w:cs="Sylfaen"/>
          <w:sz w:val="24"/>
          <w:szCs w:val="24"/>
        </w:rPr>
        <w:t>„</w:t>
      </w:r>
      <w:proofErr w:type="spellStart"/>
      <w:r w:rsidR="00CA2330">
        <w:rPr>
          <w:rFonts w:ascii="Sylfaen" w:eastAsia="Times New Roman" w:hAnsi="Sylfaen" w:cs="Sylfaen"/>
          <w:sz w:val="24"/>
          <w:szCs w:val="24"/>
        </w:rPr>
        <w:t>ა.დ</w:t>
      </w:r>
      <w:proofErr w:type="spellEnd"/>
      <w:r w:rsidR="00CA2330" w:rsidRPr="00DA04BD">
        <w:rPr>
          <w:rFonts w:ascii="Sylfaen" w:eastAsia="Times New Roman" w:hAnsi="Sylfaen" w:cs="Sylfaen"/>
          <w:sz w:val="24"/>
          <w:szCs w:val="24"/>
        </w:rPr>
        <w:t>“,</w:t>
      </w:r>
      <w:r w:rsidR="00CA2330">
        <w:rPr>
          <w:rFonts w:ascii="Sylfaen" w:eastAsia="Times New Roman" w:hAnsi="Sylfaen" w:cs="Sylfaen"/>
          <w:sz w:val="24"/>
          <w:szCs w:val="24"/>
          <w:lang w:val="ka-GE"/>
        </w:rPr>
        <w:t xml:space="preserve"> </w:t>
      </w:r>
      <w:r w:rsidR="00DA04BD" w:rsidRPr="00DA04BD">
        <w:rPr>
          <w:rFonts w:ascii="Sylfaen" w:eastAsia="Times New Roman" w:hAnsi="Sylfaen" w:cs="Sylfaen"/>
          <w:sz w:val="24"/>
          <w:szCs w:val="24"/>
        </w:rPr>
        <w:t>„ბ“, „გ“, „დ“, „ე“, „ვ</w:t>
      </w:r>
      <w:r w:rsidR="00DA04BD">
        <w:rPr>
          <w:rFonts w:ascii="Sylfaen" w:eastAsia="Times New Roman" w:hAnsi="Sylfaen" w:cs="Sylfaen"/>
          <w:sz w:val="24"/>
          <w:szCs w:val="24"/>
        </w:rPr>
        <w:t>“,</w:t>
      </w:r>
      <w:r w:rsidR="00DA04BD" w:rsidRPr="00DA04BD">
        <w:rPr>
          <w:rFonts w:ascii="Sylfaen" w:eastAsia="Times New Roman" w:hAnsi="Sylfaen" w:cs="Sylfaen"/>
          <w:sz w:val="24"/>
          <w:szCs w:val="24"/>
        </w:rPr>
        <w:t xml:space="preserve"> „ზ“</w:t>
      </w:r>
      <w:r w:rsidR="00DA04BD">
        <w:rPr>
          <w:rFonts w:ascii="Sylfaen" w:eastAsia="Times New Roman" w:hAnsi="Sylfaen" w:cs="Sylfaen"/>
          <w:sz w:val="24"/>
          <w:szCs w:val="24"/>
        </w:rPr>
        <w:t xml:space="preserve"> </w:t>
      </w:r>
      <w:r w:rsidR="00DA04BD">
        <w:rPr>
          <w:rFonts w:ascii="Sylfaen" w:eastAsia="Times New Roman" w:hAnsi="Sylfaen" w:cs="Sylfaen"/>
          <w:sz w:val="24"/>
          <w:szCs w:val="24"/>
          <w:lang w:val="ka-GE"/>
        </w:rPr>
        <w:t>და „კ“</w:t>
      </w:r>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ქვეპუნქტებით</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გათვალისწინებული</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ღონისძიებების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შესყიდვა</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განხორციელდეს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სახელმწიფო</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შესყიდვების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შესახებ</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საქართველოს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კანონის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შესაბამისად</w:t>
      </w:r>
      <w:proofErr w:type="spellEnd"/>
      <w:r w:rsidR="00544210">
        <w:rPr>
          <w:rFonts w:ascii="Sylfaen" w:eastAsia="Times New Roman" w:hAnsi="Sylfaen" w:cs="Sylfaen"/>
          <w:sz w:val="24"/>
          <w:szCs w:val="24"/>
          <w:lang w:val="x-none" w:eastAsia="x-none"/>
        </w:rPr>
        <w:t xml:space="preserve">, </w:t>
      </w:r>
      <w:proofErr w:type="spellStart"/>
      <w:r w:rsidR="00544210" w:rsidRPr="00544210">
        <w:rPr>
          <w:rFonts w:ascii="Sylfaen" w:eastAsia="Times New Roman" w:hAnsi="Sylfaen" w:cs="Sylfaen"/>
          <w:sz w:val="24"/>
          <w:szCs w:val="24"/>
        </w:rPr>
        <w:t>ხოლო</w:t>
      </w:r>
      <w:proofErr w:type="spellEnd"/>
      <w:r w:rsidR="00544210" w:rsidRPr="00544210">
        <w:rPr>
          <w:rFonts w:ascii="Sylfaen" w:eastAsia="Times New Roman" w:hAnsi="Sylfaen" w:cs="Sylfaen"/>
          <w:sz w:val="24"/>
          <w:szCs w:val="24"/>
        </w:rPr>
        <w:t xml:space="preserve"> „</w:t>
      </w:r>
      <w:r w:rsidR="00544210">
        <w:rPr>
          <w:rFonts w:ascii="Sylfaen" w:eastAsia="Times New Roman" w:hAnsi="Sylfaen" w:cs="Sylfaen"/>
          <w:sz w:val="24"/>
          <w:szCs w:val="24"/>
          <w:lang w:val="ka-GE"/>
        </w:rPr>
        <w:t>ლ</w:t>
      </w:r>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ქვეპუნქტით</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გათვალისწინებული</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ღონისძიების</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შესყიდვა</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განხორციელდეს</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სახელმწიფო</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შესყიდვების</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შესახებ</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საქართველოს</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კანონის</w:t>
      </w:r>
      <w:proofErr w:type="spellEnd"/>
      <w:r w:rsidR="00544210" w:rsidRPr="00544210">
        <w:rPr>
          <w:rFonts w:ascii="Sylfaen" w:eastAsia="Times New Roman" w:hAnsi="Sylfaen" w:cs="Sylfaen"/>
          <w:sz w:val="24"/>
          <w:szCs w:val="24"/>
        </w:rPr>
        <w:t xml:space="preserve"> 10</w:t>
      </w:r>
      <w:r w:rsidR="00544210" w:rsidRPr="00544210">
        <w:rPr>
          <w:rFonts w:ascii="Times New Roman" w:eastAsia="Times New Roman" w:hAnsi="Times New Roman" w:cs="Times New Roman"/>
          <w:sz w:val="24"/>
          <w:szCs w:val="24"/>
        </w:rPr>
        <w:t>​​​</w:t>
      </w:r>
      <w:r w:rsidR="00544210" w:rsidRPr="00544210">
        <w:rPr>
          <w:rFonts w:ascii="Sylfaen" w:hAnsi="Sylfaen" w:cs="Sylfaen"/>
          <w:sz w:val="24"/>
          <w:szCs w:val="24"/>
          <w:vertAlign w:val="superscript"/>
        </w:rPr>
        <w:t>1</w:t>
      </w:r>
      <w:r w:rsidR="00544210" w:rsidRPr="00544210">
        <w:rPr>
          <w:rFonts w:ascii="Sylfaen" w:hAnsi="Sylfaen" w:cs="Sylfaen"/>
          <w:sz w:val="24"/>
          <w:szCs w:val="24"/>
        </w:rPr>
        <w:t xml:space="preserve"> </w:t>
      </w:r>
      <w:proofErr w:type="spellStart"/>
      <w:r w:rsidR="00544210" w:rsidRPr="00544210">
        <w:rPr>
          <w:rFonts w:ascii="Sylfaen" w:eastAsia="Times New Roman" w:hAnsi="Sylfaen" w:cs="Sylfaen"/>
          <w:sz w:val="24"/>
          <w:szCs w:val="24"/>
        </w:rPr>
        <w:t>მუხლის</w:t>
      </w:r>
      <w:proofErr w:type="spellEnd"/>
      <w:r w:rsidR="00544210" w:rsidRPr="00544210">
        <w:rPr>
          <w:rFonts w:ascii="Sylfaen" w:eastAsia="Times New Roman" w:hAnsi="Sylfaen" w:cs="Sylfaen"/>
          <w:sz w:val="24"/>
          <w:szCs w:val="24"/>
        </w:rPr>
        <w:t xml:space="preserve"> მე-3 </w:t>
      </w:r>
      <w:proofErr w:type="spellStart"/>
      <w:r w:rsidR="00544210" w:rsidRPr="00544210">
        <w:rPr>
          <w:rFonts w:ascii="Sylfaen" w:eastAsia="Times New Roman" w:hAnsi="Sylfaen" w:cs="Sylfaen"/>
          <w:sz w:val="24"/>
          <w:szCs w:val="24"/>
        </w:rPr>
        <w:t>პუნქტის</w:t>
      </w:r>
      <w:proofErr w:type="spellEnd"/>
      <w:r w:rsidR="00544210" w:rsidRPr="00544210">
        <w:rPr>
          <w:rFonts w:ascii="Sylfaen" w:eastAsia="Times New Roman" w:hAnsi="Sylfaen" w:cs="Sylfaen"/>
          <w:sz w:val="24"/>
          <w:szCs w:val="24"/>
        </w:rPr>
        <w:t xml:space="preserve"> „დ“ </w:t>
      </w:r>
      <w:proofErr w:type="spellStart"/>
      <w:r w:rsidR="00544210" w:rsidRPr="00544210">
        <w:rPr>
          <w:rFonts w:ascii="Sylfaen" w:eastAsia="Times New Roman" w:hAnsi="Sylfaen" w:cs="Sylfaen"/>
          <w:sz w:val="24"/>
          <w:szCs w:val="24"/>
        </w:rPr>
        <w:t>ქვეპუნქტის</w:t>
      </w:r>
      <w:proofErr w:type="spellEnd"/>
      <w:r w:rsidR="00544210" w:rsidRPr="00544210">
        <w:rPr>
          <w:rFonts w:ascii="Sylfaen" w:eastAsia="Times New Roman" w:hAnsi="Sylfaen" w:cs="Sylfaen"/>
          <w:sz w:val="24"/>
          <w:szCs w:val="24"/>
        </w:rPr>
        <w:t xml:space="preserve"> </w:t>
      </w:r>
      <w:proofErr w:type="spellStart"/>
      <w:r w:rsidR="00544210" w:rsidRPr="00544210">
        <w:rPr>
          <w:rFonts w:ascii="Sylfaen" w:eastAsia="Times New Roman" w:hAnsi="Sylfaen" w:cs="Sylfaen"/>
          <w:sz w:val="24"/>
          <w:szCs w:val="24"/>
        </w:rPr>
        <w:t>შესაბამისად</w:t>
      </w:r>
      <w:proofErr w:type="spellEnd"/>
      <w:r w:rsidR="00544210" w:rsidRPr="00544210">
        <w:rPr>
          <w:rFonts w:ascii="Sylfaen" w:eastAsia="Times New Roman" w:hAnsi="Sylfaen" w:cs="Sylfaen"/>
          <w:sz w:val="24"/>
          <w:szCs w:val="24"/>
        </w:rPr>
        <w:t>.</w:t>
      </w:r>
      <w:r w:rsidR="00544210" w:rsidRPr="007F69E3">
        <w:rPr>
          <w:rFonts w:ascii="Sylfaen" w:eastAsia="Times New Roman" w:hAnsi="Sylfaen" w:cs="Sylfaen"/>
          <w:sz w:val="24"/>
          <w:szCs w:val="24"/>
          <w:lang w:val="ka-GE" w:eastAsia="x-none"/>
        </w:rPr>
        <w:t>“.</w:t>
      </w:r>
    </w:p>
    <w:p w:rsidR="00544210" w:rsidRPr="00544210" w:rsidRDefault="00544210" w:rsidP="00544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p>
    <w:p w:rsidR="00087AFC" w:rsidRPr="007F69E3" w:rsidRDefault="00544210" w:rsidP="00662FE1">
      <w:pPr>
        <w:pStyle w:val="NoSpacing"/>
        <w:ind w:firstLine="567"/>
        <w:jc w:val="both"/>
        <w:rPr>
          <w:rFonts w:ascii="Sylfaen" w:eastAsia="Times New Roman" w:hAnsi="Sylfaen"/>
          <w:b/>
          <w:sz w:val="24"/>
          <w:szCs w:val="24"/>
          <w:lang w:val="en-US" w:eastAsia="ru-RU"/>
        </w:rPr>
      </w:pPr>
      <w:r>
        <w:rPr>
          <w:rFonts w:ascii="Sylfaen" w:eastAsia="Times New Roman" w:hAnsi="Sylfaen"/>
          <w:b/>
          <w:sz w:val="24"/>
          <w:szCs w:val="24"/>
          <w:lang w:eastAsia="ru-RU"/>
        </w:rPr>
        <w:t>5</w:t>
      </w:r>
      <w:r w:rsidR="008E37FF" w:rsidRPr="007F69E3">
        <w:rPr>
          <w:rFonts w:ascii="Sylfaen" w:eastAsia="Times New Roman" w:hAnsi="Sylfaen"/>
          <w:b/>
          <w:sz w:val="24"/>
          <w:szCs w:val="24"/>
          <w:lang w:eastAsia="ru-RU"/>
        </w:rPr>
        <w:t xml:space="preserve">. </w:t>
      </w:r>
      <w:r w:rsidR="00087AFC" w:rsidRPr="007F69E3">
        <w:rPr>
          <w:rFonts w:ascii="Sylfaen" w:eastAsia="Times New Roman" w:hAnsi="Sylfaen"/>
          <w:b/>
          <w:sz w:val="24"/>
          <w:szCs w:val="24"/>
          <w:lang w:eastAsia="ru-RU"/>
        </w:rPr>
        <w:t>მე-5 მუხლი ჩამოყალიბდეს შემდეგი რედაქციით:</w:t>
      </w:r>
    </w:p>
    <w:p w:rsidR="00087AFC" w:rsidRPr="007F69E3" w:rsidRDefault="00087AFC" w:rsidP="000B6023">
      <w:pPr>
        <w:ind w:firstLine="567"/>
        <w:rPr>
          <w:rFonts w:ascii="Sylfaen" w:hAnsi="Sylfaen" w:cs="Sylfaen"/>
          <w:b/>
          <w:bCs/>
          <w:sz w:val="24"/>
          <w:szCs w:val="24"/>
          <w:lang w:val="ka-GE"/>
        </w:rPr>
      </w:pPr>
      <w:r w:rsidRPr="007F69E3">
        <w:rPr>
          <w:rFonts w:ascii="Sylfaen" w:hAnsi="Sylfaen" w:cs="Sylfaen"/>
          <w:b/>
          <w:bCs/>
          <w:sz w:val="24"/>
          <w:szCs w:val="24"/>
          <w:lang w:val="ka-GE"/>
        </w:rPr>
        <w:t>„</w:t>
      </w:r>
      <w:proofErr w:type="spellStart"/>
      <w:r w:rsidRPr="007F69E3">
        <w:rPr>
          <w:rFonts w:ascii="Sylfaen" w:hAnsi="Sylfaen" w:cs="Sylfaen"/>
          <w:b/>
          <w:bCs/>
          <w:sz w:val="24"/>
          <w:szCs w:val="24"/>
        </w:rPr>
        <w:t>მუხლი</w:t>
      </w:r>
      <w:proofErr w:type="spellEnd"/>
      <w:r w:rsidRPr="007F69E3">
        <w:rPr>
          <w:rFonts w:ascii="Sylfaen" w:hAnsi="Sylfaen" w:cs="Sylfaen"/>
          <w:b/>
          <w:bCs/>
          <w:sz w:val="24"/>
          <w:szCs w:val="24"/>
        </w:rPr>
        <w:t xml:space="preserve"> 5. </w:t>
      </w:r>
      <w:proofErr w:type="spellStart"/>
      <w:proofErr w:type="gramStart"/>
      <w:r w:rsidRPr="007F69E3">
        <w:rPr>
          <w:rFonts w:ascii="Sylfaen" w:hAnsi="Sylfaen" w:cs="Sylfaen"/>
          <w:b/>
          <w:bCs/>
          <w:sz w:val="24"/>
          <w:szCs w:val="24"/>
        </w:rPr>
        <w:t>პროგრამის</w:t>
      </w:r>
      <w:proofErr w:type="spellEnd"/>
      <w:proofErr w:type="gramEnd"/>
      <w:r w:rsidRPr="007F69E3">
        <w:rPr>
          <w:rFonts w:ascii="Sylfaen" w:hAnsi="Sylfaen" w:cs="Sylfaen"/>
          <w:b/>
          <w:bCs/>
          <w:sz w:val="24"/>
          <w:szCs w:val="24"/>
        </w:rPr>
        <w:t xml:space="preserve"> </w:t>
      </w:r>
      <w:proofErr w:type="spellStart"/>
      <w:r w:rsidRPr="007F69E3">
        <w:rPr>
          <w:rFonts w:ascii="Sylfaen" w:hAnsi="Sylfaen" w:cs="Sylfaen"/>
          <w:b/>
          <w:bCs/>
          <w:sz w:val="24"/>
          <w:szCs w:val="24"/>
        </w:rPr>
        <w:t>ბიუჯეტი</w:t>
      </w:r>
      <w:proofErr w:type="spellEnd"/>
      <w:r w:rsidRPr="007F69E3">
        <w:rPr>
          <w:rFonts w:ascii="Sylfaen" w:hAnsi="Sylfaen" w:cs="Sylfaen"/>
          <w:b/>
          <w:bCs/>
          <w:sz w:val="24"/>
          <w:szCs w:val="24"/>
        </w:rPr>
        <w:t xml:space="preserve"> </w:t>
      </w:r>
    </w:p>
    <w:p w:rsidR="00812327" w:rsidRPr="007F69E3" w:rsidRDefault="00812327" w:rsidP="00812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spellStart"/>
      <w:proofErr w:type="gramStart"/>
      <w:r w:rsidRPr="007F69E3">
        <w:rPr>
          <w:rFonts w:ascii="Sylfaen" w:hAnsi="Sylfaen" w:cs="Sylfaen"/>
          <w:sz w:val="24"/>
          <w:szCs w:val="24"/>
        </w:rPr>
        <w:t>პროგრამის</w:t>
      </w:r>
      <w:proofErr w:type="spellEnd"/>
      <w:proofErr w:type="gramEnd"/>
      <w:r w:rsidRPr="007F69E3">
        <w:rPr>
          <w:rFonts w:ascii="Sylfaen" w:hAnsi="Sylfaen" w:cs="Sylfaen"/>
          <w:sz w:val="24"/>
          <w:szCs w:val="24"/>
        </w:rPr>
        <w:t xml:space="preserve"> </w:t>
      </w:r>
      <w:proofErr w:type="spellStart"/>
      <w:r w:rsidRPr="007F69E3">
        <w:rPr>
          <w:rFonts w:ascii="Sylfaen" w:hAnsi="Sylfaen" w:cs="Sylfaen"/>
          <w:sz w:val="24"/>
          <w:szCs w:val="24"/>
        </w:rPr>
        <w:t>ბიუჯეტი</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კომპონენტების</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მიხედვით</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განისაზღვროს</w:t>
      </w:r>
      <w:proofErr w:type="spellEnd"/>
      <w:r w:rsidRPr="007F69E3">
        <w:rPr>
          <w:rFonts w:ascii="Sylfaen" w:hAnsi="Sylfaen" w:cs="Sylfaen"/>
          <w:sz w:val="24"/>
          <w:szCs w:val="24"/>
        </w:rPr>
        <w:t xml:space="preserve"> </w:t>
      </w:r>
      <w:r w:rsidR="00DA04BD">
        <w:rPr>
          <w:rFonts w:ascii="Sylfaen" w:hAnsi="Sylfaen" w:cs="Sylfaen"/>
          <w:sz w:val="24"/>
          <w:szCs w:val="24"/>
          <w:lang w:val="ka-GE"/>
        </w:rPr>
        <w:t>20</w:t>
      </w:r>
      <w:r w:rsidR="002A543B" w:rsidRPr="007F69E3">
        <w:rPr>
          <w:rFonts w:ascii="Sylfaen" w:hAnsi="Sylfaen" w:cs="Sylfaen"/>
          <w:sz w:val="24"/>
          <w:szCs w:val="24"/>
          <w:lang w:val="ka-GE"/>
        </w:rPr>
        <w:t xml:space="preserve"> </w:t>
      </w:r>
      <w:r w:rsidR="00DA04BD">
        <w:rPr>
          <w:rFonts w:ascii="Sylfaen" w:hAnsi="Sylfaen" w:cs="Sylfaen"/>
          <w:sz w:val="24"/>
          <w:szCs w:val="24"/>
          <w:lang w:val="ka-GE"/>
        </w:rPr>
        <w:t>000</w:t>
      </w:r>
      <w:r w:rsidR="002A543B" w:rsidRPr="007F69E3">
        <w:rPr>
          <w:rFonts w:ascii="Sylfaen" w:hAnsi="Sylfaen" w:cs="Sylfaen"/>
          <w:sz w:val="24"/>
          <w:szCs w:val="24"/>
          <w:lang w:val="ka-GE"/>
        </w:rPr>
        <w:t>.</w:t>
      </w:r>
      <w:r w:rsidR="00DA04BD">
        <w:rPr>
          <w:rFonts w:ascii="Sylfaen" w:hAnsi="Sylfaen" w:cs="Sylfaen"/>
          <w:sz w:val="24"/>
          <w:szCs w:val="24"/>
          <w:lang w:val="ka-GE"/>
        </w:rPr>
        <w:t xml:space="preserve">0 </w:t>
      </w:r>
      <w:proofErr w:type="spellStart"/>
      <w:r w:rsidRPr="007F69E3">
        <w:rPr>
          <w:rFonts w:ascii="Sylfaen" w:hAnsi="Sylfaen" w:cs="Sylfaen"/>
          <w:sz w:val="24"/>
          <w:szCs w:val="24"/>
        </w:rPr>
        <w:t>ათასი</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ლარით</w:t>
      </w:r>
      <w:proofErr w:type="spellEnd"/>
      <w:r w:rsidRPr="007F69E3">
        <w:rPr>
          <w:rFonts w:ascii="Sylfaen" w:hAnsi="Sylfaen" w:cs="Sylfaen"/>
          <w:sz w:val="24"/>
          <w:szCs w:val="24"/>
        </w:rPr>
        <w:t xml:space="preserve">: </w:t>
      </w:r>
    </w:p>
    <w:tbl>
      <w:tblPr>
        <w:tblW w:w="0" w:type="auto"/>
        <w:tblInd w:w="-8" w:type="dxa"/>
        <w:tblLayout w:type="fixed"/>
        <w:tblCellMar>
          <w:left w:w="15" w:type="dxa"/>
          <w:right w:w="15" w:type="dxa"/>
        </w:tblCellMar>
        <w:tblLook w:val="0000" w:firstRow="0" w:lastRow="0" w:firstColumn="0" w:lastColumn="0" w:noHBand="0" w:noVBand="0"/>
      </w:tblPr>
      <w:tblGrid>
        <w:gridCol w:w="529"/>
        <w:gridCol w:w="6831"/>
        <w:gridCol w:w="1975"/>
      </w:tblGrid>
      <w:tr w:rsidR="00DA04BD" w:rsidRPr="00DA04BD">
        <w:trPr>
          <w:trHeight w:val="198"/>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eastAsia="Times New Roman" w:hAnsi="Sylfaen" w:cs="Sylfaen"/>
                <w:b/>
                <w:bCs/>
                <w:sz w:val="20"/>
                <w:szCs w:val="20"/>
              </w:rPr>
              <w:t>№</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proofErr w:type="spellStart"/>
            <w:r w:rsidRPr="00DA04BD">
              <w:rPr>
                <w:rFonts w:ascii="Sylfaen" w:eastAsia="Times New Roman" w:hAnsi="Sylfaen" w:cs="Sylfaen"/>
                <w:b/>
                <w:bCs/>
                <w:sz w:val="20"/>
                <w:szCs w:val="20"/>
              </w:rPr>
              <w:t>კომპონენტის</w:t>
            </w:r>
            <w:proofErr w:type="spellEnd"/>
            <w:r w:rsidRPr="00DA04BD">
              <w:rPr>
                <w:rFonts w:ascii="Sylfaen" w:eastAsia="Times New Roman" w:hAnsi="Sylfaen" w:cs="Sylfaen"/>
                <w:b/>
                <w:bCs/>
                <w:sz w:val="20"/>
                <w:szCs w:val="20"/>
              </w:rPr>
              <w:t xml:space="preserve"> </w:t>
            </w:r>
            <w:proofErr w:type="spellStart"/>
            <w:r w:rsidRPr="00DA04BD">
              <w:rPr>
                <w:rFonts w:ascii="Sylfaen" w:eastAsia="Times New Roman" w:hAnsi="Sylfaen" w:cs="Sylfaen"/>
                <w:b/>
                <w:bCs/>
                <w:sz w:val="20"/>
                <w:szCs w:val="20"/>
              </w:rPr>
              <w:t>დასახელება</w:t>
            </w:r>
            <w:proofErr w:type="spellEnd"/>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proofErr w:type="spellStart"/>
            <w:r w:rsidRPr="00DA04BD">
              <w:rPr>
                <w:rFonts w:ascii="Sylfaen" w:eastAsia="Times New Roman" w:hAnsi="Sylfaen" w:cs="Sylfaen"/>
                <w:b/>
                <w:bCs/>
                <w:sz w:val="20"/>
                <w:szCs w:val="20"/>
              </w:rPr>
              <w:t>ღირებულება</w:t>
            </w:r>
            <w:proofErr w:type="spellEnd"/>
            <w:r w:rsidRPr="00DA04BD">
              <w:rPr>
                <w:rFonts w:ascii="Sylfaen" w:eastAsia="Times New Roman" w:hAnsi="Sylfaen" w:cs="Sylfaen"/>
                <w:b/>
                <w:bCs/>
                <w:sz w:val="20"/>
                <w:szCs w:val="20"/>
              </w:rPr>
              <w:t xml:space="preserve"> (</w:t>
            </w:r>
            <w:proofErr w:type="spellStart"/>
            <w:r w:rsidRPr="00DA04BD">
              <w:rPr>
                <w:rFonts w:ascii="Sylfaen" w:eastAsia="Times New Roman" w:hAnsi="Sylfaen" w:cs="Sylfaen"/>
                <w:b/>
                <w:bCs/>
                <w:sz w:val="20"/>
                <w:szCs w:val="20"/>
              </w:rPr>
              <w:t>ათასი</w:t>
            </w:r>
            <w:proofErr w:type="spellEnd"/>
            <w:r w:rsidRPr="00DA04BD">
              <w:rPr>
                <w:rFonts w:ascii="Sylfaen" w:eastAsia="Times New Roman" w:hAnsi="Sylfaen" w:cs="Sylfaen"/>
                <w:b/>
                <w:bCs/>
                <w:sz w:val="20"/>
                <w:szCs w:val="20"/>
              </w:rPr>
              <w:t xml:space="preserve"> </w:t>
            </w:r>
            <w:proofErr w:type="spellStart"/>
            <w:r w:rsidRPr="00DA04BD">
              <w:rPr>
                <w:rFonts w:ascii="Sylfaen" w:eastAsia="Times New Roman" w:hAnsi="Sylfaen" w:cs="Sylfaen"/>
                <w:b/>
                <w:bCs/>
                <w:sz w:val="20"/>
                <w:szCs w:val="20"/>
              </w:rPr>
              <w:t>ლარი</w:t>
            </w:r>
            <w:proofErr w:type="spellEnd"/>
            <w:r w:rsidRPr="00DA04BD">
              <w:rPr>
                <w:rFonts w:ascii="Sylfaen" w:eastAsia="Times New Roman" w:hAnsi="Sylfaen" w:cs="Sylfaen"/>
                <w:b/>
                <w:bCs/>
                <w:sz w:val="20"/>
                <w:szCs w:val="20"/>
              </w:rPr>
              <w:t>)</w:t>
            </w:r>
          </w:p>
        </w:tc>
      </w:tr>
      <w:tr w:rsidR="00DA04BD" w:rsidRPr="00DA04BD">
        <w:trPr>
          <w:trHeight w:val="317"/>
        </w:trPr>
        <w:tc>
          <w:tcPr>
            <w:tcW w:w="529" w:type="dxa"/>
            <w:vMerge w:val="restart"/>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1</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ზუგდიდის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მუნიციპალიტეტის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სოფელ</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რუხში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მრავალპროფილიანი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საუნივერსიტეტო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კლინიკის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544210"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Pr>
                <w:rFonts w:ascii="Sylfaen" w:eastAsia="Times New Roman" w:hAnsi="Sylfaen" w:cs="Sylfaen"/>
                <w:sz w:val="20"/>
                <w:szCs w:val="20"/>
              </w:rPr>
              <w:t>9 627</w:t>
            </w:r>
            <w:r w:rsidR="00DA04BD" w:rsidRPr="00DA04BD">
              <w:rPr>
                <w:rFonts w:ascii="Sylfaen" w:eastAsia="Times New Roman" w:hAnsi="Sylfaen" w:cs="Sylfaen"/>
                <w:sz w:val="20"/>
                <w:szCs w:val="20"/>
              </w:rPr>
              <w:t>.3</w:t>
            </w:r>
          </w:p>
        </w:tc>
      </w:tr>
      <w:tr w:rsidR="00DA04BD" w:rsidRPr="00DA04BD">
        <w:trPr>
          <w:trHeight w:val="317"/>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1.1. </w:t>
            </w:r>
            <w:proofErr w:type="spellStart"/>
            <w:r w:rsidRPr="00DA04BD">
              <w:rPr>
                <w:rFonts w:ascii="Sylfaen" w:eastAsia="Times New Roman" w:hAnsi="Sylfaen" w:cs="Sylfaen"/>
                <w:sz w:val="20"/>
                <w:szCs w:val="20"/>
              </w:rPr>
              <w:t>სამშენებლო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განხორციელება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ნაწილობრივი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დაფინანსება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764.0</w:t>
            </w:r>
          </w:p>
        </w:tc>
      </w:tr>
      <w:tr w:rsidR="00DA04BD" w:rsidRPr="00DA04BD">
        <w:trPr>
          <w:trHeight w:val="317"/>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1.2.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აპარატურითა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ავეჯით</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საოფისე</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ავეჯით</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საოჯახო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ტექნიკითა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ინვენტარით</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8 448.3</w:t>
            </w:r>
          </w:p>
        </w:tc>
      </w:tr>
      <w:tr w:rsidR="00DA04BD" w:rsidRPr="00DA04BD">
        <w:trPr>
          <w:trHeight w:val="343"/>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1.3. </w:t>
            </w:r>
            <w:proofErr w:type="spellStart"/>
            <w:r w:rsidRPr="00DA04BD">
              <w:rPr>
                <w:rFonts w:ascii="Sylfaen" w:eastAsia="Times New Roman" w:hAnsi="Sylfaen" w:cs="Sylfaen"/>
                <w:sz w:val="20"/>
                <w:szCs w:val="20"/>
              </w:rPr>
              <w:t>სარეზერვო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გარე</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ელექტრომომარაგების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ხაზის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მოწყობის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400.0</w:t>
            </w:r>
          </w:p>
        </w:tc>
      </w:tr>
      <w:tr w:rsidR="00544210" w:rsidRPr="00DA04BD">
        <w:trPr>
          <w:trHeight w:val="343"/>
        </w:trPr>
        <w:tc>
          <w:tcPr>
            <w:tcW w:w="529" w:type="dxa"/>
            <w:tcBorders>
              <w:top w:val="single" w:sz="6" w:space="0" w:color="auto"/>
              <w:left w:val="single" w:sz="6" w:space="0" w:color="auto"/>
              <w:bottom w:val="single" w:sz="6" w:space="0" w:color="auto"/>
              <w:right w:val="single" w:sz="6" w:space="0" w:color="auto"/>
            </w:tcBorders>
            <w:vAlign w:val="center"/>
          </w:tcPr>
          <w:p w:rsidR="00544210" w:rsidRPr="00DA04BD" w:rsidRDefault="00544210"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544210" w:rsidRPr="00544210" w:rsidRDefault="00544210"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rPr>
            </w:pPr>
            <w:r>
              <w:rPr>
                <w:rFonts w:ascii="Sylfaen" w:eastAsia="Times New Roman" w:hAnsi="Sylfaen" w:cs="Sylfaen"/>
                <w:sz w:val="20"/>
                <w:szCs w:val="20"/>
                <w:lang w:val="ka-GE"/>
              </w:rPr>
              <w:t xml:space="preserve">1.4. </w:t>
            </w:r>
            <w:r w:rsidRPr="00544210">
              <w:rPr>
                <w:rFonts w:ascii="Sylfaen" w:eastAsia="Times New Roman" w:hAnsi="Sylfaen" w:cs="Sylfaen"/>
                <w:sz w:val="20"/>
                <w:szCs w:val="20"/>
                <w:lang w:val="ka-GE"/>
              </w:rPr>
              <w:t>ინტერნეტ კავშირით უზრუნველყოფის მომსახურების შესყიდვა</w:t>
            </w:r>
          </w:p>
        </w:tc>
        <w:tc>
          <w:tcPr>
            <w:tcW w:w="1975" w:type="dxa"/>
            <w:tcBorders>
              <w:top w:val="single" w:sz="6" w:space="0" w:color="auto"/>
              <w:left w:val="single" w:sz="6" w:space="0" w:color="auto"/>
              <w:bottom w:val="single" w:sz="6" w:space="0" w:color="auto"/>
              <w:right w:val="single" w:sz="6" w:space="0" w:color="auto"/>
            </w:tcBorders>
            <w:vAlign w:val="center"/>
          </w:tcPr>
          <w:p w:rsidR="00544210" w:rsidRPr="00544210" w:rsidRDefault="00544210"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rPr>
            </w:pPr>
            <w:r>
              <w:rPr>
                <w:rFonts w:ascii="Sylfaen" w:eastAsia="Times New Roman" w:hAnsi="Sylfaen" w:cs="Sylfaen"/>
                <w:sz w:val="20"/>
                <w:szCs w:val="20"/>
                <w:lang w:val="ka-GE"/>
              </w:rPr>
              <w:t>15.0</w:t>
            </w:r>
          </w:p>
        </w:tc>
      </w:tr>
      <w:tr w:rsidR="00DA04BD" w:rsidRPr="00DA04BD">
        <w:trPr>
          <w:trHeight w:val="343"/>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2</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სს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ინფექციური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პათოლოგიის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შიდსისა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კლინიკური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იმუნოლოგიის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სამეცნიერო-პრაქტიკული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1 961.7</w:t>
            </w:r>
          </w:p>
        </w:tc>
      </w:tr>
      <w:tr w:rsidR="00DA04BD" w:rsidRPr="00DA04BD">
        <w:trPr>
          <w:trHeight w:val="277"/>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2.1. </w:t>
            </w:r>
            <w:proofErr w:type="spellStart"/>
            <w:r w:rsidRPr="00DA04BD">
              <w:rPr>
                <w:rFonts w:ascii="Sylfaen" w:eastAsia="Times New Roman" w:hAnsi="Sylfaen" w:cs="Sylfaen"/>
                <w:sz w:val="20"/>
                <w:szCs w:val="20"/>
              </w:rPr>
              <w:t>ფუნქციონირების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უწყვეტობის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უზრუნველსაყოფად</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საიჯარო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გადასახადის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გადახდა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461.7</w:t>
            </w:r>
          </w:p>
        </w:tc>
      </w:tr>
      <w:tr w:rsidR="00DA04BD" w:rsidRPr="00DA04BD">
        <w:trPr>
          <w:trHeight w:val="277"/>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2.2. </w:t>
            </w:r>
            <w:proofErr w:type="spellStart"/>
            <w:r w:rsidRPr="00DA04BD">
              <w:rPr>
                <w:rFonts w:ascii="Sylfaen" w:eastAsia="Times New Roman" w:hAnsi="Sylfaen" w:cs="Sylfaen"/>
                <w:sz w:val="20"/>
                <w:szCs w:val="20"/>
              </w:rPr>
              <w:t>ფუნქციონირებისათვის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1 500.0</w:t>
            </w:r>
          </w:p>
        </w:tc>
      </w:tr>
      <w:tr w:rsidR="00DA04BD" w:rsidRPr="00DA04BD">
        <w:trPr>
          <w:trHeight w:val="277"/>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3</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სსიპ</w:t>
            </w:r>
            <w:proofErr w:type="spellEnd"/>
            <w:r w:rsidRPr="00DA04BD">
              <w:rPr>
                <w:rFonts w:ascii="Sylfaen" w:eastAsia="Times New Roman" w:hAnsi="Sylfaen" w:cs="Sylfaen"/>
                <w:sz w:val="20"/>
                <w:szCs w:val="20"/>
              </w:rPr>
              <w:t xml:space="preserve"> – </w:t>
            </w:r>
            <w:proofErr w:type="spellStart"/>
            <w:r w:rsidRPr="00DA04BD">
              <w:rPr>
                <w:rFonts w:ascii="Sylfaen" w:eastAsia="Times New Roman" w:hAnsi="Sylfaen" w:cs="Sylfaen"/>
                <w:sz w:val="20"/>
                <w:szCs w:val="20"/>
              </w:rPr>
              <w:t>საგანგებო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სიტუაციების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კოორდინაციისა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გადაუდებელი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ფუნქციონირებისათვის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3 628.0</w:t>
            </w:r>
          </w:p>
        </w:tc>
      </w:tr>
      <w:tr w:rsidR="00DA04BD" w:rsidRPr="00DA04BD">
        <w:trPr>
          <w:trHeight w:val="304"/>
        </w:trPr>
        <w:tc>
          <w:tcPr>
            <w:tcW w:w="529" w:type="dxa"/>
            <w:vMerge w:val="restart"/>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3.1.  52 </w:t>
            </w:r>
            <w:proofErr w:type="spellStart"/>
            <w:r w:rsidRPr="00DA04BD">
              <w:rPr>
                <w:rFonts w:ascii="Sylfaen" w:eastAsia="Times New Roman" w:hAnsi="Sylfaen" w:cs="Sylfaen"/>
                <w:sz w:val="20"/>
                <w:szCs w:val="20"/>
              </w:rPr>
              <w:t>ადმინისტრაციულ-ტერიტორიულ</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ქვედანაყოფში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ახალი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ოფისების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ავეჯით</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260.0</w:t>
            </w:r>
          </w:p>
        </w:tc>
      </w:tr>
      <w:tr w:rsidR="00DA04BD" w:rsidRPr="00DA04BD">
        <w:trPr>
          <w:trHeight w:val="304"/>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3.2. </w:t>
            </w:r>
            <w:proofErr w:type="spellStart"/>
            <w:r w:rsidRPr="00DA04BD">
              <w:rPr>
                <w:rFonts w:ascii="Sylfaen" w:eastAsia="Times New Roman" w:hAnsi="Sylfaen" w:cs="Sylfaen"/>
                <w:sz w:val="20"/>
                <w:szCs w:val="20"/>
              </w:rPr>
              <w:t>სასწრაფო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ავტომანქანების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2 808.0</w:t>
            </w:r>
          </w:p>
        </w:tc>
      </w:tr>
      <w:tr w:rsidR="00DA04BD" w:rsidRPr="00DA04BD">
        <w:trPr>
          <w:trHeight w:val="304"/>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3.3. </w:t>
            </w:r>
            <w:proofErr w:type="spellStart"/>
            <w:r w:rsidRPr="00DA04BD">
              <w:rPr>
                <w:rFonts w:ascii="Sylfaen" w:eastAsia="Times New Roman" w:hAnsi="Sylfaen" w:cs="Sylfaen"/>
                <w:sz w:val="20"/>
                <w:szCs w:val="20"/>
              </w:rPr>
              <w:t>სპეციალიზებული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სასწრაფო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ავტომანქანებისათვის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560.0</w:t>
            </w:r>
          </w:p>
        </w:tc>
      </w:tr>
      <w:tr w:rsidR="00DA04BD" w:rsidRPr="00DA04BD">
        <w:trPr>
          <w:trHeight w:val="18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4</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შპს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რეგიონული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ჯანდაცვის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მართვაში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არსებული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დაწესებულების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ფუნქციონირებისათვის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800.0</w:t>
            </w:r>
          </w:p>
        </w:tc>
      </w:tr>
      <w:tr w:rsidR="00DA04BD" w:rsidRPr="00DA04BD">
        <w:trPr>
          <w:trHeight w:val="18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4.1.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მოწყობილობების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600.0</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4.2. </w:t>
            </w:r>
            <w:proofErr w:type="spellStart"/>
            <w:r w:rsidRPr="00DA04BD">
              <w:rPr>
                <w:rFonts w:ascii="Sylfaen" w:eastAsia="Times New Roman" w:hAnsi="Sylfaen" w:cs="Sylfaen"/>
                <w:sz w:val="20"/>
                <w:szCs w:val="20"/>
              </w:rPr>
              <w:t>სარემონტო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200.0</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5</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პირველადი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ჯანდაცვის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300.0</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6</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დაბა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ბაკურიანში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დაბა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გუდაურსა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სხვა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საკურორტო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ზონებში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გადაუდებელი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ცენტრების</w:t>
            </w:r>
            <w:proofErr w:type="spellEnd"/>
            <w:r w:rsidRPr="00DA04BD">
              <w:rPr>
                <w:rFonts w:ascii="Sylfaen" w:eastAsia="Times New Roman" w:hAnsi="Sylfaen" w:cs="Sylfaen"/>
                <w:sz w:val="20"/>
                <w:szCs w:val="20"/>
              </w:rPr>
              <w:t xml:space="preserve"> (EMERGENCY) </w:t>
            </w:r>
            <w:proofErr w:type="spellStart"/>
            <w:r w:rsidRPr="00DA04BD">
              <w:rPr>
                <w:rFonts w:ascii="Sylfaen" w:eastAsia="Times New Roman" w:hAnsi="Sylfaen" w:cs="Sylfaen"/>
                <w:sz w:val="20"/>
                <w:szCs w:val="20"/>
              </w:rPr>
              <w:t>მშენებლობა</w:t>
            </w:r>
            <w:proofErr w:type="spellEnd"/>
            <w:r w:rsidR="00544210">
              <w:rPr>
                <w:rFonts w:ascii="Sylfaen" w:eastAsia="Times New Roman" w:hAnsi="Sylfaen" w:cs="Sylfaen"/>
                <w:sz w:val="20"/>
                <w:szCs w:val="20"/>
                <w:lang w:val="ka-GE"/>
              </w:rPr>
              <w:t xml:space="preserve">, </w:t>
            </w:r>
            <w:r w:rsidR="00544210" w:rsidRPr="00544210">
              <w:rPr>
                <w:rFonts w:ascii="Sylfaen" w:eastAsia="Times New Roman" w:hAnsi="Sylfaen" w:cs="Sylfaen"/>
                <w:sz w:val="20"/>
                <w:szCs w:val="20"/>
                <w:lang w:val="ka-GE"/>
              </w:rPr>
              <w:t>რეაბილიტაცია/რეკონსტრუქცია</w:t>
            </w:r>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C36991" w:rsidP="00C369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rPr>
            </w:pPr>
            <w:r>
              <w:rPr>
                <w:rFonts w:ascii="Sylfaen" w:eastAsia="Times New Roman" w:hAnsi="Sylfaen" w:cs="Sylfaen"/>
                <w:sz w:val="20"/>
                <w:szCs w:val="20"/>
                <w:lang w:val="ka-GE"/>
              </w:rPr>
              <w:t>2 455</w:t>
            </w:r>
            <w:r w:rsidR="00DA04BD">
              <w:rPr>
                <w:rFonts w:ascii="Sylfaen" w:eastAsia="Times New Roman" w:hAnsi="Sylfaen" w:cs="Sylfaen"/>
                <w:sz w:val="20"/>
                <w:szCs w:val="20"/>
                <w:lang w:val="ka-GE"/>
              </w:rPr>
              <w:t>.</w:t>
            </w:r>
            <w:r>
              <w:rPr>
                <w:rFonts w:ascii="Sylfaen" w:eastAsia="Times New Roman" w:hAnsi="Sylfaen" w:cs="Sylfaen"/>
                <w:sz w:val="20"/>
                <w:szCs w:val="20"/>
                <w:lang w:val="ka-GE"/>
              </w:rPr>
              <w:t>8</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lastRenderedPageBreak/>
              <w:t>7</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911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ფსიქიატრიული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ადიქტოლოგიური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სერვისების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მიმწოდებელი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დაწესებულებების</w:t>
            </w:r>
            <w:proofErr w:type="spellEnd"/>
            <w:r w:rsidR="009118D3">
              <w:rPr>
                <w:rFonts w:ascii="Sylfaen" w:eastAsia="Times New Roman" w:hAnsi="Sylfaen" w:cs="Sylfaen"/>
                <w:sz w:val="20"/>
                <w:szCs w:val="20"/>
                <w:lang w:val="ka-GE"/>
              </w:rPr>
              <w:t xml:space="preserve"> </w:t>
            </w:r>
            <w:r w:rsidR="009118D3" w:rsidRPr="009118D3">
              <w:rPr>
                <w:rFonts w:ascii="Sylfaen" w:eastAsia="Times New Roman" w:hAnsi="Sylfaen" w:cs="Sylfaen"/>
                <w:sz w:val="20"/>
                <w:szCs w:val="20"/>
              </w:rPr>
              <w:t>(</w:t>
            </w:r>
            <w:proofErr w:type="spellStart"/>
            <w:r w:rsidR="009118D3" w:rsidRPr="009118D3">
              <w:rPr>
                <w:rFonts w:ascii="Sylfaen" w:eastAsia="Times New Roman" w:hAnsi="Sylfaen" w:cs="Sylfaen"/>
                <w:sz w:val="20"/>
                <w:szCs w:val="20"/>
              </w:rPr>
              <w:t>შპს</w:t>
            </w:r>
            <w:proofErr w:type="spellEnd"/>
            <w:r w:rsidR="009118D3" w:rsidRPr="009118D3">
              <w:rPr>
                <w:rFonts w:ascii="Sylfaen" w:eastAsia="Times New Roman" w:hAnsi="Sylfaen" w:cs="Sylfaen"/>
                <w:sz w:val="20"/>
                <w:szCs w:val="20"/>
              </w:rPr>
              <w:t xml:space="preserve"> </w:t>
            </w:r>
            <w:r w:rsidR="00544210">
              <w:rPr>
                <w:rFonts w:ascii="Sylfaen" w:eastAsia="Times New Roman" w:hAnsi="Sylfaen" w:cs="Sylfaen"/>
                <w:sz w:val="20"/>
                <w:szCs w:val="20"/>
                <w:lang w:val="ka-GE"/>
              </w:rPr>
              <w:t>„</w:t>
            </w:r>
            <w:proofErr w:type="spellStart"/>
            <w:r w:rsidR="009118D3" w:rsidRPr="009118D3">
              <w:rPr>
                <w:rFonts w:ascii="Sylfaen" w:eastAsia="Times New Roman" w:hAnsi="Sylfaen" w:cs="Sylfaen"/>
                <w:sz w:val="20"/>
                <w:szCs w:val="20"/>
              </w:rPr>
              <w:t>აღმოსავლეთ</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საქართველოს</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ფსიქიკური</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ჯანმრთელობის</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ცენტრი</w:t>
            </w:r>
            <w:proofErr w:type="spellEnd"/>
            <w:r w:rsidR="00544210">
              <w:rPr>
                <w:rFonts w:ascii="Sylfaen" w:eastAsia="Times New Roman" w:hAnsi="Sylfaen" w:cs="Sylfaen"/>
                <w:sz w:val="20"/>
                <w:szCs w:val="20"/>
                <w:lang w:val="ka-GE"/>
              </w:rPr>
              <w:t>“</w:t>
            </w:r>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შპს</w:t>
            </w:r>
            <w:proofErr w:type="spellEnd"/>
            <w:r w:rsidR="009118D3" w:rsidRPr="009118D3">
              <w:rPr>
                <w:rFonts w:ascii="Sylfaen" w:eastAsia="Times New Roman" w:hAnsi="Sylfaen" w:cs="Sylfaen"/>
                <w:sz w:val="20"/>
                <w:szCs w:val="20"/>
              </w:rPr>
              <w:t xml:space="preserve"> </w:t>
            </w:r>
            <w:r w:rsidR="00544210">
              <w:rPr>
                <w:rFonts w:ascii="Sylfaen" w:eastAsia="Times New Roman" w:hAnsi="Sylfaen" w:cs="Sylfaen"/>
                <w:sz w:val="20"/>
                <w:szCs w:val="20"/>
                <w:lang w:val="ka-GE"/>
              </w:rPr>
              <w:t>„</w:t>
            </w:r>
            <w:proofErr w:type="spellStart"/>
            <w:r w:rsidR="009118D3" w:rsidRPr="009118D3">
              <w:rPr>
                <w:rFonts w:ascii="Sylfaen" w:eastAsia="Times New Roman" w:hAnsi="Sylfaen" w:cs="Sylfaen"/>
                <w:sz w:val="20"/>
                <w:szCs w:val="20"/>
              </w:rPr>
              <w:t>რუსთავის</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ფსიქიკური</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ჯანმრთელობის</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ცენტრი</w:t>
            </w:r>
            <w:proofErr w:type="spellEnd"/>
            <w:r w:rsidR="00544210">
              <w:rPr>
                <w:rFonts w:ascii="Sylfaen" w:eastAsia="Times New Roman" w:hAnsi="Sylfaen" w:cs="Sylfaen"/>
                <w:sz w:val="20"/>
                <w:szCs w:val="20"/>
                <w:lang w:val="ka-GE"/>
              </w:rPr>
              <w:t>“</w:t>
            </w:r>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და</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შპს</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ფსიქიკური</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ჯანმრთელობისა</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და</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ნარკომანიის</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პრევენციის</w:t>
            </w:r>
            <w:proofErr w:type="spellEnd"/>
            <w:r w:rsidR="009118D3" w:rsidRPr="009118D3">
              <w:rPr>
                <w:rFonts w:ascii="Sylfaen" w:eastAsia="Times New Roman" w:hAnsi="Sylfaen" w:cs="Sylfaen"/>
                <w:sz w:val="20"/>
                <w:szCs w:val="20"/>
              </w:rPr>
              <w:t xml:space="preserve"> </w:t>
            </w:r>
            <w:proofErr w:type="spellStart"/>
            <w:r w:rsidR="009118D3" w:rsidRPr="009118D3">
              <w:rPr>
                <w:rFonts w:ascii="Sylfaen" w:eastAsia="Times New Roman" w:hAnsi="Sylfaen" w:cs="Sylfaen"/>
                <w:sz w:val="20"/>
                <w:szCs w:val="20"/>
              </w:rPr>
              <w:t>ცენტრი</w:t>
            </w:r>
            <w:proofErr w:type="spellEnd"/>
            <w:r w:rsidR="009118D3" w:rsidRPr="009118D3">
              <w:rPr>
                <w:rFonts w:ascii="Sylfaen" w:eastAsia="Times New Roman" w:hAnsi="Sylfaen" w:cs="Sylfaen"/>
                <w:sz w:val="20"/>
                <w:szCs w:val="20"/>
              </w:rPr>
              <w:t xml:space="preserve">“) </w:t>
            </w:r>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სარემონტო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600.0</w:t>
            </w:r>
          </w:p>
        </w:tc>
      </w:tr>
      <w:tr w:rsidR="00DA04BD" w:rsidRPr="00DA04BD">
        <w:trPr>
          <w:trHeight w:val="198"/>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8</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ქ. </w:t>
            </w:r>
            <w:proofErr w:type="spellStart"/>
            <w:r w:rsidRPr="00DA04BD">
              <w:rPr>
                <w:rFonts w:ascii="Sylfaen" w:eastAsia="Times New Roman" w:hAnsi="Sylfaen" w:cs="Sylfaen"/>
                <w:sz w:val="20"/>
                <w:szCs w:val="20"/>
              </w:rPr>
              <w:t>რუსთავში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ფსიქიკური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ჯანმრთელობის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სარეაბილიტაციო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მშენებლობისთვის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საჭირო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მიწის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გამოსყიდვა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50.0</w:t>
            </w:r>
          </w:p>
        </w:tc>
      </w:tr>
      <w:tr w:rsidR="00DA04BD" w:rsidRPr="00DA04BD">
        <w:trPr>
          <w:trHeight w:val="198"/>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9</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პროგრამის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ადმინისტრირება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48.0</w:t>
            </w:r>
          </w:p>
        </w:tc>
      </w:tr>
      <w:tr w:rsidR="00DA04BD" w:rsidRPr="00DA04BD">
        <w:trPr>
          <w:trHeight w:val="10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0"/>
                <w:szCs w:val="20"/>
              </w:rPr>
            </w:pPr>
            <w:r w:rsidRPr="00DA04BD">
              <w:rPr>
                <w:rFonts w:ascii="Sylfaen" w:eastAsia="Times New Roman" w:hAnsi="Sylfaen" w:cs="Sylfaen"/>
                <w:b/>
                <w:sz w:val="20"/>
                <w:szCs w:val="20"/>
              </w:rPr>
              <w:t>10</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9118D3"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0"/>
                <w:szCs w:val="20"/>
              </w:rPr>
            </w:pPr>
            <w:r>
              <w:rPr>
                <w:rFonts w:ascii="Sylfaen" w:eastAsia="Times New Roman" w:hAnsi="Sylfaen" w:cs="Sylfaen"/>
                <w:bCs/>
                <w:sz w:val="20"/>
                <w:szCs w:val="20"/>
                <w:lang w:val="ka-GE"/>
              </w:rPr>
              <w:t xml:space="preserve">შპს </w:t>
            </w:r>
            <w:r w:rsidR="00544210">
              <w:rPr>
                <w:rFonts w:ascii="Sylfaen" w:eastAsia="Times New Roman" w:hAnsi="Sylfaen" w:cs="Sylfaen"/>
                <w:bCs/>
                <w:sz w:val="20"/>
                <w:szCs w:val="20"/>
                <w:lang w:val="ka-GE"/>
              </w:rPr>
              <w:t>„</w:t>
            </w:r>
            <w:proofErr w:type="spellStart"/>
            <w:r w:rsidR="00544210">
              <w:rPr>
                <w:rFonts w:ascii="Sylfaen" w:eastAsia="Times New Roman" w:hAnsi="Sylfaen" w:cs="Sylfaen"/>
                <w:bCs/>
                <w:sz w:val="20"/>
                <w:szCs w:val="20"/>
              </w:rPr>
              <w:t>დაბა</w:t>
            </w:r>
            <w:proofErr w:type="spellEnd"/>
            <w:r w:rsidR="00544210">
              <w:rPr>
                <w:rFonts w:ascii="Sylfaen" w:eastAsia="Times New Roman" w:hAnsi="Sylfaen" w:cs="Sylfaen"/>
                <w:bCs/>
                <w:sz w:val="20"/>
                <w:szCs w:val="20"/>
              </w:rPr>
              <w:t xml:space="preserve"> </w:t>
            </w:r>
            <w:proofErr w:type="spellStart"/>
            <w:r w:rsidR="00544210">
              <w:rPr>
                <w:rFonts w:ascii="Sylfaen" w:eastAsia="Times New Roman" w:hAnsi="Sylfaen" w:cs="Sylfaen"/>
                <w:bCs/>
                <w:sz w:val="20"/>
                <w:szCs w:val="20"/>
              </w:rPr>
              <w:t>აბასთუმ</w:t>
            </w:r>
            <w:r w:rsidR="00550898">
              <w:rPr>
                <w:rFonts w:ascii="Sylfaen" w:eastAsia="Times New Roman" w:hAnsi="Sylfaen" w:cs="Sylfaen"/>
                <w:bCs/>
                <w:sz w:val="20"/>
                <w:szCs w:val="20"/>
              </w:rPr>
              <w:t>ნ</w:t>
            </w:r>
            <w:r w:rsidR="00DA04BD" w:rsidRPr="00DA04BD">
              <w:rPr>
                <w:rFonts w:ascii="Sylfaen" w:eastAsia="Times New Roman" w:hAnsi="Sylfaen" w:cs="Sylfaen"/>
                <w:bCs/>
                <w:sz w:val="20"/>
                <w:szCs w:val="20"/>
              </w:rPr>
              <w:t>ი</w:t>
            </w:r>
            <w:proofErr w:type="spellEnd"/>
            <w:r w:rsidR="00550898">
              <w:rPr>
                <w:rFonts w:ascii="Sylfaen" w:eastAsia="Times New Roman" w:hAnsi="Sylfaen" w:cs="Sylfaen"/>
                <w:bCs/>
                <w:sz w:val="20"/>
                <w:szCs w:val="20"/>
                <w:lang w:val="ka-GE"/>
              </w:rPr>
              <w:t>ს</w:t>
            </w:r>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ფილტვის</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დაავადებათა</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სარეაბილიტაციო</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ცენტრის</w:t>
            </w:r>
            <w:proofErr w:type="spellEnd"/>
            <w:r w:rsidR="00544210">
              <w:rPr>
                <w:rFonts w:ascii="Sylfaen" w:eastAsia="Times New Roman" w:hAnsi="Sylfaen" w:cs="Sylfaen"/>
                <w:bCs/>
                <w:sz w:val="20"/>
                <w:szCs w:val="20"/>
                <w:lang w:val="ka-GE"/>
              </w:rPr>
              <w:t>“</w:t>
            </w:r>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ფუნქციონირებისათვის</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სამედიცინო</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და</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სარეაბილიტაციო</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აპარატურის</w:t>
            </w:r>
            <w:proofErr w:type="spellEnd"/>
            <w:r w:rsidR="00DA04BD" w:rsidRPr="00DA04BD">
              <w:rPr>
                <w:rFonts w:ascii="Sylfaen" w:eastAsia="Times New Roman" w:hAnsi="Sylfaen" w:cs="Sylfaen"/>
                <w:bCs/>
                <w:sz w:val="20"/>
                <w:szCs w:val="20"/>
              </w:rPr>
              <w:t xml:space="preserve"> </w:t>
            </w:r>
            <w:proofErr w:type="spellStart"/>
            <w:r w:rsidR="00DA04BD" w:rsidRPr="00DA04BD">
              <w:rPr>
                <w:rFonts w:ascii="Sylfaen" w:eastAsia="Times New Roman" w:hAnsi="Sylfaen" w:cs="Sylfaen"/>
                <w:bCs/>
                <w:sz w:val="20"/>
                <w:szCs w:val="20"/>
              </w:rPr>
              <w:t>შესყიდვა</w:t>
            </w:r>
            <w:proofErr w:type="spellEnd"/>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Cs/>
                <w:sz w:val="20"/>
                <w:szCs w:val="20"/>
                <w:lang w:val="ka-GE"/>
              </w:rPr>
            </w:pPr>
            <w:r w:rsidRPr="00DA04BD">
              <w:rPr>
                <w:rFonts w:ascii="Sylfaen" w:hAnsi="Sylfaen" w:cs="Sylfaen"/>
                <w:bCs/>
                <w:sz w:val="20"/>
                <w:szCs w:val="20"/>
                <w:lang w:val="ka-GE"/>
              </w:rPr>
              <w:t>380.0</w:t>
            </w:r>
          </w:p>
        </w:tc>
      </w:tr>
      <w:tr w:rsidR="00C36991" w:rsidRPr="00DA04BD">
        <w:trPr>
          <w:trHeight w:val="105"/>
        </w:trPr>
        <w:tc>
          <w:tcPr>
            <w:tcW w:w="529" w:type="dxa"/>
            <w:tcBorders>
              <w:top w:val="single" w:sz="6" w:space="0" w:color="auto"/>
              <w:left w:val="single" w:sz="6" w:space="0" w:color="auto"/>
              <w:bottom w:val="single" w:sz="6" w:space="0" w:color="auto"/>
              <w:right w:val="single" w:sz="6" w:space="0" w:color="auto"/>
            </w:tcBorders>
            <w:vAlign w:val="center"/>
          </w:tcPr>
          <w:p w:rsidR="00C36991" w:rsidRPr="00C36991" w:rsidRDefault="00C36991"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0"/>
                <w:szCs w:val="20"/>
                <w:lang w:val="ka-GE"/>
              </w:rPr>
            </w:pPr>
            <w:r>
              <w:rPr>
                <w:rFonts w:ascii="Sylfaen" w:eastAsia="Times New Roman" w:hAnsi="Sylfaen" w:cs="Sylfaen"/>
                <w:b/>
                <w:sz w:val="20"/>
                <w:szCs w:val="20"/>
                <w:lang w:val="ka-GE"/>
              </w:rPr>
              <w:t>11</w:t>
            </w:r>
          </w:p>
        </w:tc>
        <w:tc>
          <w:tcPr>
            <w:tcW w:w="6831" w:type="dxa"/>
            <w:tcBorders>
              <w:top w:val="single" w:sz="6" w:space="0" w:color="auto"/>
              <w:left w:val="single" w:sz="6" w:space="0" w:color="auto"/>
              <w:bottom w:val="single" w:sz="6" w:space="0" w:color="auto"/>
              <w:right w:val="single" w:sz="6" w:space="0" w:color="auto"/>
            </w:tcBorders>
            <w:vAlign w:val="center"/>
          </w:tcPr>
          <w:p w:rsidR="00C36991" w:rsidRDefault="00C36991"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0"/>
                <w:szCs w:val="20"/>
                <w:lang w:val="ka-GE"/>
              </w:rPr>
            </w:pPr>
            <w:r w:rsidRPr="00C36991">
              <w:rPr>
                <w:rFonts w:ascii="Sylfaen" w:eastAsia="Times New Roman" w:hAnsi="Sylfaen" w:cs="Sylfaen"/>
                <w:bCs/>
                <w:sz w:val="20"/>
                <w:szCs w:val="20"/>
                <w:lang w:val="ka-GE"/>
              </w:rPr>
              <w:t>ორ სერვერულ ცენტრს შორის ძირითადი და ალტერნატიული ოპტიკურ-ბოჭკოვანი („Dark Fiber“) კავშირის უზრუნველყოფის შესყიდვა</w:t>
            </w:r>
          </w:p>
        </w:tc>
        <w:tc>
          <w:tcPr>
            <w:tcW w:w="1975" w:type="dxa"/>
            <w:tcBorders>
              <w:top w:val="single" w:sz="6" w:space="0" w:color="auto"/>
              <w:left w:val="single" w:sz="6" w:space="0" w:color="auto"/>
              <w:bottom w:val="single" w:sz="6" w:space="0" w:color="auto"/>
              <w:right w:val="single" w:sz="6" w:space="0" w:color="auto"/>
            </w:tcBorders>
            <w:vAlign w:val="center"/>
          </w:tcPr>
          <w:p w:rsidR="00C36991" w:rsidRPr="00DA04BD" w:rsidRDefault="00C36991"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Cs/>
                <w:sz w:val="20"/>
                <w:szCs w:val="20"/>
                <w:lang w:val="ka-GE"/>
              </w:rPr>
            </w:pPr>
            <w:r>
              <w:rPr>
                <w:rFonts w:ascii="Sylfaen" w:hAnsi="Sylfaen" w:cs="Sylfaen"/>
                <w:bCs/>
                <w:sz w:val="20"/>
                <w:szCs w:val="20"/>
                <w:lang w:val="ka-GE"/>
              </w:rPr>
              <w:t>28.2</w:t>
            </w:r>
          </w:p>
        </w:tc>
      </w:tr>
      <w:tr w:rsidR="00C36991" w:rsidRPr="00DA04BD">
        <w:trPr>
          <w:trHeight w:val="105"/>
        </w:trPr>
        <w:tc>
          <w:tcPr>
            <w:tcW w:w="529" w:type="dxa"/>
            <w:tcBorders>
              <w:top w:val="single" w:sz="6" w:space="0" w:color="auto"/>
              <w:left w:val="single" w:sz="6" w:space="0" w:color="auto"/>
              <w:bottom w:val="single" w:sz="6" w:space="0" w:color="auto"/>
              <w:right w:val="single" w:sz="6" w:space="0" w:color="auto"/>
            </w:tcBorders>
            <w:vAlign w:val="center"/>
          </w:tcPr>
          <w:p w:rsidR="00C36991" w:rsidRDefault="00C36991"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0"/>
                <w:szCs w:val="20"/>
                <w:lang w:val="ka-GE"/>
              </w:rPr>
            </w:pPr>
            <w:r>
              <w:rPr>
                <w:rFonts w:ascii="Sylfaen" w:eastAsia="Times New Roman" w:hAnsi="Sylfaen" w:cs="Sylfaen"/>
                <w:b/>
                <w:sz w:val="20"/>
                <w:szCs w:val="20"/>
                <w:lang w:val="ka-GE"/>
              </w:rPr>
              <w:t>12</w:t>
            </w:r>
          </w:p>
        </w:tc>
        <w:tc>
          <w:tcPr>
            <w:tcW w:w="6831" w:type="dxa"/>
            <w:tcBorders>
              <w:top w:val="single" w:sz="6" w:space="0" w:color="auto"/>
              <w:left w:val="single" w:sz="6" w:space="0" w:color="auto"/>
              <w:bottom w:val="single" w:sz="6" w:space="0" w:color="auto"/>
              <w:right w:val="single" w:sz="6" w:space="0" w:color="auto"/>
            </w:tcBorders>
            <w:vAlign w:val="center"/>
          </w:tcPr>
          <w:p w:rsidR="00C36991" w:rsidRPr="00C36991" w:rsidRDefault="00C36991"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0"/>
                <w:szCs w:val="20"/>
                <w:lang w:val="ka-GE"/>
              </w:rPr>
            </w:pPr>
            <w:r w:rsidRPr="00C36991">
              <w:rPr>
                <w:rFonts w:ascii="Sylfaen" w:eastAsia="Times New Roman" w:hAnsi="Sylfaen" w:cs="Sylfaen"/>
                <w:bCs/>
                <w:sz w:val="20"/>
                <w:szCs w:val="20"/>
                <w:lang w:val="ka-GE"/>
              </w:rPr>
              <w:t>NordDRG Grouper-პროგრამული უზრუნველყოფის შესყიდვა და დამატებითი ღირებულების გადასახადი</w:t>
            </w:r>
          </w:p>
        </w:tc>
        <w:tc>
          <w:tcPr>
            <w:tcW w:w="1975" w:type="dxa"/>
            <w:tcBorders>
              <w:top w:val="single" w:sz="6" w:space="0" w:color="auto"/>
              <w:left w:val="single" w:sz="6" w:space="0" w:color="auto"/>
              <w:bottom w:val="single" w:sz="6" w:space="0" w:color="auto"/>
              <w:right w:val="single" w:sz="6" w:space="0" w:color="auto"/>
            </w:tcBorders>
            <w:vAlign w:val="center"/>
          </w:tcPr>
          <w:p w:rsidR="00C36991" w:rsidRPr="00DA04BD" w:rsidRDefault="00C36991"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Cs/>
                <w:sz w:val="20"/>
                <w:szCs w:val="20"/>
                <w:lang w:val="ka-GE"/>
              </w:rPr>
            </w:pPr>
            <w:r>
              <w:rPr>
                <w:rFonts w:ascii="Sylfaen" w:hAnsi="Sylfaen" w:cs="Sylfaen"/>
                <w:bCs/>
                <w:sz w:val="20"/>
                <w:szCs w:val="20"/>
                <w:lang w:val="ka-GE"/>
              </w:rPr>
              <w:t>121.0</w:t>
            </w:r>
          </w:p>
        </w:tc>
      </w:tr>
      <w:tr w:rsidR="00DA04BD" w:rsidRPr="00DA04BD">
        <w:trPr>
          <w:trHeight w:val="10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roofErr w:type="spellStart"/>
            <w:r w:rsidRPr="00DA04BD">
              <w:rPr>
                <w:rFonts w:ascii="Sylfaen" w:eastAsia="Times New Roman" w:hAnsi="Sylfaen" w:cs="Sylfaen"/>
                <w:b/>
                <w:bCs/>
                <w:sz w:val="20"/>
                <w:szCs w:val="20"/>
              </w:rPr>
              <w:t>სულ</w:t>
            </w:r>
            <w:proofErr w:type="spellEnd"/>
            <w:r w:rsidRPr="00DA04BD">
              <w:rPr>
                <w:rFonts w:ascii="Sylfaen" w:eastAsia="Times New Roman" w:hAnsi="Sylfaen" w:cs="Sylfaen"/>
                <w:b/>
                <w:bCs/>
                <w:sz w:val="20"/>
                <w:szCs w:val="20"/>
              </w:rPr>
              <w:t>:</w:t>
            </w:r>
            <w:r w:rsidRPr="00DA04BD">
              <w:rPr>
                <w:rFonts w:ascii="Sylfae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20 000.0.</w:t>
            </w:r>
          </w:p>
        </w:tc>
      </w:tr>
    </w:tbl>
    <w:p w:rsidR="00553853" w:rsidRPr="007F69E3" w:rsidRDefault="00553853" w:rsidP="00553853">
      <w:pPr>
        <w:pStyle w:val="NoSpacing"/>
        <w:ind w:firstLine="708"/>
        <w:jc w:val="right"/>
        <w:rPr>
          <w:rFonts w:ascii="Sylfaen" w:eastAsia="Times New Roman" w:hAnsi="Sylfaen"/>
          <w:b/>
          <w:sz w:val="24"/>
          <w:szCs w:val="24"/>
          <w:lang w:val="en-US" w:eastAsia="ru-RU"/>
        </w:rPr>
      </w:pPr>
      <w:r w:rsidRPr="007F69E3">
        <w:rPr>
          <w:rFonts w:ascii="Sylfaen" w:eastAsia="Times New Roman" w:hAnsi="Sylfaen"/>
          <w:b/>
          <w:sz w:val="24"/>
          <w:szCs w:val="24"/>
          <w:lang w:val="en-US" w:eastAsia="ru-RU"/>
        </w:rPr>
        <w:t>.”.</w:t>
      </w:r>
    </w:p>
    <w:p w:rsidR="00436C6E" w:rsidRPr="007F69E3" w:rsidRDefault="00436C6E" w:rsidP="00B26241">
      <w:pPr>
        <w:pStyle w:val="NoSpacing"/>
        <w:ind w:firstLine="708"/>
        <w:jc w:val="both"/>
        <w:rPr>
          <w:rFonts w:ascii="Sylfaen" w:eastAsia="Times New Roman" w:hAnsi="Sylfaen"/>
          <w:sz w:val="24"/>
          <w:szCs w:val="24"/>
          <w:lang w:eastAsia="ru-RU"/>
        </w:rPr>
      </w:pPr>
      <w:r w:rsidRPr="007F69E3">
        <w:rPr>
          <w:rFonts w:ascii="Sylfaen" w:eastAsia="Times New Roman" w:hAnsi="Sylfaen"/>
          <w:b/>
          <w:sz w:val="24"/>
          <w:szCs w:val="24"/>
          <w:lang w:eastAsia="ru-RU"/>
        </w:rPr>
        <w:t xml:space="preserve">მუხლი 2. </w:t>
      </w:r>
      <w:r w:rsidRPr="007F69E3">
        <w:rPr>
          <w:rFonts w:ascii="Sylfaen" w:eastAsia="Times New Roman" w:hAnsi="Sylfaen"/>
          <w:sz w:val="24"/>
          <w:szCs w:val="24"/>
          <w:lang w:eastAsia="ru-RU"/>
        </w:rPr>
        <w:t>დადგენილება ამოქმედდეს გამოქვეყნებისთანავე.</w:t>
      </w:r>
    </w:p>
    <w:p w:rsidR="00436C6E" w:rsidRPr="007F69E3" w:rsidRDefault="00436C6E" w:rsidP="00C46B28">
      <w:pPr>
        <w:pStyle w:val="NoSpacing"/>
        <w:ind w:firstLine="708"/>
        <w:jc w:val="both"/>
        <w:rPr>
          <w:rFonts w:ascii="Sylfaen" w:eastAsia="Times New Roman" w:hAnsi="Sylfaen"/>
          <w:b/>
          <w:sz w:val="24"/>
          <w:szCs w:val="24"/>
          <w:lang w:eastAsia="ru-RU"/>
        </w:rPr>
      </w:pPr>
    </w:p>
    <w:p w:rsidR="00C46B28" w:rsidRPr="007F69E3" w:rsidRDefault="00C46B28" w:rsidP="00C46B28">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 xml:space="preserve">პრემიერ-მინისტრი                      </w:t>
      </w:r>
      <w:r w:rsidRPr="007F69E3">
        <w:rPr>
          <w:rFonts w:ascii="Sylfaen" w:eastAsia="Times New Roman" w:hAnsi="Sylfaen"/>
          <w:b/>
          <w:sz w:val="24"/>
          <w:szCs w:val="24"/>
          <w:lang w:eastAsia="ru-RU"/>
        </w:rPr>
        <w:tab/>
      </w:r>
      <w:r w:rsidRPr="007F69E3">
        <w:rPr>
          <w:rFonts w:ascii="Sylfaen" w:eastAsia="Times New Roman" w:hAnsi="Sylfaen"/>
          <w:b/>
          <w:sz w:val="24"/>
          <w:szCs w:val="24"/>
          <w:lang w:eastAsia="ru-RU"/>
        </w:rPr>
        <w:tab/>
        <w:t xml:space="preserve">      </w:t>
      </w:r>
      <w:r w:rsidRPr="007F69E3">
        <w:rPr>
          <w:rFonts w:ascii="Sylfaen" w:eastAsia="Times New Roman" w:hAnsi="Sylfaen"/>
          <w:b/>
          <w:sz w:val="24"/>
          <w:szCs w:val="24"/>
          <w:lang w:eastAsia="ru-RU"/>
        </w:rPr>
        <w:tab/>
        <w:t xml:space="preserve">           </w:t>
      </w:r>
      <w:r w:rsidR="00C84643" w:rsidRPr="007F69E3">
        <w:rPr>
          <w:rFonts w:ascii="Sylfaen" w:eastAsia="Times New Roman" w:hAnsi="Sylfaen"/>
          <w:b/>
          <w:sz w:val="24"/>
          <w:szCs w:val="24"/>
          <w:lang w:eastAsia="ru-RU"/>
        </w:rPr>
        <w:t>მამუკა ბახტაძე</w:t>
      </w:r>
    </w:p>
    <w:p w:rsidR="00397B46" w:rsidRPr="007F69E3" w:rsidRDefault="00FC738E" w:rsidP="00B019D2">
      <w:pPr>
        <w:jc w:val="center"/>
        <w:rPr>
          <w:rFonts w:ascii="Sylfaen" w:hAnsi="Sylfaen" w:cs="Sylfaen"/>
          <w:b/>
          <w:sz w:val="24"/>
          <w:szCs w:val="24"/>
        </w:rPr>
      </w:pPr>
      <w:r w:rsidRPr="007F69E3">
        <w:rPr>
          <w:rFonts w:ascii="Sylfaen" w:hAnsi="Sylfaen"/>
          <w:sz w:val="24"/>
          <w:szCs w:val="24"/>
        </w:rPr>
        <w:br w:type="page"/>
      </w:r>
      <w:proofErr w:type="spellStart"/>
      <w:proofErr w:type="gramStart"/>
      <w:r w:rsidR="00397B46" w:rsidRPr="007F69E3">
        <w:rPr>
          <w:rFonts w:ascii="Sylfaen" w:hAnsi="Sylfaen" w:cs="Sylfaen"/>
          <w:b/>
          <w:sz w:val="24"/>
          <w:szCs w:val="24"/>
        </w:rPr>
        <w:lastRenderedPageBreak/>
        <w:t>განმარტებითი</w:t>
      </w:r>
      <w:proofErr w:type="spellEnd"/>
      <w:proofErr w:type="gramEnd"/>
      <w:r w:rsidR="00397B46" w:rsidRPr="007F69E3">
        <w:rPr>
          <w:rFonts w:ascii="Sylfaen" w:hAnsi="Sylfaen" w:cs="Sylfaen"/>
          <w:b/>
          <w:sz w:val="24"/>
          <w:szCs w:val="24"/>
        </w:rPr>
        <w:t xml:space="preserve"> </w:t>
      </w:r>
      <w:proofErr w:type="spellStart"/>
      <w:r w:rsidR="00397B46" w:rsidRPr="007F69E3">
        <w:rPr>
          <w:rFonts w:ascii="Sylfaen" w:hAnsi="Sylfaen" w:cs="Sylfaen"/>
          <w:b/>
          <w:sz w:val="24"/>
          <w:szCs w:val="24"/>
        </w:rPr>
        <w:t>ბარათი</w:t>
      </w:r>
      <w:proofErr w:type="spellEnd"/>
    </w:p>
    <w:p w:rsidR="00397B46" w:rsidRPr="007F69E3" w:rsidRDefault="00397B46" w:rsidP="002018D1">
      <w:pPr>
        <w:pStyle w:val="NoSpacing"/>
        <w:jc w:val="center"/>
        <w:rPr>
          <w:rFonts w:ascii="Sylfaen" w:hAnsi="Sylfaen" w:cs="Sylfaen"/>
          <w:b/>
          <w:sz w:val="24"/>
          <w:szCs w:val="24"/>
        </w:rPr>
      </w:pPr>
    </w:p>
    <w:p w:rsidR="002018D1" w:rsidRPr="007F69E3" w:rsidRDefault="002018D1" w:rsidP="002018D1">
      <w:pPr>
        <w:pStyle w:val="NoSpacing"/>
        <w:jc w:val="center"/>
        <w:rPr>
          <w:rFonts w:ascii="Sylfaen" w:hAnsi="Sylfaen" w:cs="Sylfaen"/>
          <w:b/>
          <w:sz w:val="24"/>
          <w:szCs w:val="24"/>
        </w:rPr>
      </w:pPr>
      <w:r w:rsidRPr="007F69E3">
        <w:rPr>
          <w:rFonts w:ascii="Sylfaen" w:hAnsi="Sylfaen" w:cs="Sylfaen"/>
          <w:b/>
          <w:sz w:val="24"/>
          <w:szCs w:val="24"/>
        </w:rPr>
        <w:t>„სამედიცინო დაწესებულებათა რეაბილიტაციისა და აღჭურვის 201</w:t>
      </w:r>
      <w:r w:rsidR="00DA04BD">
        <w:rPr>
          <w:rFonts w:ascii="Sylfaen" w:hAnsi="Sylfaen" w:cs="Sylfaen"/>
          <w:b/>
          <w:sz w:val="24"/>
          <w:szCs w:val="24"/>
        </w:rPr>
        <w:t>9</w:t>
      </w:r>
      <w:r w:rsidRPr="007F69E3">
        <w:rPr>
          <w:rFonts w:ascii="Sylfaen" w:hAnsi="Sylfaen" w:cs="Sylfaen"/>
          <w:b/>
          <w:sz w:val="24"/>
          <w:szCs w:val="24"/>
        </w:rPr>
        <w:t xml:space="preserve"> წლის სახელმწიფო პროგრამის დამტკიცების შესახებ“ საქართველოს მთავრობის 201</w:t>
      </w:r>
      <w:r w:rsidR="00DA04BD">
        <w:rPr>
          <w:rFonts w:ascii="Sylfaen" w:hAnsi="Sylfaen" w:cs="Sylfaen"/>
          <w:b/>
          <w:sz w:val="24"/>
          <w:szCs w:val="24"/>
        </w:rPr>
        <w:t>9</w:t>
      </w:r>
      <w:r w:rsidRPr="007F69E3">
        <w:rPr>
          <w:rFonts w:ascii="Sylfaen" w:hAnsi="Sylfaen" w:cs="Sylfaen"/>
          <w:b/>
          <w:sz w:val="24"/>
          <w:szCs w:val="24"/>
        </w:rPr>
        <w:t xml:space="preserve"> წლის 2</w:t>
      </w:r>
      <w:r w:rsidR="00B165F1" w:rsidRPr="007F69E3">
        <w:rPr>
          <w:rFonts w:ascii="Sylfaen" w:hAnsi="Sylfaen" w:cs="Sylfaen"/>
          <w:b/>
          <w:sz w:val="24"/>
          <w:szCs w:val="24"/>
        </w:rPr>
        <w:t>8</w:t>
      </w:r>
      <w:r w:rsidRPr="007F69E3">
        <w:rPr>
          <w:rFonts w:ascii="Sylfaen" w:hAnsi="Sylfaen" w:cs="Sylfaen"/>
          <w:b/>
          <w:sz w:val="24"/>
          <w:szCs w:val="24"/>
        </w:rPr>
        <w:t xml:space="preserve"> </w:t>
      </w:r>
      <w:r w:rsidR="00DA04BD">
        <w:rPr>
          <w:rFonts w:ascii="Sylfaen" w:hAnsi="Sylfaen" w:cs="Sylfaen"/>
          <w:b/>
          <w:sz w:val="24"/>
          <w:szCs w:val="24"/>
        </w:rPr>
        <w:t>იანვრის</w:t>
      </w:r>
      <w:r w:rsidRPr="007F69E3">
        <w:rPr>
          <w:rFonts w:ascii="Sylfaen" w:hAnsi="Sylfaen" w:cs="Sylfaen"/>
          <w:b/>
          <w:sz w:val="24"/>
          <w:szCs w:val="24"/>
        </w:rPr>
        <w:t xml:space="preserve"> N</w:t>
      </w:r>
      <w:r w:rsidR="00DA04BD">
        <w:rPr>
          <w:rFonts w:ascii="Sylfaen" w:hAnsi="Sylfaen" w:cs="Sylfaen"/>
          <w:b/>
          <w:sz w:val="24"/>
          <w:szCs w:val="24"/>
        </w:rPr>
        <w:t>10</w:t>
      </w:r>
      <w:r w:rsidRPr="007F69E3">
        <w:rPr>
          <w:rFonts w:ascii="Sylfaen" w:hAnsi="Sylfaen" w:cs="Sylfaen"/>
          <w:b/>
          <w:sz w:val="24"/>
          <w:szCs w:val="24"/>
        </w:rPr>
        <w:t xml:space="preserve"> დადგენილებაში ცვლილების შეტანის თაობაზე“</w:t>
      </w:r>
    </w:p>
    <w:p w:rsidR="002018D1" w:rsidRPr="007F69E3" w:rsidRDefault="002018D1" w:rsidP="002018D1">
      <w:pPr>
        <w:pStyle w:val="NoSpacing"/>
        <w:jc w:val="center"/>
        <w:rPr>
          <w:rFonts w:ascii="Sylfaen" w:hAnsi="Sylfaen" w:cs="Sylfaen"/>
          <w:b/>
          <w:sz w:val="24"/>
          <w:szCs w:val="24"/>
        </w:rPr>
      </w:pPr>
    </w:p>
    <w:p w:rsidR="002018D1" w:rsidRPr="007F69E3" w:rsidRDefault="002018D1" w:rsidP="002018D1">
      <w:pPr>
        <w:pStyle w:val="NoSpacing"/>
        <w:jc w:val="center"/>
        <w:rPr>
          <w:rFonts w:ascii="Sylfaen" w:hAnsi="Sylfaen" w:cs="Sylfaen"/>
          <w:b/>
          <w:sz w:val="24"/>
          <w:szCs w:val="24"/>
          <w:lang w:val="en-US"/>
        </w:rPr>
      </w:pPr>
      <w:r w:rsidRPr="007F69E3">
        <w:rPr>
          <w:rFonts w:ascii="Sylfaen" w:hAnsi="Sylfaen" w:cs="Sylfaen"/>
          <w:b/>
          <w:sz w:val="24"/>
          <w:szCs w:val="24"/>
        </w:rPr>
        <w:t>საქართველოს მთავრობის დადგენილების პროექტზე:</w:t>
      </w:r>
    </w:p>
    <w:p w:rsidR="00FC738E" w:rsidRPr="007F69E3" w:rsidRDefault="00FC738E" w:rsidP="00FC738E">
      <w:pPr>
        <w:pStyle w:val="NoSpacing"/>
        <w:ind w:firstLine="708"/>
        <w:jc w:val="both"/>
        <w:rPr>
          <w:rFonts w:ascii="Sylfaen" w:eastAsia="Times New Roman" w:hAnsi="Sylfaen"/>
          <w:sz w:val="24"/>
          <w:szCs w:val="24"/>
          <w:lang w:eastAsia="ru-RU"/>
        </w:rPr>
      </w:pPr>
    </w:p>
    <w:p w:rsidR="00FD5823" w:rsidRPr="007F69E3" w:rsidRDefault="00FC738E" w:rsidP="00FC738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ინფორმაცია სამართლებრივი აქტის პროექტის შესახებ</w:t>
      </w:r>
    </w:p>
    <w:p w:rsidR="003C7A45" w:rsidRPr="007F69E3" w:rsidRDefault="003C7A45" w:rsidP="00FC738E">
      <w:pPr>
        <w:pStyle w:val="NoSpacing"/>
        <w:ind w:firstLine="708"/>
        <w:jc w:val="both"/>
        <w:rPr>
          <w:rFonts w:ascii="Sylfaen" w:eastAsia="Times New Roman" w:hAnsi="Sylfaen"/>
          <w:b/>
          <w:sz w:val="24"/>
          <w:szCs w:val="24"/>
          <w:lang w:eastAsia="ru-RU"/>
        </w:rPr>
      </w:pPr>
    </w:p>
    <w:p w:rsidR="001375FA" w:rsidRPr="007F69E3" w:rsidRDefault="001375FA" w:rsidP="001375FA">
      <w:pPr>
        <w:spacing w:after="0" w:line="240" w:lineRule="auto"/>
        <w:ind w:firstLine="567"/>
        <w:jc w:val="both"/>
        <w:rPr>
          <w:rFonts w:ascii="Sylfaen" w:hAnsi="Sylfaen"/>
          <w:sz w:val="24"/>
          <w:szCs w:val="24"/>
          <w:lang w:val="ka-GE"/>
        </w:rPr>
      </w:pPr>
      <w:r w:rsidRPr="007F69E3">
        <w:rPr>
          <w:rFonts w:ascii="Sylfaen" w:hAnsi="Sylfaen"/>
          <w:sz w:val="24"/>
          <w:szCs w:val="24"/>
          <w:lang w:val="ka-GE"/>
        </w:rPr>
        <w:t xml:space="preserve">წარმოდგენილი პროექტის მომზადება განპირობებულია შემდეგი გარემოებებით: </w:t>
      </w:r>
    </w:p>
    <w:p w:rsidR="000006F1" w:rsidRPr="00F1614A" w:rsidRDefault="000006F1" w:rsidP="000006F1">
      <w:pPr>
        <w:autoSpaceDE w:val="0"/>
        <w:autoSpaceDN w:val="0"/>
        <w:adjustRightInd w:val="0"/>
        <w:spacing w:after="0" w:line="240" w:lineRule="auto"/>
        <w:ind w:firstLine="567"/>
        <w:jc w:val="both"/>
        <w:rPr>
          <w:rFonts w:ascii="Sylfaen" w:hAnsi="Sylfaen"/>
          <w:color w:val="000000"/>
          <w:sz w:val="24"/>
          <w:szCs w:val="24"/>
          <w:lang w:val="ka-GE"/>
        </w:rPr>
      </w:pPr>
      <w:r w:rsidRPr="00953C2A">
        <w:rPr>
          <w:rFonts w:ascii="Sylfaen" w:hAnsi="Sylfaen"/>
          <w:color w:val="000000"/>
          <w:sz w:val="24"/>
          <w:szCs w:val="24"/>
          <w:lang w:val="ka-GE"/>
        </w:rPr>
        <w:t xml:space="preserve">2018 წელს „სამედიცინო დაწესებულებათა რეაბილიტაციისა და აღჭურვის“ პროგრამის ფარგლებში განხორციელდა </w:t>
      </w:r>
      <w:r w:rsidRPr="00343C46">
        <w:rPr>
          <w:rFonts w:ascii="Sylfaen" w:hAnsi="Sylfaen"/>
          <w:color w:val="000000"/>
          <w:sz w:val="24"/>
          <w:szCs w:val="24"/>
          <w:lang w:val="ka-GE"/>
        </w:rPr>
        <w:t>სამინისტროს ძირითადი სერვერული ცენტრის („დატა-ცენტრის“) ინფრასტრუქტურის განახლების/ მოდერნიზაციისა და სარეზერვო სერვერული ცენტრის („დატა ცენტრის“) მოწყობის შესყიდვა</w:t>
      </w:r>
      <w:r>
        <w:rPr>
          <w:rFonts w:ascii="Sylfaen" w:hAnsi="Sylfaen"/>
          <w:color w:val="000000"/>
          <w:sz w:val="24"/>
          <w:szCs w:val="24"/>
          <w:lang w:val="ka-GE"/>
        </w:rPr>
        <w:t xml:space="preserve">, </w:t>
      </w:r>
      <w:r w:rsidRPr="00953C2A">
        <w:rPr>
          <w:rFonts w:ascii="Sylfaen" w:hAnsi="Sylfaen"/>
          <w:color w:val="000000"/>
          <w:sz w:val="24"/>
          <w:szCs w:val="24"/>
          <w:lang w:val="ka-GE"/>
        </w:rPr>
        <w:t>რომელიც</w:t>
      </w:r>
      <w:r>
        <w:rPr>
          <w:rFonts w:ascii="Sylfaen" w:hAnsi="Sylfaen"/>
          <w:color w:val="000000"/>
          <w:sz w:val="24"/>
          <w:szCs w:val="24"/>
          <w:lang w:val="ka-GE"/>
        </w:rPr>
        <w:t xml:space="preserve"> </w:t>
      </w:r>
      <w:r w:rsidRPr="00953C2A">
        <w:rPr>
          <w:rFonts w:ascii="Sylfaen" w:hAnsi="Sylfaen"/>
          <w:color w:val="000000"/>
          <w:sz w:val="24"/>
          <w:szCs w:val="24"/>
          <w:lang w:val="ka-GE"/>
        </w:rPr>
        <w:t>მოიცავს საქსელო და ქსელური ინფრასტრუქტურის მონტაჟის, გამართვის, ტესტირების და გაშვების ეტაპებს.</w:t>
      </w:r>
    </w:p>
    <w:p w:rsidR="000006F1" w:rsidRDefault="000006F1" w:rsidP="000006F1">
      <w:pPr>
        <w:autoSpaceDE w:val="0"/>
        <w:autoSpaceDN w:val="0"/>
        <w:adjustRightInd w:val="0"/>
        <w:spacing w:after="0" w:line="240" w:lineRule="auto"/>
        <w:ind w:firstLine="567"/>
        <w:jc w:val="both"/>
        <w:rPr>
          <w:rFonts w:ascii="Sylfaen" w:hAnsi="Sylfaen"/>
          <w:color w:val="000000"/>
          <w:sz w:val="24"/>
          <w:szCs w:val="24"/>
          <w:lang w:val="ka-GE"/>
        </w:rPr>
      </w:pPr>
      <w:r w:rsidRPr="009E24FD">
        <w:rPr>
          <w:rFonts w:ascii="Sylfaen" w:hAnsi="Sylfaen"/>
          <w:color w:val="000000"/>
          <w:sz w:val="24"/>
          <w:szCs w:val="24"/>
          <w:lang w:val="ka-GE"/>
        </w:rPr>
        <w:t>აღნიშნული სამუშაოების წარმატებით შესასრულებლად და საბოლოოდ რეალურ რეჟიმში გასაშვებად</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აუცილებელია ორ სერვერულ ცენტრს შორის მონაცემთა ტრანსპორტირების ტექნიკური და ტექნოლოგიური</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საშუალებების დანერგვა</w:t>
      </w:r>
      <w:r>
        <w:rPr>
          <w:rFonts w:ascii="Sylfaen" w:hAnsi="Sylfaen"/>
          <w:color w:val="000000"/>
          <w:sz w:val="24"/>
          <w:szCs w:val="24"/>
          <w:lang w:val="ka-GE"/>
        </w:rPr>
        <w:t>.</w:t>
      </w:r>
      <w:r w:rsidRPr="009E24FD">
        <w:rPr>
          <w:rFonts w:ascii="Sylfaen" w:hAnsi="Sylfaen"/>
          <w:color w:val="000000"/>
          <w:sz w:val="24"/>
          <w:szCs w:val="24"/>
          <w:lang w:val="ka-GE"/>
        </w:rPr>
        <w:t xml:space="preserve"> შესაბამისი სამუშაოები მოიცავს</w:t>
      </w:r>
      <w:r>
        <w:rPr>
          <w:rFonts w:ascii="Sylfaen" w:hAnsi="Sylfaen"/>
          <w:color w:val="000000"/>
          <w:sz w:val="24"/>
          <w:szCs w:val="24"/>
          <w:lang w:val="ka-GE"/>
        </w:rPr>
        <w:t>,</w:t>
      </w:r>
      <w:r w:rsidRPr="009E24FD">
        <w:rPr>
          <w:rFonts w:ascii="Sylfaen" w:hAnsi="Sylfaen"/>
          <w:color w:val="000000"/>
          <w:sz w:val="24"/>
          <w:szCs w:val="24"/>
          <w:lang w:val="ka-GE"/>
        </w:rPr>
        <w:t xml:space="preserve"> როგორც სათანადო მოწყობილობების</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ინსტალაცია/ტესტირებას და საბოლოო გაშვებას, ასევე</w:t>
      </w:r>
      <w:r>
        <w:rPr>
          <w:rFonts w:ascii="Sylfaen" w:hAnsi="Sylfaen"/>
          <w:color w:val="000000"/>
          <w:sz w:val="24"/>
          <w:szCs w:val="24"/>
          <w:lang w:val="ka-GE"/>
        </w:rPr>
        <w:t>,</w:t>
      </w:r>
      <w:r w:rsidRPr="009E24FD">
        <w:rPr>
          <w:rFonts w:ascii="Sylfaen" w:hAnsi="Sylfaen"/>
          <w:color w:val="000000"/>
          <w:sz w:val="24"/>
          <w:szCs w:val="24"/>
          <w:lang w:val="ka-GE"/>
        </w:rPr>
        <w:t xml:space="preserve"> ორი დამოუკიდებელი არხის ოპტიკური კავშირის</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ისეთი მახასიათებლების საწარმოო რეჟიმში გატესტვას, როგორებიცაა</w:t>
      </w:r>
      <w:r>
        <w:rPr>
          <w:rFonts w:ascii="Sylfaen" w:hAnsi="Sylfaen"/>
          <w:color w:val="000000"/>
          <w:sz w:val="24"/>
          <w:szCs w:val="24"/>
          <w:lang w:val="ka-GE"/>
        </w:rPr>
        <w:t>:</w:t>
      </w:r>
      <w:r w:rsidRPr="009E24FD">
        <w:rPr>
          <w:rFonts w:ascii="Sylfaen" w:hAnsi="Sylfaen"/>
          <w:color w:val="000000"/>
          <w:sz w:val="24"/>
          <w:szCs w:val="24"/>
          <w:lang w:val="ka-GE"/>
        </w:rPr>
        <w:t xml:space="preserve"> გამტარიანობა, მისაღები დონის</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ქრობის კოეფიციენტი და სხვა. ინფორმაციის დუბლირებული (დაზღვეული) შენახვის გადაწყვეტილების</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დასანერგად, მონაცემთა საცავის სპეციალურ რეჟიმში აწყობისა და ტესტირების სამუშაოების ჩასატარებლად</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ასევე აუცილებელია არსებობდეს სერვერულ ცენტრებს შორის უკვე გამართული კავშირი.</w:t>
      </w:r>
    </w:p>
    <w:p w:rsidR="000006F1" w:rsidRDefault="000006F1" w:rsidP="000006F1">
      <w:pPr>
        <w:autoSpaceDE w:val="0"/>
        <w:autoSpaceDN w:val="0"/>
        <w:adjustRightInd w:val="0"/>
        <w:spacing w:after="0" w:line="240" w:lineRule="auto"/>
        <w:ind w:firstLine="567"/>
        <w:jc w:val="both"/>
        <w:rPr>
          <w:rFonts w:ascii="Sylfaen" w:hAnsi="Sylfaen"/>
          <w:color w:val="000000"/>
          <w:sz w:val="24"/>
          <w:szCs w:val="24"/>
          <w:lang w:val="ka-GE"/>
        </w:rPr>
      </w:pPr>
      <w:r w:rsidRPr="009E24FD">
        <w:rPr>
          <w:rFonts w:ascii="Sylfaen" w:hAnsi="Sylfaen"/>
          <w:color w:val="000000"/>
          <w:sz w:val="24"/>
          <w:szCs w:val="24"/>
          <w:lang w:val="ka-GE"/>
        </w:rPr>
        <w:t>ზემოაღნიშნულიდან გამომდინარე,</w:t>
      </w:r>
      <w:r>
        <w:rPr>
          <w:rFonts w:ascii="Sylfaen" w:hAnsi="Sylfaen"/>
          <w:color w:val="000000"/>
          <w:sz w:val="24"/>
          <w:szCs w:val="24"/>
          <w:lang w:val="ka-GE"/>
        </w:rPr>
        <w:t xml:space="preserve"> წარმოდგენილ პროექტში გათვალისწინებულია</w:t>
      </w:r>
      <w:r w:rsidRPr="009E24FD">
        <w:rPr>
          <w:rFonts w:ascii="Sylfaen" w:hAnsi="Sylfaen"/>
          <w:color w:val="000000"/>
          <w:sz w:val="24"/>
          <w:szCs w:val="24"/>
          <w:lang w:val="ka-GE"/>
        </w:rPr>
        <w:t xml:space="preserve"> ორ სერვერულ ცენტრს შორის ძირითადი და ალტერნატიული</w:t>
      </w:r>
      <w:r w:rsidRPr="00F1614A">
        <w:rPr>
          <w:rFonts w:ascii="Sylfaen" w:hAnsi="Sylfaen"/>
          <w:color w:val="000000"/>
          <w:sz w:val="24"/>
          <w:szCs w:val="24"/>
          <w:lang w:val="ka-GE"/>
        </w:rPr>
        <w:t xml:space="preserve"> </w:t>
      </w:r>
      <w:r>
        <w:rPr>
          <w:rFonts w:ascii="Sylfaen" w:hAnsi="Sylfaen"/>
          <w:color w:val="000000"/>
          <w:sz w:val="24"/>
          <w:szCs w:val="24"/>
          <w:lang w:val="ka-GE"/>
        </w:rPr>
        <w:t>ოპტიკურ-ბოჭკოვანი</w:t>
      </w:r>
      <w:r w:rsidRPr="009E24FD">
        <w:rPr>
          <w:rFonts w:ascii="Sylfaen" w:hAnsi="Sylfaen"/>
          <w:color w:val="000000"/>
          <w:sz w:val="24"/>
          <w:szCs w:val="24"/>
          <w:lang w:val="ka-GE"/>
        </w:rPr>
        <w:t xml:space="preserve"> ე.წ</w:t>
      </w:r>
      <w:r>
        <w:rPr>
          <w:rFonts w:ascii="Sylfaen" w:hAnsi="Sylfaen"/>
          <w:color w:val="000000"/>
          <w:sz w:val="24"/>
          <w:szCs w:val="24"/>
          <w:lang w:val="ka-GE"/>
        </w:rPr>
        <w:t>. „Dark Fiber“</w:t>
      </w:r>
      <w:r w:rsidRPr="009E24FD">
        <w:rPr>
          <w:rFonts w:ascii="Sylfaen" w:hAnsi="Sylfaen"/>
          <w:color w:val="000000"/>
          <w:sz w:val="24"/>
          <w:szCs w:val="24"/>
          <w:lang w:val="ka-GE"/>
        </w:rPr>
        <w:t xml:space="preserve"> კავშირის უზრუნველყოფის შესყიდვა. შესყიდვის სავარაუდო ღირებულებაა 28</w:t>
      </w:r>
      <w:r w:rsidRPr="00F1614A">
        <w:rPr>
          <w:rFonts w:ascii="Sylfaen" w:hAnsi="Sylfaen"/>
          <w:color w:val="000000"/>
          <w:sz w:val="24"/>
          <w:szCs w:val="24"/>
          <w:lang w:val="ka-GE"/>
        </w:rPr>
        <w:t> </w:t>
      </w:r>
      <w:r>
        <w:rPr>
          <w:rFonts w:ascii="Sylfaen" w:hAnsi="Sylfaen"/>
          <w:color w:val="000000"/>
          <w:sz w:val="24"/>
          <w:szCs w:val="24"/>
          <w:lang w:val="ka-GE"/>
        </w:rPr>
        <w:t>200</w:t>
      </w:r>
      <w:r w:rsidRPr="00F1614A">
        <w:rPr>
          <w:rFonts w:ascii="Sylfaen" w:hAnsi="Sylfaen"/>
          <w:color w:val="000000"/>
          <w:sz w:val="24"/>
          <w:szCs w:val="24"/>
          <w:lang w:val="ka-GE"/>
        </w:rPr>
        <w:t xml:space="preserve"> </w:t>
      </w:r>
      <w:r w:rsidRPr="009E24FD">
        <w:rPr>
          <w:rFonts w:ascii="Sylfaen" w:hAnsi="Sylfaen"/>
          <w:color w:val="000000"/>
          <w:sz w:val="24"/>
          <w:szCs w:val="24"/>
          <w:lang w:val="ka-GE"/>
        </w:rPr>
        <w:t>ლარი. შესყიდვა განხორციელდება ,,სახელმწიფო შესყიდვების შესახებ"</w:t>
      </w:r>
      <w:r w:rsidRPr="00F33E89">
        <w:rPr>
          <w:rFonts w:ascii="Sylfaen" w:hAnsi="Sylfaen"/>
          <w:color w:val="000000"/>
          <w:sz w:val="24"/>
          <w:szCs w:val="24"/>
          <w:lang w:val="ka-GE"/>
        </w:rPr>
        <w:t xml:space="preserve"> კანონის მე-10</w:t>
      </w:r>
      <w:r w:rsidRPr="00E36DA6">
        <w:rPr>
          <w:rFonts w:ascii="Sylfaen" w:hAnsi="Sylfaen"/>
          <w:color w:val="000000"/>
          <w:sz w:val="24"/>
          <w:szCs w:val="24"/>
          <w:vertAlign w:val="superscript"/>
          <w:lang w:val="ka-GE"/>
        </w:rPr>
        <w:t>1</w:t>
      </w:r>
      <w:r w:rsidRPr="00F33E89">
        <w:rPr>
          <w:rFonts w:ascii="Sylfaen" w:hAnsi="Sylfaen"/>
          <w:color w:val="000000"/>
          <w:sz w:val="24"/>
          <w:szCs w:val="24"/>
          <w:lang w:val="ka-GE"/>
        </w:rPr>
        <w:t xml:space="preserve"> მუხლის მე-3 პუნქტის</w:t>
      </w:r>
      <w:r>
        <w:rPr>
          <w:rFonts w:ascii="Sylfaen" w:hAnsi="Sylfaen"/>
          <w:color w:val="000000"/>
          <w:sz w:val="24"/>
          <w:szCs w:val="24"/>
          <w:lang w:val="ka-GE"/>
        </w:rPr>
        <w:t xml:space="preserve"> „</w:t>
      </w:r>
      <w:r w:rsidRPr="00F33E89">
        <w:rPr>
          <w:rFonts w:ascii="Sylfaen" w:hAnsi="Sylfaen"/>
          <w:color w:val="000000"/>
          <w:sz w:val="24"/>
          <w:szCs w:val="24"/>
          <w:lang w:val="ka-GE"/>
        </w:rPr>
        <w:t>დ</w:t>
      </w:r>
      <w:r w:rsidRPr="00F1614A">
        <w:rPr>
          <w:rFonts w:ascii="Sylfaen" w:hAnsi="Sylfaen"/>
          <w:color w:val="000000"/>
          <w:sz w:val="24"/>
          <w:szCs w:val="24"/>
          <w:lang w:val="ka-GE"/>
        </w:rPr>
        <w:t>”</w:t>
      </w:r>
      <w:r w:rsidRPr="00F33E89">
        <w:rPr>
          <w:rFonts w:ascii="Sylfaen" w:hAnsi="Sylfaen"/>
          <w:color w:val="000000"/>
          <w:sz w:val="24"/>
          <w:szCs w:val="24"/>
          <w:lang w:val="ka-GE"/>
        </w:rPr>
        <w:t xml:space="preserve"> ქვეპუნქტის შესაბამისად </w:t>
      </w:r>
      <w:r>
        <w:rPr>
          <w:rFonts w:ascii="Sylfaen" w:hAnsi="Sylfaen"/>
          <w:color w:val="000000"/>
          <w:sz w:val="24"/>
          <w:szCs w:val="24"/>
          <w:lang w:val="ka-GE"/>
        </w:rPr>
        <w:t>„</w:t>
      </w:r>
      <w:r w:rsidRPr="00F33E89">
        <w:rPr>
          <w:rFonts w:ascii="Sylfaen" w:hAnsi="Sylfaen"/>
          <w:color w:val="000000"/>
          <w:sz w:val="24"/>
          <w:szCs w:val="24"/>
          <w:lang w:val="ka-GE"/>
        </w:rPr>
        <w:t>საკომუნიკაციო მომსახურების გამარტივებული შესყიდვის საშუალებით</w:t>
      </w:r>
      <w:r>
        <w:rPr>
          <w:rFonts w:ascii="Sylfaen" w:hAnsi="Sylfaen"/>
          <w:color w:val="000000"/>
          <w:sz w:val="24"/>
          <w:szCs w:val="24"/>
          <w:lang w:val="ka-GE"/>
        </w:rPr>
        <w:t xml:space="preserve"> </w:t>
      </w:r>
      <w:r w:rsidRPr="00F33E89">
        <w:rPr>
          <w:rFonts w:ascii="Sylfaen" w:hAnsi="Sylfaen"/>
          <w:color w:val="000000"/>
          <w:sz w:val="24"/>
          <w:szCs w:val="24"/>
          <w:lang w:val="ka-GE"/>
        </w:rPr>
        <w:t>განხორციელების შესახებ" საქართველოს მთავრობის 2012 წლის 26 სექტემბრის N1805 განკარგულების</w:t>
      </w:r>
      <w:r>
        <w:rPr>
          <w:rFonts w:ascii="Sylfaen" w:hAnsi="Sylfaen"/>
          <w:color w:val="000000"/>
          <w:sz w:val="24"/>
          <w:szCs w:val="24"/>
          <w:lang w:val="ka-GE"/>
        </w:rPr>
        <w:t xml:space="preserve"> </w:t>
      </w:r>
      <w:r w:rsidRPr="00F1614A">
        <w:rPr>
          <w:rFonts w:ascii="Sylfaen" w:hAnsi="Sylfaen"/>
          <w:color w:val="000000"/>
          <w:sz w:val="24"/>
          <w:szCs w:val="24"/>
          <w:lang w:val="ka-GE"/>
        </w:rPr>
        <w:t>პირველი პუნქტის ,,ა" ქვეპუნქტის საფუძველზე</w:t>
      </w:r>
      <w:r>
        <w:rPr>
          <w:rFonts w:ascii="Sylfaen" w:hAnsi="Sylfaen"/>
          <w:color w:val="000000"/>
          <w:sz w:val="24"/>
          <w:szCs w:val="24"/>
          <w:lang w:val="ka-GE"/>
        </w:rPr>
        <w:t>.</w:t>
      </w:r>
    </w:p>
    <w:p w:rsidR="000006F1" w:rsidRPr="00F1614A" w:rsidRDefault="000006F1" w:rsidP="000006F1">
      <w:pPr>
        <w:pStyle w:val="NoSpacing"/>
        <w:ind w:firstLine="567"/>
        <w:jc w:val="both"/>
        <w:rPr>
          <w:rFonts w:ascii="Sylfaen" w:eastAsia="Times New Roman" w:hAnsi="Sylfaen" w:cstheme="minorBidi"/>
          <w:sz w:val="24"/>
          <w:szCs w:val="24"/>
        </w:rPr>
      </w:pPr>
      <w:r>
        <w:rPr>
          <w:rFonts w:ascii="Sylfaen" w:eastAsia="Times New Roman" w:hAnsi="Sylfaen" w:cstheme="minorBidi"/>
          <w:sz w:val="24"/>
          <w:szCs w:val="24"/>
        </w:rPr>
        <w:t xml:space="preserve">ასევე, </w:t>
      </w:r>
      <w:r w:rsidRPr="00F1614A">
        <w:rPr>
          <w:rFonts w:ascii="Sylfaen" w:eastAsia="Times New Roman" w:hAnsi="Sylfaen" w:cstheme="minorBidi"/>
          <w:sz w:val="24"/>
          <w:szCs w:val="24"/>
        </w:rPr>
        <w:t>ზუგდიდის მუნიციპალიტეტის სოფელ რუხში დასრულდა მრავალპროფილიანი საუნივერსიტეტო კლინიკის მშენებლობა</w:t>
      </w:r>
      <w:r>
        <w:rPr>
          <w:rFonts w:ascii="Sylfaen" w:eastAsia="Times New Roman" w:hAnsi="Sylfaen" w:cstheme="minorBidi"/>
          <w:sz w:val="24"/>
          <w:szCs w:val="24"/>
        </w:rPr>
        <w:t xml:space="preserve"> და </w:t>
      </w:r>
      <w:r w:rsidRPr="00F1614A">
        <w:rPr>
          <w:rFonts w:ascii="Sylfaen" w:eastAsia="Times New Roman" w:hAnsi="Sylfaen" w:cstheme="minorBidi"/>
          <w:sz w:val="24"/>
          <w:szCs w:val="24"/>
        </w:rPr>
        <w:t>დღის წესრიგში დადგა კლინიკის ინტერნეტ კავშირით უზრუნველყოფის საკითხი.  კერძოდ</w:t>
      </w:r>
      <w:r>
        <w:rPr>
          <w:rFonts w:ascii="Sylfaen" w:eastAsia="Times New Roman" w:hAnsi="Sylfaen" w:cstheme="minorBidi"/>
          <w:sz w:val="24"/>
          <w:szCs w:val="24"/>
        </w:rPr>
        <w:t>,</w:t>
      </w:r>
      <w:r w:rsidRPr="00F1614A">
        <w:rPr>
          <w:rFonts w:ascii="Sylfaen" w:eastAsia="Times New Roman" w:hAnsi="Sylfaen" w:cstheme="minorBidi"/>
          <w:sz w:val="24"/>
          <w:szCs w:val="24"/>
        </w:rPr>
        <w:t xml:space="preserve"> ინტერნეტის მიყვანის/მონტაჟის და სატესტო გაშვების უზრუნველყობის მომსახურების შესყიდვა. </w:t>
      </w:r>
      <w:r>
        <w:rPr>
          <w:rFonts w:ascii="Sylfaen" w:eastAsia="Times New Roman" w:hAnsi="Sylfaen" w:cstheme="minorBidi"/>
          <w:sz w:val="24"/>
          <w:szCs w:val="24"/>
        </w:rPr>
        <w:t xml:space="preserve">აღნიშნულიდან გამომდინარე, წარმოდგენილ პროექტში </w:t>
      </w:r>
      <w:r>
        <w:rPr>
          <w:rFonts w:ascii="Sylfaen" w:eastAsia="Times New Roman" w:hAnsi="Sylfaen" w:cstheme="minorBidi"/>
          <w:sz w:val="24"/>
          <w:szCs w:val="24"/>
        </w:rPr>
        <w:lastRenderedPageBreak/>
        <w:t xml:space="preserve">გათვალისწინებულია </w:t>
      </w:r>
      <w:r w:rsidRPr="000B6E82">
        <w:rPr>
          <w:rFonts w:ascii="Sylfaen" w:eastAsia="Times New Roman" w:hAnsi="Sylfaen" w:cstheme="minorBidi"/>
          <w:sz w:val="24"/>
          <w:szCs w:val="24"/>
        </w:rPr>
        <w:t xml:space="preserve">ინტერნეტ კავშირით უზრუნველყოფის მომსახურების </w:t>
      </w:r>
      <w:r>
        <w:rPr>
          <w:rFonts w:ascii="Sylfaen" w:eastAsia="Times New Roman" w:hAnsi="Sylfaen" w:cstheme="minorBidi"/>
          <w:sz w:val="24"/>
          <w:szCs w:val="24"/>
        </w:rPr>
        <w:t>შესყიდვის სავარაუდო ღირებულება</w:t>
      </w:r>
      <w:r w:rsidRPr="00F1614A">
        <w:rPr>
          <w:rFonts w:ascii="Sylfaen" w:eastAsia="Times New Roman" w:hAnsi="Sylfaen" w:cstheme="minorBidi"/>
          <w:sz w:val="24"/>
          <w:szCs w:val="24"/>
        </w:rPr>
        <w:t xml:space="preserve"> 15</w:t>
      </w:r>
      <w:r>
        <w:rPr>
          <w:rFonts w:ascii="Sylfaen" w:eastAsia="Times New Roman" w:hAnsi="Sylfaen" w:cstheme="minorBidi"/>
          <w:sz w:val="24"/>
          <w:szCs w:val="24"/>
        </w:rPr>
        <w:t xml:space="preserve"> </w:t>
      </w:r>
      <w:r w:rsidRPr="00F1614A">
        <w:rPr>
          <w:rFonts w:ascii="Sylfaen" w:eastAsia="Times New Roman" w:hAnsi="Sylfaen" w:cstheme="minorBidi"/>
          <w:sz w:val="24"/>
          <w:szCs w:val="24"/>
        </w:rPr>
        <w:t xml:space="preserve">000 </w:t>
      </w:r>
      <w:r>
        <w:rPr>
          <w:rFonts w:ascii="Sylfaen" w:eastAsia="Times New Roman" w:hAnsi="Sylfaen" w:cstheme="minorBidi"/>
          <w:sz w:val="24"/>
          <w:szCs w:val="24"/>
        </w:rPr>
        <w:t>ლარი. შესყიდვა განხორციელდება „</w:t>
      </w:r>
      <w:r w:rsidRPr="00F1614A">
        <w:rPr>
          <w:rFonts w:ascii="Sylfaen" w:eastAsia="Times New Roman" w:hAnsi="Sylfaen" w:cstheme="minorBidi"/>
          <w:sz w:val="24"/>
          <w:szCs w:val="24"/>
        </w:rPr>
        <w:t>სახელმწიფო შესყიდვების შესა</w:t>
      </w:r>
      <w:r>
        <w:rPr>
          <w:rFonts w:ascii="Sylfaen" w:eastAsia="Times New Roman" w:hAnsi="Sylfaen" w:cstheme="minorBidi"/>
          <w:sz w:val="24"/>
          <w:szCs w:val="24"/>
        </w:rPr>
        <w:t>ხებ“</w:t>
      </w:r>
      <w:r w:rsidRPr="00F1614A">
        <w:rPr>
          <w:rFonts w:ascii="Sylfaen" w:eastAsia="Times New Roman" w:hAnsi="Sylfaen" w:cstheme="minorBidi"/>
          <w:sz w:val="24"/>
          <w:szCs w:val="24"/>
        </w:rPr>
        <w:t xml:space="preserve"> </w:t>
      </w:r>
      <w:r>
        <w:rPr>
          <w:rFonts w:ascii="Sylfaen" w:eastAsia="Times New Roman" w:hAnsi="Sylfaen" w:cstheme="minorBidi"/>
          <w:sz w:val="24"/>
          <w:szCs w:val="24"/>
        </w:rPr>
        <w:t xml:space="preserve">საქართველოს </w:t>
      </w:r>
      <w:r w:rsidRPr="00F1614A">
        <w:rPr>
          <w:rFonts w:ascii="Sylfaen" w:eastAsia="Times New Roman" w:hAnsi="Sylfaen" w:cstheme="minorBidi"/>
          <w:sz w:val="24"/>
          <w:szCs w:val="24"/>
        </w:rPr>
        <w:t>კანონის შესაბამისად.</w:t>
      </w:r>
    </w:p>
    <w:p w:rsidR="000006F1" w:rsidRDefault="000006F1" w:rsidP="000006F1">
      <w:pPr>
        <w:pStyle w:val="NoSpacing"/>
        <w:ind w:firstLine="567"/>
        <w:jc w:val="both"/>
        <w:rPr>
          <w:rFonts w:ascii="Sylfaen" w:eastAsia="Times New Roman" w:hAnsi="Sylfaen" w:cstheme="minorBidi"/>
          <w:sz w:val="24"/>
          <w:szCs w:val="24"/>
        </w:rPr>
      </w:pPr>
      <w:r>
        <w:rPr>
          <w:rFonts w:ascii="Sylfaen" w:eastAsia="Times New Roman" w:hAnsi="Sylfaen" w:cstheme="minorBidi"/>
          <w:sz w:val="24"/>
          <w:szCs w:val="24"/>
        </w:rPr>
        <w:t xml:space="preserve">ასევე, </w:t>
      </w:r>
      <w:r w:rsidRPr="00F1614A">
        <w:rPr>
          <w:rFonts w:ascii="Sylfaen" w:eastAsia="Times New Roman" w:hAnsi="Sylfaen" w:cstheme="minorBidi"/>
          <w:sz w:val="24"/>
          <w:szCs w:val="24"/>
        </w:rPr>
        <w:t>საყოველთაო ჯანდაცვის სახელმწიფო პროგრამის ეფექტურად მართვის გაუმჯობესების მიზნით, 2018 წლის  დეკემბრის ბოლოს განხორციელდა დიაგნოზთან შეჭიდული ჯგუფების (DRG)  სრულყოფილი დანერგვისთვის საჭირო სარგებლობის უფლების ლიცენზიის შეძენა Nordic Casemix ცენტრიდან და NordDRG Grouper პროგრამული  გადაწყვეტილების (2018-2022 წლებისთვის) ლიცენზიის შესყიდვა ფინური კომპანია PRODACAPO FINLAND OY -სგან. ლიცენზიის 2019 წლის ღირებულება დამატებითი ღირებულების გადასახადის ჩათვლით შეადგენს 121 000 ლარს. ,,სამედიცინო დაწესებულებათა რეაბილიტაციისა და აღჭურვის" 2019 წლის პროგრამის საქართველოს მთავრობისთვის  წარდგენის დროს მიმდინარეობდა მოლაპარაკებები ფინურ მხარესთან და ჯერ კიდევ არ იყო ცნობილი მოხერხდებოდა თუ არა ხელშეკრულების გაფორმება და ანგარიშსწორება 2018 წელს. ამასთან</w:t>
      </w:r>
      <w:r>
        <w:rPr>
          <w:rFonts w:ascii="Sylfaen" w:eastAsia="Times New Roman" w:hAnsi="Sylfaen" w:cstheme="minorBidi"/>
          <w:sz w:val="24"/>
          <w:szCs w:val="24"/>
        </w:rPr>
        <w:t>,</w:t>
      </w:r>
      <w:r w:rsidRPr="00F1614A">
        <w:rPr>
          <w:rFonts w:ascii="Sylfaen" w:eastAsia="Times New Roman" w:hAnsi="Sylfaen" w:cstheme="minorBidi"/>
          <w:sz w:val="24"/>
          <w:szCs w:val="24"/>
        </w:rPr>
        <w:t xml:space="preserve"> არ იყო დაზუსტებული ლიცენზიის სარგებლობისთვის ყოველწლიური  გადასახადის ოდენობა, შესაბამისად ვერ მოხერხდა ამ კომპონენტის  პროგრამაში გათვალისწინება. ამდენად, </w:t>
      </w:r>
      <w:r>
        <w:rPr>
          <w:rFonts w:ascii="Sylfaen" w:eastAsia="Times New Roman" w:hAnsi="Sylfaen" w:cstheme="minorBidi"/>
          <w:sz w:val="24"/>
          <w:szCs w:val="24"/>
        </w:rPr>
        <w:t>წარმოდგენილ პროექტში გათვალისწინებულია</w:t>
      </w:r>
      <w:r w:rsidRPr="00F1614A">
        <w:rPr>
          <w:rFonts w:ascii="Sylfaen" w:eastAsia="Times New Roman" w:hAnsi="Sylfaen" w:cstheme="minorBidi"/>
          <w:sz w:val="24"/>
          <w:szCs w:val="24"/>
        </w:rPr>
        <w:t xml:space="preserve"> ახალი კომპონენტი - ,,NordDRG Grouper - პროგრამული უზრუნველყოფის შესყიდვა და დამატებითი ღირებულების გადასახადი". ხელშეკრულება გაფორმებულია გამარტივებული შესყიდვის საშუალებით,  ,,სახელმწიფო შესყიდვების შესახებ" საქართველოს კანონის მე-10</w:t>
      </w:r>
      <w:r w:rsidRPr="00F1614A">
        <w:rPr>
          <w:rFonts w:ascii="Sylfaen" w:eastAsia="Times New Roman" w:hAnsi="Sylfaen" w:cstheme="minorBidi"/>
          <w:sz w:val="24"/>
          <w:szCs w:val="24"/>
          <w:vertAlign w:val="superscript"/>
        </w:rPr>
        <w:t xml:space="preserve">1 </w:t>
      </w:r>
      <w:r w:rsidRPr="00F1614A">
        <w:rPr>
          <w:rFonts w:ascii="Sylfaen" w:eastAsia="Times New Roman" w:hAnsi="Sylfaen" w:cstheme="minorBidi"/>
          <w:sz w:val="24"/>
          <w:szCs w:val="24"/>
        </w:rPr>
        <w:t>მუხლის მე-3 პუნქტის ,,დ" ქვეპუნქტის შესაბამისად.</w:t>
      </w:r>
    </w:p>
    <w:p w:rsidR="000006F1" w:rsidRPr="00F1614A" w:rsidRDefault="000006F1" w:rsidP="000006F1">
      <w:pPr>
        <w:pStyle w:val="NoSpacing"/>
        <w:ind w:firstLine="567"/>
        <w:jc w:val="both"/>
        <w:rPr>
          <w:rFonts w:ascii="Sylfaen" w:eastAsia="Times New Roman" w:hAnsi="Sylfaen" w:cstheme="minorBidi"/>
          <w:sz w:val="24"/>
          <w:szCs w:val="24"/>
        </w:rPr>
      </w:pPr>
      <w:r w:rsidRPr="00F1614A">
        <w:rPr>
          <w:rFonts w:ascii="Sylfaen" w:eastAsia="Times New Roman" w:hAnsi="Sylfaen" w:cstheme="minorBidi"/>
          <w:sz w:val="24"/>
          <w:szCs w:val="24"/>
        </w:rPr>
        <w:t xml:space="preserve">გარდა ზემოაღნიშნულისა, </w:t>
      </w:r>
      <w:r>
        <w:rPr>
          <w:rFonts w:ascii="Sylfaen" w:eastAsia="Times New Roman" w:hAnsi="Sylfaen" w:cstheme="minorBidi"/>
          <w:sz w:val="24"/>
          <w:szCs w:val="24"/>
        </w:rPr>
        <w:t xml:space="preserve">როგორც მოგეხსენებათ, </w:t>
      </w:r>
      <w:r w:rsidRPr="00F1614A">
        <w:rPr>
          <w:rFonts w:ascii="Sylfaen" w:eastAsia="Times New Roman" w:hAnsi="Sylfaen" w:cstheme="minorBidi"/>
          <w:sz w:val="24"/>
          <w:szCs w:val="24"/>
        </w:rPr>
        <w:t xml:space="preserve">პროგრამის ფარგლებში გათვალისწინებულია  კომპონენტი - </w:t>
      </w:r>
      <w:r>
        <w:rPr>
          <w:rFonts w:ascii="Sylfaen" w:eastAsia="Times New Roman" w:hAnsi="Sylfaen" w:cstheme="minorBidi"/>
          <w:sz w:val="24"/>
          <w:szCs w:val="24"/>
        </w:rPr>
        <w:t>„</w:t>
      </w:r>
      <w:r w:rsidRPr="000B6E82">
        <w:rPr>
          <w:rFonts w:ascii="Sylfaen" w:eastAsia="Times New Roman" w:hAnsi="Sylfaen" w:cs="Sylfaen"/>
          <w:noProof/>
          <w:sz w:val="24"/>
          <w:szCs w:val="24"/>
        </w:rPr>
        <w:t>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მშენებლობა და აღჭურვა.</w:t>
      </w:r>
      <w:r w:rsidRPr="00F1614A">
        <w:rPr>
          <w:rFonts w:ascii="Sylfaen" w:eastAsia="Times New Roman" w:hAnsi="Sylfaen" w:cstheme="minorBidi"/>
          <w:sz w:val="24"/>
          <w:szCs w:val="24"/>
        </w:rPr>
        <w:t xml:space="preserve"> საბიუჯეტო სახსრების დაზოგვის მიზნით, მიზანშეწონილია მოხდეს დაბა ბაკურიანში არსებული საავადმყოფოს  გადაუდებელი სამედიცინო დახმარების ცენტრის (EMERGENCY) ტიპის დაწესებულებად რეაბილიტაცია/რეკონსტრუქცია. შესაბამისად მიზანშეწონილია კომპონენტი</w:t>
      </w:r>
      <w:r>
        <w:rPr>
          <w:rFonts w:ascii="Sylfaen" w:eastAsia="Times New Roman" w:hAnsi="Sylfaen" w:cstheme="minorBidi"/>
          <w:sz w:val="24"/>
          <w:szCs w:val="24"/>
        </w:rPr>
        <w:t>ს დასახელება დაკორექტირდეს და ჩამოყალიბდეს შემდეგნაირად -  „</w:t>
      </w:r>
      <w:r w:rsidRPr="00F1614A">
        <w:rPr>
          <w:rFonts w:ascii="Sylfaen" w:eastAsia="Times New Roman" w:hAnsi="Sylfaen" w:cstheme="minorBidi"/>
          <w:sz w:val="24"/>
          <w:szCs w:val="24"/>
        </w:rPr>
        <w:t>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მშენებლობა, რეაბილიტაცია/რეკონსტრუქცია  და  აღჭურვა".</w:t>
      </w:r>
    </w:p>
    <w:p w:rsidR="000006F1" w:rsidRDefault="000006F1" w:rsidP="000006F1">
      <w:pPr>
        <w:pStyle w:val="NoSpacing"/>
        <w:ind w:firstLine="567"/>
        <w:jc w:val="both"/>
        <w:rPr>
          <w:rFonts w:ascii="Sylfaen" w:eastAsia="Times New Roman" w:hAnsi="Sylfaen"/>
          <w:sz w:val="24"/>
          <w:szCs w:val="24"/>
        </w:rPr>
      </w:pPr>
      <w:r>
        <w:rPr>
          <w:rFonts w:ascii="Sylfaen" w:eastAsia="Times New Roman" w:hAnsi="Sylfaen"/>
          <w:sz w:val="24"/>
          <w:szCs w:val="24"/>
        </w:rPr>
        <w:t>ამასთან, ზემოაღნიშნულიდან გამომდინარე, წარმოდგენილ პროექტში გათვალისწინებული</w:t>
      </w:r>
      <w:r w:rsidRPr="000B6E82">
        <w:rPr>
          <w:rFonts w:ascii="Sylfaen" w:eastAsia="Times New Roman" w:hAnsi="Sylfaen"/>
          <w:sz w:val="24"/>
          <w:szCs w:val="24"/>
        </w:rPr>
        <w:t xml:space="preserve"> </w:t>
      </w:r>
      <w:r>
        <w:rPr>
          <w:rFonts w:ascii="Sylfaen" w:eastAsia="Times New Roman" w:hAnsi="Sylfaen"/>
          <w:sz w:val="24"/>
          <w:szCs w:val="24"/>
        </w:rPr>
        <w:t xml:space="preserve">კომპონენტებისათვის </w:t>
      </w:r>
      <w:r>
        <w:rPr>
          <w:rFonts w:ascii="Sylfaen" w:eastAsia="Times New Roman" w:hAnsi="Sylfaen" w:cs="Sylfaen"/>
          <w:sz w:val="24"/>
          <w:szCs w:val="24"/>
        </w:rPr>
        <w:t xml:space="preserve">თანხის (164 200 ლარი) მოძიება განხორციელდება </w:t>
      </w:r>
      <w:r>
        <w:rPr>
          <w:rFonts w:ascii="Sylfaen" w:eastAsia="Times New Roman" w:hAnsi="Sylfaen"/>
          <w:sz w:val="24"/>
          <w:szCs w:val="24"/>
        </w:rPr>
        <w:t>პროგრამის მე-2 მუხლის „ვ“</w:t>
      </w:r>
      <w:r w:rsidRPr="00074417">
        <w:rPr>
          <w:rFonts w:ascii="Sylfaen" w:eastAsia="Times New Roman" w:hAnsi="Sylfaen"/>
          <w:sz w:val="24"/>
          <w:szCs w:val="24"/>
        </w:rPr>
        <w:t xml:space="preserve"> ქვეპუნქტის - </w:t>
      </w:r>
      <w:r>
        <w:rPr>
          <w:rFonts w:ascii="Sylfaen" w:eastAsia="Times New Roman" w:hAnsi="Sylfaen" w:cstheme="minorBidi"/>
          <w:sz w:val="24"/>
          <w:szCs w:val="24"/>
        </w:rPr>
        <w:t>„</w:t>
      </w:r>
      <w:r w:rsidRPr="00F1614A">
        <w:rPr>
          <w:rFonts w:ascii="Sylfaen" w:eastAsia="Times New Roman" w:hAnsi="Sylfaen" w:cstheme="minorBidi"/>
          <w:sz w:val="24"/>
          <w:szCs w:val="24"/>
        </w:rPr>
        <w:t>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მშენებლობა, რეაბილიტაცია/რეკონსტრუქცია  და  აღჭურვა"</w:t>
      </w:r>
      <w:r w:rsidRPr="00074417">
        <w:rPr>
          <w:rFonts w:ascii="Sylfaen" w:eastAsia="Times New Roman" w:hAnsi="Sylfaen"/>
          <w:sz w:val="24"/>
          <w:szCs w:val="24"/>
        </w:rPr>
        <w:t xml:space="preserve"> - კომპონენტის</w:t>
      </w:r>
      <w:r>
        <w:rPr>
          <w:rFonts w:ascii="Sylfaen" w:eastAsia="Times New Roman" w:hAnsi="Sylfaen"/>
          <w:sz w:val="24"/>
          <w:szCs w:val="24"/>
        </w:rPr>
        <w:t xml:space="preserve">ათვის გათვალისწინებული თანხის </w:t>
      </w:r>
      <w:r w:rsidRPr="00074417">
        <w:rPr>
          <w:rFonts w:ascii="Sylfaen" w:eastAsia="Times New Roman" w:hAnsi="Sylfaen"/>
          <w:sz w:val="24"/>
          <w:szCs w:val="24"/>
        </w:rPr>
        <w:t>შემცირებით.</w:t>
      </w:r>
      <w:r>
        <w:rPr>
          <w:rFonts w:ascii="Sylfaen" w:eastAsia="Times New Roman" w:hAnsi="Sylfaen"/>
          <w:sz w:val="24"/>
          <w:szCs w:val="24"/>
        </w:rPr>
        <w:t xml:space="preserve"> </w:t>
      </w:r>
    </w:p>
    <w:p w:rsidR="00BF75F6" w:rsidRPr="00F1642D" w:rsidRDefault="00966055" w:rsidP="00F1642D">
      <w:pPr>
        <w:pStyle w:val="NoSpacing"/>
        <w:ind w:firstLine="567"/>
        <w:jc w:val="both"/>
        <w:rPr>
          <w:rFonts w:ascii="Sylfaen" w:eastAsia="Times New Roman" w:hAnsi="Sylfaen"/>
          <w:sz w:val="24"/>
          <w:szCs w:val="24"/>
        </w:rPr>
      </w:pPr>
      <w:r>
        <w:rPr>
          <w:rFonts w:ascii="Sylfaen" w:hAnsi="Sylfaen"/>
          <w:color w:val="000000"/>
          <w:sz w:val="24"/>
          <w:szCs w:val="24"/>
        </w:rPr>
        <w:t>ამავდროულად,</w:t>
      </w:r>
      <w:r w:rsidR="00BF75F6" w:rsidRPr="00074417">
        <w:rPr>
          <w:rFonts w:ascii="Sylfaen" w:hAnsi="Sylfaen"/>
          <w:color w:val="000000"/>
          <w:sz w:val="24"/>
          <w:szCs w:val="24"/>
        </w:rPr>
        <w:t xml:space="preserve"> „სამედიცინო დაწესებულებათა რეაბილიტაციისა და აღჭურვის“ 201</w:t>
      </w:r>
      <w:r w:rsidR="00BF75F6">
        <w:rPr>
          <w:rFonts w:ascii="Sylfaen" w:hAnsi="Sylfaen"/>
          <w:color w:val="000000"/>
          <w:sz w:val="24"/>
          <w:szCs w:val="24"/>
        </w:rPr>
        <w:t>9</w:t>
      </w:r>
      <w:r w:rsidR="00BF75F6" w:rsidRPr="00074417">
        <w:rPr>
          <w:rFonts w:ascii="Sylfaen" w:hAnsi="Sylfaen"/>
          <w:color w:val="000000"/>
          <w:sz w:val="24"/>
          <w:szCs w:val="24"/>
        </w:rPr>
        <w:t xml:space="preserve"> წლის სახელმწიფო პროგრამის დამტკიცების შესახებ“ საქართველოს მთავრობის 201</w:t>
      </w:r>
      <w:r w:rsidR="00BF75F6">
        <w:rPr>
          <w:rFonts w:ascii="Sylfaen" w:hAnsi="Sylfaen"/>
          <w:color w:val="000000"/>
          <w:sz w:val="24"/>
          <w:szCs w:val="24"/>
        </w:rPr>
        <w:t>9</w:t>
      </w:r>
      <w:r w:rsidR="00BF75F6" w:rsidRPr="00074417">
        <w:rPr>
          <w:rFonts w:ascii="Sylfaen" w:hAnsi="Sylfaen"/>
          <w:color w:val="000000"/>
          <w:sz w:val="24"/>
          <w:szCs w:val="24"/>
        </w:rPr>
        <w:t xml:space="preserve"> წლის 28 </w:t>
      </w:r>
      <w:r w:rsidR="00BF75F6">
        <w:rPr>
          <w:rFonts w:ascii="Sylfaen" w:hAnsi="Sylfaen"/>
          <w:color w:val="000000"/>
          <w:sz w:val="24"/>
          <w:szCs w:val="24"/>
        </w:rPr>
        <w:t>იანვრის</w:t>
      </w:r>
      <w:r w:rsidR="00BF75F6" w:rsidRPr="00074417">
        <w:rPr>
          <w:rFonts w:ascii="Sylfaen" w:hAnsi="Sylfaen"/>
          <w:color w:val="000000"/>
          <w:sz w:val="24"/>
          <w:szCs w:val="24"/>
        </w:rPr>
        <w:t xml:space="preserve"> N</w:t>
      </w:r>
      <w:r w:rsidR="00BF75F6">
        <w:rPr>
          <w:rFonts w:ascii="Sylfaen" w:hAnsi="Sylfaen"/>
          <w:color w:val="000000"/>
          <w:sz w:val="24"/>
          <w:szCs w:val="24"/>
        </w:rPr>
        <w:t>10</w:t>
      </w:r>
      <w:r w:rsidR="00BF75F6" w:rsidRPr="00074417">
        <w:rPr>
          <w:rFonts w:ascii="Sylfaen" w:hAnsi="Sylfaen"/>
          <w:color w:val="000000"/>
          <w:sz w:val="24"/>
          <w:szCs w:val="24"/>
        </w:rPr>
        <w:t xml:space="preserve"> დადგენილებით გათვალისწინებული პროგრამის ბიუჯეტი </w:t>
      </w:r>
      <w:r w:rsidR="00BF75F6">
        <w:rPr>
          <w:rFonts w:ascii="Sylfaen" w:hAnsi="Sylfaen"/>
          <w:color w:val="000000"/>
          <w:sz w:val="24"/>
          <w:szCs w:val="24"/>
        </w:rPr>
        <w:t>რჩება უცვლელი და</w:t>
      </w:r>
      <w:r w:rsidR="00BF75F6" w:rsidRPr="00074417">
        <w:rPr>
          <w:rFonts w:ascii="Sylfaen" w:hAnsi="Sylfaen"/>
          <w:color w:val="000000"/>
          <w:sz w:val="24"/>
          <w:szCs w:val="24"/>
        </w:rPr>
        <w:t xml:space="preserve"> შეადგენს </w:t>
      </w:r>
      <w:r w:rsidR="00BF75F6">
        <w:rPr>
          <w:rFonts w:ascii="Sylfaen" w:hAnsi="Sylfaen"/>
          <w:color w:val="000000"/>
          <w:sz w:val="24"/>
          <w:szCs w:val="24"/>
        </w:rPr>
        <w:t>20 000 000</w:t>
      </w:r>
      <w:r w:rsidR="00BF75F6" w:rsidRPr="00074417">
        <w:rPr>
          <w:rFonts w:ascii="Sylfaen" w:hAnsi="Sylfaen"/>
          <w:color w:val="000000"/>
          <w:sz w:val="24"/>
          <w:szCs w:val="24"/>
        </w:rPr>
        <w:t xml:space="preserve"> ლარს.</w:t>
      </w:r>
      <w:bookmarkStart w:id="0" w:name="_GoBack"/>
      <w:bookmarkEnd w:id="0"/>
    </w:p>
    <w:p w:rsidR="00FB3A45" w:rsidRPr="007F69E3" w:rsidRDefault="00FB3A45" w:rsidP="00FB3A45">
      <w:pPr>
        <w:spacing w:after="0" w:line="240" w:lineRule="auto"/>
        <w:ind w:firstLine="720"/>
        <w:contextualSpacing/>
        <w:rPr>
          <w:rFonts w:ascii="Sylfaen" w:hAnsi="Sylfaen"/>
          <w:b/>
          <w:sz w:val="24"/>
          <w:szCs w:val="24"/>
          <w:lang w:val="ka-GE"/>
        </w:rPr>
      </w:pPr>
      <w:r w:rsidRPr="007F69E3">
        <w:rPr>
          <w:rFonts w:ascii="Sylfaen" w:hAnsi="Sylfaen"/>
          <w:b/>
          <w:sz w:val="24"/>
          <w:szCs w:val="24"/>
          <w:lang w:val="ka-GE"/>
        </w:rPr>
        <w:lastRenderedPageBreak/>
        <w:t>ინფორმაცია ევროკავშირის სამართლებრივი აქტის შესახებ</w:t>
      </w:r>
    </w:p>
    <w:p w:rsidR="00FB3A45" w:rsidRPr="007F69E3" w:rsidRDefault="00FB3A45" w:rsidP="00FB3A45">
      <w:pPr>
        <w:spacing w:after="0" w:line="240" w:lineRule="auto"/>
        <w:ind w:firstLine="720"/>
        <w:contextualSpacing/>
        <w:jc w:val="both"/>
        <w:rPr>
          <w:rFonts w:ascii="Sylfaen" w:hAnsi="Sylfaen" w:cs="Sylfaen"/>
          <w:bCs/>
          <w:sz w:val="24"/>
          <w:szCs w:val="24"/>
          <w:lang w:val="ka-GE" w:eastAsia="x-none"/>
        </w:rPr>
      </w:pPr>
      <w:r w:rsidRPr="007F69E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B3A45" w:rsidRPr="007F69E3" w:rsidRDefault="00FB3A45" w:rsidP="00653370">
      <w:pPr>
        <w:pStyle w:val="NoSpacing"/>
        <w:ind w:firstLine="567"/>
        <w:jc w:val="both"/>
        <w:rPr>
          <w:rFonts w:ascii="Sylfaen" w:eastAsiaTheme="minorHAnsi" w:hAnsi="Sylfaen" w:cstheme="minorBidi"/>
          <w:color w:val="000000"/>
          <w:sz w:val="24"/>
          <w:szCs w:val="24"/>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მიღებით გამოწვეული საფინანსო</w:t>
      </w:r>
      <w:r w:rsidR="00FC609E" w:rsidRPr="007F69E3">
        <w:rPr>
          <w:rFonts w:ascii="Sylfaen" w:eastAsia="Times New Roman" w:hAnsi="Sylfaen"/>
          <w:b/>
          <w:sz w:val="24"/>
          <w:szCs w:val="24"/>
          <w:lang w:eastAsia="ru-RU"/>
        </w:rPr>
        <w:t>-</w:t>
      </w:r>
      <w:r w:rsidRPr="007F69E3">
        <w:rPr>
          <w:rFonts w:ascii="Sylfaen" w:eastAsia="Times New Roman" w:hAnsi="Sylfaen"/>
          <w:b/>
          <w:sz w:val="24"/>
          <w:szCs w:val="24"/>
          <w:lang w:eastAsia="ru-RU"/>
        </w:rPr>
        <w:t>ეკონომიკური შედეგების გაანგარიშება</w:t>
      </w:r>
    </w:p>
    <w:p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201</w:t>
      </w:r>
      <w:r w:rsidR="00BF75F6">
        <w:rPr>
          <w:rFonts w:ascii="Sylfaen" w:eastAsia="Times New Roman" w:hAnsi="Sylfaen"/>
          <w:sz w:val="24"/>
          <w:szCs w:val="24"/>
          <w:lang w:eastAsia="ru-RU"/>
        </w:rPr>
        <w:t>9</w:t>
      </w:r>
      <w:r w:rsidR="005F7FBB" w:rsidRPr="007F69E3">
        <w:rPr>
          <w:rFonts w:ascii="Sylfaen" w:eastAsia="Times New Roman" w:hAnsi="Sylfaen"/>
          <w:sz w:val="24"/>
          <w:szCs w:val="24"/>
          <w:lang w:eastAsia="ru-RU"/>
        </w:rPr>
        <w:t xml:space="preserve"> </w:t>
      </w:r>
      <w:r w:rsidRPr="007F69E3">
        <w:rPr>
          <w:rFonts w:ascii="Sylfaen" w:eastAsia="Times New Roman" w:hAnsi="Sylfaen"/>
          <w:sz w:val="24"/>
          <w:szCs w:val="24"/>
          <w:lang w:eastAsia="ru-RU"/>
        </w:rPr>
        <w:t xml:space="preserve">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w:t>
      </w:r>
      <w:r w:rsidR="00BF75F6">
        <w:rPr>
          <w:rFonts w:ascii="Sylfaen" w:eastAsia="Times New Roman" w:hAnsi="Sylfaen"/>
          <w:sz w:val="24"/>
          <w:szCs w:val="24"/>
          <w:lang w:eastAsia="ru-RU"/>
        </w:rPr>
        <w:t>27</w:t>
      </w:r>
      <w:r w:rsidRPr="007F69E3">
        <w:rPr>
          <w:rFonts w:ascii="Sylfaen" w:eastAsia="Times New Roman" w:hAnsi="Sylfaen"/>
          <w:sz w:val="24"/>
          <w:szCs w:val="24"/>
          <w:lang w:eastAsia="ru-RU"/>
        </w:rPr>
        <w:t xml:space="preserve"> 04)  გამოყოფილი ასიგნებების ფარგლებში.</w:t>
      </w:r>
    </w:p>
    <w:p w:rsidR="00553853" w:rsidRPr="007F69E3" w:rsidRDefault="00553853" w:rsidP="00CA014E">
      <w:pPr>
        <w:pStyle w:val="NoSpacing"/>
        <w:ind w:firstLine="708"/>
        <w:jc w:val="both"/>
        <w:rPr>
          <w:rFonts w:ascii="Sylfaen" w:eastAsia="Times New Roman" w:hAnsi="Sylfaen"/>
          <w:sz w:val="24"/>
          <w:szCs w:val="24"/>
          <w:lang w:eastAsia="ru-RU"/>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მოსალოდნელი შედეგები</w:t>
      </w:r>
    </w:p>
    <w:p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553853" w:rsidRPr="007F69E3" w:rsidRDefault="00553853" w:rsidP="00CA014E">
      <w:pPr>
        <w:pStyle w:val="NoSpacing"/>
        <w:ind w:firstLine="708"/>
        <w:jc w:val="both"/>
        <w:rPr>
          <w:rFonts w:ascii="Sylfaen" w:eastAsia="Times New Roman" w:hAnsi="Sylfaen"/>
          <w:sz w:val="24"/>
          <w:szCs w:val="24"/>
          <w:lang w:eastAsia="ru-RU"/>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განხორციელების ვადები</w:t>
      </w:r>
    </w:p>
    <w:p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პროექტით გათვალისწინებული ღონისძიებები განხორციელდება </w:t>
      </w:r>
      <w:r w:rsidR="00F17239" w:rsidRPr="007F69E3">
        <w:rPr>
          <w:rFonts w:ascii="Sylfaen" w:eastAsia="Times New Roman" w:hAnsi="Sylfaen"/>
          <w:sz w:val="24"/>
          <w:szCs w:val="24"/>
          <w:lang w:eastAsia="ru-RU"/>
        </w:rPr>
        <w:t>201</w:t>
      </w:r>
      <w:r w:rsidR="00BF75F6">
        <w:rPr>
          <w:rFonts w:ascii="Sylfaen" w:eastAsia="Times New Roman" w:hAnsi="Sylfaen"/>
          <w:sz w:val="24"/>
          <w:szCs w:val="24"/>
          <w:lang w:eastAsia="ru-RU"/>
        </w:rPr>
        <w:t>9</w:t>
      </w:r>
      <w:r w:rsidR="00F17239" w:rsidRPr="007F69E3">
        <w:rPr>
          <w:rFonts w:ascii="Sylfaen" w:eastAsia="Times New Roman" w:hAnsi="Sylfaen"/>
          <w:sz w:val="24"/>
          <w:szCs w:val="24"/>
          <w:lang w:eastAsia="ru-RU"/>
        </w:rPr>
        <w:t xml:space="preserve"> წლის განმავლობაში.</w:t>
      </w:r>
    </w:p>
    <w:p w:rsidR="00553853" w:rsidRPr="007F69E3" w:rsidRDefault="00553853" w:rsidP="00CA014E">
      <w:pPr>
        <w:pStyle w:val="NoSpacing"/>
        <w:ind w:firstLine="708"/>
        <w:jc w:val="both"/>
        <w:rPr>
          <w:rFonts w:ascii="Sylfaen" w:eastAsia="Times New Roman" w:hAnsi="Sylfaen"/>
          <w:sz w:val="24"/>
          <w:szCs w:val="24"/>
          <w:lang w:eastAsia="ru-RU"/>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ავტორი და წარმდგენი</w:t>
      </w:r>
    </w:p>
    <w:p w:rsidR="00CA6A59"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პროექტის ავტორი და წარმდგენია საქართველოს </w:t>
      </w:r>
      <w:r w:rsidR="008611CB" w:rsidRPr="007F69E3">
        <w:rPr>
          <w:rFonts w:ascii="Sylfaen" w:eastAsia="Times New Roman" w:hAnsi="Sylfaen"/>
          <w:sz w:val="24"/>
          <w:szCs w:val="24"/>
          <w:lang w:eastAsia="ru-RU"/>
        </w:rPr>
        <w:t xml:space="preserve">ოკუპირებული ტერიტორიებიდან დევნილთა, </w:t>
      </w:r>
      <w:r w:rsidRPr="007F69E3">
        <w:rPr>
          <w:rFonts w:ascii="Sylfaen" w:eastAsia="Times New Roman" w:hAnsi="Sylfaen"/>
          <w:sz w:val="24"/>
          <w:szCs w:val="24"/>
          <w:lang w:eastAsia="ru-RU"/>
        </w:rPr>
        <w:t>შრომის, ჯანმრთელობისა და სოციალური დაცვის სამინისტრო.</w:t>
      </w:r>
    </w:p>
    <w:p w:rsidR="00E85A57" w:rsidRPr="007F69E3" w:rsidRDefault="00E85A57" w:rsidP="00CA014E">
      <w:pPr>
        <w:pStyle w:val="NoSpacing"/>
        <w:ind w:firstLine="708"/>
        <w:jc w:val="both"/>
        <w:rPr>
          <w:rFonts w:ascii="Sylfaen" w:eastAsia="Times New Roman" w:hAnsi="Sylfaen"/>
          <w:sz w:val="24"/>
          <w:szCs w:val="24"/>
          <w:lang w:eastAsia="ru-RU"/>
        </w:rPr>
      </w:pPr>
    </w:p>
    <w:p w:rsidR="00E85A57" w:rsidRPr="000006F1" w:rsidRDefault="00E85A57" w:rsidP="00CA014E">
      <w:pPr>
        <w:pStyle w:val="NoSpacing"/>
        <w:ind w:firstLine="708"/>
        <w:jc w:val="both"/>
        <w:rPr>
          <w:rFonts w:ascii="Sylfaen" w:eastAsia="Times New Roman" w:hAnsi="Sylfaen"/>
          <w:sz w:val="24"/>
          <w:szCs w:val="24"/>
          <w:lang w:eastAsia="ru-RU"/>
        </w:rPr>
      </w:pPr>
    </w:p>
    <w:p w:rsidR="00E85A57" w:rsidRPr="007F69E3" w:rsidRDefault="00E85A57" w:rsidP="00CA014E">
      <w:pPr>
        <w:spacing w:line="240" w:lineRule="auto"/>
        <w:rPr>
          <w:rFonts w:ascii="Sylfaen" w:eastAsia="Times New Roman" w:hAnsi="Sylfaen" w:cs="Times New Roman"/>
          <w:sz w:val="24"/>
          <w:szCs w:val="24"/>
          <w:lang w:val="ka-GE" w:eastAsia="ru-RU"/>
        </w:rPr>
      </w:pPr>
    </w:p>
    <w:sectPr w:rsidR="00E85A57" w:rsidRPr="007F69E3" w:rsidSect="00DA04BD">
      <w:pgSz w:w="12240" w:h="15840"/>
      <w:pgMar w:top="1134" w:right="1325" w:bottom="141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5FF3"/>
    <w:multiLevelType w:val="hybridMultilevel"/>
    <w:tmpl w:val="E8825AE2"/>
    <w:lvl w:ilvl="0" w:tplc="4A3E8454">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4E279C9"/>
    <w:multiLevelType w:val="hybridMultilevel"/>
    <w:tmpl w:val="0ABAE940"/>
    <w:lvl w:ilvl="0" w:tplc="8B083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2F611D8"/>
    <w:multiLevelType w:val="hybridMultilevel"/>
    <w:tmpl w:val="E5C416D8"/>
    <w:lvl w:ilvl="0" w:tplc="5CFEFA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5BD07EE5"/>
    <w:multiLevelType w:val="hybridMultilevel"/>
    <w:tmpl w:val="F8F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459D6"/>
    <w:multiLevelType w:val="hybridMultilevel"/>
    <w:tmpl w:val="1B9A4FBA"/>
    <w:lvl w:ilvl="0" w:tplc="18E2D8EA">
      <w:start w:val="3"/>
      <w:numFmt w:val="decimal"/>
      <w:lvlText w:val="%1."/>
      <w:lvlJc w:val="left"/>
      <w:pPr>
        <w:ind w:left="927" w:hanging="360"/>
      </w:pPr>
      <w:rPr>
        <w:rFonts w:cstheme="minorBid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A9"/>
    <w:rsid w:val="000006F1"/>
    <w:rsid w:val="00006DC6"/>
    <w:rsid w:val="0003567C"/>
    <w:rsid w:val="00044CE5"/>
    <w:rsid w:val="0005004F"/>
    <w:rsid w:val="00066CC3"/>
    <w:rsid w:val="000678B3"/>
    <w:rsid w:val="00074827"/>
    <w:rsid w:val="000765F2"/>
    <w:rsid w:val="000806FA"/>
    <w:rsid w:val="000878B8"/>
    <w:rsid w:val="00087AFC"/>
    <w:rsid w:val="00094035"/>
    <w:rsid w:val="000B6023"/>
    <w:rsid w:val="000B7A40"/>
    <w:rsid w:val="000C4FFA"/>
    <w:rsid w:val="000D44AB"/>
    <w:rsid w:val="000D799D"/>
    <w:rsid w:val="000E1579"/>
    <w:rsid w:val="000E5EFF"/>
    <w:rsid w:val="000E6870"/>
    <w:rsid w:val="001348D8"/>
    <w:rsid w:val="001375FA"/>
    <w:rsid w:val="0014452C"/>
    <w:rsid w:val="00147633"/>
    <w:rsid w:val="00155927"/>
    <w:rsid w:val="00184392"/>
    <w:rsid w:val="00192137"/>
    <w:rsid w:val="00197F26"/>
    <w:rsid w:val="001A0874"/>
    <w:rsid w:val="001A1D44"/>
    <w:rsid w:val="001D0BB3"/>
    <w:rsid w:val="001D32F0"/>
    <w:rsid w:val="001E6055"/>
    <w:rsid w:val="001F3ECC"/>
    <w:rsid w:val="002018D1"/>
    <w:rsid w:val="002046E5"/>
    <w:rsid w:val="0021046F"/>
    <w:rsid w:val="0021172A"/>
    <w:rsid w:val="00211BDF"/>
    <w:rsid w:val="002137E0"/>
    <w:rsid w:val="002255F6"/>
    <w:rsid w:val="0023501F"/>
    <w:rsid w:val="00240CBD"/>
    <w:rsid w:val="002447D0"/>
    <w:rsid w:val="00244EDB"/>
    <w:rsid w:val="002558DB"/>
    <w:rsid w:val="002562C0"/>
    <w:rsid w:val="00267E7E"/>
    <w:rsid w:val="00270022"/>
    <w:rsid w:val="0027005E"/>
    <w:rsid w:val="0027170D"/>
    <w:rsid w:val="00293D4E"/>
    <w:rsid w:val="00296909"/>
    <w:rsid w:val="002A543B"/>
    <w:rsid w:val="002B022D"/>
    <w:rsid w:val="002C03B5"/>
    <w:rsid w:val="002E2319"/>
    <w:rsid w:val="002E2F1D"/>
    <w:rsid w:val="002E53D2"/>
    <w:rsid w:val="002E59FA"/>
    <w:rsid w:val="002F02E8"/>
    <w:rsid w:val="002F154F"/>
    <w:rsid w:val="002F4A44"/>
    <w:rsid w:val="0035406F"/>
    <w:rsid w:val="00357E0D"/>
    <w:rsid w:val="00362D37"/>
    <w:rsid w:val="003640FE"/>
    <w:rsid w:val="00367588"/>
    <w:rsid w:val="003734E7"/>
    <w:rsid w:val="0038521C"/>
    <w:rsid w:val="00397B46"/>
    <w:rsid w:val="003A2F09"/>
    <w:rsid w:val="003B0D51"/>
    <w:rsid w:val="003C7946"/>
    <w:rsid w:val="003C7A45"/>
    <w:rsid w:val="003D5CC9"/>
    <w:rsid w:val="003E202E"/>
    <w:rsid w:val="003F571B"/>
    <w:rsid w:val="004064A9"/>
    <w:rsid w:val="004169C6"/>
    <w:rsid w:val="004201B2"/>
    <w:rsid w:val="00436C6E"/>
    <w:rsid w:val="00454F81"/>
    <w:rsid w:val="00456B4D"/>
    <w:rsid w:val="00467850"/>
    <w:rsid w:val="00473109"/>
    <w:rsid w:val="00474F34"/>
    <w:rsid w:val="00484700"/>
    <w:rsid w:val="004A0EB0"/>
    <w:rsid w:val="004D098F"/>
    <w:rsid w:val="004D7F08"/>
    <w:rsid w:val="004E5CFD"/>
    <w:rsid w:val="00510621"/>
    <w:rsid w:val="00521339"/>
    <w:rsid w:val="00537C6C"/>
    <w:rsid w:val="00544210"/>
    <w:rsid w:val="00550898"/>
    <w:rsid w:val="00553853"/>
    <w:rsid w:val="00557352"/>
    <w:rsid w:val="005660EE"/>
    <w:rsid w:val="005947A5"/>
    <w:rsid w:val="005965F9"/>
    <w:rsid w:val="005B0B7E"/>
    <w:rsid w:val="005B39A8"/>
    <w:rsid w:val="005D57D6"/>
    <w:rsid w:val="005E30B2"/>
    <w:rsid w:val="005E32A4"/>
    <w:rsid w:val="005E7D32"/>
    <w:rsid w:val="005F2EB6"/>
    <w:rsid w:val="005F4F15"/>
    <w:rsid w:val="005F67B0"/>
    <w:rsid w:val="005F7FBB"/>
    <w:rsid w:val="006000C1"/>
    <w:rsid w:val="006272F3"/>
    <w:rsid w:val="00634096"/>
    <w:rsid w:val="00637A93"/>
    <w:rsid w:val="00641ECD"/>
    <w:rsid w:val="00644C0F"/>
    <w:rsid w:val="00653370"/>
    <w:rsid w:val="00662FE1"/>
    <w:rsid w:val="006747E2"/>
    <w:rsid w:val="00682129"/>
    <w:rsid w:val="006825A9"/>
    <w:rsid w:val="006A51E9"/>
    <w:rsid w:val="006B4065"/>
    <w:rsid w:val="006B730A"/>
    <w:rsid w:val="006C465C"/>
    <w:rsid w:val="006D36FD"/>
    <w:rsid w:val="006D4A97"/>
    <w:rsid w:val="006F39A8"/>
    <w:rsid w:val="00711101"/>
    <w:rsid w:val="00734B85"/>
    <w:rsid w:val="00742DA5"/>
    <w:rsid w:val="00744BAA"/>
    <w:rsid w:val="007F030F"/>
    <w:rsid w:val="007F69E3"/>
    <w:rsid w:val="00812327"/>
    <w:rsid w:val="0081429C"/>
    <w:rsid w:val="008436EB"/>
    <w:rsid w:val="008611CB"/>
    <w:rsid w:val="00870685"/>
    <w:rsid w:val="00877DAA"/>
    <w:rsid w:val="008B5099"/>
    <w:rsid w:val="008B535A"/>
    <w:rsid w:val="008E37FF"/>
    <w:rsid w:val="008F20EA"/>
    <w:rsid w:val="008F3172"/>
    <w:rsid w:val="00907815"/>
    <w:rsid w:val="009118D3"/>
    <w:rsid w:val="00921CC8"/>
    <w:rsid w:val="0092710E"/>
    <w:rsid w:val="00931E3D"/>
    <w:rsid w:val="0095673F"/>
    <w:rsid w:val="00966055"/>
    <w:rsid w:val="00986397"/>
    <w:rsid w:val="009A1680"/>
    <w:rsid w:val="009B663E"/>
    <w:rsid w:val="009C2CBB"/>
    <w:rsid w:val="009C5D11"/>
    <w:rsid w:val="009D6C78"/>
    <w:rsid w:val="009E1E87"/>
    <w:rsid w:val="009F41B2"/>
    <w:rsid w:val="00A032E1"/>
    <w:rsid w:val="00A04798"/>
    <w:rsid w:val="00A17A02"/>
    <w:rsid w:val="00A33D61"/>
    <w:rsid w:val="00A5017B"/>
    <w:rsid w:val="00A55216"/>
    <w:rsid w:val="00A6683C"/>
    <w:rsid w:val="00A906F1"/>
    <w:rsid w:val="00AA7D24"/>
    <w:rsid w:val="00AB3D09"/>
    <w:rsid w:val="00AB7B1E"/>
    <w:rsid w:val="00AE0CA7"/>
    <w:rsid w:val="00AE717F"/>
    <w:rsid w:val="00AF17CB"/>
    <w:rsid w:val="00B019D2"/>
    <w:rsid w:val="00B13AAA"/>
    <w:rsid w:val="00B165F1"/>
    <w:rsid w:val="00B17567"/>
    <w:rsid w:val="00B24425"/>
    <w:rsid w:val="00B26141"/>
    <w:rsid w:val="00B26241"/>
    <w:rsid w:val="00B3095B"/>
    <w:rsid w:val="00B516A5"/>
    <w:rsid w:val="00B563D6"/>
    <w:rsid w:val="00B64723"/>
    <w:rsid w:val="00B64A12"/>
    <w:rsid w:val="00B84FF2"/>
    <w:rsid w:val="00B9125A"/>
    <w:rsid w:val="00B95014"/>
    <w:rsid w:val="00B96FBA"/>
    <w:rsid w:val="00BA18C7"/>
    <w:rsid w:val="00BA27EE"/>
    <w:rsid w:val="00BA47A4"/>
    <w:rsid w:val="00BA57FF"/>
    <w:rsid w:val="00BA5D5D"/>
    <w:rsid w:val="00BC21E4"/>
    <w:rsid w:val="00BC335F"/>
    <w:rsid w:val="00BD4505"/>
    <w:rsid w:val="00BD4799"/>
    <w:rsid w:val="00BD7668"/>
    <w:rsid w:val="00BE6876"/>
    <w:rsid w:val="00BF75F6"/>
    <w:rsid w:val="00C0246F"/>
    <w:rsid w:val="00C36991"/>
    <w:rsid w:val="00C40512"/>
    <w:rsid w:val="00C46B28"/>
    <w:rsid w:val="00C64331"/>
    <w:rsid w:val="00C6720D"/>
    <w:rsid w:val="00C76E79"/>
    <w:rsid w:val="00C84643"/>
    <w:rsid w:val="00C93211"/>
    <w:rsid w:val="00C93975"/>
    <w:rsid w:val="00CA014E"/>
    <w:rsid w:val="00CA2330"/>
    <w:rsid w:val="00CA2411"/>
    <w:rsid w:val="00CA6539"/>
    <w:rsid w:val="00CA6A59"/>
    <w:rsid w:val="00CB251D"/>
    <w:rsid w:val="00CC292C"/>
    <w:rsid w:val="00CE0973"/>
    <w:rsid w:val="00CF33BD"/>
    <w:rsid w:val="00D043EF"/>
    <w:rsid w:val="00D2196F"/>
    <w:rsid w:val="00D21BA6"/>
    <w:rsid w:val="00D4207F"/>
    <w:rsid w:val="00D45892"/>
    <w:rsid w:val="00D52365"/>
    <w:rsid w:val="00D63BA3"/>
    <w:rsid w:val="00D65DAE"/>
    <w:rsid w:val="00D83017"/>
    <w:rsid w:val="00D94C49"/>
    <w:rsid w:val="00DA037F"/>
    <w:rsid w:val="00DA04BD"/>
    <w:rsid w:val="00DA1980"/>
    <w:rsid w:val="00DA1F20"/>
    <w:rsid w:val="00DA3E13"/>
    <w:rsid w:val="00DA46FB"/>
    <w:rsid w:val="00DC68E9"/>
    <w:rsid w:val="00DD1D0A"/>
    <w:rsid w:val="00DD4523"/>
    <w:rsid w:val="00DE4D05"/>
    <w:rsid w:val="00DF665C"/>
    <w:rsid w:val="00E27D05"/>
    <w:rsid w:val="00E30C99"/>
    <w:rsid w:val="00E33081"/>
    <w:rsid w:val="00E6661E"/>
    <w:rsid w:val="00E8238B"/>
    <w:rsid w:val="00E829B0"/>
    <w:rsid w:val="00E85A57"/>
    <w:rsid w:val="00E85AF6"/>
    <w:rsid w:val="00E903F5"/>
    <w:rsid w:val="00EA1C9B"/>
    <w:rsid w:val="00EA3192"/>
    <w:rsid w:val="00EB2B4D"/>
    <w:rsid w:val="00EC4060"/>
    <w:rsid w:val="00EC5059"/>
    <w:rsid w:val="00EE340E"/>
    <w:rsid w:val="00EE44F6"/>
    <w:rsid w:val="00EE5DFE"/>
    <w:rsid w:val="00EE6879"/>
    <w:rsid w:val="00EE7D17"/>
    <w:rsid w:val="00F0155B"/>
    <w:rsid w:val="00F039C7"/>
    <w:rsid w:val="00F03D14"/>
    <w:rsid w:val="00F0714F"/>
    <w:rsid w:val="00F133F8"/>
    <w:rsid w:val="00F1642D"/>
    <w:rsid w:val="00F1670C"/>
    <w:rsid w:val="00F17239"/>
    <w:rsid w:val="00F230C6"/>
    <w:rsid w:val="00F253D4"/>
    <w:rsid w:val="00F41CD0"/>
    <w:rsid w:val="00F67455"/>
    <w:rsid w:val="00F774CE"/>
    <w:rsid w:val="00F77F96"/>
    <w:rsid w:val="00F8018E"/>
    <w:rsid w:val="00F86304"/>
    <w:rsid w:val="00F91B7D"/>
    <w:rsid w:val="00F96558"/>
    <w:rsid w:val="00FA4CE2"/>
    <w:rsid w:val="00FB3A45"/>
    <w:rsid w:val="00FC609E"/>
    <w:rsid w:val="00FC738E"/>
    <w:rsid w:val="00FD4BC0"/>
    <w:rsid w:val="00FD5823"/>
    <w:rsid w:val="00FD7B96"/>
    <w:rsid w:val="00FE6EED"/>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516A"/>
  <w15:docId w15:val="{98B514A9-61F1-4C1C-B883-69A31277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09076">
      <w:bodyDiv w:val="1"/>
      <w:marLeft w:val="0"/>
      <w:marRight w:val="0"/>
      <w:marTop w:val="0"/>
      <w:marBottom w:val="0"/>
      <w:divBdr>
        <w:top w:val="none" w:sz="0" w:space="0" w:color="auto"/>
        <w:left w:val="none" w:sz="0" w:space="0" w:color="auto"/>
        <w:bottom w:val="none" w:sz="0" w:space="0" w:color="auto"/>
        <w:right w:val="none" w:sz="0" w:space="0" w:color="auto"/>
      </w:divBdr>
    </w:div>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112021310">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 w:id="21266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1045-9EAB-434D-934F-2BDF1216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Darejan Iakobishvili</cp:lastModifiedBy>
  <cp:revision>4</cp:revision>
  <cp:lastPrinted>2018-12-18T06:04:00Z</cp:lastPrinted>
  <dcterms:created xsi:type="dcterms:W3CDTF">2019-06-25T12:04:00Z</dcterms:created>
  <dcterms:modified xsi:type="dcterms:W3CDTF">2019-06-25T12:49:00Z</dcterms:modified>
</cp:coreProperties>
</file>