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17" w:rsidRPr="004C6B17" w:rsidRDefault="004C6B17" w:rsidP="004C6B17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4C6B17">
        <w:rPr>
          <w:rFonts w:ascii="Sylfaen" w:hAnsi="Sylfaen"/>
          <w:b/>
          <w:sz w:val="24"/>
          <w:szCs w:val="24"/>
          <w:lang w:val="ka-GE"/>
        </w:rPr>
        <w:t>დანართი</w:t>
      </w:r>
      <w:r w:rsidR="00AF1DFE">
        <w:rPr>
          <w:rFonts w:ascii="Sylfaen" w:hAnsi="Sylfaen"/>
          <w:b/>
          <w:sz w:val="24"/>
          <w:szCs w:val="24"/>
          <w:lang w:val="ka-GE"/>
        </w:rPr>
        <w:t xml:space="preserve"> 1. </w:t>
      </w:r>
    </w:p>
    <w:p w:rsidR="004C6B17" w:rsidRPr="004C6B17" w:rsidRDefault="004C6B17" w:rsidP="004C6B17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4C6B17">
        <w:rPr>
          <w:rFonts w:ascii="Sylfaen" w:hAnsi="Sylfaen"/>
          <w:b/>
          <w:sz w:val="24"/>
          <w:szCs w:val="24"/>
          <w:lang w:val="ka-GE"/>
        </w:rPr>
        <w:t>ინფორმაცია საქართველოს რაიონულ (საქალაქო) სასამართლოებში 2016-2018 წლებში დისკრიმინაციის თაობაზე განხილული სისხლის, სამოქალაქო და ადმინისტრაციული სამართალწარმოების წესით განხილული საქმეების რაოდენობის შესახებ</w:t>
      </w:r>
    </w:p>
    <w:p w:rsidR="004C6B17" w:rsidRPr="007A03F4" w:rsidRDefault="004C6B17" w:rsidP="004C6B1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A03F4">
        <w:rPr>
          <w:rFonts w:ascii="Sylfaen" w:hAnsi="Sylfaen"/>
          <w:b/>
          <w:sz w:val="24"/>
          <w:szCs w:val="24"/>
          <w:lang w:val="ka-GE"/>
        </w:rPr>
        <w:t>სისხლის სამართლის საქმეები:</w:t>
      </w:r>
    </w:p>
    <w:p w:rsidR="004C6B17" w:rsidRDefault="004C6B17" w:rsidP="004C6B1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2016-2018 წლებში სისხლის სამართლის კოდექსის 155-ე მუხლით განაჩენის გამოტანით განხილულია 1 საქმე 2 პირის მიმართ. ორივე პირს შეფარდა პირობითი მსჯავრი; სსკ-ის 156-ე მუხლით განხილულია 14 საქმე 16 პირის მიმართ, აქედან თავისუფლების აღკვეთა შეეფარდა 1 პირს, პირობითი მსჯავრი - 6 პირს, ჯარიმა -8 პირს; სსკ-ის 142</w:t>
      </w:r>
      <w:r>
        <w:rPr>
          <w:rFonts w:ascii="Sylfaen" w:hAnsi="Sylfaen"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მუხლით განაჩენის გამოტანით განხილულია 1 საქმე 10 პირის მიმართ, აქედან თავისუფლების აღკვეთა შეეფარდა 2 პირს, პირობითი მსჯავრი 1 პირს,  7 პირი გამართლდა, ხოლო 1 საქმე 2 პირის მიმართ დაუბრუნდა პროკურატურას განრიდებისათვის.</w:t>
      </w:r>
    </w:p>
    <w:p w:rsidR="004C6B17" w:rsidRDefault="004C6B17" w:rsidP="004C6B17">
      <w:pPr>
        <w:jc w:val="both"/>
        <w:rPr>
          <w:rFonts w:ascii="Sylfaen" w:hAnsi="Sylfaen"/>
          <w:sz w:val="24"/>
          <w:szCs w:val="24"/>
          <w:lang w:val="ka-GE"/>
        </w:rPr>
      </w:pPr>
      <w:r w:rsidRPr="007A03F4">
        <w:rPr>
          <w:rFonts w:ascii="Sylfaen" w:hAnsi="Sylfaen"/>
          <w:b/>
          <w:sz w:val="24"/>
          <w:szCs w:val="24"/>
          <w:lang w:val="ka-GE"/>
        </w:rPr>
        <w:t>სამოქალაქო საქმეები</w:t>
      </w:r>
      <w:r>
        <w:rPr>
          <w:rFonts w:ascii="Sylfaen" w:hAnsi="Sylfaen"/>
          <w:sz w:val="24"/>
          <w:szCs w:val="24"/>
          <w:lang w:val="ka-GE"/>
        </w:rPr>
        <w:t>:</w:t>
      </w:r>
    </w:p>
    <w:p w:rsidR="004C6B17" w:rsidRDefault="004C6B17" w:rsidP="004C6B1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აღნიშნულ პერიოდში სულ გადაწყვეტილების გამოტანით განხილულია 28 სამოქალაქო საქმე.  განხილული საქმეებიდან სასარჩელო მოთხოვნა სასამართლოს მიერ დაკმაყოფილდა (სრულად ან  ნაწილობრივ) - 19 საქმეზე, არ დაკმაყოფილდა 9 საქმეზე. აღნიშნული საქმეებიდან სასამართლომ იმსჯელა და დისკრიმინაციის ფაქტი დაადასტურა 11 შემთხვევაში.   </w:t>
      </w:r>
    </w:p>
    <w:p w:rsidR="004C6B17" w:rsidRDefault="004C6B17" w:rsidP="004C6B1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F3818">
        <w:rPr>
          <w:rFonts w:ascii="Sylfaen" w:hAnsi="Sylfaen"/>
          <w:b/>
          <w:sz w:val="24"/>
          <w:szCs w:val="24"/>
          <w:lang w:val="ka-GE"/>
        </w:rPr>
        <w:t xml:space="preserve">ადმინისტრაციული საქმეები:  </w:t>
      </w:r>
      <w:bookmarkStart w:id="0" w:name="_GoBack"/>
      <w:bookmarkEnd w:id="0"/>
    </w:p>
    <w:p w:rsidR="004C6B17" w:rsidRDefault="004C6B17" w:rsidP="004C6B1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აღნიშნულ პერიოდში სულ გადაწყვეტილების გამოტანით განხილულია 6 ადმინისტრაციული საქმე. განხილული საქმეებიდან სასარჩელო მოთხოვნა სასამართლოს მიერ დაკმაყოფილდა (სრულად ან  ნაწილობრივ) - 2 საქმეზე, არ დაკმაყოფილდა 4 საქმეზე. აღნიშნული საქმეებიდან სასამართლომ იმსჯელა და დისკრიმინაციის ფაქტი დაადასტურა 1 შემთხვევაში.   </w:t>
      </w:r>
    </w:p>
    <w:p w:rsidR="004C6B17" w:rsidRDefault="004C6B17" w:rsidP="004C6B17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451DF" w:rsidRDefault="00AF1DFE"/>
    <w:sectPr w:rsidR="00D451DF" w:rsidSect="00922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6B17"/>
    <w:rsid w:val="00217775"/>
    <w:rsid w:val="00456733"/>
    <w:rsid w:val="004C6B17"/>
    <w:rsid w:val="00922DC2"/>
    <w:rsid w:val="00971452"/>
    <w:rsid w:val="00AF1DFE"/>
    <w:rsid w:val="00C25A90"/>
    <w:rsid w:val="00C5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17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ibartaia</dc:creator>
  <cp:lastModifiedBy>ibartaia</cp:lastModifiedBy>
  <cp:revision>3</cp:revision>
  <dcterms:created xsi:type="dcterms:W3CDTF">2019-05-24T10:21:00Z</dcterms:created>
  <dcterms:modified xsi:type="dcterms:W3CDTF">2019-05-24T10:25:00Z</dcterms:modified>
</cp:coreProperties>
</file>