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F59F" w14:textId="77777777" w:rsidR="00ED4A87" w:rsidRPr="00ED4A87" w:rsidRDefault="00ED4A87" w:rsidP="00ED4A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84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შესყიდვის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ობიექტის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აღწერასთან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დაკავშირებული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ინფორმაცია</w:t>
      </w:r>
      <w:proofErr w:type="spellEnd"/>
    </w:p>
    <w:p w14:paraId="01728C5D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1.1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შესყიდვის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ობიექტის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დასახელება</w:t>
      </w:r>
      <w:proofErr w:type="spellEnd"/>
    </w:p>
    <w:p w14:paraId="227F76B9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European Union Monitoring Mission in </w:t>
      </w:r>
      <w:proofErr w:type="gramStart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Georgia ,,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ევროკავშირის</w:t>
      </w:r>
      <w:proofErr w:type="spellEnd"/>
      <w:proofErr w:type="gram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სადამკვირვებლო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მისია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საქართველოში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"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მიერ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დაფინანსებული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საგრანტო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პროგრამის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,,COVID-19-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ისთვის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მზაობა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რეაგირება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"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ფარგლებში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ლაბორატორიული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ტესტების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შესყიდვა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</w:p>
    <w:p w14:paraId="0EFA4DC2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ფაილი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1.2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საქონლის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მომსახურების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სამუშაოს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აღწერა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(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ტექნიკური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დავალება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),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შესყიდვის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ობიექტის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რაოდენობა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მოცულობა</w:t>
      </w:r>
      <w:proofErr w:type="spellEnd"/>
    </w:p>
    <w:p w14:paraId="3385D372" w14:textId="13F65C4E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1.RT-PCR detection kit (primer &amp; </w:t>
      </w:r>
      <w:proofErr w:type="spellStart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contor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probe) 2040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რეაქციისთვის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  <w:t>2.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ვირუსული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RNA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მოპოვება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(Viral RNA Extraction Kit) RNA preps kit 2000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რეაქციისთვის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  <w:t xml:space="preserve">3. Cov-19 IgG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IgM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სწრაფი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ტესტი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ადამიანის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სისხლში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პლაზმასა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შრატში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1250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ცალი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ლაბორატორიული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ტესტები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თავსებადი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იყოს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CFX 96 Bio Red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Rotor-Gene 6000 -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.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ჰქონდეს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CE-IVD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FDA (USA)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სერტიფიკატი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</w:p>
    <w:p w14:paraId="300D94F1" w14:textId="641BD256" w:rsidR="00ED4A87" w:rsidRPr="00ED4A87" w:rsidRDefault="000D3F89" w:rsidP="00ED4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</w:rPr>
      </w:pPr>
      <w:hyperlink r:id="rId4" w:tgtFrame="blank" w:history="1">
        <w:r w:rsidR="00ED4A87" w:rsidRPr="00ED4A87">
          <w:rPr>
            <w:rFonts w:ascii="Verdana" w:eastAsia="Times New Roman" w:hAnsi="Verdana" w:cs="Times New Roman"/>
            <w:noProof/>
            <w:color w:val="222222"/>
            <w:sz w:val="21"/>
            <w:szCs w:val="21"/>
          </w:rPr>
          <w:drawing>
            <wp:inline distT="0" distB="0" distL="0" distR="0" wp14:anchorId="24A45071" wp14:editId="2158BB72">
              <wp:extent cx="209550" cy="209550"/>
              <wp:effectExtent l="0" t="0" r="0" b="0"/>
              <wp:docPr id="13" name="Picture 13" descr="https://tenders.procurement.gov.ge/images/file_lock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tenders.procurement.gov.ge/images/file_lock0.png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> </w:t>
        </w:r>
        <w:r w:rsidR="00ED4A87" w:rsidRPr="00ED4A87">
          <w:rPr>
            <w:rFonts w:ascii="Sylfaen" w:eastAsia="Times New Roman" w:hAnsi="Sylfaen" w:cs="Sylfaen"/>
            <w:color w:val="222222"/>
            <w:sz w:val="21"/>
            <w:szCs w:val="21"/>
            <w:u w:val="single"/>
          </w:rPr>
          <w:t>ტექნიკური</w:t>
        </w:r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 xml:space="preserve"> </w:t>
        </w:r>
        <w:r w:rsidR="00ED4A87" w:rsidRPr="00ED4A87">
          <w:rPr>
            <w:rFonts w:ascii="Sylfaen" w:eastAsia="Times New Roman" w:hAnsi="Sylfaen" w:cs="Sylfaen"/>
            <w:color w:val="222222"/>
            <w:sz w:val="21"/>
            <w:szCs w:val="21"/>
            <w:u w:val="single"/>
          </w:rPr>
          <w:t>დავალება</w:t>
        </w:r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>.pdf</w:t>
        </w:r>
      </w:hyperlink>
      <w:r w:rsidR="00ED4A87" w:rsidRPr="00ED4A87">
        <w:rPr>
          <w:rFonts w:ascii="Verdana" w:eastAsia="Times New Roman" w:hAnsi="Verdana" w:cs="Times New Roman"/>
          <w:color w:val="222222"/>
          <w:sz w:val="21"/>
          <w:szCs w:val="21"/>
        </w:rPr>
        <w:t>   </w:t>
      </w:r>
      <w:proofErr w:type="spellStart"/>
      <w:r w:rsidR="00ED4A87" w:rsidRPr="00ED4A87">
        <w:rPr>
          <w:rFonts w:ascii="Sylfaen" w:eastAsia="Times New Roman" w:hAnsi="Sylfaen" w:cs="Sylfaen"/>
          <w:color w:val="222222"/>
          <w:sz w:val="21"/>
          <w:szCs w:val="21"/>
        </w:rPr>
        <w:t>გაუქმება</w:t>
      </w:r>
      <w:proofErr w:type="spellEnd"/>
    </w:p>
    <w:p w14:paraId="1417BF8D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ფაილი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1.3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ატვირთეთ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ფასების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ცხრილი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ხარჯთაღრიცხვა</w:t>
      </w:r>
      <w:proofErr w:type="spellEnd"/>
    </w:p>
    <w:p w14:paraId="6E1C45D2" w14:textId="7F6179BE" w:rsidR="00ED4A87" w:rsidRPr="00ED4A87" w:rsidRDefault="00ED4A87" w:rsidP="00ED4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ED4A87">
        <w:rPr>
          <w:rFonts w:ascii="Verdana" w:eastAsia="Times New Roman" w:hAnsi="Verdana" w:cs="Times New Roman"/>
          <w:noProof/>
          <w:color w:val="222222"/>
          <w:sz w:val="21"/>
          <w:szCs w:val="21"/>
        </w:rPr>
        <w:drawing>
          <wp:inline distT="0" distB="0" distL="0" distR="0" wp14:anchorId="4EAEC88E" wp14:editId="2FB2F4AE">
            <wp:extent cx="304800" cy="304800"/>
            <wp:effectExtent l="0" t="0" r="0" b="0"/>
            <wp:docPr id="12" name="Picture 12" descr="https://tenders.procurement.gov.ge/image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nders.procurement.gov.ge/images/do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F7752" w14:textId="69535F0F" w:rsidR="00ED4A87" w:rsidRPr="00ED4A87" w:rsidRDefault="000D3F89" w:rsidP="00ED4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</w:rPr>
      </w:pPr>
      <w:hyperlink r:id="rId7" w:tgtFrame="blank" w:history="1">
        <w:r w:rsidR="00ED4A87" w:rsidRPr="00ED4A87">
          <w:rPr>
            <w:rFonts w:ascii="Verdana" w:eastAsia="Times New Roman" w:hAnsi="Verdana" w:cs="Times New Roman"/>
            <w:noProof/>
            <w:color w:val="222222"/>
            <w:sz w:val="21"/>
            <w:szCs w:val="21"/>
          </w:rPr>
          <w:drawing>
            <wp:inline distT="0" distB="0" distL="0" distR="0" wp14:anchorId="2250D0B2" wp14:editId="3DAE788C">
              <wp:extent cx="209550" cy="209550"/>
              <wp:effectExtent l="0" t="0" r="0" b="0"/>
              <wp:docPr id="11" name="Picture 11" descr="https://tenders.procurement.gov.ge/images/file_lock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tenders.procurement.gov.ge/images/file_lock0.png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> </w:t>
        </w:r>
        <w:r w:rsidR="00ED4A87" w:rsidRPr="00ED4A87">
          <w:rPr>
            <w:rFonts w:ascii="Sylfaen" w:eastAsia="Times New Roman" w:hAnsi="Sylfaen" w:cs="Sylfaen"/>
            <w:color w:val="222222"/>
            <w:sz w:val="21"/>
            <w:szCs w:val="21"/>
            <w:u w:val="single"/>
          </w:rPr>
          <w:t>ხარჯთაღრიცხვა</w:t>
        </w:r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>.pdf</w:t>
        </w:r>
      </w:hyperlink>
      <w:r w:rsidR="00ED4A87" w:rsidRPr="00ED4A87">
        <w:rPr>
          <w:rFonts w:ascii="Verdana" w:eastAsia="Times New Roman" w:hAnsi="Verdana" w:cs="Times New Roman"/>
          <w:color w:val="222222"/>
          <w:sz w:val="21"/>
          <w:szCs w:val="21"/>
        </w:rPr>
        <w:t>   </w:t>
      </w:r>
      <w:proofErr w:type="spellStart"/>
      <w:r w:rsidR="00ED4A87" w:rsidRPr="00ED4A87">
        <w:rPr>
          <w:rFonts w:ascii="Sylfaen" w:eastAsia="Times New Roman" w:hAnsi="Sylfaen" w:cs="Sylfaen"/>
          <w:color w:val="222222"/>
          <w:sz w:val="21"/>
          <w:szCs w:val="21"/>
        </w:rPr>
        <w:t>გაუქმება</w:t>
      </w:r>
      <w:proofErr w:type="spellEnd"/>
    </w:p>
    <w:p w14:paraId="5F8167EB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1.4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საქონლის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მიწოდების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მომსახურების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გაწევის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სამუშაოს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შესრულების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ვადა</w:t>
      </w:r>
      <w:proofErr w:type="spellEnd"/>
    </w:p>
    <w:p w14:paraId="027C8821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„</w:t>
      </w:r>
      <w:proofErr w:type="spellStart"/>
      <w:proofErr w:type="gram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საქონლის</w:t>
      </w:r>
      <w:proofErr w:type="spellEnd"/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“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მიწოდება</w:t>
      </w:r>
      <w:proofErr w:type="spellEnd"/>
      <w:proofErr w:type="gram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განხორციელდეს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ერთჯერადად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ხელშეკრულების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გაფორმებიდან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30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კალენდარული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დღის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ფარგლებში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</w:p>
    <w:p w14:paraId="7E7F00B9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1.5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საქონლის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მიწოდების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მომსახურების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გაწევის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სამუშაოს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შესრულების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ფორმა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ადგილი</w:t>
      </w:r>
      <w:proofErr w:type="spellEnd"/>
    </w:p>
    <w:p w14:paraId="694BB5E3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„</w:t>
      </w:r>
      <w:proofErr w:type="spellStart"/>
      <w:proofErr w:type="gram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საქონელის</w:t>
      </w:r>
      <w:proofErr w:type="spellEnd"/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“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მიწოდების</w:t>
      </w:r>
      <w:proofErr w:type="spellEnd"/>
      <w:proofErr w:type="gram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მოხდეს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მისამართზე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ქ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თბილისი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ვაჟა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-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ფშაველას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გამზირი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N16,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მე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-3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სართული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</w:r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•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„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საქონლის</w:t>
      </w:r>
      <w:proofErr w:type="spellEnd"/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“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მიწოდების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პირობები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- </w:t>
      </w:r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„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საქონელი</w:t>
      </w:r>
      <w:proofErr w:type="spellEnd"/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“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იყოს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წარმოდგენილი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მწარმოებლის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შესაბამისი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ორიგინალი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შეფუთვით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მწარმოებლის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მიერ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დადგენილი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შენახვის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პირობების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დაცვით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</w:r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•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„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საქონლის</w:t>
      </w:r>
      <w:proofErr w:type="spellEnd"/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“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უვარგისობის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შემთხვევაში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„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მიმწოდებელი</w:t>
      </w:r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“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სრულად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დროულად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უზრუნველყოფს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უვარგისი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პროდუქციის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შეცვლას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ამასთან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აანაზღაურებს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შესაძლო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მიყენებულ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ზარალს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</w:p>
    <w:p w14:paraId="188DBFFA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1.7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საგარანტიო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ვადის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110A8CA0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lastRenderedPageBreak/>
        <w:t>კი</w:t>
      </w:r>
      <w:proofErr w:type="spellEnd"/>
    </w:p>
    <w:p w14:paraId="5CC18F72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ფაილი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1.7.1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საგარანტიო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ვადასთან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დაკავშირებული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მოთხოვნები</w:t>
      </w:r>
      <w:proofErr w:type="spellEnd"/>
    </w:p>
    <w:p w14:paraId="08A8E089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ვარგისიანობის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ვადა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-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არნაკლებ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12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თვე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მოწოდების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მომენტისთვის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.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აღნიშნული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წარმოდგენილი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იქნას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ფასების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ცხრილის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შესაბამისად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</w:p>
    <w:p w14:paraId="51BA8C42" w14:textId="10C51597" w:rsidR="00ED4A87" w:rsidRPr="00ED4A87" w:rsidRDefault="000D3F89" w:rsidP="00ED4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</w:rPr>
      </w:pPr>
      <w:hyperlink r:id="rId8" w:tgtFrame="blank" w:history="1">
        <w:r w:rsidR="00ED4A87" w:rsidRPr="00ED4A87">
          <w:rPr>
            <w:rFonts w:ascii="Verdana" w:eastAsia="Times New Roman" w:hAnsi="Verdana" w:cs="Times New Roman"/>
            <w:noProof/>
            <w:color w:val="222222"/>
            <w:sz w:val="21"/>
            <w:szCs w:val="21"/>
          </w:rPr>
          <w:drawing>
            <wp:inline distT="0" distB="0" distL="0" distR="0" wp14:anchorId="1162FFBA" wp14:editId="42249717">
              <wp:extent cx="209550" cy="209550"/>
              <wp:effectExtent l="0" t="0" r="0" b="0"/>
              <wp:docPr id="10" name="Picture 10" descr="https://tenders.procurement.gov.ge/images/file_lock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tenders.procurement.gov.ge/images/file_lock0.png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> </w:t>
        </w:r>
        <w:proofErr w:type="spellStart"/>
        <w:r w:rsidR="00ED4A87" w:rsidRPr="00ED4A87">
          <w:rPr>
            <w:rFonts w:ascii="Sylfaen" w:eastAsia="Times New Roman" w:hAnsi="Sylfaen" w:cs="Sylfaen"/>
            <w:color w:val="222222"/>
            <w:sz w:val="21"/>
            <w:szCs w:val="21"/>
            <w:u w:val="single"/>
          </w:rPr>
          <w:t>ვარგისიანობის</w:t>
        </w:r>
        <w:proofErr w:type="spellEnd"/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 xml:space="preserve"> </w:t>
        </w:r>
        <w:r w:rsidR="00ED4A87" w:rsidRPr="00ED4A87">
          <w:rPr>
            <w:rFonts w:ascii="Sylfaen" w:eastAsia="Times New Roman" w:hAnsi="Sylfaen" w:cs="Sylfaen"/>
            <w:color w:val="222222"/>
            <w:sz w:val="21"/>
            <w:szCs w:val="21"/>
            <w:u w:val="single"/>
          </w:rPr>
          <w:t>ვადა</w:t>
        </w:r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>.pdf</w:t>
        </w:r>
      </w:hyperlink>
      <w:r w:rsidR="00ED4A87" w:rsidRPr="00ED4A87">
        <w:rPr>
          <w:rFonts w:ascii="Verdana" w:eastAsia="Times New Roman" w:hAnsi="Verdana" w:cs="Times New Roman"/>
          <w:color w:val="222222"/>
          <w:sz w:val="21"/>
          <w:szCs w:val="21"/>
        </w:rPr>
        <w:t>   </w:t>
      </w:r>
      <w:proofErr w:type="spellStart"/>
      <w:r w:rsidR="00ED4A87" w:rsidRPr="00ED4A87">
        <w:rPr>
          <w:rFonts w:ascii="Sylfaen" w:eastAsia="Times New Roman" w:hAnsi="Sylfaen" w:cs="Sylfaen"/>
          <w:color w:val="222222"/>
          <w:sz w:val="21"/>
          <w:szCs w:val="21"/>
        </w:rPr>
        <w:t>გაუქმება</w:t>
      </w:r>
      <w:proofErr w:type="spellEnd"/>
    </w:p>
    <w:p w14:paraId="7CA3AB6C" w14:textId="6BD82C35" w:rsidR="00ED4A87" w:rsidRPr="00ED4A87" w:rsidRDefault="00ED4A87" w:rsidP="00ED4A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84"/>
          <w:sz w:val="21"/>
          <w:szCs w:val="21"/>
        </w:rPr>
      </w:pPr>
      <w:r w:rsidRPr="00ED4A87">
        <w:rPr>
          <w:rFonts w:ascii="Verdana" w:eastAsia="Times New Roman" w:hAnsi="Verdana" w:cs="Times New Roman"/>
          <w:noProof/>
          <w:color w:val="FF0084"/>
          <w:sz w:val="21"/>
          <w:szCs w:val="21"/>
        </w:rPr>
        <w:drawing>
          <wp:inline distT="0" distB="0" distL="0" distR="0" wp14:anchorId="1DF94BDA" wp14:editId="27365E9B">
            <wp:extent cx="152400" cy="152400"/>
            <wp:effectExtent l="0" t="0" r="0" b="0"/>
            <wp:docPr id="9" name="Picture 9" descr="https://tenders.procurement.gov.ge/images/expan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nders.procurement.gov.ge/images/expand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> </w:t>
      </w:r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ტექნიკური</w:t>
      </w:r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მოთხოვნები</w:t>
      </w:r>
      <w:proofErr w:type="spellEnd"/>
    </w:p>
    <w:p w14:paraId="2DF43A35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შესყიდვის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ობიექტის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სასაქონლო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ნიშნის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პატენტის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მოდელის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წარმოშობის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წყაროს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მწარმოებლის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0D69D35B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კი</w:t>
      </w:r>
      <w:proofErr w:type="spellEnd"/>
    </w:p>
    <w:p w14:paraId="2FDE0434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ფაილი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2.1.1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შესყიდვის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ობიექტის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სასაქონლო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ნიშანთან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პატენტთან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მოდელთან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წარმოშობის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წყაროსთან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მწარმოებელთან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დაკავშირებით</w:t>
      </w:r>
      <w:proofErr w:type="spellEnd"/>
    </w:p>
    <w:p w14:paraId="735416EE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წარმოშობის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ქვეყნის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,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მწარმოებელი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კომპანიის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წარმოდგენილი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იქნას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ხარჯთარიცხვის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ცხრილში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თავიდანვე</w:t>
      </w:r>
      <w:proofErr w:type="spellEnd"/>
    </w:p>
    <w:p w14:paraId="7C0092B5" w14:textId="0384F1C0" w:rsidR="00ED4A87" w:rsidRPr="00ED4A87" w:rsidRDefault="000D3F89" w:rsidP="00ED4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</w:rPr>
      </w:pPr>
      <w:hyperlink r:id="rId10" w:tgtFrame="blank" w:history="1">
        <w:r w:rsidR="00ED4A87" w:rsidRPr="00ED4A87">
          <w:rPr>
            <w:rFonts w:ascii="Verdana" w:eastAsia="Times New Roman" w:hAnsi="Verdana" w:cs="Times New Roman"/>
            <w:noProof/>
            <w:color w:val="222222"/>
            <w:sz w:val="21"/>
            <w:szCs w:val="21"/>
          </w:rPr>
          <w:drawing>
            <wp:inline distT="0" distB="0" distL="0" distR="0" wp14:anchorId="7FDFB665" wp14:editId="5163FA44">
              <wp:extent cx="209550" cy="209550"/>
              <wp:effectExtent l="0" t="0" r="0" b="0"/>
              <wp:docPr id="8" name="Picture 8" descr="https://tenders.procurement.gov.ge/images/file_lock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tenders.procurement.gov.ge/images/file_lock0.png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> </w:t>
        </w:r>
        <w:r w:rsidR="00ED4A87" w:rsidRPr="00ED4A87">
          <w:rPr>
            <w:rFonts w:ascii="Sylfaen" w:eastAsia="Times New Roman" w:hAnsi="Sylfaen" w:cs="Sylfaen"/>
            <w:color w:val="222222"/>
            <w:sz w:val="21"/>
            <w:szCs w:val="21"/>
            <w:u w:val="single"/>
          </w:rPr>
          <w:t>ხარჯთაღრიცხვა</w:t>
        </w:r>
        <w:r w:rsidR="00ED4A87" w:rsidRPr="00ED4A87">
          <w:rPr>
            <w:rFonts w:ascii="Verdana" w:eastAsia="Times New Roman" w:hAnsi="Verdana" w:cs="Times New Roman"/>
            <w:color w:val="222222"/>
            <w:sz w:val="21"/>
            <w:szCs w:val="21"/>
            <w:u w:val="single"/>
          </w:rPr>
          <w:t>.pdf</w:t>
        </w:r>
      </w:hyperlink>
      <w:r w:rsidR="00ED4A87" w:rsidRPr="00ED4A87">
        <w:rPr>
          <w:rFonts w:ascii="Verdana" w:eastAsia="Times New Roman" w:hAnsi="Verdana" w:cs="Times New Roman"/>
          <w:color w:val="222222"/>
          <w:sz w:val="21"/>
          <w:szCs w:val="21"/>
        </w:rPr>
        <w:t>   </w:t>
      </w:r>
      <w:proofErr w:type="spellStart"/>
      <w:r w:rsidR="00ED4A87" w:rsidRPr="00ED4A87">
        <w:rPr>
          <w:rFonts w:ascii="Sylfaen" w:eastAsia="Times New Roman" w:hAnsi="Sylfaen" w:cs="Sylfaen"/>
          <w:color w:val="222222"/>
          <w:sz w:val="21"/>
          <w:szCs w:val="21"/>
        </w:rPr>
        <w:t>გაუქმება</w:t>
      </w:r>
      <w:proofErr w:type="spellEnd"/>
    </w:p>
    <w:p w14:paraId="3D091979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2.2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პრეტენდენტის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გამოცდილების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21230A34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</w:p>
    <w:p w14:paraId="584B3F29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2.3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პრეტენდენტის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მატერიალურ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-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ტექნიკური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ბაზის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59C2F2AB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</w:p>
    <w:p w14:paraId="26E45DBE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2.4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პრეტენდენტის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პერსონალის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გამოცდილების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21ED10C6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</w:p>
    <w:p w14:paraId="1EA95219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2.5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დეტალური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საქონლის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მიწოდების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მომსახურების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გაწევის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სამუშაოს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შესრულების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ვადების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(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გეგმა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-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გრაფიკი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)?</w:t>
      </w:r>
    </w:p>
    <w:p w14:paraId="60BF5E93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</w:p>
    <w:p w14:paraId="289C10E9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2.6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პრეტენდენტის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ფინანსური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შესაძლებლობების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(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გარდა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სარეგისტრაციო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უფლებრივი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მონაცემებისა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)?</w:t>
      </w:r>
    </w:p>
    <w:p w14:paraId="06417684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lastRenderedPageBreak/>
        <w:t>არა</w:t>
      </w:r>
      <w:proofErr w:type="spellEnd"/>
    </w:p>
    <w:p w14:paraId="186C5E74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2.7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ლიცენზიასთან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აკრედიტაციასთან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სტანდარტებთან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ხარისხის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შესაბამისობასთან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სხვ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.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დოკუმენტებთან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დაკავშირებით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107039F9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კი</w:t>
      </w:r>
      <w:proofErr w:type="spellEnd"/>
    </w:p>
    <w:p w14:paraId="3C6CB0EA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ფაილი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2.7.1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ლიცენზიასთან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სტანდარტებთან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აკრედიტაციასთან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ხარისხის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შესაბამისობასთან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სხვ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.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დოკუმენტებთან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დაკავშირებული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მოთხოვნები</w:t>
      </w:r>
      <w:proofErr w:type="spellEnd"/>
    </w:p>
    <w:p w14:paraId="30CBE856" w14:textId="47E8BFF8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ED4A87">
        <w:rPr>
          <w:rFonts w:ascii="Verdana" w:eastAsia="Times New Roman" w:hAnsi="Verdana" w:cs="Times New Roman"/>
          <w:noProof/>
          <w:color w:val="222222"/>
          <w:sz w:val="21"/>
          <w:szCs w:val="21"/>
        </w:rPr>
        <w:drawing>
          <wp:inline distT="0" distB="0" distL="0" distR="0" wp14:anchorId="4465367B" wp14:editId="646D15C3">
            <wp:extent cx="304800" cy="304800"/>
            <wp:effectExtent l="0" t="0" r="0" b="0"/>
            <wp:docPr id="7" name="Picture 7" descr="https://tenders.procurement.gov.ge/image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nders.procurement.gov.ge/images/do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ლაბორატორიული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ტესტები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თავსებადი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იყოს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CFX 96 Bio Red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Rotor-Gene 6000 -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ჰქონდეს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CE-IVD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FDA (USA)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სერტიფიკატი</w:t>
      </w:r>
      <w:proofErr w:type="spellEnd"/>
    </w:p>
    <w:p w14:paraId="199CF13A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2.8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ინფორმაცია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ქვეკონტრაქტორის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34DF0A93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</w:p>
    <w:p w14:paraId="6BA56E56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ფაილი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2.9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სხვა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დამატებითი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მოთხოვნები</w:t>
      </w:r>
      <w:proofErr w:type="spellEnd"/>
      <w:r w:rsidRPr="00ED4A87">
        <w:rPr>
          <w:rFonts w:ascii="Verdana" w:eastAsia="Times New Roman" w:hAnsi="Verdana" w:cs="Verdana"/>
          <w:color w:val="0073EA"/>
          <w:sz w:val="21"/>
          <w:szCs w:val="21"/>
        </w:rPr>
        <w:t> </w:t>
      </w:r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>(</w:t>
      </w:r>
      <w:proofErr w:type="spellStart"/>
      <w:r w:rsidRPr="00ED4A87">
        <w:rPr>
          <w:rFonts w:ascii="Sylfaen" w:eastAsia="Times New Roman" w:hAnsi="Sylfaen" w:cs="Sylfaen"/>
          <w:color w:val="FF0084"/>
          <w:sz w:val="21"/>
          <w:szCs w:val="21"/>
        </w:rPr>
        <w:t>ველის</w:t>
      </w:r>
      <w:proofErr w:type="spellEnd"/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FF0084"/>
          <w:sz w:val="21"/>
          <w:szCs w:val="21"/>
        </w:rPr>
        <w:t>შევსება</w:t>
      </w:r>
      <w:proofErr w:type="spellEnd"/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FF0084"/>
          <w:sz w:val="21"/>
          <w:szCs w:val="21"/>
        </w:rPr>
        <w:t>არ</w:t>
      </w:r>
      <w:proofErr w:type="spellEnd"/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FF0084"/>
          <w:sz w:val="21"/>
          <w:szCs w:val="21"/>
        </w:rPr>
        <w:t>არის</w:t>
      </w:r>
      <w:proofErr w:type="spellEnd"/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FF0084"/>
          <w:sz w:val="21"/>
          <w:szCs w:val="21"/>
        </w:rPr>
        <w:t>სავალდებულო</w:t>
      </w:r>
      <w:proofErr w:type="spellEnd"/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>)</w:t>
      </w:r>
    </w:p>
    <w:p w14:paraId="4486B747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-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პრეტენდენტს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აქვს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უფლება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წარმოადგინოს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ალტერნატიული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წინადადება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  <w:t xml:space="preserve">-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მიწოდების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მომენტში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საქონელი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იყოს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რეგისტრირებული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ნებადართული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საქართველოს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br/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მოქმედი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კანონმდებლობით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</w:p>
    <w:p w14:paraId="7F31F721" w14:textId="301AECE8" w:rsidR="00ED4A87" w:rsidRPr="00ED4A87" w:rsidRDefault="00ED4A87" w:rsidP="00ED4A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84"/>
          <w:sz w:val="21"/>
          <w:szCs w:val="21"/>
        </w:rPr>
      </w:pPr>
      <w:r w:rsidRPr="00ED4A87">
        <w:rPr>
          <w:rFonts w:ascii="Verdana" w:eastAsia="Times New Roman" w:hAnsi="Verdana" w:cs="Times New Roman"/>
          <w:noProof/>
          <w:color w:val="FF0084"/>
          <w:sz w:val="21"/>
          <w:szCs w:val="21"/>
        </w:rPr>
        <w:drawing>
          <wp:inline distT="0" distB="0" distL="0" distR="0" wp14:anchorId="79E7D4D6" wp14:editId="6D59FBB9">
            <wp:extent cx="152400" cy="152400"/>
            <wp:effectExtent l="0" t="0" r="0" b="0"/>
            <wp:docPr id="6" name="Picture 6" descr="https://tenders.procurement.gov.ge/images/expan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nders.procurement.gov.ge/images/expand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შესყიდვის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ობიექტის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ნიმუში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>/</w:t>
      </w:r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ექსპერტიზის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დასკვნა</w:t>
      </w:r>
      <w:proofErr w:type="spellEnd"/>
    </w:p>
    <w:p w14:paraId="3AE2B31C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3.1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ნიმუშის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ნიმუშის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ექსპერტიზის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დასკვნის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წარმოდგენა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25FE1868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</w:p>
    <w:p w14:paraId="1FFB2274" w14:textId="5682DE3A" w:rsidR="00ED4A87" w:rsidRPr="00ED4A87" w:rsidRDefault="00ED4A87" w:rsidP="00ED4A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84"/>
          <w:sz w:val="21"/>
          <w:szCs w:val="21"/>
        </w:rPr>
      </w:pPr>
      <w:r w:rsidRPr="00ED4A87">
        <w:rPr>
          <w:rFonts w:ascii="Verdana" w:eastAsia="Times New Roman" w:hAnsi="Verdana" w:cs="Times New Roman"/>
          <w:noProof/>
          <w:color w:val="FF0084"/>
          <w:sz w:val="21"/>
          <w:szCs w:val="21"/>
        </w:rPr>
        <w:drawing>
          <wp:inline distT="0" distB="0" distL="0" distR="0" wp14:anchorId="4DDD12DF" wp14:editId="3D613D8B">
            <wp:extent cx="152400" cy="152400"/>
            <wp:effectExtent l="0" t="0" r="0" b="0"/>
            <wp:docPr id="5" name="Picture 5" descr="https://tenders.procurement.gov.ge/images/expan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nders.procurement.gov.ge/images/expand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ფასწარმოქმნის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ადეკვატურობის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დამადასტურებელი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დოკუმენტ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>(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ებ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>)</w:t>
      </w:r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ი</w:t>
      </w:r>
    </w:p>
    <w:p w14:paraId="0065795C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4.1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სავარაუდო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ღირებულებასთან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შედარებით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საბოლოო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ფასის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20%-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მეტით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კლების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შემთხვევაში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ფასწარმოქმნის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ადეკვატურობა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4FED8142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კი</w:t>
      </w:r>
      <w:proofErr w:type="spellEnd"/>
    </w:p>
    <w:p w14:paraId="65849BB7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4.1.1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კონკრეტულად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დოკუმენტ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(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)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უნდა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დაასაბუთოს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პრეტენდენტმა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ფასწარმოქმნის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ადეკვატურობა</w:t>
      </w:r>
      <w:proofErr w:type="spellEnd"/>
    </w:p>
    <w:p w14:paraId="2B56A26F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lastRenderedPageBreak/>
        <w:t>იმ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შემთხვევაში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ტენდერში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ყველაზე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დაბალი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ფასის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წინადადების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მქონე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პრეტენდენტის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მიერ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სისტემაში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დაფიქსირებული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საბოლოო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ფასი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20%</w:t>
      </w:r>
      <w:r w:rsidRPr="00ED4A87">
        <w:rPr>
          <w:rFonts w:ascii="Cambria Math" w:eastAsia="Times New Roman" w:hAnsi="Cambria Math" w:cs="Cambria Math"/>
          <w:color w:val="222222"/>
          <w:sz w:val="21"/>
          <w:szCs w:val="21"/>
        </w:rPr>
        <w:t>‐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ით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მეტით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დაბალია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შესყიდვის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ობიექტის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სავარაუდო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ღირებულებაზე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პრეტენდენტი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ვალდებულია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წარმოადგინოს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ფასწარმოქმნის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ადეკვატურობის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დამადასტურებელი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ინვოისი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სასაქონლო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ზედნადები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(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რომელიც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გაცემულია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2020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წლის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1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იანვრის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შემდეგ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)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შესაძენი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შეძენილი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მასალების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შესახებ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დამატებითი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წერილი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მხოლოდ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იმ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შემთხვევაში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პრეტენდენტი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საკუთარი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ძალებით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ახორციელებს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თანმდევი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მომსახურების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გაწევას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</w:p>
    <w:p w14:paraId="35A245D4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4.1.2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ფასწარმოქმნის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ადეკვატურობის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დამადასტურებელი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დოკუმენტ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(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)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წარმოდგენის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ვადა</w:t>
      </w:r>
      <w:proofErr w:type="spellEnd"/>
    </w:p>
    <w:p w14:paraId="2D5DB720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მოთხოვნიდან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3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სამუშაო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დღის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ვადაში</w:t>
      </w:r>
      <w:proofErr w:type="spellEnd"/>
    </w:p>
    <w:p w14:paraId="7F4709AF" w14:textId="32A05AC5" w:rsidR="00ED4A87" w:rsidRPr="00ED4A87" w:rsidRDefault="00ED4A87" w:rsidP="00ED4A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84"/>
          <w:sz w:val="21"/>
          <w:szCs w:val="21"/>
        </w:rPr>
      </w:pPr>
      <w:r w:rsidRPr="00ED4A87">
        <w:rPr>
          <w:rFonts w:ascii="Verdana" w:eastAsia="Times New Roman" w:hAnsi="Verdana" w:cs="Times New Roman"/>
          <w:noProof/>
          <w:color w:val="FF0084"/>
          <w:sz w:val="21"/>
          <w:szCs w:val="21"/>
        </w:rPr>
        <w:drawing>
          <wp:inline distT="0" distB="0" distL="0" distR="0" wp14:anchorId="3529DC0A" wp14:editId="6E4D9D81">
            <wp:extent cx="152400" cy="152400"/>
            <wp:effectExtent l="0" t="0" r="0" b="0"/>
            <wp:docPr id="4" name="Picture 4" descr="https://tenders.procurement.gov.ge/images/expan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nders.procurement.gov.ge/images/expand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სარეგისტრაციო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უფლებრივი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მონაცემების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ამსახველი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დოკუმენტ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>(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ებ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>)</w:t>
      </w:r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ი</w:t>
      </w:r>
    </w:p>
    <w:p w14:paraId="634B6E37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5.1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პრეტენდენტის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სარეგისტრაციო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უფლებრივი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მონაცემების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ამსახველი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დოკუმენტ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(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ებ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)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ი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5FD026B2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</w:p>
    <w:p w14:paraId="4F695806" w14:textId="4CDBFE7B" w:rsidR="00ED4A87" w:rsidRPr="00ED4A87" w:rsidRDefault="00ED4A87" w:rsidP="00ED4A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84"/>
          <w:sz w:val="21"/>
          <w:szCs w:val="21"/>
        </w:rPr>
      </w:pPr>
      <w:r w:rsidRPr="00ED4A87">
        <w:rPr>
          <w:rFonts w:ascii="Verdana" w:eastAsia="Times New Roman" w:hAnsi="Verdana" w:cs="Times New Roman"/>
          <w:noProof/>
          <w:color w:val="FF0084"/>
          <w:sz w:val="21"/>
          <w:szCs w:val="21"/>
        </w:rPr>
        <w:drawing>
          <wp:inline distT="0" distB="0" distL="0" distR="0" wp14:anchorId="21EB3C1C" wp14:editId="7485D226">
            <wp:extent cx="152400" cy="152400"/>
            <wp:effectExtent l="0" t="0" r="0" b="0"/>
            <wp:docPr id="3" name="Picture 3" descr="https://tenders.procurement.gov.ge/images/expan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nders.procurement.gov.ge/images/expand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ხელშეკრულების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შესრულების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უზრუნველყოფის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გარანტია</w:t>
      </w:r>
      <w:proofErr w:type="spellEnd"/>
    </w:p>
    <w:p w14:paraId="1762C476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6.5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მოითხოვება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ხელშეკრულების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შესრულების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უზრუნველყოფის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გარანტია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43179405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</w:p>
    <w:p w14:paraId="7A9663A5" w14:textId="2BDC46C6" w:rsidR="00ED4A87" w:rsidRPr="00ED4A87" w:rsidRDefault="00ED4A87" w:rsidP="00ED4A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84"/>
          <w:sz w:val="21"/>
          <w:szCs w:val="21"/>
        </w:rPr>
      </w:pPr>
      <w:r w:rsidRPr="00ED4A87">
        <w:rPr>
          <w:rFonts w:ascii="Verdana" w:eastAsia="Times New Roman" w:hAnsi="Verdana" w:cs="Times New Roman"/>
          <w:noProof/>
          <w:color w:val="FF0084"/>
          <w:sz w:val="21"/>
          <w:szCs w:val="21"/>
        </w:rPr>
        <w:drawing>
          <wp:inline distT="0" distB="0" distL="0" distR="0" wp14:anchorId="586DB4CB" wp14:editId="4524B263">
            <wp:extent cx="152400" cy="152400"/>
            <wp:effectExtent l="0" t="0" r="0" b="0"/>
            <wp:docPr id="2" name="Picture 2" descr="https://tenders.procurement.gov.ge/images/expan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nders.procurement.gov.ge/images/expand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ანგარიშსწორების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პირობები</w:t>
      </w:r>
      <w:proofErr w:type="spellEnd"/>
    </w:p>
    <w:p w14:paraId="7679BD5B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7.1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გამოიყენება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თუ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წინასწარი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ანგარიშსწორება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?</w:t>
      </w:r>
    </w:p>
    <w:p w14:paraId="3762352F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არა</w:t>
      </w:r>
      <w:proofErr w:type="spellEnd"/>
    </w:p>
    <w:p w14:paraId="4D9F1FEB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7.2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ეტაპობრივი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საბოლოო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ანგარიშსწორების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განხორციელების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პირობები</w:t>
      </w:r>
      <w:proofErr w:type="spellEnd"/>
    </w:p>
    <w:p w14:paraId="6C985E06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ანგარიშსწორების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ფორმა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იქნება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უნაღდო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ანგარიშსწორება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.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ანგარიშსწორება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განხორციელდება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ეროვნულ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ვალუტაში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ხელშეკრულების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შესაბამისად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გაფორმებული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მიღება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-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ჩაბარების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აქტის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სასაქონლო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ზედნადების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საფუძველზე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</w:p>
    <w:p w14:paraId="2C5BFC59" w14:textId="77777777" w:rsidR="00ED4A87" w:rsidRPr="00ED4A87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Verdana" w:eastAsia="Times New Roman" w:hAnsi="Verdana" w:cs="Times New Roma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პასუხი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7.3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მიუთითეთ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ეტაპობრივი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საბოლოო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ანგარიშსწორების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განხორციელების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proofErr w:type="gram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ვადები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(</w:t>
      </w:r>
      <w:proofErr w:type="spellStart"/>
      <w:proofErr w:type="gramEnd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სახელმწიფო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შესყიდვების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სააგენტოს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რეკომენდაციაა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ხელშეკრულების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შესრულების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დამადასტურებელი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დოკუმენტის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გაფორმებიდან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არაუგვიანეს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10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სამუშაო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დღე</w:t>
      </w:r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>)</w:t>
      </w:r>
    </w:p>
    <w:p w14:paraId="5FECB906" w14:textId="77777777" w:rsidR="00ED4A87" w:rsidRPr="00ED4A87" w:rsidRDefault="00ED4A87" w:rsidP="00ED4A8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lastRenderedPageBreak/>
        <w:t>„</w:t>
      </w:r>
      <w:proofErr w:type="spellStart"/>
      <w:proofErr w:type="gram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საქონლის</w:t>
      </w:r>
      <w:proofErr w:type="spellEnd"/>
      <w:r w:rsidRPr="00ED4A87">
        <w:rPr>
          <w:rFonts w:ascii="Verdana" w:eastAsia="Times New Roman" w:hAnsi="Verdana" w:cs="Verdana"/>
          <w:color w:val="222222"/>
          <w:sz w:val="21"/>
          <w:szCs w:val="21"/>
        </w:rPr>
        <w:t>“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მიწოდების</w:t>
      </w:r>
      <w:proofErr w:type="spellEnd"/>
      <w:proofErr w:type="gram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შემდეგ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,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მიღება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-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ჩაბარების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აქტის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/</w:t>
      </w:r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და</w:t>
      </w:r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სასაქონლო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ზედნადების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გაფორმებიდან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10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სამუშაო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დღის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222222"/>
          <w:sz w:val="21"/>
          <w:szCs w:val="21"/>
        </w:rPr>
        <w:t>განმავლობაში</w:t>
      </w:r>
      <w:proofErr w:type="spellEnd"/>
      <w:r w:rsidRPr="00ED4A87">
        <w:rPr>
          <w:rFonts w:ascii="Verdana" w:eastAsia="Times New Roman" w:hAnsi="Verdana" w:cs="Times New Roman"/>
          <w:color w:val="222222"/>
          <w:sz w:val="21"/>
          <w:szCs w:val="21"/>
        </w:rPr>
        <w:t>.</w:t>
      </w:r>
    </w:p>
    <w:p w14:paraId="1782FB17" w14:textId="17DAD23F" w:rsidR="00ED4A87" w:rsidRPr="00ED4A87" w:rsidRDefault="00ED4A87" w:rsidP="00ED4A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84"/>
          <w:sz w:val="21"/>
          <w:szCs w:val="21"/>
        </w:rPr>
      </w:pPr>
      <w:r w:rsidRPr="00ED4A87">
        <w:rPr>
          <w:rFonts w:ascii="Verdana" w:eastAsia="Times New Roman" w:hAnsi="Verdana" w:cs="Times New Roman"/>
          <w:noProof/>
          <w:color w:val="FF0084"/>
          <w:sz w:val="21"/>
          <w:szCs w:val="21"/>
        </w:rPr>
        <w:drawing>
          <wp:inline distT="0" distB="0" distL="0" distR="0" wp14:anchorId="03BDB98D" wp14:editId="0449A20F">
            <wp:extent cx="152400" cy="152400"/>
            <wp:effectExtent l="0" t="0" r="0" b="0"/>
            <wp:docPr id="1" name="Picture 1" descr="https://tenders.procurement.gov.ge/images/expan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nders.procurement.gov.ge/images/expand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A87">
        <w:rPr>
          <w:rFonts w:ascii="Verdana" w:eastAsia="Times New Roman" w:hAnsi="Verdana" w:cs="Times New Roman"/>
          <w:color w:val="FF0084"/>
          <w:sz w:val="21"/>
          <w:szCs w:val="21"/>
        </w:rPr>
        <w:t> 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ხელშეკრულების</w:t>
      </w:r>
      <w:proofErr w:type="spellEnd"/>
      <w:r w:rsidRPr="00ED4A87">
        <w:rPr>
          <w:rFonts w:ascii="Verdana" w:eastAsia="Times New Roman" w:hAnsi="Verdana" w:cs="Times New Roman"/>
          <w:b/>
          <w:bCs/>
          <w:color w:val="FF0084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b/>
          <w:bCs/>
          <w:color w:val="FF0084"/>
          <w:sz w:val="21"/>
          <w:szCs w:val="21"/>
        </w:rPr>
        <w:t>პროექტი</w:t>
      </w:r>
      <w:proofErr w:type="spellEnd"/>
    </w:p>
    <w:p w14:paraId="6D4E8048" w14:textId="46FA9AFB" w:rsidR="00FB6656" w:rsidRDefault="00ED4A87" w:rsidP="00ED4A87">
      <w:pPr>
        <w:shd w:val="clear" w:color="auto" w:fill="FFFFFF"/>
        <w:spacing w:beforeAutospacing="1" w:after="100" w:afterAutospacing="1" w:line="240" w:lineRule="auto"/>
        <w:ind w:right="480"/>
        <w:rPr>
          <w:rFonts w:ascii="Sylfaen" w:eastAsia="Times New Roman" w:hAnsi="Sylfaen" w:cs="Sylfaen"/>
          <w:color w:val="0073EA"/>
          <w:sz w:val="21"/>
          <w:szCs w:val="21"/>
        </w:rPr>
      </w:pP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ფაილი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 8.1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ატვირთეთ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ხელშეკრულების</w:t>
      </w:r>
      <w:proofErr w:type="spellEnd"/>
      <w:r w:rsidRPr="00ED4A87">
        <w:rPr>
          <w:rFonts w:ascii="Verdana" w:eastAsia="Times New Roman" w:hAnsi="Verdana" w:cs="Times New Roman"/>
          <w:color w:val="0073EA"/>
          <w:sz w:val="21"/>
          <w:szCs w:val="21"/>
        </w:rPr>
        <w:t xml:space="preserve"> </w:t>
      </w:r>
      <w:proofErr w:type="spellStart"/>
      <w:r w:rsidRPr="00ED4A87">
        <w:rPr>
          <w:rFonts w:ascii="Sylfaen" w:eastAsia="Times New Roman" w:hAnsi="Sylfaen" w:cs="Sylfaen"/>
          <w:color w:val="0073EA"/>
          <w:sz w:val="21"/>
          <w:szCs w:val="21"/>
        </w:rPr>
        <w:t>პროექტი</w:t>
      </w:r>
      <w:proofErr w:type="spellEnd"/>
    </w:p>
    <w:p w14:paraId="171874DD" w14:textId="2048086C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</w:pPr>
    </w:p>
    <w:p w14:paraId="0677CB50" w14:textId="3CBF78C1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</w:pPr>
    </w:p>
    <w:p w14:paraId="389D2D6E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  <w:r>
        <w:rPr>
          <w:lang w:val="ka-GE"/>
        </w:rPr>
        <w:t xml:space="preserve">                             </w:t>
      </w:r>
    </w:p>
    <w:p w14:paraId="5FCDC33F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63045433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1C48382E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2A1898BB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225255E7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2CEDE25C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67AB7DA8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610A0D18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3558E703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457A8495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2D38AE2A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6FC25611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223DB5BF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1853ECBE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3BA006F0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26534A37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58C35E75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0BB05926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703D215B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43C5D08A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p w14:paraId="607B8670" w14:textId="77777777" w:rsid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</w:p>
    <w:tbl>
      <w:tblPr>
        <w:tblStyle w:val="TableGrid"/>
        <w:tblpPr w:leftFromText="180" w:rightFromText="180" w:vertAnchor="page" w:horzAnchor="margin" w:tblpY="2104"/>
        <w:tblW w:w="0" w:type="auto"/>
        <w:tblInd w:w="0" w:type="dxa"/>
        <w:tblLook w:val="04A0" w:firstRow="1" w:lastRow="0" w:firstColumn="1" w:lastColumn="0" w:noHBand="0" w:noVBand="1"/>
      </w:tblPr>
      <w:tblGrid>
        <w:gridCol w:w="323"/>
        <w:gridCol w:w="1938"/>
        <w:gridCol w:w="216"/>
        <w:gridCol w:w="656"/>
        <w:gridCol w:w="989"/>
        <w:gridCol w:w="1231"/>
        <w:gridCol w:w="1136"/>
        <w:gridCol w:w="1136"/>
        <w:gridCol w:w="980"/>
        <w:gridCol w:w="745"/>
      </w:tblGrid>
      <w:tr w:rsidR="000D3F89" w14:paraId="16D55DEC" w14:textId="77777777" w:rsidTr="000D3F89">
        <w:trPr>
          <w:trHeight w:val="53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DCC8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4D1FB8A7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N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C0E6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აღწერილობა</w:t>
            </w:r>
            <w:proofErr w:type="spellEnd"/>
          </w:p>
          <w:p w14:paraId="5924166A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B8B2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შეფუთვა</w:t>
            </w:r>
            <w:proofErr w:type="spellEnd"/>
          </w:p>
          <w:p w14:paraId="43C67CD9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7829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CFE82E0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E3D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ვარგისიანობის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ვადა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A621588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769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მწარმოებელი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ქვეყანა</w:t>
            </w:r>
            <w:proofErr w:type="spellEnd"/>
          </w:p>
          <w:p w14:paraId="021A7B4B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F0C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მწარმოებელი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კომპანია</w:t>
            </w:r>
            <w:proofErr w:type="spellEnd"/>
          </w:p>
          <w:p w14:paraId="78FA6F0B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E81E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ერთეულის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ფასი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(ლარი)</w:t>
            </w:r>
          </w:p>
          <w:p w14:paraId="4B0F88C3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DB8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საერთო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ფასი</w:t>
            </w:r>
            <w:proofErr w:type="spellEnd"/>
          </w:p>
          <w:p w14:paraId="14C3ED42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(ლარი)</w:t>
            </w:r>
          </w:p>
          <w:p w14:paraId="3B71C668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0D3F89" w14:paraId="10BA53D1" w14:textId="77777777" w:rsidTr="000D3F89">
        <w:trPr>
          <w:trHeight w:val="7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DEB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77341946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24BA8885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231413FC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1</w:t>
            </w:r>
          </w:p>
          <w:p w14:paraId="544F70D4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D65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RT-</w:t>
            </w:r>
            <w:proofErr w:type="gram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PCR  detection</w:t>
            </w:r>
            <w:proofErr w:type="gram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kit </w:t>
            </w:r>
          </w:p>
          <w:p w14:paraId="0413A025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(primer &amp;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contor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probe) -    </w:t>
            </w:r>
          </w:p>
          <w:p w14:paraId="7FF3649C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2040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რეაქციისთვის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-</w:t>
            </w:r>
            <w:proofErr w:type="gram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  <w:p w14:paraId="3767A537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1ყუთიX120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)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             </w:t>
            </w:r>
          </w:p>
          <w:p w14:paraId="1E3A023A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3D58" w14:textId="77777777" w:rsidR="000D3F89" w:rsidRDefault="000D3F89" w:rsidP="00461176">
            <w:pPr>
              <w:pStyle w:val="NoSpacing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30621D61" w14:textId="77777777" w:rsidR="000D3F89" w:rsidRDefault="000D3F89" w:rsidP="00461176">
            <w:pPr>
              <w:pStyle w:val="NoSpacing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3F0DE5DC" w14:textId="77777777" w:rsidR="000D3F89" w:rsidRDefault="000D3F89" w:rsidP="00461176">
            <w:pPr>
              <w:pStyle w:val="NoSpacing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17X120</w:t>
            </w:r>
          </w:p>
          <w:p w14:paraId="1337F7AD" w14:textId="77777777" w:rsidR="000D3F89" w:rsidRDefault="000D3F89" w:rsidP="0046117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7A6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14:paraId="64A07729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14:paraId="7B084365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2040</w:t>
            </w:r>
          </w:p>
          <w:p w14:paraId="070E824A" w14:textId="77777777" w:rsidR="000D3F89" w:rsidRDefault="000D3F89" w:rsidP="0046117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974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864D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5AC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F2F" w14:textId="77777777" w:rsidR="000D3F89" w:rsidRDefault="000D3F89" w:rsidP="004611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6E6" w14:textId="77777777" w:rsidR="000D3F89" w:rsidRDefault="000D3F89" w:rsidP="004611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D3F89" w14:paraId="0D4C0605" w14:textId="77777777" w:rsidTr="000D3F89">
        <w:trPr>
          <w:trHeight w:val="6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FBB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244FDBBA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26AD2C8A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</w:t>
            </w:r>
          </w:p>
          <w:p w14:paraId="5C9265ED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775D0CFC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  <w:p w14:paraId="47C82239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627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ვირუსული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RNA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მოპოვება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</w:p>
          <w:p w14:paraId="18B9E105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(Viral RNA Extraction Kit) </w:t>
            </w:r>
          </w:p>
          <w:p w14:paraId="2DFA310B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RNA preps kit 2000 </w:t>
            </w:r>
          </w:p>
          <w:p w14:paraId="72383D9F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რეაქციისთვის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  <w:p w14:paraId="72A0F9AA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(1ყუთიX250)</w:t>
            </w:r>
          </w:p>
          <w:p w14:paraId="2496E72B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3290" w14:textId="77777777" w:rsidR="000D3F89" w:rsidRDefault="000D3F89" w:rsidP="00461176">
            <w:pPr>
              <w:pStyle w:val="NoSpacing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49B3A544" w14:textId="77777777" w:rsidR="000D3F89" w:rsidRDefault="000D3F89" w:rsidP="00461176">
            <w:pPr>
              <w:pStyle w:val="NoSpacing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0BD7EB36" w14:textId="77777777" w:rsidR="000D3F89" w:rsidRDefault="000D3F89" w:rsidP="00461176">
            <w:pPr>
              <w:pStyle w:val="NoSpacing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8X250</w:t>
            </w:r>
          </w:p>
          <w:p w14:paraId="7567315C" w14:textId="77777777" w:rsidR="000D3F89" w:rsidRDefault="000D3F89" w:rsidP="0046117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FD9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14:paraId="567E7130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14:paraId="4BC9119C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2000</w:t>
            </w:r>
          </w:p>
          <w:p w14:paraId="7BB558F9" w14:textId="77777777" w:rsidR="000D3F89" w:rsidRDefault="000D3F89" w:rsidP="0046117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759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AF1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1E5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2FF0" w14:textId="77777777" w:rsidR="000D3F89" w:rsidRDefault="000D3F89" w:rsidP="004611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379" w14:textId="77777777" w:rsidR="000D3F89" w:rsidRDefault="000D3F89" w:rsidP="004611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D3F89" w14:paraId="56CBC967" w14:textId="77777777" w:rsidTr="000D3F89">
        <w:trPr>
          <w:trHeight w:val="53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839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7C9B2457" w14:textId="77777777" w:rsidR="000D3F89" w:rsidRDefault="000D3F89" w:rsidP="00461176">
            <w:pPr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  <w:t>3</w:t>
            </w:r>
          </w:p>
          <w:p w14:paraId="66CE224D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0D06D831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  <w:p w14:paraId="5AA078B6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EB3" w14:textId="77777777" w:rsidR="000D3F89" w:rsidRDefault="000D3F89" w:rsidP="00461176">
            <w:pPr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Cov-</w:t>
            </w:r>
            <w:proofErr w:type="gram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  IgG</w:t>
            </w:r>
            <w:proofErr w:type="gramEnd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და  IgM  </w:t>
            </w:r>
          </w:p>
          <w:p w14:paraId="16F7B80A" w14:textId="77777777" w:rsidR="000D3F89" w:rsidRDefault="000D3F89" w:rsidP="00461176">
            <w:pPr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სწრაფი</w:t>
            </w:r>
            <w:proofErr w:type="spellEnd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ტესტი</w:t>
            </w:r>
            <w:proofErr w:type="spellEnd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ადამიანის</w:t>
            </w:r>
            <w:proofErr w:type="spellEnd"/>
            <w:proofErr w:type="gramEnd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</w:t>
            </w:r>
          </w:p>
          <w:p w14:paraId="385C1766" w14:textId="77777777" w:rsidR="000D3F89" w:rsidRDefault="000D3F89" w:rsidP="00461176">
            <w:pPr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სისხლში</w:t>
            </w:r>
            <w:proofErr w:type="spellEnd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პლაზმასა</w:t>
            </w:r>
            <w:proofErr w:type="spellEnd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და </w:t>
            </w:r>
          </w:p>
          <w:p w14:paraId="3FFA6DA2" w14:textId="77777777" w:rsidR="000D3F89" w:rsidRDefault="000D3F89" w:rsidP="00461176">
            <w:pPr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შრატში</w:t>
            </w:r>
            <w:proofErr w:type="spellEnd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( 1</w:t>
            </w:r>
            <w:proofErr w:type="gramEnd"/>
            <w:r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ყუთიX25)</w:t>
            </w:r>
          </w:p>
          <w:p w14:paraId="054CC7EE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466" w14:textId="77777777" w:rsidR="000D3F89" w:rsidRDefault="000D3F89" w:rsidP="00461176">
            <w:pPr>
              <w:pStyle w:val="NoSpacing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7C7B9D12" w14:textId="77777777" w:rsidR="000D3F89" w:rsidRDefault="000D3F89" w:rsidP="00461176">
            <w:pPr>
              <w:pStyle w:val="NoSpacing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2D45AAA9" w14:textId="77777777" w:rsidR="000D3F89" w:rsidRDefault="000D3F89" w:rsidP="00461176">
            <w:pPr>
              <w:pStyle w:val="NoSpacing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50X25</w:t>
            </w:r>
          </w:p>
          <w:p w14:paraId="64B0D741" w14:textId="77777777" w:rsidR="000D3F89" w:rsidRDefault="000D3F89" w:rsidP="0046117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BDA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14:paraId="571F51F8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14:paraId="679886F6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1250</w:t>
            </w:r>
          </w:p>
          <w:p w14:paraId="617E6C79" w14:textId="77777777" w:rsidR="000D3F89" w:rsidRDefault="000D3F89" w:rsidP="0046117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761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43E3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14E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DCC2" w14:textId="77777777" w:rsidR="000D3F89" w:rsidRDefault="000D3F89" w:rsidP="004611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ED00" w14:textId="77777777" w:rsidR="000D3F89" w:rsidRDefault="000D3F89" w:rsidP="004611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D3F89" w14:paraId="3F6BA340" w14:textId="77777777" w:rsidTr="000D3F89">
        <w:trPr>
          <w:trHeight w:val="53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5B4B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3525" w14:textId="77777777" w:rsidR="000D3F89" w:rsidRDefault="000D3F89" w:rsidP="00461176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ჯამური ღირებულება (ლარი)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B1AB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D62C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2F0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991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BB58" w14:textId="77777777" w:rsidR="000D3F89" w:rsidRDefault="000D3F89" w:rsidP="0046117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1FEB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  <w:p w14:paraId="2ED86B70" w14:textId="77777777" w:rsidR="000D3F89" w:rsidRDefault="000D3F89" w:rsidP="00461176">
            <w:pP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546" w14:textId="77777777" w:rsidR="000D3F89" w:rsidRDefault="000D3F89" w:rsidP="0046117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</w:tbl>
    <w:p w14:paraId="188862E6" w14:textId="1F629968" w:rsidR="000D3F89" w:rsidRPr="000D3F89" w:rsidRDefault="000D3F89" w:rsidP="00ED4A87">
      <w:pPr>
        <w:shd w:val="clear" w:color="auto" w:fill="FFFFFF"/>
        <w:spacing w:beforeAutospacing="1" w:after="100" w:afterAutospacing="1" w:line="240" w:lineRule="auto"/>
        <w:ind w:right="480"/>
        <w:rPr>
          <w:lang w:val="ka-GE"/>
        </w:rPr>
      </w:pPr>
      <w:r>
        <w:rPr>
          <w:rFonts w:ascii="Sylfaen" w:hAnsi="Sylfaen"/>
          <w:b/>
          <w:lang w:val="ka-GE"/>
        </w:rPr>
        <w:t>ხარჯთაღრიცხვა</w:t>
      </w:r>
      <w:r>
        <w:rPr>
          <w:lang w:val="ka-GE"/>
        </w:rPr>
        <w:t xml:space="preserve">  </w:t>
      </w:r>
    </w:p>
    <w:sectPr w:rsidR="000D3F89" w:rsidRPr="000D3F89" w:rsidSect="00ED4A87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8"/>
    <w:rsid w:val="000D3F89"/>
    <w:rsid w:val="009B4258"/>
    <w:rsid w:val="00ED4A87"/>
    <w:rsid w:val="00F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3A59"/>
  <w15:chartTrackingRefBased/>
  <w15:docId w15:val="{8CB5EFCB-F607-4E4B-891B-06649CA4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-1">
    <w:name w:val="color-1"/>
    <w:basedOn w:val="Normal"/>
    <w:rsid w:val="00ED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A87"/>
    <w:rPr>
      <w:b/>
      <w:bCs/>
    </w:rPr>
  </w:style>
  <w:style w:type="paragraph" w:customStyle="1" w:styleId="q">
    <w:name w:val="q"/>
    <w:basedOn w:val="Normal"/>
    <w:rsid w:val="00ED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button-text">
    <w:name w:val="ui-button-text"/>
    <w:basedOn w:val="DefaultParagraphFont"/>
    <w:rsid w:val="00ED4A87"/>
  </w:style>
  <w:style w:type="character" w:styleId="Hyperlink">
    <w:name w:val="Hyperlink"/>
    <w:basedOn w:val="DefaultParagraphFont"/>
    <w:uiPriority w:val="99"/>
    <w:semiHidden/>
    <w:unhideWhenUsed/>
    <w:rsid w:val="00ED4A87"/>
    <w:rPr>
      <w:color w:val="0000FF"/>
      <w:u w:val="single"/>
    </w:rPr>
  </w:style>
  <w:style w:type="character" w:customStyle="1" w:styleId="color-11">
    <w:name w:val="color-11"/>
    <w:basedOn w:val="DefaultParagraphFont"/>
    <w:rsid w:val="00ED4A87"/>
  </w:style>
  <w:style w:type="paragraph" w:styleId="NoSpacing">
    <w:name w:val="No Spacing"/>
    <w:uiPriority w:val="1"/>
    <w:qFormat/>
    <w:rsid w:val="000D3F89"/>
    <w:pPr>
      <w:spacing w:after="0" w:line="240" w:lineRule="auto"/>
    </w:pPr>
  </w:style>
  <w:style w:type="table" w:styleId="TableGrid">
    <w:name w:val="Table Grid"/>
    <w:basedOn w:val="TableNormal"/>
    <w:uiPriority w:val="39"/>
    <w:rsid w:val="000D3F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9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431934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5833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371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044515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04387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6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3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1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s.procurement.gov.ge/engine/files.php?mode=que&amp;file=848748&amp;code=16002610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nders.procurement.gov.ge/engine/files.php?mode=que&amp;file=848731&amp;code=16002604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enders.procurement.gov.ge/engine/files.php?mode=que&amp;file=848752&amp;code=1600261156" TargetMode="External"/><Relationship Id="rId4" Type="http://schemas.openxmlformats.org/officeDocument/2006/relationships/hyperlink" Target="https://tenders.procurement.gov.ge/engine/files.php?mode=que&amp;file=848718&amp;code=1600260045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3</cp:revision>
  <dcterms:created xsi:type="dcterms:W3CDTF">2020-09-16T12:29:00Z</dcterms:created>
  <dcterms:modified xsi:type="dcterms:W3CDTF">2020-09-16T12:33:00Z</dcterms:modified>
</cp:coreProperties>
</file>