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39" w:rsidRPr="00434881" w:rsidRDefault="00434881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bookmarkStart w:id="0" w:name="_GoBack"/>
      <w:bookmarkEnd w:id="0"/>
      <w:r w:rsidRPr="00434881">
        <w:rPr>
          <w:rFonts w:asciiTheme="minorHAnsi" w:hAnsiTheme="minorHAnsi"/>
          <w:b/>
        </w:rPr>
        <w:t>საყოველთაო ჯანდაცვის პროგრამის</w:t>
      </w:r>
      <w:r>
        <w:rPr>
          <w:rFonts w:asciiTheme="minorHAnsi" w:hAnsiTheme="minorHAnsi"/>
        </w:rPr>
        <w:t xml:space="preserve"> (რეფორმის) განხორციელების საჭიროება, რეფორმის გამომწვევი პრობლემები;</w:t>
      </w:r>
    </w:p>
    <w:p w:rsidR="00434881" w:rsidRPr="00434881" w:rsidRDefault="00434881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rFonts w:ascii="Sylfaen" w:hAnsi="Sylfaen"/>
        </w:rPr>
        <w:t xml:space="preserve">რას წარმოადგენდა რეფორმის </w:t>
      </w:r>
      <w:r w:rsidRPr="00F5042C">
        <w:rPr>
          <w:rFonts w:ascii="Sylfaen" w:hAnsi="Sylfaen"/>
          <w:b/>
        </w:rPr>
        <w:t>თავდაპირველი  მიზანი</w:t>
      </w:r>
      <w:r>
        <w:rPr>
          <w:rFonts w:ascii="Sylfaen" w:hAnsi="Sylfaen"/>
        </w:rPr>
        <w:t xml:space="preserve"> გრძელვადიან პერსპექტივაში?</w:t>
      </w:r>
    </w:p>
    <w:p w:rsidR="00434881" w:rsidRPr="00434881" w:rsidRDefault="00F5042C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F5042C">
        <w:rPr>
          <w:rFonts w:ascii="Sylfaen" w:hAnsi="Sylfaen"/>
          <w:b/>
        </w:rPr>
        <w:t>საყოველთაო ჯანდაცვის</w:t>
      </w:r>
      <w:r w:rsidR="00434881" w:rsidRPr="00F5042C">
        <w:rPr>
          <w:rFonts w:ascii="Sylfaen" w:hAnsi="Sylfaen"/>
          <w:b/>
        </w:rPr>
        <w:t xml:space="preserve"> რეფორმის შემუშავების ფაზები,</w:t>
      </w:r>
      <w:r w:rsidR="00434881">
        <w:rPr>
          <w:rFonts w:ascii="Sylfaen" w:hAnsi="Sylfaen"/>
        </w:rPr>
        <w:t xml:space="preserve"> იყო თუ არა პროცესი ინკლუზიური და რა კონკრეტულ კვლევებს ეფუძნებოდა? (მოკლედ)</w:t>
      </w:r>
      <w:r>
        <w:rPr>
          <w:rFonts w:ascii="Sylfaen" w:hAnsi="Sylfaen"/>
        </w:rPr>
        <w:t>;</w:t>
      </w:r>
    </w:p>
    <w:p w:rsidR="00434881" w:rsidRPr="00434881" w:rsidRDefault="00434881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rFonts w:ascii="Sylfaen" w:hAnsi="Sylfaen"/>
        </w:rPr>
        <w:t xml:space="preserve">როგორ იცვლებოდა პროგრამით მოსარგებლეთა რიცხოვნობა </w:t>
      </w:r>
      <w:r w:rsidRPr="00F5042C">
        <w:rPr>
          <w:rFonts w:ascii="Sylfaen" w:hAnsi="Sylfaen"/>
          <w:b/>
        </w:rPr>
        <w:t>წლების მიხედვით?</w:t>
      </w:r>
      <w:r w:rsidR="00F5042C">
        <w:rPr>
          <w:rFonts w:ascii="Sylfaen" w:hAnsi="Sylfaen"/>
          <w:b/>
        </w:rPr>
        <w:t xml:space="preserve"> </w:t>
      </w:r>
      <w:r w:rsidR="00F5042C" w:rsidRPr="00F5042C">
        <w:rPr>
          <w:rFonts w:ascii="Sylfaen" w:hAnsi="Sylfaen"/>
        </w:rPr>
        <w:t>(დადებითი ტრენდი)</w:t>
      </w:r>
      <w:r w:rsidR="00F5042C">
        <w:rPr>
          <w:rFonts w:ascii="Sylfaen" w:hAnsi="Sylfaen"/>
        </w:rPr>
        <w:t>;</w:t>
      </w:r>
    </w:p>
    <w:p w:rsidR="00C65061" w:rsidRPr="00202C14" w:rsidRDefault="00C65061" w:rsidP="00C6506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>დაზღვეულთა განაწილება კერძოსა და საყოველთაოს შორის</w:t>
      </w:r>
    </w:p>
    <w:p w:rsidR="00C65061" w:rsidRPr="00202C14" w:rsidRDefault="00C65061" w:rsidP="00C6506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>დაზღვეულთა განაწილების ჯგუფების მიხედვით</w:t>
      </w:r>
    </w:p>
    <w:p w:rsidR="00202C14" w:rsidRPr="00202C14" w:rsidRDefault="00434881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rFonts w:ascii="Sylfaen" w:hAnsi="Sylfaen"/>
        </w:rPr>
        <w:t xml:space="preserve">წლების მიხედვით სახელმწიფო ბიუჯეტით განსაზღვრული </w:t>
      </w:r>
      <w:r w:rsidR="00F5042C" w:rsidRPr="00F5042C">
        <w:rPr>
          <w:rFonts w:ascii="Sylfaen" w:hAnsi="Sylfaen"/>
          <w:b/>
        </w:rPr>
        <w:t>თანხების მოცულობები</w:t>
      </w:r>
      <w:r w:rsidR="00F5042C">
        <w:rPr>
          <w:rFonts w:ascii="Sylfaen" w:hAnsi="Sylfaen"/>
        </w:rPr>
        <w:t xml:space="preserve"> საყოველთაო ჯანდაცვის მიმართულებით (მოკლედ სტატისტიკა);</w:t>
      </w:r>
      <w:r w:rsidR="00202C14">
        <w:rPr>
          <w:rFonts w:ascii="Sylfaen" w:hAnsi="Sylfaen"/>
        </w:rPr>
        <w:t xml:space="preserve"> აქვე ჯიბიდან გადახდების წილის ტრენდი;</w:t>
      </w:r>
    </w:p>
    <w:p w:rsidR="00F5042C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 w:cs="Sylfaen"/>
        </w:rPr>
        <w:t xml:space="preserve">ჯანდაცვაზე </w:t>
      </w:r>
      <w:r w:rsidRPr="00C65061">
        <w:rPr>
          <w:rFonts w:ascii="Sylfaen" w:hAnsi="Sylfaen" w:cs="Sylfaen"/>
          <w:b/>
        </w:rPr>
        <w:t>სახელმწიფო დანახარჯების ხვედრითი წილი</w:t>
      </w:r>
      <w:r w:rsidRPr="00202C14">
        <w:rPr>
          <w:rFonts w:ascii="Sylfaen" w:hAnsi="Sylfaen" w:cs="Sylfaen"/>
        </w:rPr>
        <w:t xml:space="preserve"> მთლიან შიდა პროდუქტთან და ბიუჯეტთან მიმართებაში</w:t>
      </w:r>
    </w:p>
    <w:p w:rsidR="00434881" w:rsidRPr="00434881" w:rsidRDefault="00434881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rFonts w:ascii="Sylfaen" w:hAnsi="Sylfaen"/>
        </w:rPr>
        <w:t>შეუწყო თუ არა რეფორმამ ქვეყანაში მოქალაქეების ჯანმრთელობის ხარისხის გაუმჯობესებას ხელი? რა კონკრეტული არგუმენტებია პოზიტიური შედეგების საილუსტრაციოდ?</w:t>
      </w:r>
    </w:p>
    <w:p w:rsidR="00434881" w:rsidRPr="00434881" w:rsidRDefault="00434881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rFonts w:ascii="Sylfaen" w:hAnsi="Sylfaen"/>
        </w:rPr>
        <w:t xml:space="preserve">ერთ-ერთი გამორჩეული პროგრამა - </w:t>
      </w:r>
      <w:r>
        <w:rPr>
          <w:rFonts w:ascii="Sylfaen" w:hAnsi="Sylfaen"/>
          <w:lang w:val="en-US"/>
        </w:rPr>
        <w:t xml:space="preserve">C </w:t>
      </w:r>
      <w:r>
        <w:rPr>
          <w:rFonts w:ascii="Sylfaen" w:hAnsi="Sylfaen"/>
        </w:rPr>
        <w:t>ჰეპატიტის ელიმინაციის პროგრამის შედეგების შესახებ მოკლედ</w:t>
      </w:r>
      <w:r w:rsidR="00F5042C">
        <w:rPr>
          <w:rFonts w:ascii="Sylfaen" w:hAnsi="Sylfaen"/>
        </w:rPr>
        <w:t>;</w:t>
      </w:r>
    </w:p>
    <w:p w:rsidR="00434881" w:rsidRPr="00F5042C" w:rsidRDefault="00F5042C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rFonts w:ascii="Sylfaen" w:hAnsi="Sylfaen"/>
        </w:rPr>
        <w:t xml:space="preserve">რას მოიაზრებს რეფორმის </w:t>
      </w:r>
      <w:r w:rsidRPr="00F5042C">
        <w:rPr>
          <w:rFonts w:ascii="Sylfaen" w:hAnsi="Sylfaen"/>
          <w:b/>
        </w:rPr>
        <w:t>შემდგომი ნაბიჯები,</w:t>
      </w:r>
      <w:r>
        <w:rPr>
          <w:rFonts w:ascii="Sylfaen" w:hAnsi="Sylfaen"/>
        </w:rPr>
        <w:t xml:space="preserve"> თუ იგეგმება პროგრამით მოცული სამედიცინო მომსახურებების სპექტრის კიდევ უფრო გავრცობა და განვითარება? </w:t>
      </w:r>
    </w:p>
    <w:p w:rsidR="00202C14" w:rsidRPr="00202C14" w:rsidRDefault="00F5042C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>
        <w:rPr>
          <w:rFonts w:ascii="Sylfaen" w:hAnsi="Sylfaen"/>
        </w:rPr>
        <w:t xml:space="preserve">საყოველთაო ჯანდაცვის პროგრამის განხორციელების ნაწილში არის თუ არა საქართველო ერთგვარი </w:t>
      </w:r>
      <w:r>
        <w:rPr>
          <w:rFonts w:ascii="Sylfaen" w:hAnsi="Sylfaen"/>
          <w:lang w:val="en-US"/>
        </w:rPr>
        <w:t>role model</w:t>
      </w:r>
      <w:r>
        <w:rPr>
          <w:rFonts w:ascii="Sylfaen" w:hAnsi="Sylfaen"/>
        </w:rPr>
        <w:t xml:space="preserve"> მსოფლიოს სხვა ქვეყნებისათვის? (</w:t>
      </w:r>
      <w:r>
        <w:rPr>
          <w:rFonts w:ascii="Sylfaen" w:hAnsi="Sylfaen"/>
          <w:lang w:val="en-US"/>
        </w:rPr>
        <w:t>გამოცდილების გაზიარების შესახებ მოკლე ინფორმაცია)</w:t>
      </w:r>
      <w:r>
        <w:rPr>
          <w:rFonts w:ascii="Sylfaen" w:hAnsi="Sylfaen"/>
        </w:rPr>
        <w:t xml:space="preserve">. 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 xml:space="preserve">რეგულაციების ჰარმონიზაციის პროცესი ევროკავშირში მოქმედ </w:t>
      </w:r>
      <w:r w:rsidRPr="00202C14">
        <w:rPr>
          <w:rFonts w:ascii="Sylfaen" w:hAnsi="Sylfaen" w:cs="Sylfaen"/>
        </w:rPr>
        <w:t>კანონმდებლობასთან;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 xml:space="preserve">სახელმწიფოს მიერ ან წინასწარი გადახდის </w:t>
      </w:r>
      <w:r w:rsidRPr="00202C14">
        <w:rPr>
          <w:rFonts w:ascii="Sylfaen" w:hAnsi="Sylfaen" w:cs="Sylfaen"/>
        </w:rPr>
        <w:t>სქემებით</w:t>
      </w:r>
      <w:r w:rsidRPr="00202C14">
        <w:rPr>
          <w:rFonts w:ascii="Sylfaen" w:hAnsi="Sylfaen"/>
        </w:rPr>
        <w:t xml:space="preserve"> დაფინანსებული სერვისებით მოცული მოსახლეობის %;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 w:cs="Sylfaen"/>
        </w:rPr>
        <w:t>ჯანდაცვის</w:t>
      </w:r>
      <w:r>
        <w:t xml:space="preserve"> </w:t>
      </w:r>
      <w:r w:rsidRPr="00202C14">
        <w:rPr>
          <w:rFonts w:ascii="Sylfaen" w:hAnsi="Sylfaen" w:cs="Sylfaen"/>
        </w:rPr>
        <w:t>სერვისების</w:t>
      </w:r>
      <w:r>
        <w:t xml:space="preserve"> </w:t>
      </w:r>
      <w:r w:rsidRPr="00202C14">
        <w:rPr>
          <w:rFonts w:ascii="Sylfaen" w:hAnsi="Sylfaen" w:cs="Sylfaen"/>
        </w:rPr>
        <w:t xml:space="preserve">უტილიზაცია </w:t>
      </w:r>
      <w:r>
        <w:t>(</w:t>
      </w:r>
      <w:r w:rsidRPr="00202C14">
        <w:rPr>
          <w:rFonts w:ascii="Sylfaen" w:hAnsi="Sylfaen" w:cs="Sylfaen"/>
        </w:rPr>
        <w:t>ამბულატორიული</w:t>
      </w:r>
      <w:r>
        <w:t xml:space="preserve"> </w:t>
      </w:r>
      <w:r w:rsidRPr="00202C14">
        <w:rPr>
          <w:rFonts w:ascii="Sylfaen" w:hAnsi="Sylfaen" w:cs="Sylfaen"/>
        </w:rPr>
        <w:t>მიმართვები</w:t>
      </w:r>
      <w:r>
        <w:t xml:space="preserve"> </w:t>
      </w:r>
      <w:r w:rsidRPr="00202C14">
        <w:rPr>
          <w:rFonts w:ascii="Sylfaen" w:hAnsi="Sylfaen" w:cs="Sylfaen"/>
        </w:rPr>
        <w:t>ერთ</w:t>
      </w:r>
      <w:r>
        <w:t xml:space="preserve"> </w:t>
      </w:r>
      <w:r w:rsidRPr="00202C14">
        <w:rPr>
          <w:rFonts w:ascii="Sylfaen" w:hAnsi="Sylfaen" w:cs="Sylfaen"/>
        </w:rPr>
        <w:t xml:space="preserve">სულზე, </w:t>
      </w:r>
      <w:r w:rsidRPr="00202C14">
        <w:rPr>
          <w:rFonts w:ascii="Sylfaen" w:hAnsi="Sylfaen"/>
          <w:sz w:val="24"/>
          <w:szCs w:val="24"/>
        </w:rPr>
        <w:t>ჰოსპიტალიზაცია 100 სულ მოსახლეზე</w:t>
      </w:r>
      <w:r w:rsidRPr="00202C14">
        <w:rPr>
          <w:rFonts w:ascii="Sylfaen" w:hAnsi="Sylfaen" w:cs="Sylfaen"/>
        </w:rPr>
        <w:t>);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 w:cs="Sylfaen"/>
        </w:rPr>
        <w:t>საავადმყოფოების რაოდენობა და მუნიციპალიტეტების დაფარვა;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 xml:space="preserve">საწოლებით </w:t>
      </w:r>
      <w:r w:rsidRPr="00202C14">
        <w:rPr>
          <w:rFonts w:ascii="Sylfaen" w:hAnsi="Sylfaen" w:cs="Sylfaen"/>
        </w:rPr>
        <w:t>უზრუნველყოფის</w:t>
      </w:r>
      <w:r w:rsidRPr="00202C14">
        <w:rPr>
          <w:rFonts w:ascii="Sylfaen" w:hAnsi="Sylfaen"/>
        </w:rPr>
        <w:t xml:space="preserve"> მაჩვენებელი 1000 მოსახლეზე;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 xml:space="preserve">საწოლის დატვირთვის </w:t>
      </w:r>
      <w:r w:rsidRPr="00202C14">
        <w:rPr>
          <w:rFonts w:ascii="Sylfaen" w:hAnsi="Sylfaen" w:cs="Sylfaen"/>
        </w:rPr>
        <w:t>მაჩვენებელი;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>სიცოცხლის მოსალოდნელი ხანგრძლივობა;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>დედათა და ბავშვთა სიკვდილიანობა;</w:t>
      </w:r>
    </w:p>
    <w:p w:rsidR="00202C14" w:rsidRPr="00202C14" w:rsidRDefault="00202C14" w:rsidP="00202C14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/>
        </w:rPr>
      </w:pPr>
      <w:r w:rsidRPr="00202C14">
        <w:rPr>
          <w:rFonts w:ascii="Sylfaen" w:hAnsi="Sylfaen"/>
        </w:rPr>
        <w:t>თამბაქოს კონტროლის ღონისძიებები და სიკვდილიანობა.</w:t>
      </w:r>
    </w:p>
    <w:p w:rsidR="00202C14" w:rsidRPr="00202C14" w:rsidRDefault="00202C14" w:rsidP="00202C14">
      <w:pPr>
        <w:spacing w:line="276" w:lineRule="auto"/>
        <w:jc w:val="both"/>
        <w:rPr>
          <w:lang w:val="en-US"/>
        </w:rPr>
      </w:pPr>
    </w:p>
    <w:sectPr w:rsidR="00202C14" w:rsidRPr="00202C1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279EA"/>
    <w:multiLevelType w:val="hybridMultilevel"/>
    <w:tmpl w:val="081ED97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645D"/>
    <w:multiLevelType w:val="hybridMultilevel"/>
    <w:tmpl w:val="BDD4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81"/>
    <w:rsid w:val="000E4601"/>
    <w:rsid w:val="001A1FE3"/>
    <w:rsid w:val="00202C14"/>
    <w:rsid w:val="00434881"/>
    <w:rsid w:val="00492345"/>
    <w:rsid w:val="007C7A39"/>
    <w:rsid w:val="00C65061"/>
    <w:rsid w:val="00F5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3B1E5-7C66-4A35-8958-991A7BD5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1FE3"/>
    <w:rPr>
      <w:b/>
      <w:bCs/>
    </w:rPr>
  </w:style>
  <w:style w:type="paragraph" w:styleId="ListParagraph">
    <w:name w:val="List Paragraph"/>
    <w:basedOn w:val="Normal"/>
    <w:uiPriority w:val="34"/>
    <w:qFormat/>
    <w:rsid w:val="001A1FE3"/>
    <w:pPr>
      <w:spacing w:after="0"/>
      <w:ind w:left="720"/>
    </w:pPr>
    <w:rPr>
      <w:rFonts w:ascii="Calibri" w:hAnsi="Calibri" w:cs="Times New Roman"/>
      <w:lang w:eastAsia="ka-GE"/>
    </w:rPr>
  </w:style>
  <w:style w:type="character" w:styleId="SubtleReference">
    <w:name w:val="Subtle Reference"/>
    <w:basedOn w:val="DefaultParagraphFont"/>
    <w:uiPriority w:val="31"/>
    <w:qFormat/>
    <w:rsid w:val="001A1FE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A1FE3"/>
    <w:rPr>
      <w:b/>
      <w:bCs/>
      <w:smallCaps/>
      <w:color w:val="0F6FC6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A1FE3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E4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6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Danelia</dc:creator>
  <cp:keywords/>
  <dc:description/>
  <cp:lastModifiedBy>Guest User</cp:lastModifiedBy>
  <cp:revision>2</cp:revision>
  <dcterms:created xsi:type="dcterms:W3CDTF">2020-01-25T15:13:00Z</dcterms:created>
  <dcterms:modified xsi:type="dcterms:W3CDTF">2020-01-25T15:13:00Z</dcterms:modified>
</cp:coreProperties>
</file>