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C8" w:rsidRPr="00B10CFA" w:rsidRDefault="007C66C8" w:rsidP="007C66C8">
      <w:pPr>
        <w:spacing w:after="0"/>
        <w:ind w:left="2880"/>
        <w:jc w:val="both"/>
        <w:rPr>
          <w:rFonts w:ascii="Sylfaen" w:hAnsi="Sylfaen"/>
          <w:sz w:val="24"/>
          <w:szCs w:val="24"/>
          <w:lang w:val="ka-GE"/>
        </w:rPr>
      </w:pPr>
      <w:r w:rsidRPr="00B10CFA">
        <w:rPr>
          <w:rFonts w:ascii="Sylfaen" w:hAnsi="Sylfaen"/>
          <w:sz w:val="24"/>
          <w:szCs w:val="24"/>
          <w:lang w:val="ka-GE"/>
        </w:rPr>
        <w:t xml:space="preserve">საქართველოს ოკუპირებული ტერიტორიებიდან დევნილთა, </w:t>
      </w:r>
    </w:p>
    <w:p w:rsidR="007C66C8" w:rsidRPr="00B10CFA" w:rsidRDefault="007C66C8" w:rsidP="007C66C8">
      <w:pPr>
        <w:spacing w:after="0"/>
        <w:ind w:left="2880"/>
        <w:jc w:val="both"/>
        <w:rPr>
          <w:rFonts w:ascii="Sylfaen" w:hAnsi="Sylfaen"/>
          <w:sz w:val="24"/>
          <w:szCs w:val="24"/>
          <w:lang w:val="ka-GE"/>
        </w:rPr>
      </w:pPr>
      <w:r w:rsidRPr="00B10CFA">
        <w:rPr>
          <w:rFonts w:ascii="Sylfaen" w:hAnsi="Sylfaen"/>
          <w:sz w:val="24"/>
          <w:szCs w:val="24"/>
          <w:lang w:val="ka-GE"/>
        </w:rPr>
        <w:t xml:space="preserve">შრომის, ჯანმრთელობისა და სოციალური დაცვის მინისტრს ქალბატონ ეკატერინე ტიკარაძეს </w:t>
      </w:r>
    </w:p>
    <w:p w:rsidR="007C66C8" w:rsidRPr="00B10CFA" w:rsidRDefault="007C66C8" w:rsidP="007C66C8">
      <w:pPr>
        <w:spacing w:after="0"/>
        <w:ind w:left="2880"/>
        <w:jc w:val="both"/>
        <w:rPr>
          <w:rFonts w:ascii="Sylfaen" w:hAnsi="Sylfaen"/>
          <w:sz w:val="24"/>
          <w:szCs w:val="24"/>
          <w:lang w:val="ka-GE"/>
        </w:rPr>
      </w:pPr>
    </w:p>
    <w:p w:rsidR="007C66C8" w:rsidRPr="00B10CFA" w:rsidRDefault="007C66C8" w:rsidP="007C66C8">
      <w:pPr>
        <w:spacing w:after="0"/>
        <w:ind w:left="2880"/>
        <w:jc w:val="both"/>
        <w:rPr>
          <w:rFonts w:ascii="Sylfaen" w:hAnsi="Sylfaen"/>
          <w:sz w:val="24"/>
          <w:szCs w:val="24"/>
          <w:lang w:val="ka-GE"/>
        </w:rPr>
      </w:pPr>
      <w:r w:rsidRPr="00B10CFA">
        <w:rPr>
          <w:rFonts w:ascii="Sylfaen" w:hAnsi="Sylfaen"/>
          <w:sz w:val="24"/>
          <w:szCs w:val="24"/>
          <w:lang w:val="ka-GE"/>
        </w:rPr>
        <w:t>მინისტრის პირველი მოადგილის თამარ გაბუნიას</w:t>
      </w:r>
    </w:p>
    <w:p w:rsidR="007C66C8" w:rsidRPr="00B10CFA" w:rsidRDefault="007C66C8" w:rsidP="007C66C8">
      <w:pPr>
        <w:spacing w:after="0"/>
        <w:jc w:val="both"/>
        <w:rPr>
          <w:rFonts w:ascii="Sylfaen" w:hAnsi="Sylfaen"/>
          <w:sz w:val="24"/>
          <w:szCs w:val="24"/>
          <w:lang w:val="ka-GE"/>
        </w:rPr>
      </w:pPr>
    </w:p>
    <w:p w:rsidR="007C66C8" w:rsidRPr="00B10CFA" w:rsidRDefault="007C66C8" w:rsidP="007C66C8">
      <w:pPr>
        <w:jc w:val="center"/>
        <w:rPr>
          <w:rFonts w:ascii="Sylfaen" w:hAnsi="Sylfaen"/>
          <w:sz w:val="24"/>
          <w:szCs w:val="24"/>
          <w:lang w:val="ka-GE"/>
        </w:rPr>
      </w:pPr>
      <w:r w:rsidRPr="00B10CFA">
        <w:rPr>
          <w:rFonts w:ascii="Sylfaen" w:hAnsi="Sylfaen"/>
          <w:sz w:val="24"/>
          <w:szCs w:val="24"/>
          <w:lang w:val="ka-GE"/>
        </w:rPr>
        <w:t>მ ო ხ ს ე ნ ე ბ ი თ ი   ბ ა რ ა თ ი</w:t>
      </w:r>
    </w:p>
    <w:p w:rsidR="007C66C8" w:rsidRPr="00B10CFA" w:rsidRDefault="007C66C8" w:rsidP="007C66C8">
      <w:pPr>
        <w:spacing w:after="0"/>
        <w:ind w:firstLine="720"/>
        <w:jc w:val="both"/>
        <w:rPr>
          <w:rFonts w:ascii="Sylfaen" w:hAnsi="Sylfaen"/>
          <w:sz w:val="24"/>
          <w:szCs w:val="24"/>
          <w:lang w:val="ka-GE"/>
        </w:rPr>
      </w:pPr>
    </w:p>
    <w:p w:rsidR="007C66C8" w:rsidRPr="00B10CFA" w:rsidRDefault="007C66C8" w:rsidP="007C66C8">
      <w:pPr>
        <w:spacing w:after="0"/>
        <w:jc w:val="both"/>
        <w:rPr>
          <w:rFonts w:ascii="Sylfaen" w:hAnsi="Sylfaen"/>
          <w:sz w:val="24"/>
          <w:szCs w:val="24"/>
          <w:lang w:val="ka-GE"/>
        </w:rPr>
      </w:pPr>
      <w:r w:rsidRPr="00B10CFA">
        <w:rPr>
          <w:rFonts w:ascii="Sylfaen" w:hAnsi="Sylfaen"/>
          <w:sz w:val="24"/>
          <w:szCs w:val="24"/>
          <w:lang w:val="ka-GE"/>
        </w:rPr>
        <w:t>ქალბატონო ეკატერინე,</w:t>
      </w:r>
    </w:p>
    <w:p w:rsidR="007C66C8" w:rsidRPr="00B10CFA" w:rsidRDefault="007C66C8" w:rsidP="007C66C8">
      <w:pPr>
        <w:spacing w:after="0"/>
        <w:jc w:val="both"/>
        <w:rPr>
          <w:rFonts w:ascii="Sylfaen" w:hAnsi="Sylfaen"/>
          <w:sz w:val="24"/>
          <w:szCs w:val="24"/>
          <w:lang w:val="ka-GE"/>
        </w:rPr>
      </w:pPr>
    </w:p>
    <w:p w:rsidR="00736AF9" w:rsidRPr="00B10CFA" w:rsidRDefault="00736AF9" w:rsidP="00736AF9">
      <w:pPr>
        <w:jc w:val="both"/>
        <w:rPr>
          <w:rFonts w:ascii="Sylfaen" w:hAnsi="Sylfaen" w:cs="Sylfaen"/>
          <w:bCs/>
          <w:noProof/>
          <w:sz w:val="24"/>
          <w:szCs w:val="24"/>
          <w:lang w:val="ka-GE" w:eastAsia="ka-GE"/>
        </w:rPr>
      </w:pPr>
      <w:r w:rsidRPr="00B10CFA">
        <w:rPr>
          <w:rFonts w:ascii="Sylfaen" w:hAnsi="Sylfaen" w:cs="Sylfaen"/>
          <w:bCs/>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წარმოდგენილი იყო </w:t>
      </w:r>
      <w:r w:rsidRPr="00B10CFA">
        <w:rPr>
          <w:rFonts w:ascii="Sylfaen" w:hAnsi="Sylfaen" w:cs="Sylfaen"/>
          <w:sz w:val="24"/>
          <w:szCs w:val="24"/>
          <w:lang w:val="ka-GE"/>
        </w:rPr>
        <w:t>საქართველოს შინაგან საქმეთა სამინისტროს მიგრაციის</w:t>
      </w:r>
      <w:r w:rsidRPr="00B10CFA">
        <w:rPr>
          <w:sz w:val="24"/>
          <w:szCs w:val="24"/>
          <w:lang w:val="ka-GE"/>
        </w:rPr>
        <w:t xml:space="preserve"> </w:t>
      </w:r>
      <w:r w:rsidRPr="00B10CFA">
        <w:rPr>
          <w:rFonts w:ascii="Sylfaen" w:hAnsi="Sylfaen" w:cs="Sylfaen"/>
          <w:sz w:val="24"/>
          <w:szCs w:val="24"/>
          <w:lang w:val="ka-GE"/>
        </w:rPr>
        <w:t xml:space="preserve">დეპარტამენტის </w:t>
      </w:r>
      <w:r w:rsidR="001A2967" w:rsidRPr="00B10CFA">
        <w:rPr>
          <w:rFonts w:ascii="Sylfaen" w:hAnsi="Sylfaen" w:cs="Sylfaen"/>
          <w:sz w:val="24"/>
          <w:szCs w:val="24"/>
          <w:lang w:val="ka-GE"/>
        </w:rPr>
        <w:t xml:space="preserve">დირექტორის </w:t>
      </w:r>
      <w:r w:rsidRPr="00B10CFA">
        <w:rPr>
          <w:rFonts w:ascii="Sylfaen" w:hAnsi="Sylfaen" w:cs="Sylfaen"/>
          <w:sz w:val="24"/>
          <w:szCs w:val="24"/>
          <w:lang w:val="ka-GE"/>
        </w:rPr>
        <w:t>წერილი (</w:t>
      </w:r>
      <w:r w:rsidRPr="00B10CFA">
        <w:rPr>
          <w:rFonts w:ascii="Sylfaen" w:eastAsia="Times New Roman" w:hAnsi="Sylfaen" w:cs="Sylfaen"/>
          <w:bCs/>
          <w:noProof/>
          <w:sz w:val="24"/>
          <w:szCs w:val="24"/>
          <w:lang w:val="ka-GE" w:eastAsia="ka-GE"/>
        </w:rPr>
        <w:t>2020 წლის 23 ივნისი MIA 9 20 01385636</w:t>
      </w:r>
      <w:r w:rsidRPr="00B10CFA">
        <w:rPr>
          <w:rFonts w:ascii="Sylfaen" w:hAnsi="Sylfaen" w:cs="Sylfaen"/>
          <w:bCs/>
          <w:noProof/>
          <w:sz w:val="24"/>
          <w:szCs w:val="24"/>
          <w:lang w:val="ka-GE" w:eastAsia="ka-GE"/>
        </w:rPr>
        <w:t>)</w:t>
      </w:r>
      <w:r w:rsidRPr="00B10CFA">
        <w:rPr>
          <w:rFonts w:ascii="Sylfaen" w:eastAsia="Times New Roman" w:hAnsi="Sylfaen" w:cs="Sylfaen"/>
          <w:bCs/>
          <w:noProof/>
          <w:sz w:val="24"/>
          <w:szCs w:val="24"/>
          <w:lang w:val="ka-GE" w:eastAsia="ka-GE"/>
        </w:rPr>
        <w:t xml:space="preserve">, რომელიც ეხება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თავშესაფრის მაძიებელი პირებისა და კანონიერი საფუძვლის გარეშე მყოფი უცხო ქვეყნის მოქალაქეების ტუბერკულოზზე სკრინინგის </w:t>
      </w:r>
      <w:r w:rsidRPr="00B10CFA">
        <w:rPr>
          <w:rFonts w:ascii="Sylfaen" w:hAnsi="Sylfaen" w:cs="Sylfaen"/>
          <w:bCs/>
          <w:noProof/>
          <w:sz w:val="24"/>
          <w:szCs w:val="24"/>
          <w:lang w:val="ka-GE" w:eastAsia="ka-GE"/>
        </w:rPr>
        <w:t>შ</w:t>
      </w:r>
      <w:r w:rsidRPr="00B10CFA">
        <w:rPr>
          <w:rFonts w:ascii="Sylfaen" w:eastAsia="Times New Roman" w:hAnsi="Sylfaen" w:cs="Sylfaen"/>
          <w:bCs/>
          <w:noProof/>
          <w:sz w:val="24"/>
          <w:szCs w:val="24"/>
          <w:lang w:val="ka-GE" w:eastAsia="ka-GE"/>
        </w:rPr>
        <w:t xml:space="preserve">ესაძლებლობას. </w:t>
      </w:r>
    </w:p>
    <w:p w:rsidR="00736AF9" w:rsidRPr="00B10CFA" w:rsidRDefault="00736AF9" w:rsidP="00736AF9">
      <w:pPr>
        <w:spacing w:after="0"/>
        <w:jc w:val="both"/>
        <w:rPr>
          <w:rFonts w:ascii="Sylfaen" w:hAnsi="Sylfaen" w:cs="Sylfaen"/>
          <w:bCs/>
          <w:noProof/>
          <w:sz w:val="24"/>
          <w:szCs w:val="24"/>
          <w:lang w:val="ka-GE" w:eastAsia="ka-GE"/>
        </w:rPr>
      </w:pPr>
      <w:r w:rsidRPr="00B10CFA">
        <w:rPr>
          <w:rFonts w:ascii="Sylfaen" w:hAnsi="Sylfaen" w:cs="Sylfaen"/>
          <w:bCs/>
          <w:sz w:val="24"/>
          <w:szCs w:val="24"/>
          <w:lang w:val="ka-GE"/>
        </w:rPr>
        <w:t xml:space="preserve">როგორც მოგეხსენებათ, </w:t>
      </w:r>
      <w:r w:rsidRPr="00B10CFA">
        <w:rPr>
          <w:rFonts w:ascii="Sylfaen" w:eastAsia="Times New Roman" w:hAnsi="Sylfaen" w:cs="Sylfaen"/>
          <w:bCs/>
          <w:noProof/>
          <w:sz w:val="24"/>
          <w:szCs w:val="24"/>
          <w:lang w:val="ka-GE" w:eastAsia="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(მათ შორის ,,ტუბერკულოზის მართვის’’ პროგრამის) მოსარგებლეები არიან საქართველოში თავშესაფრის მაძიებელი პირები, ლტოლვილის ან ჰუმანიტარული სტატუსის მქონე პირები. </w:t>
      </w:r>
      <w:r w:rsidRPr="00B10CFA">
        <w:rPr>
          <w:rFonts w:ascii="Sylfaen" w:hAnsi="Sylfaen" w:cs="Sylfaen"/>
          <w:bCs/>
          <w:sz w:val="24"/>
          <w:szCs w:val="24"/>
          <w:lang w:val="ka-GE"/>
        </w:rPr>
        <w:t xml:space="preserve">შესაბამისად, </w:t>
      </w:r>
      <w:r w:rsidRPr="00B10CFA">
        <w:rPr>
          <w:rFonts w:ascii="Sylfaen" w:eastAsia="Times New Roman" w:hAnsi="Sylfaen" w:cs="Sylfaen"/>
          <w:bCs/>
          <w:noProof/>
          <w:sz w:val="24"/>
          <w:szCs w:val="24"/>
          <w:lang w:val="ka-GE" w:eastAsia="ka-GE"/>
        </w:rPr>
        <w:t xml:space="preserve">თავშესაფრის მაძიებელი პირები, </w:t>
      </w:r>
      <w:r w:rsidRPr="00B10CFA">
        <w:rPr>
          <w:rFonts w:ascii="Sylfaen" w:hAnsi="Sylfaen" w:cs="Sylfaen"/>
          <w:bCs/>
          <w:noProof/>
          <w:sz w:val="24"/>
          <w:szCs w:val="24"/>
          <w:lang w:val="ka-GE" w:eastAsia="ka-GE"/>
        </w:rPr>
        <w:t xml:space="preserve">ისედაც </w:t>
      </w:r>
      <w:r w:rsidRPr="00B10CFA">
        <w:rPr>
          <w:rFonts w:ascii="Sylfaen" w:eastAsia="Times New Roman" w:hAnsi="Sylfaen" w:cs="Sylfaen"/>
          <w:bCs/>
          <w:noProof/>
          <w:sz w:val="24"/>
          <w:szCs w:val="24"/>
          <w:lang w:val="ka-GE" w:eastAsia="ka-GE"/>
        </w:rPr>
        <w:t>სარგებლობენ ტუბერკულოზის მართვის სახელმწიფო პროგრამის სერვისებით (მათ შორის სკრინინგით), ხოლო რაც შეეხება კანონიერი საფუძვლის გარეშე მყოფი უცხო ქვეყნის მოქალაქეების ტუბერკულოზზე სკრინინგ</w:t>
      </w:r>
      <w:r w:rsidRPr="00B10CFA">
        <w:rPr>
          <w:rFonts w:ascii="Sylfaen" w:hAnsi="Sylfaen" w:cs="Sylfaen"/>
          <w:bCs/>
          <w:noProof/>
          <w:sz w:val="24"/>
          <w:szCs w:val="24"/>
          <w:lang w:val="ka-GE" w:eastAsia="ka-GE"/>
        </w:rPr>
        <w:t>ი</w:t>
      </w:r>
      <w:r w:rsidRPr="00B10CFA">
        <w:rPr>
          <w:rFonts w:ascii="Sylfaen" w:eastAsia="Times New Roman" w:hAnsi="Sylfaen" w:cs="Sylfaen"/>
          <w:bCs/>
          <w:noProof/>
          <w:sz w:val="24"/>
          <w:szCs w:val="24"/>
          <w:lang w:val="ka-GE" w:eastAsia="ka-GE"/>
        </w:rPr>
        <w:t>ს</w:t>
      </w:r>
      <w:r w:rsidRPr="00B10CFA">
        <w:rPr>
          <w:rFonts w:ascii="Sylfaen" w:hAnsi="Sylfaen" w:cs="Sylfaen"/>
          <w:bCs/>
          <w:noProof/>
          <w:sz w:val="24"/>
          <w:szCs w:val="24"/>
          <w:lang w:val="ka-GE" w:eastAsia="ka-GE"/>
        </w:rPr>
        <w:t xml:space="preserve"> დაფინანსებას</w:t>
      </w:r>
      <w:r w:rsidRPr="00B10CFA">
        <w:rPr>
          <w:rFonts w:ascii="Sylfaen" w:eastAsia="Times New Roman" w:hAnsi="Sylfaen" w:cs="Sylfaen"/>
          <w:bCs/>
          <w:noProof/>
          <w:sz w:val="24"/>
          <w:szCs w:val="24"/>
          <w:lang w:val="ka-GE" w:eastAsia="ka-GE"/>
        </w:rPr>
        <w:t>,</w:t>
      </w:r>
      <w:r w:rsidRPr="00B10CFA">
        <w:rPr>
          <w:rFonts w:ascii="Sylfaen" w:hAnsi="Sylfaen" w:cs="Sylfaen"/>
          <w:bCs/>
          <w:noProof/>
          <w:sz w:val="24"/>
          <w:szCs w:val="24"/>
          <w:lang w:val="ka-GE" w:eastAsia="ka-GE"/>
        </w:rPr>
        <w:t xml:space="preserve"> რაც მნიშვნელოვანია </w:t>
      </w:r>
      <w:r w:rsidRPr="00B10CFA">
        <w:rPr>
          <w:rFonts w:ascii="Sylfaen" w:hAnsi="Sylfaen" w:cs="Sylfaen"/>
          <w:sz w:val="24"/>
          <w:szCs w:val="24"/>
          <w:lang w:val="ka-GE"/>
        </w:rPr>
        <w:t>ტუბერკულოზზე</w:t>
      </w:r>
      <w:r w:rsidRPr="00B10CFA">
        <w:rPr>
          <w:rFonts w:ascii="Arial" w:hAnsi="Arial" w:cs="Arial"/>
          <w:sz w:val="24"/>
          <w:szCs w:val="24"/>
          <w:lang w:val="ka-GE"/>
        </w:rPr>
        <w:t xml:space="preserve"> </w:t>
      </w:r>
      <w:r w:rsidRPr="00B10CFA">
        <w:rPr>
          <w:rFonts w:ascii="Sylfaen" w:hAnsi="Sylfaen" w:cs="Sylfaen"/>
          <w:sz w:val="24"/>
          <w:szCs w:val="24"/>
          <w:lang w:val="ka-GE"/>
        </w:rPr>
        <w:t>სრულყოფილი</w:t>
      </w:r>
      <w:r w:rsidRPr="00B10CFA">
        <w:rPr>
          <w:rFonts w:ascii="Arial" w:hAnsi="Arial" w:cs="Arial"/>
          <w:sz w:val="24"/>
          <w:szCs w:val="24"/>
          <w:lang w:val="ka-GE"/>
        </w:rPr>
        <w:t xml:space="preserve"> </w:t>
      </w:r>
      <w:r w:rsidRPr="00B10CFA">
        <w:rPr>
          <w:rFonts w:ascii="Sylfaen" w:hAnsi="Sylfaen" w:cs="Sylfaen"/>
          <w:sz w:val="24"/>
          <w:szCs w:val="24"/>
          <w:lang w:val="ka-GE"/>
        </w:rPr>
        <w:t>კონტროლისა</w:t>
      </w:r>
      <w:r w:rsidRPr="00B10CFA">
        <w:rPr>
          <w:rFonts w:ascii="Arial" w:hAnsi="Arial" w:cs="Arial"/>
          <w:sz w:val="24"/>
          <w:szCs w:val="24"/>
          <w:lang w:val="ka-GE"/>
        </w:rPr>
        <w:t xml:space="preserve"> </w:t>
      </w:r>
      <w:r w:rsidRPr="00B10CFA">
        <w:rPr>
          <w:rFonts w:ascii="Sylfaen" w:hAnsi="Sylfaen" w:cs="Sylfaen"/>
          <w:sz w:val="24"/>
          <w:szCs w:val="24"/>
          <w:lang w:val="ka-GE"/>
        </w:rPr>
        <w:t>და</w:t>
      </w:r>
      <w:r w:rsidRPr="00B10CFA">
        <w:rPr>
          <w:rFonts w:ascii="Arial" w:hAnsi="Arial" w:cs="Arial"/>
          <w:sz w:val="24"/>
          <w:szCs w:val="24"/>
          <w:lang w:val="ka-GE"/>
        </w:rPr>
        <w:t xml:space="preserve"> </w:t>
      </w:r>
      <w:r w:rsidRPr="00B10CFA">
        <w:rPr>
          <w:rFonts w:ascii="Sylfaen" w:hAnsi="Sylfaen" w:cs="Sylfaen"/>
          <w:sz w:val="24"/>
          <w:szCs w:val="24"/>
          <w:lang w:val="ka-GE"/>
        </w:rPr>
        <w:t>დაავადების</w:t>
      </w:r>
      <w:r w:rsidRPr="00B10CFA">
        <w:rPr>
          <w:rFonts w:ascii="Arial" w:hAnsi="Arial" w:cs="Arial"/>
          <w:sz w:val="24"/>
          <w:szCs w:val="24"/>
          <w:lang w:val="ka-GE"/>
        </w:rPr>
        <w:t xml:space="preserve"> </w:t>
      </w:r>
      <w:r w:rsidRPr="00B10CFA">
        <w:rPr>
          <w:rFonts w:ascii="Sylfaen" w:hAnsi="Sylfaen" w:cs="Sylfaen"/>
          <w:sz w:val="24"/>
          <w:szCs w:val="24"/>
          <w:lang w:val="ka-GE"/>
        </w:rPr>
        <w:t>გავრცელების</w:t>
      </w:r>
      <w:r w:rsidRPr="00B10CFA">
        <w:rPr>
          <w:rFonts w:ascii="Arial" w:hAnsi="Arial" w:cs="Arial"/>
          <w:sz w:val="24"/>
          <w:szCs w:val="24"/>
          <w:lang w:val="ka-GE"/>
        </w:rPr>
        <w:t xml:space="preserve"> </w:t>
      </w:r>
      <w:r w:rsidRPr="00B10CFA">
        <w:rPr>
          <w:rFonts w:ascii="Sylfaen" w:hAnsi="Sylfaen" w:cs="Sylfaen"/>
          <w:sz w:val="24"/>
          <w:szCs w:val="24"/>
          <w:lang w:val="ka-GE"/>
        </w:rPr>
        <w:t xml:space="preserve">შემცირებისთვის, მივმართეთ </w:t>
      </w:r>
      <w:r w:rsidRPr="00B10CFA">
        <w:rPr>
          <w:rFonts w:ascii="Sylfaen" w:eastAsia="Times New Roman" w:hAnsi="Sylfaen" w:cs="Sylfaen"/>
          <w:bCs/>
          <w:noProof/>
          <w:sz w:val="24"/>
          <w:szCs w:val="24"/>
          <w:lang w:val="ka-GE" w:eastAsia="ka-GE"/>
        </w:rPr>
        <w:t>სსიპ ლ.საყვარელიძის სახელობის დაავადებათა კონტროლისა და საზოგადოებრივი ჯანმრთელობის ეროვნულ ცენტრს, როგორც გლობალური ფონდის გრანტის მიმღებ ორგანიზაცია</w:t>
      </w:r>
      <w:r w:rsidRPr="00B10CFA">
        <w:rPr>
          <w:rFonts w:ascii="Sylfaen" w:hAnsi="Sylfaen" w:cs="Sylfaen"/>
          <w:bCs/>
          <w:noProof/>
          <w:sz w:val="24"/>
          <w:szCs w:val="24"/>
          <w:lang w:val="ka-GE" w:eastAsia="ka-GE"/>
        </w:rPr>
        <w:t xml:space="preserve">ს. </w:t>
      </w:r>
      <w:r w:rsidR="001A2967" w:rsidRPr="00B10CFA">
        <w:rPr>
          <w:rFonts w:ascii="Sylfaen" w:hAnsi="Sylfaen" w:cs="Sylfaen"/>
          <w:bCs/>
          <w:noProof/>
          <w:sz w:val="24"/>
          <w:szCs w:val="24"/>
          <w:lang w:val="ka-GE" w:eastAsia="ka-GE"/>
        </w:rPr>
        <w:t xml:space="preserve">მოწოდებული </w:t>
      </w:r>
      <w:r w:rsidRPr="00B10CFA">
        <w:rPr>
          <w:rFonts w:ascii="Sylfaen" w:hAnsi="Sylfaen" w:cs="Sylfaen"/>
          <w:bCs/>
          <w:noProof/>
          <w:sz w:val="24"/>
          <w:szCs w:val="24"/>
          <w:lang w:val="ka-GE" w:eastAsia="ka-GE"/>
        </w:rPr>
        <w:t>ინფორმაციით (2020 წლის 9 ივლისის წერილი N</w:t>
      </w:r>
      <w:r w:rsidRPr="00B10CFA">
        <w:rPr>
          <w:sz w:val="24"/>
          <w:szCs w:val="24"/>
          <w:lang w:val="ka-GE"/>
        </w:rPr>
        <w:t>06/2979</w:t>
      </w:r>
      <w:r w:rsidRPr="00B10CFA">
        <w:rPr>
          <w:rFonts w:ascii="Sylfaen" w:hAnsi="Sylfaen"/>
          <w:sz w:val="24"/>
          <w:szCs w:val="24"/>
          <w:lang w:val="ka-GE"/>
        </w:rPr>
        <w:t xml:space="preserve">), </w:t>
      </w:r>
      <w:r w:rsidRPr="00B10CFA">
        <w:rPr>
          <w:rFonts w:ascii="Sylfaen" w:hAnsi="Sylfaen" w:cs="Sylfaen"/>
          <w:bCs/>
          <w:noProof/>
          <w:sz w:val="24"/>
          <w:szCs w:val="24"/>
          <w:lang w:val="ka-GE" w:eastAsia="ka-GE"/>
        </w:rPr>
        <w:t xml:space="preserve">გლობალური ფონდი 2021 წლამდე დააფინანსებს აღნიშნულ აქტივობას. </w:t>
      </w:r>
    </w:p>
    <w:p w:rsidR="00736AF9" w:rsidRPr="00B10CFA" w:rsidRDefault="00736AF9" w:rsidP="00736AF9">
      <w:pPr>
        <w:spacing w:after="0"/>
        <w:jc w:val="both"/>
        <w:rPr>
          <w:rFonts w:ascii="Sylfaen" w:hAnsi="Sylfaen" w:cs="Sylfaen"/>
          <w:bCs/>
          <w:noProof/>
          <w:sz w:val="24"/>
          <w:szCs w:val="24"/>
          <w:lang w:val="ka-GE" w:eastAsia="ka-GE"/>
        </w:rPr>
      </w:pPr>
    </w:p>
    <w:p w:rsidR="00736AF9" w:rsidRPr="00B10CFA" w:rsidRDefault="00C433F2" w:rsidP="00736AF9">
      <w:pPr>
        <w:spacing w:after="0"/>
        <w:jc w:val="both"/>
        <w:rPr>
          <w:rFonts w:ascii="Sylfaen" w:hAnsi="Sylfaen" w:cs="Sylfaen"/>
          <w:bCs/>
          <w:noProof/>
          <w:sz w:val="24"/>
          <w:szCs w:val="24"/>
          <w:lang w:val="ka-GE" w:eastAsia="ka-GE"/>
        </w:rPr>
      </w:pPr>
      <w:r>
        <w:rPr>
          <w:rFonts w:ascii="Sylfaen" w:hAnsi="Sylfaen" w:cs="Sylfaen"/>
          <w:bCs/>
          <w:noProof/>
          <w:sz w:val="24"/>
          <w:szCs w:val="24"/>
          <w:lang w:val="ka-GE" w:eastAsia="ka-GE"/>
        </w:rPr>
        <w:t xml:space="preserve">შესაბამისად, </w:t>
      </w:r>
      <w:r w:rsidR="00736AF9" w:rsidRPr="00B10CFA">
        <w:rPr>
          <w:rFonts w:ascii="Sylfaen" w:hAnsi="Sylfaen" w:cs="Sylfaen"/>
          <w:bCs/>
          <w:noProof/>
          <w:sz w:val="24"/>
          <w:szCs w:val="24"/>
          <w:lang w:val="ka-GE" w:eastAsia="ka-GE"/>
        </w:rPr>
        <w:t xml:space="preserve">წარმოდგენილი </w:t>
      </w:r>
      <w:r>
        <w:rPr>
          <w:rFonts w:ascii="Sylfaen" w:hAnsi="Sylfaen" w:cs="Sylfaen"/>
          <w:bCs/>
          <w:noProof/>
          <w:sz w:val="24"/>
          <w:szCs w:val="24"/>
          <w:lang w:val="ka-GE" w:eastAsia="ka-GE"/>
        </w:rPr>
        <w:t>პროექტით</w:t>
      </w:r>
      <w:r w:rsidR="00736AF9" w:rsidRPr="00B10CFA">
        <w:rPr>
          <w:rFonts w:ascii="Sylfaen" w:hAnsi="Sylfaen" w:cs="Sylfaen"/>
          <w:bCs/>
          <w:noProof/>
          <w:sz w:val="24"/>
          <w:szCs w:val="24"/>
          <w:lang w:val="ka-GE" w:eastAsia="ka-GE"/>
        </w:rPr>
        <w:t xml:space="preserve">, ტუბერკულოზის მართვის სახელმწიფო პროგრამის ფარგლებში ასახულია </w:t>
      </w:r>
      <w:r w:rsidR="00736AF9" w:rsidRPr="00B10CFA">
        <w:rPr>
          <w:rFonts w:ascii="Sylfaen" w:eastAsia="Times New Roman" w:hAnsi="Sylfaen" w:cs="Sylfaen"/>
          <w:bCs/>
          <w:noProof/>
          <w:sz w:val="24"/>
          <w:szCs w:val="24"/>
          <w:lang w:val="ka-GE" w:eastAsia="ka-GE"/>
        </w:rPr>
        <w:t>კანონიერი საფუძვლის გარეშე მყოფი უცხო ქვეყნის მოქალაქეების ტუბერკულოზზე სკრინინგ</w:t>
      </w:r>
      <w:r w:rsidR="00736AF9" w:rsidRPr="00B10CFA">
        <w:rPr>
          <w:rFonts w:ascii="Sylfaen" w:hAnsi="Sylfaen" w:cs="Sylfaen"/>
          <w:bCs/>
          <w:noProof/>
          <w:sz w:val="24"/>
          <w:szCs w:val="24"/>
          <w:lang w:val="ka-GE" w:eastAsia="ka-GE"/>
        </w:rPr>
        <w:t>ი</w:t>
      </w:r>
      <w:r w:rsidR="00736AF9" w:rsidRPr="00B10CFA">
        <w:rPr>
          <w:rFonts w:ascii="Sylfaen" w:eastAsia="Times New Roman" w:hAnsi="Sylfaen" w:cs="Sylfaen"/>
          <w:bCs/>
          <w:noProof/>
          <w:sz w:val="24"/>
          <w:szCs w:val="24"/>
          <w:lang w:val="ka-GE" w:eastAsia="ka-GE"/>
        </w:rPr>
        <w:t>ს</w:t>
      </w:r>
      <w:r w:rsidR="00736AF9" w:rsidRPr="00B10CFA">
        <w:rPr>
          <w:rFonts w:ascii="Sylfaen" w:hAnsi="Sylfaen" w:cs="Sylfaen"/>
          <w:bCs/>
          <w:noProof/>
          <w:sz w:val="24"/>
          <w:szCs w:val="24"/>
          <w:lang w:val="ka-GE" w:eastAsia="ka-GE"/>
        </w:rPr>
        <w:t xml:space="preserve"> დაფინანსება გლობალური ფონდის მიერ.</w:t>
      </w:r>
    </w:p>
    <w:p w:rsidR="00736AF9" w:rsidRPr="00B10CFA" w:rsidRDefault="00736AF9" w:rsidP="00736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4"/>
          <w:szCs w:val="24"/>
          <w:lang w:val="ka-GE" w:eastAsia="ka-GE"/>
        </w:rPr>
      </w:pPr>
      <w:r w:rsidRPr="00B10CFA">
        <w:rPr>
          <w:rFonts w:ascii="Sylfaen" w:hAnsi="Sylfaen" w:cs="Sylfaen"/>
          <w:sz w:val="24"/>
          <w:szCs w:val="24"/>
          <w:lang w:val="ka-GE"/>
        </w:rPr>
        <w:lastRenderedPageBreak/>
        <w:t xml:space="preserve">რაც შეეხება ცვლილებას, აივ-ინფექციის/შიდსის მართვის სახელმწიფო პროგრამის ფარგლებში, მოგახსენებთ, რომ პროგრამის დანართი 7.4 -ით წარმოდგენილი იყო </w:t>
      </w:r>
      <w:r w:rsidRPr="00B10CFA">
        <w:rPr>
          <w:rFonts w:ascii="Sylfaen" w:eastAsia="Times New Roman" w:hAnsi="Sylfaen" w:cs="Sylfaen"/>
          <w:bCs/>
          <w:noProof/>
          <w:sz w:val="24"/>
          <w:szCs w:val="24"/>
          <w:lang w:val="ka-GE" w:eastAsia="ka-GE"/>
        </w:rPr>
        <w:t xml:space="preserve"> </w:t>
      </w:r>
      <w:r w:rsidRPr="00B10CFA">
        <w:rPr>
          <w:rFonts w:ascii="Sylfaen" w:hAnsi="Sylfaen" w:cs="Sylfaen"/>
          <w:bCs/>
          <w:noProof/>
          <w:sz w:val="24"/>
          <w:szCs w:val="24"/>
          <w:lang w:val="ka-GE" w:eastAsia="ka-GE"/>
        </w:rPr>
        <w:t>პილოტი - ,,</w:t>
      </w:r>
      <w:r w:rsidRPr="00B10CFA">
        <w:rPr>
          <w:rFonts w:ascii="Sylfaen" w:eastAsia="Times New Roman" w:hAnsi="Sylfaen" w:cs="Sylfaen"/>
          <w:bCs/>
          <w:noProof/>
          <w:sz w:val="24"/>
          <w:szCs w:val="24"/>
          <w:lang w:val="ka-GE" w:eastAsia="ka-GE"/>
        </w:rPr>
        <w:t>სქესობრივი გზით გადამდები ინფექციების (სიფილისი, ქლამიდია, გონორეა და ტრიქომონიაზი) დიაგნოსტიკისა და მკურნალობის პილოტური მომსახურება აივ</w:t>
      </w:r>
      <w:r w:rsidRPr="00B10CFA">
        <w:rPr>
          <w:rFonts w:ascii="Sylfaen" w:hAnsi="Sylfaen" w:cs="Sylfaen"/>
          <w:bCs/>
          <w:noProof/>
          <w:sz w:val="24"/>
          <w:szCs w:val="24"/>
          <w:lang w:val="ka-GE" w:eastAsia="ka-GE"/>
        </w:rPr>
        <w:t>-</w:t>
      </w:r>
      <w:r w:rsidRPr="00B10CFA">
        <w:rPr>
          <w:rFonts w:ascii="Sylfaen" w:eastAsia="Times New Roman" w:hAnsi="Sylfaen" w:cs="Sylfaen"/>
          <w:bCs/>
          <w:noProof/>
          <w:sz w:val="24"/>
          <w:szCs w:val="24"/>
          <w:lang w:val="ka-GE" w:eastAsia="ka-GE"/>
        </w:rPr>
        <w:t>ინფექცია/შიდსის მქონე პირებში და აივ</w:t>
      </w:r>
      <w:r w:rsidRPr="00B10CFA">
        <w:rPr>
          <w:rFonts w:ascii="Sylfaen" w:hAnsi="Sylfaen" w:cs="Sylfaen"/>
          <w:bCs/>
          <w:noProof/>
          <w:sz w:val="24"/>
          <w:szCs w:val="24"/>
          <w:lang w:val="ka-GE" w:eastAsia="ka-GE"/>
        </w:rPr>
        <w:t>-</w:t>
      </w:r>
      <w:r w:rsidRPr="00B10CFA">
        <w:rPr>
          <w:rFonts w:ascii="Sylfaen" w:eastAsia="Times New Roman" w:hAnsi="Sylfaen" w:cs="Sylfaen"/>
          <w:bCs/>
          <w:noProof/>
          <w:sz w:val="24"/>
          <w:szCs w:val="24"/>
          <w:lang w:val="ka-GE" w:eastAsia="ka-GE"/>
        </w:rPr>
        <w:t>ინფექცია/შიდსის მაღალი რისკის პირებში</w:t>
      </w:r>
      <w:r w:rsidRPr="00B10CFA">
        <w:rPr>
          <w:rFonts w:ascii="Sylfaen" w:hAnsi="Sylfaen" w:cs="Sylfaen"/>
          <w:bCs/>
          <w:noProof/>
          <w:sz w:val="24"/>
          <w:szCs w:val="24"/>
          <w:lang w:val="ka-GE" w:eastAsia="ka-GE"/>
        </w:rPr>
        <w:t>’’,</w:t>
      </w:r>
      <w:r w:rsidRPr="00B10CFA">
        <w:rPr>
          <w:rFonts w:ascii="Sylfaen" w:eastAsia="Times New Roman" w:hAnsi="Sylfaen" w:cs="Sylfaen"/>
          <w:bCs/>
          <w:noProof/>
          <w:sz w:val="24"/>
          <w:szCs w:val="24"/>
          <w:lang w:val="ka-GE" w:eastAsia="ka-GE"/>
        </w:rPr>
        <w:t xml:space="preserve"> </w:t>
      </w:r>
      <w:r w:rsidRPr="00B10CFA">
        <w:rPr>
          <w:rFonts w:ascii="Sylfaen" w:hAnsi="Sylfaen" w:cs="Sylfaen"/>
          <w:bCs/>
          <w:noProof/>
          <w:sz w:val="24"/>
          <w:szCs w:val="24"/>
          <w:lang w:val="ka-GE" w:eastAsia="ka-GE"/>
        </w:rPr>
        <w:t xml:space="preserve">ხოლო </w:t>
      </w:r>
      <w:r w:rsidR="00C433F2">
        <w:rPr>
          <w:rFonts w:ascii="Sylfaen" w:hAnsi="Sylfaen" w:cs="Sylfaen"/>
          <w:bCs/>
          <w:noProof/>
          <w:sz w:val="24"/>
          <w:szCs w:val="24"/>
          <w:lang w:val="ka-GE" w:eastAsia="ka-GE"/>
        </w:rPr>
        <w:t xml:space="preserve">მეორე </w:t>
      </w:r>
      <w:r w:rsidRPr="00B10CFA">
        <w:rPr>
          <w:rFonts w:ascii="Sylfaen" w:eastAsia="Times New Roman" w:hAnsi="Sylfaen" w:cs="Sylfaen"/>
          <w:noProof/>
          <w:sz w:val="24"/>
          <w:szCs w:val="24"/>
          <w:lang w:val="ka-GE" w:eastAsia="ka-GE"/>
        </w:rPr>
        <w:t>პილოტი</w:t>
      </w:r>
      <w:r w:rsidRPr="00B10CFA">
        <w:rPr>
          <w:rFonts w:ascii="Sylfaen" w:hAnsi="Sylfaen" w:cs="Sylfaen"/>
          <w:noProof/>
          <w:sz w:val="24"/>
          <w:szCs w:val="24"/>
          <w:lang w:val="ka-GE" w:eastAsia="ka-GE"/>
        </w:rPr>
        <w:t xml:space="preserve"> </w:t>
      </w:r>
      <w:r w:rsidRPr="00B10CFA">
        <w:rPr>
          <w:rFonts w:ascii="Sylfaen" w:eastAsia="Times New Roman" w:hAnsi="Sylfaen" w:cs="Sylfaen"/>
          <w:noProof/>
          <w:sz w:val="24"/>
          <w:szCs w:val="24"/>
          <w:lang w:val="ka-GE" w:eastAsia="ka-GE"/>
        </w:rPr>
        <w:t>-</w:t>
      </w:r>
      <w:r w:rsidRPr="00B10CFA">
        <w:rPr>
          <w:rFonts w:ascii="Sylfaen" w:hAnsi="Sylfaen" w:cs="Sylfaen"/>
          <w:noProof/>
          <w:sz w:val="24"/>
          <w:szCs w:val="24"/>
          <w:lang w:val="ka-GE" w:eastAsia="ka-GE"/>
        </w:rPr>
        <w:t xml:space="preserve"> ,,</w:t>
      </w:r>
      <w:r w:rsidRPr="00B10CFA">
        <w:rPr>
          <w:rFonts w:ascii="Sylfaen" w:eastAsia="Times New Roman" w:hAnsi="Sylfaen" w:cs="Sylfaen"/>
          <w:noProof/>
          <w:sz w:val="24"/>
          <w:szCs w:val="24"/>
          <w:lang w:val="ka-GE" w:eastAsia="ka-GE"/>
        </w:rPr>
        <w:t>აივ</w:t>
      </w:r>
      <w:r w:rsidRPr="00B10CFA">
        <w:rPr>
          <w:rFonts w:ascii="Sylfaen" w:hAnsi="Sylfaen" w:cs="Sylfaen"/>
          <w:noProof/>
          <w:sz w:val="24"/>
          <w:szCs w:val="24"/>
          <w:lang w:val="ka-GE" w:eastAsia="ka-GE"/>
        </w:rPr>
        <w:t>-</w:t>
      </w:r>
      <w:r w:rsidRPr="00B10CFA">
        <w:rPr>
          <w:rFonts w:ascii="Sylfaen" w:eastAsia="Times New Roman" w:hAnsi="Sylfaen" w:cs="Sylfaen"/>
          <w:noProof/>
          <w:sz w:val="24"/>
          <w:szCs w:val="24"/>
          <w:lang w:val="ka-GE" w:eastAsia="ka-GE"/>
        </w:rPr>
        <w:t>ინფექცია/შიდსის პრევენცია ნარკოტიკების ინექციურ მომხმარებლებში (ნიმ)</w:t>
      </w:r>
      <w:r w:rsidRPr="00B10CFA">
        <w:rPr>
          <w:rFonts w:ascii="Sylfaen" w:hAnsi="Sylfaen" w:cs="Sylfaen"/>
          <w:noProof/>
          <w:sz w:val="24"/>
          <w:szCs w:val="24"/>
          <w:lang w:val="ka-GE" w:eastAsia="ka-GE"/>
        </w:rPr>
        <w:t xml:space="preserve"> </w:t>
      </w:r>
      <w:r w:rsidRPr="00B10CFA">
        <w:rPr>
          <w:rFonts w:ascii="Sylfaen" w:eastAsia="Times New Roman" w:hAnsi="Sylfaen" w:cs="Sylfaen"/>
          <w:noProof/>
          <w:sz w:val="24"/>
          <w:szCs w:val="24"/>
          <w:lang w:val="ka-GE" w:eastAsia="ka-GE"/>
        </w:rPr>
        <w:t>მაღალი რისკის ჯგუფებთან მომუშავე არასამთ</w:t>
      </w:r>
      <w:r w:rsidRPr="00B10CFA">
        <w:rPr>
          <w:rFonts w:ascii="Sylfaen" w:hAnsi="Sylfaen" w:cs="Sylfaen"/>
          <w:noProof/>
          <w:sz w:val="24"/>
          <w:szCs w:val="24"/>
          <w:lang w:val="ka-GE" w:eastAsia="ka-GE"/>
        </w:rPr>
        <w:t>ავრობო ორგანიზაციების მეშვეობით’’, დანართით არ იყო წარმოდგენილი. შესაბამისად, აღნიშნული ცვლილებით გამოსწორდა ხარვეზი და ორივე დანართით (7.4 და 7.5) წარმოდგენილია შესაბამისი აქტივობები.</w:t>
      </w:r>
    </w:p>
    <w:p w:rsidR="00B10CFA" w:rsidRPr="00B10CFA" w:rsidRDefault="007C66C8" w:rsidP="00B10CFA">
      <w:pPr>
        <w:autoSpaceDE w:val="0"/>
        <w:autoSpaceDN w:val="0"/>
        <w:adjustRightInd w:val="0"/>
        <w:jc w:val="both"/>
        <w:rPr>
          <w:rFonts w:ascii="Sylfaen" w:hAnsi="Sylfaen" w:cs="Sylfaen"/>
          <w:sz w:val="24"/>
          <w:szCs w:val="24"/>
          <w:lang w:val="ka-GE"/>
        </w:rPr>
      </w:pPr>
      <w:r w:rsidRPr="00B10CFA">
        <w:rPr>
          <w:rFonts w:ascii="Sylfaen" w:hAnsi="Sylfaen" w:cs="Sylfaen"/>
          <w:sz w:val="24"/>
          <w:szCs w:val="24"/>
          <w:lang w:val="ka-GE"/>
        </w:rPr>
        <w:t xml:space="preserve">აღნიშნულის გათვალისწინებით, წარმოგიდგენთ </w:t>
      </w:r>
      <w:r w:rsidR="00B10CFA" w:rsidRPr="00B10CFA">
        <w:rPr>
          <w:rFonts w:ascii="Sylfaen" w:hAnsi="Sylfaen" w:cs="Sylfaen"/>
          <w:sz w:val="24"/>
          <w:szCs w:val="24"/>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ცვლილებების შეტანის თაობაზე</w:t>
      </w:r>
      <w:r w:rsidR="00B10CFA">
        <w:rPr>
          <w:rFonts w:ascii="Sylfaen" w:hAnsi="Sylfaen" w:cs="Sylfaen"/>
          <w:sz w:val="24"/>
          <w:szCs w:val="24"/>
          <w:lang w:val="ka-GE"/>
        </w:rPr>
        <w:t>’’</w:t>
      </w:r>
      <w:r w:rsidR="00B10CFA" w:rsidRPr="00B10CFA">
        <w:rPr>
          <w:rFonts w:ascii="Sylfaen" w:hAnsi="Sylfaen" w:cs="Sylfaen"/>
          <w:sz w:val="24"/>
          <w:szCs w:val="24"/>
          <w:lang w:val="ka-GE"/>
        </w:rPr>
        <w:t xml:space="preserve"> საქართველოს მთავრობის დადგენილების პროექტს</w:t>
      </w:r>
      <w:r w:rsidR="00B10CFA">
        <w:rPr>
          <w:rFonts w:ascii="Sylfaen" w:hAnsi="Sylfaen" w:cs="Sylfaen"/>
          <w:sz w:val="24"/>
          <w:szCs w:val="24"/>
          <w:lang w:val="ka-GE"/>
        </w:rPr>
        <w:t>.</w:t>
      </w:r>
    </w:p>
    <w:p w:rsidR="007C66C8" w:rsidRPr="00B10CFA" w:rsidRDefault="007C66C8" w:rsidP="007C66C8">
      <w:pPr>
        <w:spacing w:after="0"/>
        <w:jc w:val="both"/>
        <w:rPr>
          <w:rFonts w:ascii="Sylfaen" w:hAnsi="Sylfaen" w:cs="Sylfaen"/>
          <w:sz w:val="24"/>
          <w:szCs w:val="24"/>
          <w:lang w:val="ka-GE"/>
        </w:rPr>
      </w:pPr>
      <w:bookmarkStart w:id="0" w:name="_GoBack"/>
      <w:bookmarkEnd w:id="0"/>
      <w:r w:rsidRPr="00B10CFA">
        <w:rPr>
          <w:rFonts w:ascii="Sylfaen" w:hAnsi="Sylfaen" w:cs="Sylfaen"/>
          <w:sz w:val="24"/>
          <w:szCs w:val="24"/>
          <w:lang w:val="ka-GE"/>
        </w:rPr>
        <w:t>წარმოდგენილი ცვლილებ</w:t>
      </w:r>
      <w:r w:rsidR="003C3DB4" w:rsidRPr="00B10CFA">
        <w:rPr>
          <w:rFonts w:ascii="Sylfaen" w:hAnsi="Sylfaen" w:cs="Sylfaen"/>
          <w:sz w:val="24"/>
          <w:szCs w:val="24"/>
          <w:lang w:val="ka-GE"/>
        </w:rPr>
        <w:t>ა</w:t>
      </w:r>
      <w:r w:rsidRPr="00B10CFA">
        <w:rPr>
          <w:rFonts w:ascii="Sylfaen" w:hAnsi="Sylfaen" w:cs="Sylfaen"/>
          <w:sz w:val="24"/>
          <w:szCs w:val="24"/>
          <w:lang w:val="ka-GE"/>
        </w:rPr>
        <w:t xml:space="preserve"> არ არის დაკავშირებული სახელმწიფო ბიუჯეტიდან დამატებითი ხარჯების გამოყოფასთან. </w:t>
      </w:r>
    </w:p>
    <w:p w:rsidR="007C66C8" w:rsidRPr="00B10CFA" w:rsidRDefault="007C66C8" w:rsidP="007C66C8">
      <w:pPr>
        <w:spacing w:after="0"/>
        <w:jc w:val="both"/>
        <w:rPr>
          <w:rFonts w:ascii="Sylfaen" w:hAnsi="Sylfaen" w:cs="Sylfaen"/>
          <w:sz w:val="24"/>
          <w:szCs w:val="24"/>
          <w:lang w:val="ka-GE"/>
        </w:rPr>
      </w:pP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t>თქვენი თანხმობის შემთხვევაში, გთხოვთ დაავალოთ იურიდიულ დეპარტამენტს შემდგომი პროცედურების წარმოება.</w:t>
      </w:r>
    </w:p>
    <w:p w:rsidR="007C66C8" w:rsidRPr="00B10CFA" w:rsidRDefault="007C66C8" w:rsidP="007C66C8">
      <w:pPr>
        <w:spacing w:after="0"/>
        <w:ind w:firstLine="720"/>
        <w:jc w:val="both"/>
        <w:rPr>
          <w:rFonts w:ascii="Sylfaen" w:hAnsi="Sylfaen" w:cs="Sylfaen"/>
          <w:sz w:val="24"/>
          <w:szCs w:val="24"/>
          <w:lang w:val="ka-GE"/>
        </w:rPr>
      </w:pPr>
    </w:p>
    <w:p w:rsidR="007C66C8" w:rsidRPr="00B10CFA" w:rsidRDefault="007C66C8" w:rsidP="007C66C8">
      <w:pPr>
        <w:spacing w:after="0"/>
        <w:ind w:firstLine="720"/>
        <w:jc w:val="both"/>
        <w:rPr>
          <w:rFonts w:ascii="Sylfaen" w:hAnsi="Sylfaen" w:cs="Sylfaen"/>
          <w:sz w:val="24"/>
          <w:szCs w:val="24"/>
          <w:lang w:val="ka-GE"/>
        </w:rPr>
      </w:pP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t>პატივისცემით,</w:t>
      </w:r>
    </w:p>
    <w:p w:rsidR="007C66C8" w:rsidRPr="00B10CFA" w:rsidRDefault="007C66C8" w:rsidP="007C66C8">
      <w:pPr>
        <w:spacing w:after="0"/>
        <w:ind w:firstLine="720"/>
        <w:jc w:val="both"/>
        <w:rPr>
          <w:rFonts w:ascii="Sylfaen" w:hAnsi="Sylfaen" w:cs="Sylfaen"/>
          <w:sz w:val="24"/>
          <w:szCs w:val="24"/>
          <w:lang w:val="ka-GE"/>
        </w:rPr>
      </w:pPr>
    </w:p>
    <w:p w:rsidR="007C66C8" w:rsidRPr="00B10CFA" w:rsidRDefault="007C66C8" w:rsidP="007C66C8">
      <w:pPr>
        <w:spacing w:after="0"/>
        <w:jc w:val="both"/>
        <w:rPr>
          <w:rFonts w:ascii="Sylfaen" w:hAnsi="Sylfaen" w:cs="Sylfaen"/>
          <w:sz w:val="24"/>
          <w:szCs w:val="24"/>
          <w:lang w:val="ka-GE"/>
        </w:rPr>
      </w:pPr>
      <w:r w:rsidRPr="00B10CFA">
        <w:rPr>
          <w:rFonts w:ascii="Sylfaen" w:hAnsi="Sylfaen" w:cs="Sylfaen"/>
          <w:sz w:val="24"/>
          <w:szCs w:val="24"/>
          <w:lang w:val="ka-GE"/>
        </w:rPr>
        <w:t>თამარ გაბუნია</w:t>
      </w:r>
    </w:p>
    <w:p w:rsidR="007C66C8" w:rsidRPr="00B10CFA" w:rsidRDefault="007C66C8" w:rsidP="007C66C8">
      <w:pPr>
        <w:rPr>
          <w:rFonts w:ascii="Sylfaen" w:hAnsi="Sylfaen" w:cs="Sylfaen"/>
          <w:sz w:val="24"/>
          <w:szCs w:val="24"/>
          <w:lang w:val="ka-GE"/>
        </w:rPr>
      </w:pPr>
    </w:p>
    <w:p w:rsidR="007C66C8" w:rsidRPr="00B10CFA" w:rsidRDefault="007C66C8" w:rsidP="007C66C8">
      <w:pPr>
        <w:jc w:val="both"/>
        <w:rPr>
          <w:rFonts w:ascii="Sylfaen" w:hAnsi="Sylfaen" w:cs="Sylfaen"/>
          <w:sz w:val="24"/>
          <w:szCs w:val="24"/>
          <w:lang w:val="ka-GE"/>
        </w:rPr>
      </w:pPr>
    </w:p>
    <w:p w:rsidR="00051D00" w:rsidRPr="00B10CFA" w:rsidRDefault="00051D00">
      <w:pPr>
        <w:rPr>
          <w:sz w:val="24"/>
          <w:szCs w:val="24"/>
          <w:lang w:val="ka-GE"/>
        </w:rPr>
      </w:pPr>
    </w:p>
    <w:p w:rsidR="00B10CFA" w:rsidRPr="00B10CFA" w:rsidRDefault="00B10CFA">
      <w:pPr>
        <w:rPr>
          <w:sz w:val="24"/>
          <w:szCs w:val="24"/>
          <w:lang w:val="ka-GE"/>
        </w:rPr>
      </w:pPr>
    </w:p>
    <w:sectPr w:rsidR="00B10CFA" w:rsidRPr="00B10CF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C8"/>
    <w:rsid w:val="00051D00"/>
    <w:rsid w:val="001A2967"/>
    <w:rsid w:val="003C3DB4"/>
    <w:rsid w:val="00736AF9"/>
    <w:rsid w:val="007C66C8"/>
    <w:rsid w:val="00B10CFA"/>
    <w:rsid w:val="00C433F2"/>
    <w:rsid w:val="00CA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4</cp:revision>
  <dcterms:created xsi:type="dcterms:W3CDTF">2020-07-13T05:34:00Z</dcterms:created>
  <dcterms:modified xsi:type="dcterms:W3CDTF">2020-07-14T06:36:00Z</dcterms:modified>
</cp:coreProperties>
</file>