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DC" w:rsidRPr="009A5A8A" w:rsidRDefault="00DA6457" w:rsidP="00766C53">
      <w:pPr>
        <w:spacing w:line="240" w:lineRule="auto"/>
        <w:jc w:val="both"/>
        <w:rPr>
          <w:rFonts w:ascii="Sylfaen" w:hAnsi="Sylfaen" w:cs="Sylfaen"/>
          <w:b/>
          <w:bCs/>
        </w:rPr>
      </w:pPr>
      <w:r w:rsidRPr="009A5A8A">
        <w:rPr>
          <w:rFonts w:ascii="Sylfaen" w:hAnsi="Sylfaen" w:cs="Sylfaen"/>
          <w:b/>
          <w:bCs/>
          <w:lang w:val="ka-GE"/>
        </w:rPr>
        <w:t xml:space="preserve">სხდომას ესწრებოდნენ: </w:t>
      </w:r>
    </w:p>
    <w:p w:rsidR="00707751" w:rsidRPr="009A5A8A" w:rsidRDefault="00837E2A" w:rsidP="003F59AD">
      <w:pPr>
        <w:jc w:val="both"/>
        <w:rPr>
          <w:rFonts w:ascii="Sylfaen" w:hAnsi="Sylfaen" w:cs="Sylfaen"/>
          <w:b/>
          <w:bCs/>
          <w:u w:val="single"/>
          <w:lang w:val="ka-GE"/>
        </w:rPr>
      </w:pPr>
      <w:r w:rsidRPr="009A5A8A">
        <w:rPr>
          <w:rFonts w:ascii="Sylfaen" w:hAnsi="Sylfaen" w:cs="Sylfaen"/>
          <w:b/>
          <w:bCs/>
          <w:u w:val="single"/>
          <w:lang w:val="ka-GE"/>
        </w:rPr>
        <w:t>ჯგუფის ხელმძღვანელი</w:t>
      </w:r>
      <w:r w:rsidR="00707751" w:rsidRPr="009A5A8A">
        <w:rPr>
          <w:rFonts w:ascii="Sylfaen" w:hAnsi="Sylfaen" w:cs="Sylfaen"/>
          <w:b/>
          <w:bCs/>
          <w:u w:val="single"/>
          <w:lang w:val="ka-GE"/>
        </w:rPr>
        <w:t xml:space="preserve">: </w:t>
      </w:r>
    </w:p>
    <w:p w:rsidR="00837E2A" w:rsidRPr="009A5A8A" w:rsidRDefault="00837E2A" w:rsidP="003F59AD">
      <w:pPr>
        <w:jc w:val="both"/>
        <w:rPr>
          <w:rFonts w:ascii="Sylfaen" w:hAnsi="Sylfaen" w:cs="Sylfaen"/>
          <w:lang w:val="ka-GE"/>
        </w:rPr>
      </w:pPr>
      <w:r w:rsidRPr="009A5A8A">
        <w:rPr>
          <w:rFonts w:ascii="Sylfaen" w:hAnsi="Sylfaen" w:cs="Sylfaen"/>
          <w:b/>
          <w:bCs/>
          <w:lang w:val="ka-GE"/>
        </w:rPr>
        <w:t>ნინო ოდიშარია</w:t>
      </w:r>
      <w:r w:rsidRPr="009A5A8A">
        <w:rPr>
          <w:rFonts w:ascii="Sylfaen" w:hAnsi="Sylfaen" w:cs="Sylfaen"/>
          <w:lang w:val="ka-GE"/>
        </w:rPr>
        <w:t xml:space="preserve">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სოციალური დაცვის დეპარტამენტის უფროსი. </w:t>
      </w:r>
    </w:p>
    <w:p w:rsidR="002C0745" w:rsidRPr="009A5A8A" w:rsidRDefault="002C0745" w:rsidP="003F59AD">
      <w:pPr>
        <w:jc w:val="both"/>
        <w:rPr>
          <w:rFonts w:ascii="Sylfaen" w:hAnsi="Sylfaen" w:cs="Sylfaen"/>
          <w:b/>
          <w:bCs/>
          <w:lang w:val="ka-GE"/>
        </w:rPr>
      </w:pPr>
      <w:r w:rsidRPr="009A5A8A">
        <w:rPr>
          <w:rFonts w:ascii="Sylfaen" w:hAnsi="Sylfaen" w:cs="Sylfaen"/>
          <w:b/>
          <w:bCs/>
          <w:lang w:val="ka-GE"/>
        </w:rPr>
        <w:t>მოადგილე</w:t>
      </w:r>
      <w:r w:rsidRPr="009A5A8A">
        <w:rPr>
          <w:rFonts w:ascii="Sylfaen" w:hAnsi="Sylfaen" w:cs="Sylfaen"/>
          <w:b/>
          <w:bCs/>
        </w:rPr>
        <w:t>:</w:t>
      </w:r>
    </w:p>
    <w:p w:rsidR="002C0745" w:rsidRPr="009A5A8A" w:rsidRDefault="00837E2A" w:rsidP="003F59AD">
      <w:pPr>
        <w:jc w:val="both"/>
        <w:rPr>
          <w:rFonts w:ascii="Sylfaen" w:hAnsi="Sylfaen" w:cs="Sylfaen"/>
          <w:lang w:val="ka-GE"/>
        </w:rPr>
      </w:pPr>
      <w:r w:rsidRPr="009A5A8A">
        <w:rPr>
          <w:rFonts w:ascii="Sylfaen" w:hAnsi="Sylfaen" w:cs="Sylfaen"/>
          <w:b/>
          <w:bCs/>
          <w:lang w:val="ka-GE"/>
        </w:rPr>
        <w:t xml:space="preserve">ნინო ჯინჯოლავა </w:t>
      </w:r>
      <w:r w:rsidR="002C0745" w:rsidRPr="009A5A8A">
        <w:rPr>
          <w:rFonts w:ascii="Sylfaen" w:hAnsi="Sylfaen" w:cs="Sylfaen"/>
          <w:lang w:val="ka-GE"/>
        </w:rPr>
        <w:t xml:space="preserve">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Pr="009A5A8A">
        <w:rPr>
          <w:rFonts w:ascii="Sylfaen" w:hAnsi="Sylfaen" w:cs="Sylfaen"/>
          <w:lang w:val="ka-GE"/>
        </w:rPr>
        <w:t xml:space="preserve"> სოციალური დაცვის დეპარტამენტის სოციალურ საკითხთა და პროგრამების სამმართველოს უფროსის მოვალეობის შემსრულებელი</w:t>
      </w:r>
      <w:r w:rsidR="002C0745" w:rsidRPr="009A5A8A">
        <w:rPr>
          <w:rFonts w:ascii="Sylfaen" w:hAnsi="Sylfaen" w:cs="Sylfaen"/>
          <w:lang w:val="ka-GE"/>
        </w:rPr>
        <w:t xml:space="preserve">. </w:t>
      </w:r>
    </w:p>
    <w:p w:rsidR="00203EBE" w:rsidRPr="009A5A8A" w:rsidRDefault="00837E2A" w:rsidP="003F59AD">
      <w:pPr>
        <w:jc w:val="both"/>
        <w:rPr>
          <w:rFonts w:ascii="LitNusx" w:hAnsi="LitNusx" w:cs="LitNusx"/>
          <w:b/>
          <w:bCs/>
        </w:rPr>
      </w:pPr>
      <w:r w:rsidRPr="009A5A8A">
        <w:rPr>
          <w:rFonts w:ascii="Sylfaen" w:hAnsi="Sylfaen" w:cs="Sylfaen"/>
          <w:b/>
          <w:bCs/>
          <w:lang w:val="ka-GE"/>
        </w:rPr>
        <w:t>ჯგუფის წევრები</w:t>
      </w:r>
      <w:r w:rsidR="00203EBE" w:rsidRPr="009A5A8A">
        <w:rPr>
          <w:rFonts w:ascii="LitNusx" w:hAnsi="LitNusx" w:cs="LitNusx"/>
          <w:b/>
          <w:bCs/>
          <w:lang w:val="ka-GE"/>
        </w:rPr>
        <w:t>:</w:t>
      </w:r>
    </w:p>
    <w:p w:rsidR="00837E2A" w:rsidRPr="009A5A8A" w:rsidRDefault="00CB754A" w:rsidP="003F59AD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9A5A8A">
        <w:rPr>
          <w:rFonts w:ascii="Sylfaen" w:hAnsi="Sylfaen"/>
          <w:b/>
          <w:bCs/>
          <w:color w:val="000000"/>
          <w:lang w:val="ka-GE"/>
        </w:rPr>
        <w:t>თამარ გოცაძე -</w:t>
      </w:r>
      <w:r w:rsidR="00BE6C9C" w:rsidRPr="009A5A8A">
        <w:rPr>
          <w:rFonts w:ascii="Sylfaen" w:hAnsi="Sylfaen"/>
          <w:b/>
          <w:bCs/>
          <w:color w:val="000000"/>
          <w:lang w:val="ka-GE"/>
        </w:rPr>
        <w:t xml:space="preserve"> </w:t>
      </w:r>
      <w:r w:rsidR="00BE6C9C" w:rsidRPr="009A5A8A">
        <w:rPr>
          <w:rFonts w:ascii="Sylfaen" w:hAnsi="Sylfaen"/>
          <w:bCs/>
          <w:color w:val="000000"/>
          <w:lang w:val="ka-GE"/>
        </w:rPr>
        <w:t>სსიპ სოციალური მომსახურების</w:t>
      </w:r>
      <w:r w:rsidRPr="009A5A8A">
        <w:rPr>
          <w:rFonts w:ascii="Sylfaen" w:hAnsi="Sylfaen"/>
          <w:b/>
          <w:bCs/>
          <w:color w:val="000000"/>
          <w:lang w:val="ka-GE"/>
        </w:rPr>
        <w:t xml:space="preserve"> </w:t>
      </w:r>
      <w:proofErr w:type="spellStart"/>
      <w:r w:rsidRPr="009A5A8A">
        <w:rPr>
          <w:rFonts w:ascii="Sylfaen" w:hAnsi="Sylfaen"/>
          <w:color w:val="000000"/>
        </w:rPr>
        <w:t>სააგენტოს</w:t>
      </w:r>
      <w:proofErr w:type="spellEnd"/>
      <w:r w:rsidRPr="009A5A8A">
        <w:rPr>
          <w:rFonts w:ascii="Sylfaen" w:hAnsi="Sylfaen"/>
          <w:color w:val="000000"/>
        </w:rPr>
        <w:t xml:space="preserve"> </w:t>
      </w:r>
      <w:proofErr w:type="spellStart"/>
      <w:r w:rsidRPr="009A5A8A">
        <w:rPr>
          <w:rFonts w:ascii="Sylfaen" w:hAnsi="Sylfaen"/>
          <w:color w:val="000000"/>
        </w:rPr>
        <w:t>მეურვეობა-მზრუნველობისა</w:t>
      </w:r>
      <w:proofErr w:type="spellEnd"/>
      <w:r w:rsidRPr="009A5A8A">
        <w:rPr>
          <w:rFonts w:ascii="Sylfaen" w:hAnsi="Sylfaen"/>
          <w:color w:val="000000"/>
        </w:rPr>
        <w:t xml:space="preserve"> </w:t>
      </w:r>
      <w:proofErr w:type="spellStart"/>
      <w:r w:rsidRPr="009A5A8A">
        <w:rPr>
          <w:rFonts w:ascii="Sylfaen" w:hAnsi="Sylfaen"/>
          <w:color w:val="000000"/>
        </w:rPr>
        <w:t>და</w:t>
      </w:r>
      <w:proofErr w:type="spellEnd"/>
      <w:r w:rsidRPr="009A5A8A">
        <w:rPr>
          <w:rFonts w:ascii="Sylfaen" w:hAnsi="Sylfaen"/>
          <w:color w:val="000000"/>
        </w:rPr>
        <w:t xml:space="preserve"> </w:t>
      </w:r>
      <w:proofErr w:type="spellStart"/>
      <w:r w:rsidRPr="009A5A8A">
        <w:rPr>
          <w:rFonts w:ascii="Sylfaen" w:hAnsi="Sylfaen"/>
          <w:color w:val="000000"/>
        </w:rPr>
        <w:t>სოციალური</w:t>
      </w:r>
      <w:proofErr w:type="spellEnd"/>
      <w:r w:rsidRPr="009A5A8A">
        <w:rPr>
          <w:rFonts w:ascii="Sylfaen" w:hAnsi="Sylfaen"/>
          <w:color w:val="000000"/>
        </w:rPr>
        <w:t xml:space="preserve"> </w:t>
      </w:r>
      <w:proofErr w:type="spellStart"/>
      <w:r w:rsidRPr="009A5A8A">
        <w:rPr>
          <w:rFonts w:ascii="Sylfaen" w:hAnsi="Sylfaen"/>
          <w:color w:val="000000"/>
        </w:rPr>
        <w:t>პროგრამების</w:t>
      </w:r>
      <w:proofErr w:type="spellEnd"/>
      <w:r w:rsidRPr="009A5A8A">
        <w:rPr>
          <w:rFonts w:ascii="Sylfaen" w:hAnsi="Sylfaen"/>
          <w:color w:val="000000"/>
        </w:rPr>
        <w:t xml:space="preserve"> </w:t>
      </w:r>
      <w:proofErr w:type="spellStart"/>
      <w:r w:rsidRPr="009A5A8A">
        <w:rPr>
          <w:rFonts w:ascii="Sylfaen" w:hAnsi="Sylfaen"/>
          <w:color w:val="000000"/>
        </w:rPr>
        <w:t>დეპარტამენტის</w:t>
      </w:r>
      <w:proofErr w:type="spellEnd"/>
      <w:r w:rsidRPr="009A5A8A">
        <w:rPr>
          <w:rFonts w:ascii="Sylfaen" w:hAnsi="Sylfaen"/>
          <w:color w:val="000000"/>
        </w:rPr>
        <w:t xml:space="preserve"> </w:t>
      </w:r>
      <w:proofErr w:type="spellStart"/>
      <w:r w:rsidRPr="009A5A8A">
        <w:rPr>
          <w:rFonts w:ascii="Sylfaen" w:hAnsi="Sylfaen"/>
          <w:color w:val="000000"/>
        </w:rPr>
        <w:t>სოციალური</w:t>
      </w:r>
      <w:proofErr w:type="spellEnd"/>
      <w:r w:rsidRPr="009A5A8A">
        <w:rPr>
          <w:rFonts w:ascii="Sylfaen" w:hAnsi="Sylfaen"/>
          <w:color w:val="000000"/>
        </w:rPr>
        <w:t xml:space="preserve"> </w:t>
      </w:r>
      <w:proofErr w:type="spellStart"/>
      <w:r w:rsidRPr="009A5A8A">
        <w:rPr>
          <w:rFonts w:ascii="Sylfaen" w:hAnsi="Sylfaen"/>
          <w:color w:val="000000"/>
        </w:rPr>
        <w:t>პ</w:t>
      </w:r>
      <w:r w:rsidR="0063475F" w:rsidRPr="009A5A8A">
        <w:rPr>
          <w:rFonts w:ascii="Sylfaen" w:hAnsi="Sylfaen"/>
          <w:color w:val="000000"/>
        </w:rPr>
        <w:t>როგრამების</w:t>
      </w:r>
      <w:proofErr w:type="spellEnd"/>
      <w:r w:rsidR="0063475F" w:rsidRPr="009A5A8A">
        <w:rPr>
          <w:rFonts w:ascii="Sylfaen" w:hAnsi="Sylfaen"/>
          <w:color w:val="000000"/>
        </w:rPr>
        <w:t xml:space="preserve"> </w:t>
      </w:r>
      <w:proofErr w:type="spellStart"/>
      <w:r w:rsidR="0063475F" w:rsidRPr="009A5A8A">
        <w:rPr>
          <w:rFonts w:ascii="Sylfaen" w:hAnsi="Sylfaen"/>
          <w:color w:val="000000"/>
        </w:rPr>
        <w:t>სამმართველოს</w:t>
      </w:r>
      <w:proofErr w:type="spellEnd"/>
      <w:r w:rsidR="0063475F" w:rsidRPr="009A5A8A">
        <w:rPr>
          <w:rFonts w:ascii="Sylfaen" w:hAnsi="Sylfaen"/>
          <w:color w:val="000000"/>
        </w:rPr>
        <w:t xml:space="preserve"> </w:t>
      </w:r>
      <w:proofErr w:type="spellStart"/>
      <w:r w:rsidR="0063475F" w:rsidRPr="009A5A8A">
        <w:rPr>
          <w:rFonts w:ascii="Sylfaen" w:hAnsi="Sylfaen"/>
          <w:color w:val="000000"/>
        </w:rPr>
        <w:t>უფროსი</w:t>
      </w:r>
      <w:proofErr w:type="spellEnd"/>
      <w:r w:rsidR="00837E2A" w:rsidRPr="009A5A8A">
        <w:rPr>
          <w:rFonts w:ascii="Sylfaen" w:hAnsi="Sylfaen"/>
          <w:color w:val="000000"/>
          <w:lang w:val="ka-GE"/>
        </w:rPr>
        <w:t>;</w:t>
      </w:r>
    </w:p>
    <w:p w:rsidR="00837E2A" w:rsidRPr="009A5A8A" w:rsidRDefault="00837E2A" w:rsidP="003F59AD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/>
          <w:lang w:val="ka-GE"/>
        </w:rPr>
      </w:pPr>
      <w:r w:rsidRPr="009A5A8A">
        <w:rPr>
          <w:rFonts w:ascii="Sylfaen" w:hAnsi="Sylfaen" w:hint="cs"/>
          <w:b/>
          <w:bCs/>
          <w:color w:val="000000"/>
          <w:lang w:val="ka-GE"/>
        </w:rPr>
        <w:t>რუსუდან</w:t>
      </w:r>
      <w:r w:rsidRPr="009A5A8A">
        <w:rPr>
          <w:rFonts w:ascii="Sylfaen" w:hAnsi="Sylfaen"/>
          <w:b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/>
          <w:bCs/>
          <w:color w:val="000000"/>
          <w:lang w:val="ka-GE"/>
        </w:rPr>
        <w:t>ბოჭორიშვილი</w:t>
      </w:r>
      <w:r w:rsidRPr="009A5A8A">
        <w:rPr>
          <w:rFonts w:ascii="Sylfaen" w:hAnsi="Sylfaen"/>
          <w:bCs/>
          <w:color w:val="000000"/>
          <w:lang w:val="ka-GE"/>
        </w:rPr>
        <w:t xml:space="preserve"> - </w:t>
      </w:r>
      <w:r w:rsidRPr="009A5A8A">
        <w:rPr>
          <w:rFonts w:ascii="Sylfaen" w:hAnsi="Sylfaen" w:hint="cs"/>
          <w:bCs/>
          <w:color w:val="000000"/>
          <w:lang w:val="ka-GE"/>
        </w:rPr>
        <w:t>საქართველოს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ბავშვთა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ადრეული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ინტერვენციის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კოალიციის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გამგეობის</w:t>
      </w:r>
      <w:r w:rsidRPr="009A5A8A">
        <w:rPr>
          <w:rFonts w:ascii="Sylfaen" w:hAnsi="Sylfaen"/>
          <w:bCs/>
          <w:color w:val="000000"/>
          <w:lang w:val="ka-GE"/>
        </w:rPr>
        <w:t xml:space="preserve"> თავმჯდომარე;</w:t>
      </w:r>
    </w:p>
    <w:p w:rsidR="00837E2A" w:rsidRDefault="00837E2A" w:rsidP="003F59AD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/>
          <w:lang w:val="ka-GE"/>
        </w:rPr>
      </w:pPr>
      <w:r w:rsidRPr="009A5A8A">
        <w:rPr>
          <w:rFonts w:ascii="Sylfaen" w:hAnsi="Sylfaen" w:hint="cs"/>
          <w:b/>
          <w:bCs/>
          <w:color w:val="000000"/>
          <w:lang w:val="ka-GE"/>
        </w:rPr>
        <w:t>ნინო</w:t>
      </w:r>
      <w:r w:rsidRPr="009A5A8A">
        <w:rPr>
          <w:rFonts w:ascii="Sylfaen" w:hAnsi="Sylfaen"/>
          <w:b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/>
          <w:bCs/>
          <w:color w:val="000000"/>
          <w:lang w:val="ka-GE"/>
        </w:rPr>
        <w:t>ცინცაძე</w:t>
      </w:r>
      <w:r w:rsidRPr="009A5A8A">
        <w:rPr>
          <w:rFonts w:ascii="Sylfaen" w:hAnsi="Sylfaen"/>
          <w:bCs/>
          <w:color w:val="000000"/>
          <w:lang w:val="ka-GE"/>
        </w:rPr>
        <w:t xml:space="preserve"> - </w:t>
      </w:r>
      <w:r w:rsidRPr="009A5A8A">
        <w:rPr>
          <w:rFonts w:ascii="Sylfaen" w:hAnsi="Sylfaen" w:hint="cs"/>
          <w:bCs/>
          <w:color w:val="000000"/>
          <w:lang w:val="ka-GE"/>
        </w:rPr>
        <w:t>სსიპ</w:t>
      </w:r>
      <w:r w:rsidRPr="009A5A8A">
        <w:rPr>
          <w:rFonts w:ascii="Sylfaen" w:hAnsi="Sylfaen"/>
          <w:bCs/>
          <w:color w:val="000000"/>
          <w:lang w:val="ka-GE"/>
        </w:rPr>
        <w:t xml:space="preserve"> - </w:t>
      </w:r>
      <w:r w:rsidRPr="009A5A8A">
        <w:rPr>
          <w:rFonts w:ascii="Sylfaen" w:hAnsi="Sylfaen" w:hint="cs"/>
          <w:bCs/>
          <w:color w:val="000000"/>
          <w:lang w:val="ka-GE"/>
        </w:rPr>
        <w:t>ილიას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სახელმწიფო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უნივერსიტეტის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ასოცირებული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პროფესორი</w:t>
      </w:r>
      <w:r w:rsidRPr="009A5A8A">
        <w:rPr>
          <w:rFonts w:ascii="Sylfaen" w:hAnsi="Sylfaen"/>
          <w:bCs/>
          <w:color w:val="000000"/>
          <w:lang w:val="ka-GE"/>
        </w:rPr>
        <w:t xml:space="preserve">, </w:t>
      </w:r>
      <w:r w:rsidRPr="009A5A8A">
        <w:rPr>
          <w:rFonts w:ascii="Sylfaen" w:hAnsi="Sylfaen" w:hint="cs"/>
          <w:bCs/>
          <w:color w:val="000000"/>
          <w:lang w:val="ka-GE"/>
        </w:rPr>
        <w:t>ბავშვის</w:t>
      </w:r>
      <w:r w:rsidRPr="009A5A8A">
        <w:rPr>
          <w:rFonts w:ascii="Sylfaen" w:hAnsi="Sylfaen"/>
          <w:bCs/>
          <w:color w:val="000000"/>
          <w:lang w:val="ka-GE"/>
        </w:rPr>
        <w:t xml:space="preserve"> განვითარების </w:t>
      </w:r>
      <w:r w:rsidRPr="009A5A8A">
        <w:rPr>
          <w:rFonts w:ascii="Sylfaen" w:hAnsi="Sylfaen" w:hint="cs"/>
          <w:bCs/>
          <w:color w:val="000000"/>
          <w:lang w:val="ka-GE"/>
        </w:rPr>
        <w:t>ინსტიტუტის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ადრეული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განვითარების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ცენტრის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ხელმძღვანელი</w:t>
      </w:r>
      <w:r w:rsidRPr="009A5A8A">
        <w:rPr>
          <w:rFonts w:ascii="Sylfaen" w:hAnsi="Sylfaen"/>
          <w:bCs/>
          <w:color w:val="000000"/>
          <w:lang w:val="ka-GE"/>
        </w:rPr>
        <w:t>;</w:t>
      </w:r>
    </w:p>
    <w:p w:rsidR="009D610F" w:rsidRPr="009D610F" w:rsidRDefault="009D610F" w:rsidP="009D610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bCs/>
          <w:color w:val="000000"/>
          <w:sz w:val="24"/>
          <w:szCs w:val="24"/>
          <w:lang w:val="ka-GE"/>
        </w:rPr>
      </w:pPr>
      <w:r w:rsidRPr="00CD089C">
        <w:rPr>
          <w:rFonts w:ascii="Sylfaen" w:hAnsi="Sylfaen"/>
          <w:b/>
          <w:bCs/>
          <w:color w:val="000000"/>
          <w:sz w:val="24"/>
          <w:szCs w:val="24"/>
          <w:lang w:val="ka-GE"/>
        </w:rPr>
        <w:t xml:space="preserve">გელა გაბუნია - </w:t>
      </w:r>
      <w:r w:rsidRPr="00CD089C">
        <w:rPr>
          <w:rFonts w:ascii="Sylfaen" w:hAnsi="Sylfaen"/>
          <w:bCs/>
          <w:color w:val="000000"/>
          <w:sz w:val="24"/>
          <w:szCs w:val="24"/>
          <w:lang w:val="ka-GE"/>
        </w:rPr>
        <w:t>საქართველოს რეგიონული განვითარებისა და ინფრასტურუქტურის სამინისტროს სამართლებრივი უზრუნველყოფისა და ადამიანური რესურსების მართვის სამართალშემოქმედების განყოფილების უფროსი სპეციალისტი;</w:t>
      </w:r>
    </w:p>
    <w:p w:rsidR="009A5A8A" w:rsidRDefault="009A5A8A" w:rsidP="003F59AD">
      <w:pPr>
        <w:jc w:val="both"/>
        <w:rPr>
          <w:rFonts w:ascii="Sylfaen" w:hAnsi="Sylfaen" w:cs="Sylfaen"/>
          <w:lang w:val="ka-GE"/>
        </w:rPr>
      </w:pPr>
    </w:p>
    <w:p w:rsidR="00F44EE6" w:rsidRPr="009A5A8A" w:rsidRDefault="00F355D7" w:rsidP="003F59AD">
      <w:pPr>
        <w:jc w:val="both"/>
        <w:rPr>
          <w:rFonts w:ascii="Sylfaen" w:hAnsi="Sylfaen" w:cs="Sylfaen"/>
          <w:b/>
          <w:lang w:val="ka-GE"/>
        </w:rPr>
      </w:pPr>
      <w:r w:rsidRPr="009A5A8A">
        <w:rPr>
          <w:rFonts w:ascii="Sylfaen" w:hAnsi="Sylfaen" w:cs="Sylfaen"/>
          <w:b/>
          <w:lang w:val="ka-GE"/>
        </w:rPr>
        <w:t>ჯგუფის</w:t>
      </w:r>
      <w:r w:rsidR="00F44EE6" w:rsidRPr="009A5A8A">
        <w:rPr>
          <w:rFonts w:ascii="Sylfaen" w:hAnsi="Sylfaen" w:cs="Sylfaen"/>
          <w:b/>
          <w:lang w:val="ka-GE"/>
        </w:rPr>
        <w:t xml:space="preserve"> მდივანი:</w:t>
      </w:r>
    </w:p>
    <w:p w:rsidR="009A5A8A" w:rsidRPr="003F59AD" w:rsidRDefault="00F355D7" w:rsidP="003F59AD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9A5A8A">
        <w:rPr>
          <w:rFonts w:ascii="Sylfaen" w:hAnsi="Sylfaen"/>
          <w:b/>
          <w:lang w:val="ka-GE"/>
        </w:rPr>
        <w:t>ნატო ჩაფიძე</w:t>
      </w:r>
      <w:r w:rsidR="00CB754A" w:rsidRPr="009A5A8A">
        <w:rPr>
          <w:rFonts w:ascii="Sylfaen" w:hAnsi="Sylfaen"/>
          <w:b/>
          <w:lang w:val="ka-GE"/>
        </w:rPr>
        <w:t xml:space="preserve"> </w:t>
      </w:r>
      <w:r w:rsidR="00F44EE6" w:rsidRPr="009A5A8A">
        <w:rPr>
          <w:rFonts w:ascii="Sylfaen" w:hAnsi="Sylfaen"/>
          <w:b/>
          <w:lang w:val="ka-GE"/>
        </w:rPr>
        <w:t xml:space="preserve">- </w:t>
      </w:r>
      <w:r w:rsidR="00F44EE6" w:rsidRPr="009A5A8A">
        <w:rPr>
          <w:rFonts w:ascii="Sylfaen" w:hAnsi="Sylfaen" w:cs="Sylfaen"/>
          <w:lang w:val="ka-GE"/>
        </w:rPr>
        <w:t>საქართველოს</w:t>
      </w:r>
      <w:r w:rsidR="009D112E" w:rsidRPr="009A5A8A">
        <w:rPr>
          <w:rFonts w:ascii="Sylfaen" w:hAnsi="Sylfaen" w:cs="Sylfaen"/>
          <w:lang w:val="ka-GE"/>
        </w:rPr>
        <w:t xml:space="preserve"> ოკუპირებული ტერიტორიებიდან დევნილთა, </w:t>
      </w:r>
      <w:r w:rsidR="00F44EE6" w:rsidRPr="009A5A8A">
        <w:rPr>
          <w:rFonts w:ascii="Sylfaen" w:hAnsi="Sylfaen" w:cs="Sylfaen"/>
          <w:lang w:val="ka-GE"/>
        </w:rPr>
        <w:t xml:space="preserve"> შრომის, ჯანმრთელობისა და სოციალური დაცვის </w:t>
      </w:r>
      <w:r w:rsidR="00F44EE6" w:rsidRPr="009A5A8A">
        <w:rPr>
          <w:rFonts w:ascii="Sylfaen" w:hAnsi="Sylfaen"/>
          <w:lang w:val="ka-GE"/>
        </w:rPr>
        <w:t xml:space="preserve">სამინისტროს სოციალური დაცვის დეპარტამენტის სოციალურ საკითხთა და პროგრამების სამმართველოს </w:t>
      </w:r>
      <w:proofErr w:type="spellStart"/>
      <w:r w:rsidR="00FC0C03" w:rsidRPr="009A5A8A">
        <w:rPr>
          <w:rFonts w:ascii="Sylfaen" w:hAnsi="Sylfaen"/>
          <w:color w:val="000000"/>
        </w:rPr>
        <w:t>მთავარი</w:t>
      </w:r>
      <w:proofErr w:type="spellEnd"/>
      <w:r w:rsidR="00FC0C03" w:rsidRPr="009A5A8A">
        <w:rPr>
          <w:rFonts w:ascii="Sylfaen" w:hAnsi="Sylfaen"/>
          <w:color w:val="000000"/>
        </w:rPr>
        <w:t xml:space="preserve"> </w:t>
      </w:r>
      <w:proofErr w:type="spellStart"/>
      <w:r w:rsidR="00FC0C03" w:rsidRPr="009A5A8A">
        <w:rPr>
          <w:rFonts w:ascii="Sylfaen" w:hAnsi="Sylfaen"/>
          <w:color w:val="000000"/>
        </w:rPr>
        <w:t>სპეციალის</w:t>
      </w:r>
      <w:proofErr w:type="spellEnd"/>
      <w:r w:rsidR="0063475F" w:rsidRPr="009A5A8A">
        <w:rPr>
          <w:rFonts w:ascii="Sylfaen" w:hAnsi="Sylfaen"/>
          <w:color w:val="000000"/>
          <w:lang w:val="ka-GE"/>
        </w:rPr>
        <w:t>ტი</w:t>
      </w:r>
      <w:r w:rsidRPr="009A5A8A">
        <w:rPr>
          <w:rFonts w:ascii="Sylfaen" w:hAnsi="Sylfaen"/>
          <w:color w:val="000000"/>
          <w:lang w:val="ka-GE"/>
        </w:rPr>
        <w:t>.</w:t>
      </w:r>
    </w:p>
    <w:p w:rsidR="009D610F" w:rsidRDefault="009D610F" w:rsidP="003F59AD">
      <w:pPr>
        <w:jc w:val="both"/>
        <w:rPr>
          <w:rFonts w:ascii="Sylfaen" w:hAnsi="Sylfaen" w:cs="Sylfaen"/>
          <w:b/>
          <w:lang w:val="ka-GE"/>
        </w:rPr>
      </w:pPr>
    </w:p>
    <w:p w:rsidR="00505E27" w:rsidRDefault="00505E27" w:rsidP="003F59AD">
      <w:pPr>
        <w:jc w:val="both"/>
        <w:rPr>
          <w:rFonts w:ascii="Sylfaen" w:hAnsi="Sylfaen" w:cs="Sylfaen"/>
          <w:b/>
          <w:lang w:val="ka-GE"/>
        </w:rPr>
      </w:pPr>
    </w:p>
    <w:p w:rsidR="00AA2FF0" w:rsidRPr="009A5A8A" w:rsidRDefault="004277AD" w:rsidP="003F59AD">
      <w:pPr>
        <w:jc w:val="both"/>
        <w:rPr>
          <w:rFonts w:ascii="Sylfaen" w:hAnsi="Sylfaen" w:cs="Sylfaen"/>
          <w:b/>
          <w:lang w:val="ka-GE"/>
        </w:rPr>
      </w:pPr>
      <w:r w:rsidRPr="009A5A8A">
        <w:rPr>
          <w:rFonts w:ascii="Sylfaen" w:hAnsi="Sylfaen" w:cs="Sylfaen"/>
          <w:b/>
          <w:lang w:val="ka-GE"/>
        </w:rPr>
        <w:t>დღის წესრიგი:</w:t>
      </w:r>
    </w:p>
    <w:p w:rsidR="00086F99" w:rsidRPr="009A5A8A" w:rsidRDefault="004619CE" w:rsidP="003F59AD">
      <w:pPr>
        <w:jc w:val="both"/>
        <w:rPr>
          <w:rFonts w:ascii="Sylfaen" w:hAnsi="Sylfaen"/>
          <w:lang w:val="ka-GE"/>
        </w:rPr>
      </w:pPr>
      <w:r w:rsidRPr="009A5A8A">
        <w:rPr>
          <w:rFonts w:ascii="LiberationSerif" w:hAnsi="LiberationSerif" w:cs="LiberationSerif"/>
        </w:rPr>
        <w:t>„</w:t>
      </w:r>
      <w:proofErr w:type="spellStart"/>
      <w:r w:rsidRPr="009A5A8A">
        <w:rPr>
          <w:rFonts w:ascii="Sylfaen" w:hAnsi="Sylfaen" w:cs="Sylfaen"/>
        </w:rPr>
        <w:t>ბავშვთა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განვითარებისკენ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მიმართული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ადრეული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ჩარევის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სახელმწიფო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კონცეფციის</w:t>
      </w:r>
      <w:proofErr w:type="spellEnd"/>
      <w:r w:rsidRPr="009A5A8A">
        <w:rPr>
          <w:rFonts w:ascii="LiberationSerif" w:hAnsi="LiberationSerif" w:cs="LiberationSerif"/>
        </w:rPr>
        <w:t>“</w:t>
      </w:r>
      <w:r w:rsidRPr="009A5A8A">
        <w:rPr>
          <w:rFonts w:ascii="Sylfaen" w:hAnsi="Sylfaen" w:cs="LiberationSerif"/>
          <w:lang w:val="ka-GE"/>
        </w:rPr>
        <w:t xml:space="preserve"> </w:t>
      </w:r>
      <w:proofErr w:type="spellStart"/>
      <w:r w:rsidRPr="009A5A8A">
        <w:rPr>
          <w:rFonts w:ascii="Sylfaen" w:hAnsi="Sylfaen" w:cs="Sylfaen"/>
        </w:rPr>
        <w:t>განხორციელების</w:t>
      </w:r>
      <w:proofErr w:type="spellEnd"/>
      <w:r w:rsidRPr="009A5A8A">
        <w:rPr>
          <w:rFonts w:ascii="DejaVuSans" w:hAnsi="LiberationSerif" w:cs="DejaVuSans"/>
        </w:rPr>
        <w:t xml:space="preserve"> </w:t>
      </w:r>
      <w:r w:rsidRPr="009A5A8A">
        <w:rPr>
          <w:rFonts w:ascii="LiberationSerif" w:hAnsi="LiberationSerif" w:cs="LiberationSerif"/>
        </w:rPr>
        <w:t xml:space="preserve">2018-2020 </w:t>
      </w:r>
      <w:proofErr w:type="spellStart"/>
      <w:r w:rsidRPr="009A5A8A">
        <w:rPr>
          <w:rFonts w:ascii="Sylfaen" w:hAnsi="Sylfaen" w:cs="Sylfaen"/>
        </w:rPr>
        <w:t>წლების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ეროვნული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სამოქმედო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გეგმით</w:t>
      </w:r>
      <w:proofErr w:type="spellEnd"/>
      <w:r w:rsidRPr="009A5A8A">
        <w:rPr>
          <w:rFonts w:ascii="LiberationSerif" w:hAnsi="LiberationSerif" w:cs="LiberationSerif"/>
        </w:rPr>
        <w:t xml:space="preserve">“ </w:t>
      </w:r>
      <w:proofErr w:type="spellStart"/>
      <w:r w:rsidRPr="009A5A8A">
        <w:rPr>
          <w:rFonts w:ascii="Sylfaen" w:hAnsi="Sylfaen" w:cs="Sylfaen"/>
        </w:rPr>
        <w:t>გათვალისწინებული</w:t>
      </w:r>
      <w:proofErr w:type="spellEnd"/>
      <w:r w:rsidRPr="009A5A8A">
        <w:rPr>
          <w:rFonts w:ascii="Sylfaen" w:hAnsi="Sylfaen" w:cs="Sylfaen"/>
          <w:lang w:val="ka-GE"/>
        </w:rPr>
        <w:t xml:space="preserve">  </w:t>
      </w:r>
      <w:r w:rsidR="009D610F">
        <w:rPr>
          <w:rFonts w:ascii="Sylfaen" w:hAnsi="Sylfaen" w:cs="Sylfaen"/>
          <w:lang w:val="ka-GE"/>
        </w:rPr>
        <w:t xml:space="preserve">ერთ-ერთი </w:t>
      </w:r>
      <w:r w:rsidRPr="009A5A8A">
        <w:rPr>
          <w:rFonts w:ascii="Sylfaen" w:hAnsi="Sylfaen" w:cs="Sylfaen"/>
          <w:lang w:val="ka-GE"/>
        </w:rPr>
        <w:t>აქტივობ</w:t>
      </w:r>
      <w:r w:rsidR="009D610F">
        <w:rPr>
          <w:rFonts w:ascii="Sylfaen" w:hAnsi="Sylfaen" w:cs="Sylfaen"/>
          <w:lang w:val="ka-GE"/>
        </w:rPr>
        <w:t>აზე - „</w:t>
      </w:r>
      <w:r w:rsidR="009D610F" w:rsidRPr="009D610F">
        <w:rPr>
          <w:rFonts w:ascii="Sylfaen" w:hAnsi="Sylfaen" w:cs="Sylfaen"/>
          <w:lang w:val="ka-GE"/>
        </w:rPr>
        <w:t>პროფესიული სუპერვიზიის კონცეფციის შემუშავება</w:t>
      </w:r>
      <w:r w:rsidR="009D610F">
        <w:rPr>
          <w:rFonts w:ascii="Sylfaen" w:hAnsi="Sylfaen" w:cs="Sylfaen"/>
          <w:lang w:val="ka-GE"/>
        </w:rPr>
        <w:t>“</w:t>
      </w:r>
      <w:r w:rsidR="009D610F" w:rsidRPr="009D610F">
        <w:rPr>
          <w:rFonts w:ascii="Sylfaen" w:hAnsi="Sylfaen" w:cs="Sylfaen"/>
          <w:lang w:val="ka-GE"/>
        </w:rPr>
        <w:t xml:space="preserve"> </w:t>
      </w:r>
      <w:r w:rsidRPr="009A5A8A">
        <w:rPr>
          <w:rFonts w:ascii="Sylfaen" w:hAnsi="Sylfaen" w:cs="Sylfaen"/>
          <w:lang w:val="ka-GE"/>
        </w:rPr>
        <w:t xml:space="preserve"> </w:t>
      </w:r>
      <w:r w:rsidR="009D610F">
        <w:rPr>
          <w:rFonts w:ascii="Sylfaen" w:hAnsi="Sylfaen"/>
          <w:lang w:val="ka-GE"/>
        </w:rPr>
        <w:t>მსჯელობა</w:t>
      </w:r>
      <w:r w:rsidR="007E66E4" w:rsidRPr="009A5A8A">
        <w:rPr>
          <w:rFonts w:ascii="Sylfaen" w:hAnsi="Sylfaen"/>
          <w:lang w:val="ka-GE"/>
        </w:rPr>
        <w:t>.</w:t>
      </w:r>
    </w:p>
    <w:p w:rsidR="00505E27" w:rsidRDefault="00505E27" w:rsidP="003F59AD">
      <w:pPr>
        <w:jc w:val="both"/>
        <w:rPr>
          <w:rFonts w:ascii="Sylfaen" w:hAnsi="Sylfaen" w:cs="Sylfaen"/>
          <w:b/>
          <w:lang w:val="ka-GE"/>
        </w:rPr>
      </w:pPr>
    </w:p>
    <w:p w:rsidR="00814D0C" w:rsidRDefault="004619CE" w:rsidP="003F59AD">
      <w:pPr>
        <w:jc w:val="both"/>
        <w:rPr>
          <w:rFonts w:ascii="Sylfaen" w:hAnsi="Sylfaen" w:cs="Sylfaen"/>
          <w:lang w:val="ka-GE"/>
        </w:rPr>
      </w:pPr>
      <w:r w:rsidRPr="009A5A8A">
        <w:rPr>
          <w:rFonts w:ascii="Sylfaen" w:hAnsi="Sylfaen" w:cs="Sylfaen"/>
          <w:b/>
          <w:lang w:val="ka-GE"/>
        </w:rPr>
        <w:t xml:space="preserve">ნ. ოდიშარიამ </w:t>
      </w:r>
      <w:r w:rsidR="009D610F">
        <w:rPr>
          <w:rFonts w:ascii="Sylfaen" w:hAnsi="Sylfaen"/>
          <w:lang w:val="ka-GE"/>
        </w:rPr>
        <w:t>ისაუბრა</w:t>
      </w:r>
      <w:r w:rsidR="004277AD" w:rsidRPr="009A5A8A">
        <w:rPr>
          <w:rFonts w:ascii="Sylfaen" w:hAnsi="Sylfaen"/>
          <w:lang w:val="ka-GE"/>
        </w:rPr>
        <w:t xml:space="preserve"> </w:t>
      </w:r>
      <w:r w:rsidRPr="009A5A8A">
        <w:rPr>
          <w:rFonts w:ascii="LiberationSerif" w:hAnsi="LiberationSerif" w:cs="LiberationSerif"/>
        </w:rPr>
        <w:t>„</w:t>
      </w:r>
      <w:proofErr w:type="spellStart"/>
      <w:r w:rsidRPr="009A5A8A">
        <w:rPr>
          <w:rFonts w:ascii="Sylfaen" w:hAnsi="Sylfaen" w:cs="Sylfaen"/>
        </w:rPr>
        <w:t>ბავშვთა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განვითარებისკენ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მიმართული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ადრეული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ჩარევის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სახელმწიფო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კონცეფციის</w:t>
      </w:r>
      <w:proofErr w:type="spellEnd"/>
      <w:r w:rsidRPr="009A5A8A">
        <w:rPr>
          <w:rFonts w:ascii="LiberationSerif" w:hAnsi="LiberationSerif" w:cs="LiberationSerif"/>
        </w:rPr>
        <w:t>“</w:t>
      </w:r>
      <w:r w:rsidRPr="009A5A8A">
        <w:rPr>
          <w:rFonts w:ascii="Sylfaen" w:hAnsi="Sylfaen" w:cs="LiberationSerif"/>
          <w:lang w:val="ka-GE"/>
        </w:rPr>
        <w:t xml:space="preserve"> </w:t>
      </w:r>
      <w:proofErr w:type="spellStart"/>
      <w:r w:rsidRPr="009A5A8A">
        <w:rPr>
          <w:rFonts w:ascii="Sylfaen" w:hAnsi="Sylfaen" w:cs="Sylfaen"/>
        </w:rPr>
        <w:t>განხორციელების</w:t>
      </w:r>
      <w:proofErr w:type="spellEnd"/>
      <w:r w:rsidRPr="009A5A8A">
        <w:rPr>
          <w:rFonts w:ascii="DejaVuSans" w:hAnsi="LiberationSerif" w:cs="DejaVuSans"/>
        </w:rPr>
        <w:t xml:space="preserve"> </w:t>
      </w:r>
      <w:r w:rsidRPr="009A5A8A">
        <w:rPr>
          <w:rFonts w:ascii="LiberationSerif" w:hAnsi="LiberationSerif" w:cs="LiberationSerif"/>
        </w:rPr>
        <w:t xml:space="preserve">2018-2020 </w:t>
      </w:r>
      <w:proofErr w:type="spellStart"/>
      <w:r w:rsidRPr="009A5A8A">
        <w:rPr>
          <w:rFonts w:ascii="Sylfaen" w:hAnsi="Sylfaen" w:cs="Sylfaen"/>
        </w:rPr>
        <w:t>წლების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ეროვნული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სამოქმედო</w:t>
      </w:r>
      <w:proofErr w:type="spellEnd"/>
      <w:r w:rsidRPr="009A5A8A">
        <w:rPr>
          <w:rFonts w:ascii="DejaVuSans" w:hAnsi="LiberationSerif" w:cs="DejaVuSans"/>
        </w:rPr>
        <w:t xml:space="preserve"> </w:t>
      </w:r>
      <w:proofErr w:type="spellStart"/>
      <w:r w:rsidRPr="009A5A8A">
        <w:rPr>
          <w:rFonts w:ascii="Sylfaen" w:hAnsi="Sylfaen" w:cs="Sylfaen"/>
        </w:rPr>
        <w:t>გეგმით</w:t>
      </w:r>
      <w:proofErr w:type="spellEnd"/>
      <w:r w:rsidRPr="009A5A8A">
        <w:rPr>
          <w:rFonts w:ascii="LiberationSerif" w:hAnsi="LiberationSerif" w:cs="LiberationSerif"/>
        </w:rPr>
        <w:t xml:space="preserve">“ </w:t>
      </w:r>
      <w:proofErr w:type="spellStart"/>
      <w:r w:rsidRPr="009A5A8A">
        <w:rPr>
          <w:rFonts w:ascii="Sylfaen" w:hAnsi="Sylfaen" w:cs="Sylfaen"/>
        </w:rPr>
        <w:t>გათვალისწინებული</w:t>
      </w:r>
      <w:proofErr w:type="spellEnd"/>
      <w:r w:rsidRPr="009A5A8A">
        <w:rPr>
          <w:rFonts w:ascii="Sylfaen" w:hAnsi="Sylfaen" w:cs="Sylfaen"/>
          <w:lang w:val="ka-GE"/>
        </w:rPr>
        <w:t xml:space="preserve"> </w:t>
      </w:r>
      <w:r w:rsidR="009D610F">
        <w:rPr>
          <w:rFonts w:ascii="Sylfaen" w:hAnsi="Sylfaen" w:cs="Sylfaen"/>
          <w:lang w:val="ka-GE"/>
        </w:rPr>
        <w:t xml:space="preserve">იმ </w:t>
      </w:r>
      <w:r w:rsidRPr="009A5A8A">
        <w:rPr>
          <w:rFonts w:ascii="Sylfaen" w:hAnsi="Sylfaen" w:cs="Sylfaen"/>
          <w:lang w:val="ka-GE"/>
        </w:rPr>
        <w:t>აქტივობები</w:t>
      </w:r>
      <w:r w:rsidR="009D610F">
        <w:rPr>
          <w:rFonts w:ascii="Sylfaen" w:hAnsi="Sylfaen" w:cs="Sylfaen"/>
          <w:lang w:val="ka-GE"/>
        </w:rPr>
        <w:t>ს შესახებ, რომლთა განხორციელება უნდა მოხდეს 2019 წელს</w:t>
      </w:r>
      <w:r w:rsidRPr="009A5A8A">
        <w:rPr>
          <w:rFonts w:ascii="Sylfaen" w:hAnsi="Sylfaen" w:cs="Sylfaen"/>
          <w:lang w:val="ka-GE"/>
        </w:rPr>
        <w:t xml:space="preserve">, განსაკუთრებული ყურადღება დაუთმო </w:t>
      </w:r>
      <w:r w:rsidR="009D610F" w:rsidRPr="009D610F">
        <w:rPr>
          <w:rFonts w:ascii="Sylfaen" w:hAnsi="Sylfaen" w:cs="Sylfaen"/>
          <w:lang w:val="ka-GE"/>
        </w:rPr>
        <w:t>პროფესიული ს</w:t>
      </w:r>
      <w:r w:rsidR="009D610F">
        <w:rPr>
          <w:rFonts w:ascii="Sylfaen" w:hAnsi="Sylfaen" w:cs="Sylfaen"/>
          <w:lang w:val="ka-GE"/>
        </w:rPr>
        <w:t xml:space="preserve">უპერვიზიის კონცეფციის შემუშავებისა და </w:t>
      </w:r>
      <w:r w:rsidR="00AF2C23" w:rsidRPr="00AF2C23">
        <w:rPr>
          <w:rFonts w:ascii="Sylfaen" w:hAnsi="Sylfaen" w:cs="Sylfaen"/>
          <w:lang w:val="ka-GE"/>
        </w:rPr>
        <w:t>ქვეყნის მასშტაბით მომსახურების განვითარების, ბავშვების იდენტიფიცირების, რეფერალის და ადრეული ჩარევის სერვისებში ეტაპობრივ</w:t>
      </w:r>
      <w:r w:rsidR="00AF2C23">
        <w:rPr>
          <w:rFonts w:ascii="Sylfaen" w:hAnsi="Sylfaen" w:cs="Sylfaen"/>
          <w:lang w:val="ka-GE"/>
        </w:rPr>
        <w:t>ი ჩართვისათვის გეგმის შემუშავების</w:t>
      </w:r>
      <w:r w:rsidRPr="009A5A8A">
        <w:rPr>
          <w:rFonts w:ascii="Sylfaen" w:hAnsi="Sylfaen" w:cs="Sylfaen"/>
          <w:lang w:val="ka-GE"/>
        </w:rPr>
        <w:t xml:space="preserve"> საკითხებს</w:t>
      </w:r>
      <w:r w:rsidR="00AF2C23">
        <w:rPr>
          <w:rFonts w:ascii="Sylfaen" w:hAnsi="Sylfaen" w:cs="Sylfaen"/>
          <w:lang w:val="ka-GE"/>
        </w:rPr>
        <w:t>.</w:t>
      </w:r>
      <w:r w:rsidRPr="009A5A8A">
        <w:rPr>
          <w:rFonts w:ascii="Sylfaen" w:hAnsi="Sylfaen" w:cs="Sylfaen"/>
          <w:lang w:val="ka-GE"/>
        </w:rPr>
        <w:t xml:space="preserve"> </w:t>
      </w:r>
    </w:p>
    <w:p w:rsidR="00505E27" w:rsidRDefault="00505E27" w:rsidP="003F59AD">
      <w:pPr>
        <w:jc w:val="both"/>
        <w:rPr>
          <w:rFonts w:ascii="Sylfaen" w:hAnsi="Sylfaen" w:cs="Sylfaen"/>
          <w:b/>
          <w:lang w:val="ka-GE"/>
        </w:rPr>
      </w:pPr>
    </w:p>
    <w:p w:rsidR="00505E27" w:rsidRPr="00505E27" w:rsidRDefault="00C927AC" w:rsidP="003F59AD">
      <w:pPr>
        <w:jc w:val="both"/>
        <w:rPr>
          <w:rFonts w:ascii="Sylfaen" w:hAnsi="Sylfaen" w:cs="Sylfaen"/>
          <w:lang w:val="ka-GE"/>
        </w:rPr>
      </w:pPr>
      <w:r w:rsidRPr="009A5A8A">
        <w:rPr>
          <w:rFonts w:ascii="Sylfaen" w:hAnsi="Sylfaen" w:cs="Sylfaen"/>
          <w:b/>
          <w:lang w:val="ka-GE"/>
        </w:rPr>
        <w:t>რ. ბოჭორიშვილმა</w:t>
      </w:r>
      <w:r w:rsidR="004619CE" w:rsidRPr="009A5A8A">
        <w:rPr>
          <w:rFonts w:ascii="Sylfaen" w:hAnsi="Sylfaen" w:cs="Sylfaen"/>
          <w:lang w:val="ka-GE"/>
        </w:rPr>
        <w:t xml:space="preserve"> </w:t>
      </w:r>
      <w:r w:rsidR="00814D0C">
        <w:rPr>
          <w:rFonts w:ascii="Sylfaen" w:hAnsi="Sylfaen" w:cs="Sylfaen"/>
          <w:lang w:val="ka-GE"/>
        </w:rPr>
        <w:t xml:space="preserve">წარმოადგინა </w:t>
      </w:r>
      <w:r w:rsidR="00814D0C" w:rsidRPr="009D610F">
        <w:rPr>
          <w:rFonts w:ascii="Sylfaen" w:hAnsi="Sylfaen" w:cs="Sylfaen"/>
          <w:lang w:val="ka-GE"/>
        </w:rPr>
        <w:t>ს</w:t>
      </w:r>
      <w:r w:rsidR="00814D0C">
        <w:rPr>
          <w:rFonts w:ascii="Sylfaen" w:hAnsi="Sylfaen" w:cs="Sylfaen"/>
          <w:lang w:val="ka-GE"/>
        </w:rPr>
        <w:t>უპერვიზიის კონცეფციის</w:t>
      </w:r>
      <w:r w:rsidR="00814D0C">
        <w:rPr>
          <w:rFonts w:ascii="Sylfaen" w:hAnsi="Sylfaen" w:cs="Sylfaen"/>
          <w:lang w:val="ka-GE"/>
        </w:rPr>
        <w:t xml:space="preserve"> სამუშაო ვერსია. </w:t>
      </w:r>
      <w:r w:rsidRPr="009A5A8A">
        <w:rPr>
          <w:rFonts w:ascii="Sylfaen" w:hAnsi="Sylfaen"/>
          <w:b/>
          <w:bCs/>
          <w:color w:val="000000"/>
          <w:lang w:val="ka-GE"/>
        </w:rPr>
        <w:t>ნ. ოდიშარიამ</w:t>
      </w:r>
      <w:r w:rsidRPr="009A5A8A">
        <w:rPr>
          <w:rFonts w:ascii="Sylfaen" w:hAnsi="Sylfaen"/>
          <w:bCs/>
          <w:color w:val="000000"/>
          <w:lang w:val="ka-GE"/>
        </w:rPr>
        <w:t xml:space="preserve"> აღნიშნა, რომ </w:t>
      </w:r>
      <w:r w:rsidR="00814D0C">
        <w:rPr>
          <w:rFonts w:ascii="Sylfaen" w:hAnsi="Sylfaen"/>
          <w:bCs/>
          <w:color w:val="000000"/>
          <w:lang w:val="ka-GE"/>
        </w:rPr>
        <w:t xml:space="preserve">ჯგუფის წევრების აზრი ძალიან მნიშვნელოვანია კონცეფციის საბოლოო ვერსიის ჩამოყალიბებისათვის. ვინაიდა შეხვედრა წევრების დიდი ნაწილი არ ესწრებოდა </w:t>
      </w:r>
      <w:r w:rsidR="00814D0C" w:rsidRPr="009A5A8A">
        <w:rPr>
          <w:rFonts w:ascii="Sylfaen" w:hAnsi="Sylfaen" w:cs="Sylfaen"/>
          <w:b/>
          <w:lang w:val="ka-GE"/>
        </w:rPr>
        <w:t>ნ. ოდიშარია</w:t>
      </w:r>
      <w:r w:rsidR="00814D0C">
        <w:rPr>
          <w:rFonts w:ascii="Sylfaen" w:hAnsi="Sylfaen" w:cs="Sylfaen"/>
          <w:b/>
          <w:lang w:val="ka-GE"/>
        </w:rPr>
        <w:t xml:space="preserve">მ </w:t>
      </w:r>
      <w:r w:rsidR="00814D0C">
        <w:rPr>
          <w:rFonts w:ascii="Sylfaen" w:hAnsi="Sylfaen"/>
          <w:bCs/>
          <w:color w:val="000000"/>
          <w:lang w:val="ka-GE"/>
        </w:rPr>
        <w:t>მიზანშეწონილად მიიჩნია</w:t>
      </w:r>
      <w:r w:rsidR="00505E27">
        <w:rPr>
          <w:rFonts w:ascii="Sylfaen" w:hAnsi="Sylfaen"/>
          <w:bCs/>
          <w:color w:val="000000"/>
          <w:lang w:val="ka-GE"/>
        </w:rPr>
        <w:t>,</w:t>
      </w:r>
      <w:r w:rsidR="00814D0C">
        <w:rPr>
          <w:rFonts w:ascii="Sylfaen" w:hAnsi="Sylfaen"/>
          <w:bCs/>
          <w:color w:val="000000"/>
          <w:lang w:val="ka-GE"/>
        </w:rPr>
        <w:t xml:space="preserve"> კონცეფციის სამუშაო ვერსიის ჯგუფის წევრებისათვი</w:t>
      </w:r>
      <w:r w:rsidR="00505E27">
        <w:rPr>
          <w:rFonts w:ascii="Sylfaen" w:hAnsi="Sylfaen"/>
          <w:bCs/>
          <w:color w:val="000000"/>
          <w:lang w:val="ka-GE"/>
        </w:rPr>
        <w:t xml:space="preserve">ს გადაგზავნა მათი შენიშვნებისა და მოსაზრებების </w:t>
      </w:r>
      <w:r w:rsidR="00814D0C">
        <w:rPr>
          <w:rFonts w:ascii="Sylfaen" w:hAnsi="Sylfaen"/>
          <w:bCs/>
          <w:color w:val="000000"/>
          <w:lang w:val="ka-GE"/>
        </w:rPr>
        <w:t xml:space="preserve"> </w:t>
      </w:r>
      <w:r w:rsidR="00505E27">
        <w:rPr>
          <w:rFonts w:ascii="Sylfaen" w:hAnsi="Sylfaen"/>
          <w:bCs/>
          <w:color w:val="000000"/>
          <w:lang w:val="ka-GE"/>
        </w:rPr>
        <w:t xml:space="preserve">გარკვევის მიზნით. ასევე  </w:t>
      </w:r>
      <w:r w:rsidR="009A5A8A" w:rsidRPr="009A5A8A">
        <w:rPr>
          <w:rFonts w:ascii="Sylfaen" w:hAnsi="Sylfaen" w:cs="Sylfaen"/>
          <w:b/>
          <w:lang w:val="ka-GE"/>
        </w:rPr>
        <w:t>ნ. ოდიშარია</w:t>
      </w:r>
      <w:r w:rsidR="00505E27">
        <w:rPr>
          <w:rFonts w:ascii="Sylfaen" w:hAnsi="Sylfaen" w:cs="Sylfaen"/>
          <w:b/>
          <w:lang w:val="ka-GE"/>
        </w:rPr>
        <w:t xml:space="preserve">მ </w:t>
      </w:r>
      <w:r w:rsidR="00505E27" w:rsidRPr="00505E27">
        <w:rPr>
          <w:rFonts w:ascii="Sylfaen" w:hAnsi="Sylfaen" w:cs="Sylfaen"/>
          <w:lang w:val="ka-GE"/>
        </w:rPr>
        <w:t xml:space="preserve">აღნიშნა რომ მე-4 შეხვედრა მნიშვლელოვანია უახლოეს პერიოდში ჩაინიშნოს. </w:t>
      </w:r>
    </w:p>
    <w:p w:rsidR="00505E27" w:rsidRDefault="00505E27" w:rsidP="003F59AD">
      <w:pPr>
        <w:jc w:val="both"/>
        <w:rPr>
          <w:rFonts w:ascii="Sylfaen" w:hAnsi="Sylfaen" w:cs="Sylfaen"/>
          <w:b/>
          <w:lang w:val="ka-GE"/>
        </w:rPr>
      </w:pPr>
    </w:p>
    <w:p w:rsidR="00505E27" w:rsidRDefault="00505E27" w:rsidP="003F59AD">
      <w:pPr>
        <w:jc w:val="both"/>
        <w:rPr>
          <w:rFonts w:ascii="Sylfaen" w:hAnsi="Sylfaen" w:cs="Sylfaen"/>
          <w:b/>
          <w:lang w:val="ka-GE"/>
        </w:rPr>
      </w:pPr>
    </w:p>
    <w:p w:rsidR="00505E27" w:rsidRDefault="00505E27" w:rsidP="003F59AD">
      <w:pPr>
        <w:jc w:val="both"/>
        <w:rPr>
          <w:rFonts w:ascii="Sylfaen" w:hAnsi="Sylfaen" w:cs="Sylfaen"/>
          <w:b/>
          <w:lang w:val="ka-GE"/>
        </w:rPr>
      </w:pPr>
    </w:p>
    <w:p w:rsidR="0063475F" w:rsidRPr="009A5A8A" w:rsidRDefault="00E50986" w:rsidP="003F59AD">
      <w:pPr>
        <w:jc w:val="both"/>
        <w:rPr>
          <w:rFonts w:ascii="Sylfaen" w:hAnsi="Sylfaen" w:cs="Sylfaen"/>
          <w:b/>
          <w:lang w:val="ka-GE"/>
        </w:rPr>
      </w:pPr>
      <w:r w:rsidRPr="009A5A8A">
        <w:rPr>
          <w:rFonts w:ascii="Sylfaen" w:hAnsi="Sylfaen" w:cs="Sylfaen"/>
          <w:b/>
          <w:lang w:val="ka-GE"/>
        </w:rPr>
        <w:t>განხილვის შედეგად ჯგუფმა</w:t>
      </w:r>
      <w:r w:rsidR="007D4A6D" w:rsidRPr="009A5A8A">
        <w:rPr>
          <w:rFonts w:ascii="Sylfaen" w:hAnsi="Sylfaen" w:cs="Sylfaen"/>
          <w:b/>
          <w:lang w:val="ka-GE"/>
        </w:rPr>
        <w:t xml:space="preserve"> გადაწყვიტა:  </w:t>
      </w:r>
    </w:p>
    <w:p w:rsidR="00505E27" w:rsidRDefault="003C25F1" w:rsidP="00505E27">
      <w:pPr>
        <w:jc w:val="both"/>
        <w:rPr>
          <w:rFonts w:ascii="Sylfaen" w:hAnsi="Sylfaen" w:cs="Sylfaen"/>
          <w:lang w:val="ka-GE"/>
        </w:rPr>
      </w:pPr>
      <w:r w:rsidRPr="009A5A8A">
        <w:rPr>
          <w:rFonts w:ascii="Sylfaen" w:hAnsi="Sylfaen" w:cs="Sylfaen"/>
          <w:lang w:val="ka-GE"/>
        </w:rPr>
        <w:t xml:space="preserve">„ბავშვთა განვითარებისკენ მიმართული ადრეული ჩარევის სახელმწიფო კონცეფციის“ განხორციელების 2018-2020 წლების ეროვნული სამოქმედო გეგმით“ გათვალისწინებული ადრეული განვითარების გეგმის შესრულების კოორდინაციის მიზნით შეიქმნილი უწყებათაშორისი ჯგუფის </w:t>
      </w:r>
      <w:r w:rsidR="00505E27">
        <w:rPr>
          <w:rFonts w:ascii="Sylfaen" w:hAnsi="Sylfaen" w:cs="Sylfaen"/>
          <w:lang w:val="ka-GE"/>
        </w:rPr>
        <w:t>მესამე</w:t>
      </w:r>
      <w:r w:rsidRPr="009A5A8A">
        <w:rPr>
          <w:rFonts w:ascii="Sylfaen" w:hAnsi="Sylfaen" w:cs="Sylfaen"/>
          <w:lang w:val="ka-GE"/>
        </w:rPr>
        <w:t xml:space="preserve"> შეხვედრა</w:t>
      </w:r>
      <w:r w:rsidR="00505E27">
        <w:rPr>
          <w:rFonts w:ascii="Sylfaen" w:hAnsi="Sylfaen" w:cs="Sylfaen"/>
          <w:lang w:val="ka-GE"/>
        </w:rPr>
        <w:t>ზე</w:t>
      </w:r>
      <w:r w:rsidRPr="009A5A8A">
        <w:rPr>
          <w:rFonts w:ascii="Sylfaen" w:hAnsi="Sylfaen" w:cs="Sylfaen"/>
          <w:lang w:val="ka-GE"/>
        </w:rPr>
        <w:t xml:space="preserve"> დაიგეგმა</w:t>
      </w:r>
      <w:r w:rsidR="00505E27">
        <w:rPr>
          <w:rFonts w:ascii="Sylfaen" w:hAnsi="Sylfaen" w:cs="Sylfaen"/>
          <w:lang w:val="ka-GE"/>
        </w:rPr>
        <w:t>:</w:t>
      </w:r>
      <w:r w:rsidRPr="009A5A8A">
        <w:rPr>
          <w:rFonts w:ascii="Sylfaen" w:hAnsi="Sylfaen" w:cs="Sylfaen"/>
          <w:lang w:val="ka-GE"/>
        </w:rPr>
        <w:t xml:space="preserve"> </w:t>
      </w:r>
    </w:p>
    <w:p w:rsidR="00C54437" w:rsidRPr="00505E27" w:rsidRDefault="00505E27" w:rsidP="00505E27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ka-GE"/>
        </w:rPr>
      </w:pPr>
      <w:r w:rsidRPr="00505E27">
        <w:rPr>
          <w:rFonts w:ascii="Sylfaen" w:hAnsi="Sylfaen" w:cs="Sylfaen"/>
          <w:lang w:val="ka-GE"/>
        </w:rPr>
        <w:lastRenderedPageBreak/>
        <w:t xml:space="preserve">ჯგუფის წევრებისათვის </w:t>
      </w:r>
      <w:r w:rsidRPr="00505E27">
        <w:rPr>
          <w:rFonts w:ascii="Sylfaen" w:hAnsi="Sylfaen" w:cs="Sylfaen"/>
          <w:lang w:val="ka-GE"/>
        </w:rPr>
        <w:t>სუპერვიზიის კონცეფციის სამუშ</w:t>
      </w:r>
      <w:r w:rsidRPr="00505E27">
        <w:rPr>
          <w:rFonts w:ascii="Sylfaen" w:hAnsi="Sylfaen" w:cs="Sylfaen"/>
          <w:lang w:val="ka-GE"/>
        </w:rPr>
        <w:t>აო ვერსიის ელექტრონულ მისამართებზე გადაგზავნა;</w:t>
      </w:r>
    </w:p>
    <w:p w:rsidR="00505E27" w:rsidRPr="00505E27" w:rsidRDefault="00505E27" w:rsidP="003F59AD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ka-GE"/>
        </w:rPr>
      </w:pPr>
      <w:r w:rsidRPr="00505E27">
        <w:rPr>
          <w:rFonts w:ascii="Sylfaen" w:hAnsi="Sylfaen" w:cs="Sylfaen"/>
          <w:lang w:val="ka-GE"/>
        </w:rPr>
        <w:t>სუპერვიზიის კონცეფცი</w:t>
      </w:r>
      <w:r w:rsidRPr="00505E27">
        <w:rPr>
          <w:rFonts w:ascii="Sylfaen" w:hAnsi="Sylfaen" w:cs="Sylfaen"/>
          <w:lang w:val="ka-GE"/>
        </w:rPr>
        <w:t>ა</w:t>
      </w:r>
      <w:r w:rsidRPr="00505E27">
        <w:rPr>
          <w:rFonts w:ascii="Sylfaen" w:hAnsi="Sylfaen" w:cs="Sylfaen"/>
          <w:lang w:val="ka-GE"/>
        </w:rPr>
        <w:t>ს</w:t>
      </w:r>
      <w:r w:rsidRPr="00505E27">
        <w:rPr>
          <w:rFonts w:ascii="Sylfaen" w:hAnsi="Sylfaen" w:cs="Sylfaen"/>
          <w:lang w:val="ka-GE"/>
        </w:rPr>
        <w:t xml:space="preserve">თან დაკავშირებით </w:t>
      </w:r>
      <w:r w:rsidRPr="00505E27">
        <w:rPr>
          <w:rFonts w:ascii="Sylfaen" w:hAnsi="Sylfaen" w:cs="Sylfaen"/>
          <w:lang w:val="ka-GE"/>
        </w:rPr>
        <w:t>ჯგუფის წევრების</w:t>
      </w:r>
      <w:r w:rsidRPr="00505E2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bCs/>
          <w:color w:val="000000"/>
          <w:lang w:val="ka-GE"/>
        </w:rPr>
        <w:t xml:space="preserve">შენიშვნებისა და მოსაზრებების  </w:t>
      </w:r>
      <w:r>
        <w:rPr>
          <w:rFonts w:ascii="Sylfaen" w:hAnsi="Sylfaen"/>
          <w:bCs/>
          <w:color w:val="000000"/>
          <w:lang w:val="ka-GE"/>
        </w:rPr>
        <w:t>განხილვა ჯგუფის მე-4 შეხვედრაზე.</w:t>
      </w:r>
    </w:p>
    <w:p w:rsidR="00A4626A" w:rsidRPr="009A5A8A" w:rsidRDefault="00A4626A" w:rsidP="00A4626A">
      <w:pPr>
        <w:pStyle w:val="ListParagraph"/>
        <w:jc w:val="both"/>
        <w:rPr>
          <w:rFonts w:ascii="Sylfaen" w:hAnsi="Sylfaen" w:cs="Sylfaen"/>
          <w:lang w:val="ka-GE"/>
        </w:rPr>
      </w:pPr>
    </w:p>
    <w:p w:rsidR="001D7A34" w:rsidRPr="009A5A8A" w:rsidRDefault="00625CA4" w:rsidP="0018175D">
      <w:pPr>
        <w:spacing w:line="360" w:lineRule="auto"/>
        <w:jc w:val="both"/>
        <w:rPr>
          <w:rFonts w:ascii="Sylfaen" w:hAnsi="Sylfaen"/>
          <w:lang w:val="ka-GE"/>
        </w:rPr>
      </w:pPr>
      <w:r w:rsidRPr="009A5A8A">
        <w:rPr>
          <w:rFonts w:ascii="Sylfaen" w:hAnsi="Sylfaen" w:cs="Sylfaen"/>
          <w:b/>
          <w:lang w:val="ka-GE"/>
        </w:rPr>
        <w:t>კომისიის</w:t>
      </w:r>
      <w:r w:rsidRPr="009A5A8A">
        <w:rPr>
          <w:rFonts w:ascii="Sylfaen" w:hAnsi="Sylfaen"/>
          <w:b/>
          <w:lang w:val="ka-GE"/>
        </w:rPr>
        <w:t xml:space="preserve"> </w:t>
      </w:r>
      <w:r w:rsidRPr="009A5A8A">
        <w:rPr>
          <w:rFonts w:ascii="Sylfaen" w:hAnsi="Sylfaen" w:cs="Sylfaen"/>
          <w:b/>
          <w:lang w:val="ka-GE"/>
        </w:rPr>
        <w:t>წევრები</w:t>
      </w:r>
      <w:r w:rsidRPr="009A5A8A">
        <w:rPr>
          <w:rFonts w:ascii="Sylfaen" w:hAnsi="Sylfaen"/>
          <w:b/>
          <w:lang w:val="ka-GE"/>
        </w:rPr>
        <w:t>:</w:t>
      </w:r>
    </w:p>
    <w:p w:rsidR="00625CA4" w:rsidRPr="009A5A8A" w:rsidRDefault="00A4626A" w:rsidP="0018175D">
      <w:pPr>
        <w:spacing w:line="360" w:lineRule="auto"/>
        <w:jc w:val="both"/>
        <w:rPr>
          <w:rFonts w:ascii="Sylfaen" w:hAnsi="Sylfaen"/>
          <w:lang w:val="ka-GE"/>
        </w:rPr>
      </w:pPr>
      <w:r w:rsidRPr="009A5A8A">
        <w:rPr>
          <w:rFonts w:ascii="Sylfaen" w:hAnsi="Sylfaen"/>
          <w:lang w:val="ka-GE"/>
        </w:rPr>
        <w:t xml:space="preserve">ნინო ოდიშარია           </w:t>
      </w:r>
      <w:r w:rsidR="00764634" w:rsidRPr="009A5A8A">
        <w:rPr>
          <w:rFonts w:ascii="Sylfaen" w:hAnsi="Sylfaen"/>
          <w:lang w:val="ka-GE"/>
        </w:rPr>
        <w:t xml:space="preserve">  </w:t>
      </w:r>
      <w:r w:rsidR="00625CA4" w:rsidRPr="009A5A8A">
        <w:rPr>
          <w:rFonts w:ascii="Sylfaen" w:hAnsi="Sylfaen"/>
          <w:lang w:val="ka-GE"/>
        </w:rPr>
        <w:t>______________________</w:t>
      </w:r>
    </w:p>
    <w:p w:rsidR="00915593" w:rsidRPr="009A5A8A" w:rsidRDefault="00A4626A" w:rsidP="00915593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  <w:r w:rsidRPr="009A5A8A">
        <w:rPr>
          <w:rFonts w:ascii="Sylfaen" w:hAnsi="Sylfaen" w:cs="Sylfaen"/>
          <w:bCs/>
          <w:lang w:val="ka-GE"/>
        </w:rPr>
        <w:t>ნინო ჯინჯოლავა</w:t>
      </w:r>
      <w:r w:rsidRPr="009A5A8A">
        <w:rPr>
          <w:rFonts w:ascii="Sylfaen" w:hAnsi="Sylfaen" w:cs="Sylfaen"/>
          <w:b/>
          <w:bCs/>
          <w:lang w:val="ka-GE"/>
        </w:rPr>
        <w:t xml:space="preserve"> </w:t>
      </w:r>
      <w:r w:rsidRPr="009A5A8A">
        <w:rPr>
          <w:rFonts w:ascii="Sylfaen" w:hAnsi="Sylfaen" w:cs="Sylfaen"/>
          <w:lang w:val="ka-GE"/>
        </w:rPr>
        <w:t xml:space="preserve">    </w:t>
      </w:r>
      <w:r w:rsidR="00764634" w:rsidRPr="009A5A8A">
        <w:rPr>
          <w:rFonts w:ascii="Sylfaen" w:hAnsi="Sylfaen" w:cs="Sylfaen"/>
          <w:lang w:val="ka-GE"/>
        </w:rPr>
        <w:t xml:space="preserve">     </w:t>
      </w:r>
      <w:r w:rsidR="00915593" w:rsidRPr="009A5A8A">
        <w:rPr>
          <w:rFonts w:ascii="Sylfaen" w:hAnsi="Sylfaen"/>
          <w:lang w:val="ka-GE"/>
        </w:rPr>
        <w:t>______________________</w:t>
      </w:r>
    </w:p>
    <w:p w:rsidR="00A4626A" w:rsidRPr="009A5A8A" w:rsidRDefault="00A4626A" w:rsidP="0018175D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</w:p>
    <w:p w:rsidR="00DC1BCD" w:rsidRPr="009A5A8A" w:rsidRDefault="00A4626A" w:rsidP="0018175D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  <w:r w:rsidRPr="009A5A8A">
        <w:rPr>
          <w:rFonts w:ascii="Sylfaen" w:hAnsi="Sylfaen"/>
          <w:bCs/>
          <w:color w:val="000000"/>
          <w:lang w:val="ka-GE"/>
        </w:rPr>
        <w:t>თამარ გოცაძე</w:t>
      </w:r>
      <w:r w:rsidRPr="009A5A8A">
        <w:rPr>
          <w:rFonts w:ascii="Sylfaen" w:hAnsi="Sylfaen"/>
          <w:b/>
          <w:bCs/>
          <w:color w:val="000000"/>
          <w:lang w:val="ka-GE"/>
        </w:rPr>
        <w:t xml:space="preserve">  </w:t>
      </w:r>
      <w:r w:rsidR="00764634" w:rsidRPr="009A5A8A">
        <w:rPr>
          <w:rFonts w:ascii="Sylfaen" w:hAnsi="Sylfaen"/>
          <w:b/>
          <w:bCs/>
          <w:color w:val="000000"/>
          <w:lang w:val="ka-GE"/>
        </w:rPr>
        <w:t xml:space="preserve">          </w:t>
      </w:r>
      <w:r w:rsidRPr="009A5A8A">
        <w:rPr>
          <w:rFonts w:ascii="Sylfaen" w:hAnsi="Sylfaen"/>
          <w:b/>
          <w:bCs/>
          <w:color w:val="000000"/>
          <w:lang w:val="ka-GE"/>
        </w:rPr>
        <w:t xml:space="preserve"> </w:t>
      </w:r>
      <w:r w:rsidR="00DC1BCD" w:rsidRPr="009A5A8A">
        <w:rPr>
          <w:rFonts w:ascii="Sylfaen" w:hAnsi="Sylfaen"/>
          <w:lang w:val="ka-GE"/>
        </w:rPr>
        <w:t>______________________</w:t>
      </w:r>
    </w:p>
    <w:p w:rsidR="001D7A34" w:rsidRPr="009A5A8A" w:rsidRDefault="001D7A34" w:rsidP="0018175D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</w:p>
    <w:p w:rsidR="001E4716" w:rsidRPr="009A5A8A" w:rsidRDefault="00505E27" w:rsidP="0018175D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  <w:r w:rsidRPr="00505E27">
        <w:rPr>
          <w:rFonts w:ascii="Sylfaen" w:hAnsi="Sylfaen"/>
          <w:bCs/>
          <w:color w:val="000000"/>
          <w:sz w:val="24"/>
          <w:szCs w:val="24"/>
          <w:lang w:val="ka-GE"/>
        </w:rPr>
        <w:t>გელა გაბუნია</w:t>
      </w:r>
      <w:r w:rsidRPr="00CD089C">
        <w:rPr>
          <w:rFonts w:ascii="Sylfaen" w:hAnsi="Sylfaen"/>
          <w:b/>
          <w:bCs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bCs/>
          <w:color w:val="000000"/>
          <w:sz w:val="24"/>
          <w:szCs w:val="24"/>
          <w:lang w:val="ka-GE"/>
        </w:rPr>
        <w:t xml:space="preserve">           </w:t>
      </w:r>
      <w:r w:rsidR="00563F49" w:rsidRPr="009A5A8A">
        <w:rPr>
          <w:rFonts w:ascii="Sylfaen" w:hAnsi="Sylfaen"/>
          <w:lang w:val="ka-GE"/>
        </w:rPr>
        <w:t>______________________</w:t>
      </w:r>
    </w:p>
    <w:p w:rsidR="001E4716" w:rsidRPr="009A5A8A" w:rsidRDefault="001E4716" w:rsidP="0018175D">
      <w:pPr>
        <w:spacing w:after="160" w:line="360" w:lineRule="auto"/>
        <w:contextualSpacing/>
        <w:jc w:val="both"/>
        <w:rPr>
          <w:rFonts w:ascii="Sylfaen" w:hAnsi="Sylfaen"/>
          <w:bCs/>
          <w:color w:val="000000"/>
          <w:lang w:val="ka-GE"/>
        </w:rPr>
      </w:pPr>
      <w:r w:rsidRPr="009A5A8A">
        <w:rPr>
          <w:rFonts w:ascii="Sylfaen" w:hAnsi="Sylfaen"/>
          <w:bCs/>
          <w:color w:val="000000"/>
          <w:lang w:val="ka-GE"/>
        </w:rPr>
        <w:t xml:space="preserve">  </w:t>
      </w:r>
    </w:p>
    <w:p w:rsidR="002855C1" w:rsidRPr="009A5A8A" w:rsidRDefault="00A4626A" w:rsidP="0018175D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  <w:r w:rsidRPr="009A5A8A">
        <w:rPr>
          <w:rFonts w:ascii="Sylfaen" w:hAnsi="Sylfaen" w:hint="cs"/>
          <w:bCs/>
          <w:color w:val="000000"/>
          <w:lang w:val="ka-GE"/>
        </w:rPr>
        <w:t>რუსუდან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ბოჭორიშვილი</w:t>
      </w:r>
      <w:r w:rsidRPr="009A5A8A">
        <w:rPr>
          <w:rFonts w:ascii="Sylfaen" w:hAnsi="Sylfaen"/>
          <w:b/>
          <w:bCs/>
          <w:color w:val="000000"/>
          <w:lang w:val="ka-GE"/>
        </w:rPr>
        <w:t xml:space="preserve"> </w:t>
      </w:r>
      <w:r w:rsidR="00764634" w:rsidRPr="009A5A8A">
        <w:rPr>
          <w:rFonts w:ascii="Sylfaen" w:hAnsi="Sylfaen"/>
          <w:b/>
          <w:bCs/>
          <w:color w:val="000000"/>
          <w:lang w:val="ka-GE"/>
        </w:rPr>
        <w:t xml:space="preserve"> 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="002855C1" w:rsidRPr="009A5A8A">
        <w:rPr>
          <w:rFonts w:ascii="Sylfaen" w:hAnsi="Sylfaen"/>
          <w:lang w:val="ka-GE"/>
        </w:rPr>
        <w:t>______________________</w:t>
      </w:r>
    </w:p>
    <w:p w:rsidR="00E7547B" w:rsidRPr="009A5A8A" w:rsidRDefault="00E7547B" w:rsidP="0018175D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</w:p>
    <w:p w:rsidR="001E4716" w:rsidRPr="009A5A8A" w:rsidRDefault="00A4626A" w:rsidP="0018175D">
      <w:pPr>
        <w:spacing w:after="160" w:line="360" w:lineRule="auto"/>
        <w:contextualSpacing/>
        <w:jc w:val="both"/>
        <w:rPr>
          <w:rFonts w:ascii="Sylfaen" w:hAnsi="Sylfaen"/>
          <w:lang w:val="ka-GE"/>
        </w:rPr>
      </w:pPr>
      <w:r w:rsidRPr="009A5A8A">
        <w:rPr>
          <w:rFonts w:ascii="Sylfaen" w:hAnsi="Sylfaen" w:hint="cs"/>
          <w:bCs/>
          <w:color w:val="000000"/>
          <w:lang w:val="ka-GE"/>
        </w:rPr>
        <w:t>ნინო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Pr="009A5A8A">
        <w:rPr>
          <w:rFonts w:ascii="Sylfaen" w:hAnsi="Sylfaen" w:hint="cs"/>
          <w:bCs/>
          <w:color w:val="000000"/>
          <w:lang w:val="ka-GE"/>
        </w:rPr>
        <w:t>ცინცაძე</w:t>
      </w:r>
      <w:r w:rsidRPr="009A5A8A">
        <w:rPr>
          <w:rFonts w:ascii="Sylfaen" w:hAnsi="Sylfaen"/>
          <w:bCs/>
          <w:color w:val="000000"/>
          <w:lang w:val="ka-GE"/>
        </w:rPr>
        <w:t xml:space="preserve"> </w:t>
      </w:r>
      <w:r w:rsidR="00764634" w:rsidRPr="009A5A8A">
        <w:rPr>
          <w:rFonts w:ascii="Sylfaen" w:hAnsi="Sylfaen"/>
          <w:bCs/>
          <w:color w:val="000000"/>
          <w:lang w:val="ka-GE"/>
        </w:rPr>
        <w:t xml:space="preserve">                   </w:t>
      </w:r>
      <w:r w:rsidR="00E7547B" w:rsidRPr="009A5A8A">
        <w:rPr>
          <w:rFonts w:ascii="Sylfaen" w:hAnsi="Sylfaen"/>
          <w:lang w:val="ka-GE"/>
        </w:rPr>
        <w:t>______________________</w:t>
      </w:r>
    </w:p>
    <w:p w:rsidR="00A4626A" w:rsidRPr="009A5A8A" w:rsidRDefault="00A4626A" w:rsidP="0018175D">
      <w:pPr>
        <w:spacing w:after="160" w:line="360" w:lineRule="auto"/>
        <w:contextualSpacing/>
        <w:jc w:val="both"/>
        <w:rPr>
          <w:rFonts w:ascii="Sylfaen" w:hAnsi="Sylfaen"/>
          <w:b/>
          <w:bCs/>
          <w:color w:val="000000"/>
          <w:lang w:val="ka-GE"/>
        </w:rPr>
      </w:pPr>
    </w:p>
    <w:p w:rsidR="00766C53" w:rsidRPr="009A5A8A" w:rsidRDefault="00766C53" w:rsidP="0018175D">
      <w:pPr>
        <w:spacing w:after="160" w:line="360" w:lineRule="auto"/>
        <w:contextualSpacing/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p w:rsidR="00625CA4" w:rsidRPr="009A5A8A" w:rsidRDefault="00A4626A" w:rsidP="0018175D">
      <w:pPr>
        <w:spacing w:after="160" w:line="360" w:lineRule="auto"/>
        <w:contextualSpacing/>
        <w:jc w:val="both"/>
        <w:rPr>
          <w:rFonts w:ascii="Sylfaen" w:hAnsi="Sylfaen"/>
          <w:b/>
          <w:lang w:val="ka-GE"/>
        </w:rPr>
      </w:pPr>
      <w:r w:rsidRPr="009A5A8A">
        <w:rPr>
          <w:rFonts w:ascii="Sylfaen" w:hAnsi="Sylfaen"/>
          <w:b/>
          <w:lang w:val="ka-GE"/>
        </w:rPr>
        <w:t>ჯგუფის</w:t>
      </w:r>
      <w:r w:rsidR="00625CA4" w:rsidRPr="009A5A8A">
        <w:rPr>
          <w:rFonts w:ascii="Sylfaen" w:hAnsi="Sylfaen"/>
          <w:b/>
          <w:lang w:val="ka-GE"/>
        </w:rPr>
        <w:t xml:space="preserve"> მდივანი:</w:t>
      </w:r>
    </w:p>
    <w:p w:rsidR="00625CA4" w:rsidRPr="009A5A8A" w:rsidRDefault="00625CA4" w:rsidP="0018175D">
      <w:pPr>
        <w:spacing w:after="160" w:line="360" w:lineRule="auto"/>
        <w:contextualSpacing/>
        <w:jc w:val="both"/>
        <w:rPr>
          <w:rFonts w:ascii="Sylfaen" w:hAnsi="Sylfaen"/>
          <w:b/>
          <w:lang w:val="ka-GE"/>
        </w:rPr>
      </w:pPr>
    </w:p>
    <w:p w:rsidR="00625CA4" w:rsidRPr="009A5A8A" w:rsidRDefault="00A4626A" w:rsidP="0018175D">
      <w:pPr>
        <w:spacing w:after="160" w:line="360" w:lineRule="auto"/>
        <w:contextualSpacing/>
        <w:jc w:val="both"/>
        <w:rPr>
          <w:rFonts w:ascii="Sylfaen" w:hAnsi="Sylfaen" w:cs="Sylfaen"/>
          <w:noProof/>
          <w:lang w:val="ka-GE"/>
        </w:rPr>
      </w:pPr>
      <w:r w:rsidRPr="009A5A8A">
        <w:rPr>
          <w:rFonts w:ascii="Sylfaen" w:hAnsi="Sylfaen"/>
          <w:lang w:val="ka-GE"/>
        </w:rPr>
        <w:t>ნატო ჩაფიძე</w:t>
      </w:r>
      <w:r w:rsidRPr="009A5A8A">
        <w:rPr>
          <w:rFonts w:ascii="Sylfaen" w:hAnsi="Sylfaen"/>
          <w:b/>
          <w:lang w:val="ka-GE"/>
        </w:rPr>
        <w:t xml:space="preserve">    </w:t>
      </w:r>
      <w:r w:rsidR="00764634" w:rsidRPr="009A5A8A">
        <w:rPr>
          <w:rFonts w:ascii="Sylfaen" w:hAnsi="Sylfaen"/>
          <w:b/>
          <w:lang w:val="ka-GE"/>
        </w:rPr>
        <w:t xml:space="preserve">           </w:t>
      </w:r>
      <w:r w:rsidR="00625CA4" w:rsidRPr="009A5A8A">
        <w:rPr>
          <w:rFonts w:ascii="Sylfaen" w:hAnsi="Sylfaen"/>
          <w:lang w:val="ka-GE"/>
        </w:rPr>
        <w:t>______________________</w:t>
      </w:r>
    </w:p>
    <w:sectPr w:rsidR="00625CA4" w:rsidRPr="009A5A8A" w:rsidSect="00DD043C">
      <w:headerReference w:type="default" r:id="rId9"/>
      <w:pgSz w:w="11909" w:h="16834" w:code="9"/>
      <w:pgMar w:top="142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11" w:rsidRDefault="00776011" w:rsidP="00DA6457">
      <w:pPr>
        <w:spacing w:after="0" w:line="240" w:lineRule="auto"/>
      </w:pPr>
      <w:r>
        <w:separator/>
      </w:r>
    </w:p>
  </w:endnote>
  <w:endnote w:type="continuationSeparator" w:id="0">
    <w:p w:rsidR="00776011" w:rsidRDefault="00776011" w:rsidP="00DA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11" w:rsidRDefault="00776011" w:rsidP="00DA6457">
      <w:pPr>
        <w:spacing w:after="0" w:line="240" w:lineRule="auto"/>
      </w:pPr>
      <w:r>
        <w:separator/>
      </w:r>
    </w:p>
  </w:footnote>
  <w:footnote w:type="continuationSeparator" w:id="0">
    <w:p w:rsidR="00776011" w:rsidRDefault="00776011" w:rsidP="00DA6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05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6358"/>
      <w:gridCol w:w="2725"/>
    </w:tblGrid>
    <w:tr w:rsidR="00DA6457" w:rsidRPr="00395D16" w:rsidTr="00FD2098">
      <w:trPr>
        <w:trHeight w:val="2338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DA6457" w:rsidRPr="00395D16" w:rsidRDefault="009D112E" w:rsidP="00837E2A">
          <w:pPr>
            <w:pStyle w:val="Header"/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</w:pPr>
          <w:r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>საქართველოს ოკუპირებული ტერიტორიებიდან დევნილთა</w:t>
          </w:r>
          <w:r w:rsidR="00DA6457" w:rsidRPr="00395D16"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 xml:space="preserve"> შრომის, ჯანმრთელობისა და სოციალური დაცვის სამინისტრო</w:t>
          </w:r>
        </w:p>
        <w:p w:rsidR="00DA6457" w:rsidRPr="00837E2A" w:rsidRDefault="00DA6457" w:rsidP="00837E2A">
          <w:pPr>
            <w:pStyle w:val="Header"/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</w:pPr>
        </w:p>
        <w:p w:rsidR="00BC1DA8" w:rsidRPr="00837E2A" w:rsidRDefault="00837E2A" w:rsidP="00837E2A">
          <w:pPr>
            <w:pStyle w:val="Header"/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</w:pPr>
          <w:r w:rsidRPr="00837E2A"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>„ბავშვთა განვითარებისკენ მიმართული ადრეული ჩარევის სახელმწიფო კონცეფციის“ განხორციელების 2018-2020 წლების ეროვნული სამოქმედო გეგმით“ გათვალისწინებული ადრეული განვითარების გეგმის შესრულების კოორდინაციის მიზნით შეიქმნილი უწყებათაშორისი ჯგუფი</w:t>
          </w:r>
          <w:r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>ს</w:t>
          </w:r>
          <w:r w:rsidR="00DA6457" w:rsidRPr="00395D16"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 xml:space="preserve"> სხდომის ოქმი </w:t>
          </w:r>
          <w:r w:rsidR="00DA6457" w:rsidRPr="00837E2A"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>#</w:t>
          </w:r>
          <w:r w:rsidR="00713BAE" w:rsidRPr="00837E2A"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 xml:space="preserve"> </w:t>
          </w:r>
          <w:r w:rsidR="009D610F"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  <w:t>3</w:t>
          </w:r>
        </w:p>
        <w:p w:rsidR="00A1442A" w:rsidRPr="00395D16" w:rsidRDefault="00A1442A" w:rsidP="00DA6457">
          <w:pPr>
            <w:pStyle w:val="Header"/>
            <w:jc w:val="right"/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</w:pPr>
        </w:p>
        <w:p w:rsidR="00DA6457" w:rsidRPr="00837E2A" w:rsidRDefault="00DA6457" w:rsidP="00EB50E5">
          <w:pPr>
            <w:pStyle w:val="Header"/>
            <w:jc w:val="right"/>
            <w:rPr>
              <w:rFonts w:ascii="Sylfaen" w:hAnsi="Sylfaen" w:cs="Sylfaen"/>
              <w:b/>
              <w:noProof/>
              <w:sz w:val="16"/>
              <w:szCs w:val="16"/>
              <w:lang w:val="ka-GE"/>
            </w:rPr>
          </w:pP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center"/>
        </w:tcPr>
        <w:p w:rsidR="0029087F" w:rsidRDefault="00837E2A" w:rsidP="00727927">
          <w:pPr>
            <w:pStyle w:val="Header"/>
            <w:jc w:val="center"/>
            <w:rPr>
              <w:rFonts w:ascii="Sylfaen" w:hAnsi="Sylfaen" w:cs="Sylfaen"/>
              <w:color w:val="FFFFFF"/>
              <w:sz w:val="32"/>
              <w:szCs w:val="32"/>
              <w:lang w:val="ka-GE"/>
            </w:rPr>
          </w:pPr>
          <w:r>
            <w:rPr>
              <w:rFonts w:ascii="Sylfaen" w:hAnsi="Sylfaen" w:cs="Sylfaen"/>
              <w:color w:val="FFFFFF"/>
              <w:sz w:val="32"/>
              <w:szCs w:val="32"/>
              <w:lang w:val="ka-GE"/>
            </w:rPr>
            <w:t>1</w:t>
          </w:r>
          <w:r w:rsidR="009D610F">
            <w:rPr>
              <w:rFonts w:ascii="Sylfaen" w:hAnsi="Sylfaen" w:cs="Sylfaen"/>
              <w:color w:val="FFFFFF"/>
              <w:sz w:val="32"/>
              <w:szCs w:val="32"/>
            </w:rPr>
            <w:t>8</w:t>
          </w:r>
          <w:r>
            <w:rPr>
              <w:rFonts w:ascii="Sylfaen" w:hAnsi="Sylfaen" w:cs="Sylfaen"/>
              <w:color w:val="FFFFFF"/>
              <w:sz w:val="32"/>
              <w:szCs w:val="32"/>
              <w:lang w:val="ka-GE"/>
            </w:rPr>
            <w:t xml:space="preserve"> </w:t>
          </w:r>
          <w:r w:rsidR="009D610F">
            <w:rPr>
              <w:rFonts w:ascii="Sylfaen" w:hAnsi="Sylfaen" w:cs="Sylfaen"/>
              <w:color w:val="FFFFFF"/>
              <w:sz w:val="32"/>
              <w:szCs w:val="32"/>
              <w:lang w:val="ka-GE"/>
            </w:rPr>
            <w:t>იანვარი</w:t>
          </w:r>
          <w:r>
            <w:rPr>
              <w:rFonts w:ascii="Sylfaen" w:hAnsi="Sylfaen" w:cs="Sylfaen"/>
              <w:color w:val="FFFFFF"/>
              <w:sz w:val="32"/>
              <w:szCs w:val="32"/>
              <w:lang w:val="ka-GE"/>
            </w:rPr>
            <w:t xml:space="preserve"> </w:t>
          </w:r>
        </w:p>
        <w:p w:rsidR="002C0745" w:rsidRPr="002C0745" w:rsidRDefault="002C0745" w:rsidP="00727927">
          <w:pPr>
            <w:pStyle w:val="Header"/>
            <w:jc w:val="center"/>
            <w:rPr>
              <w:rFonts w:ascii="Sylfaen" w:hAnsi="Sylfaen" w:cs="Sylfaen"/>
              <w:color w:val="FFFFFF"/>
              <w:sz w:val="32"/>
              <w:szCs w:val="32"/>
              <w:lang w:val="ka-GE"/>
            </w:rPr>
          </w:pPr>
        </w:p>
        <w:p w:rsidR="00727927" w:rsidRPr="00727927" w:rsidRDefault="00DA6457" w:rsidP="00727927">
          <w:pPr>
            <w:pStyle w:val="Header"/>
            <w:jc w:val="center"/>
            <w:rPr>
              <w:rFonts w:ascii="Sylfaen" w:hAnsi="Sylfaen" w:cs="Sylfaen"/>
              <w:color w:val="FFFFFF"/>
              <w:sz w:val="32"/>
              <w:szCs w:val="32"/>
              <w:lang w:val="ka-GE"/>
            </w:rPr>
          </w:pPr>
          <w:r w:rsidRPr="00727927">
            <w:rPr>
              <w:rFonts w:ascii="Sylfaen" w:hAnsi="Sylfaen" w:cs="Sylfaen"/>
              <w:color w:val="FFFFFF"/>
              <w:sz w:val="32"/>
              <w:szCs w:val="32"/>
              <w:lang w:val="ka-GE"/>
            </w:rPr>
            <w:t xml:space="preserve"> 201</w:t>
          </w:r>
          <w:r w:rsidR="009D610F">
            <w:rPr>
              <w:rFonts w:ascii="Sylfaen" w:hAnsi="Sylfaen" w:cs="Sylfaen"/>
              <w:color w:val="FFFFFF"/>
              <w:sz w:val="32"/>
              <w:szCs w:val="32"/>
              <w:lang w:val="ka-GE"/>
            </w:rPr>
            <w:t>9</w:t>
          </w:r>
        </w:p>
        <w:p w:rsidR="00DA6457" w:rsidRPr="00727927" w:rsidRDefault="00DA6457" w:rsidP="00FD2098">
          <w:pPr>
            <w:pStyle w:val="Header"/>
            <w:jc w:val="center"/>
            <w:rPr>
              <w:rFonts w:ascii="Sylfaen" w:hAnsi="Sylfaen" w:cs="Sylfaen"/>
              <w:color w:val="FFFFFF"/>
              <w:sz w:val="32"/>
              <w:szCs w:val="32"/>
            </w:rPr>
          </w:pPr>
        </w:p>
        <w:p w:rsidR="00DA6457" w:rsidRPr="00727927" w:rsidRDefault="00DA6457" w:rsidP="00FD2098">
          <w:pPr>
            <w:pStyle w:val="Header"/>
            <w:jc w:val="center"/>
            <w:rPr>
              <w:rFonts w:ascii="Sylfaen" w:hAnsi="Sylfaen" w:cs="Sylfaen"/>
              <w:color w:val="FFFFFF"/>
              <w:sz w:val="32"/>
              <w:szCs w:val="32"/>
            </w:rPr>
          </w:pPr>
        </w:p>
        <w:p w:rsidR="00DA6457" w:rsidRPr="00395D16" w:rsidRDefault="00DA6457" w:rsidP="00FD2098">
          <w:pPr>
            <w:pStyle w:val="Header"/>
            <w:jc w:val="center"/>
            <w:rPr>
              <w:rFonts w:ascii="Sylfaen" w:hAnsi="Sylfaen"/>
              <w:color w:val="FFFFFF"/>
              <w:sz w:val="16"/>
              <w:szCs w:val="16"/>
              <w:lang w:val="ka-GE"/>
            </w:rPr>
          </w:pPr>
          <w:r w:rsidRPr="00727927">
            <w:rPr>
              <w:rFonts w:ascii="Sylfaen" w:hAnsi="Sylfaen"/>
              <w:color w:val="FFFFFF"/>
              <w:sz w:val="32"/>
              <w:szCs w:val="32"/>
              <w:lang w:val="ka-GE"/>
            </w:rPr>
            <w:t>ქ.  თბილისი</w:t>
          </w:r>
        </w:p>
      </w:tc>
    </w:tr>
  </w:tbl>
  <w:p w:rsidR="00DA6457" w:rsidRDefault="00DA64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0605"/>
    <w:multiLevelType w:val="hybridMultilevel"/>
    <w:tmpl w:val="5BC04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63108B"/>
    <w:multiLevelType w:val="hybridMultilevel"/>
    <w:tmpl w:val="1DAE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55402"/>
    <w:multiLevelType w:val="hybridMultilevel"/>
    <w:tmpl w:val="5BC04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55"/>
    <w:rsid w:val="00000BAD"/>
    <w:rsid w:val="00003306"/>
    <w:rsid w:val="00004C89"/>
    <w:rsid w:val="00010972"/>
    <w:rsid w:val="00021C59"/>
    <w:rsid w:val="00042EBB"/>
    <w:rsid w:val="00047399"/>
    <w:rsid w:val="00051E43"/>
    <w:rsid w:val="000525DB"/>
    <w:rsid w:val="00056030"/>
    <w:rsid w:val="00057DC2"/>
    <w:rsid w:val="0006483B"/>
    <w:rsid w:val="00086F99"/>
    <w:rsid w:val="00087FD1"/>
    <w:rsid w:val="00093D49"/>
    <w:rsid w:val="000A4203"/>
    <w:rsid w:val="000C3E3F"/>
    <w:rsid w:val="000C3F0F"/>
    <w:rsid w:val="000C7F02"/>
    <w:rsid w:val="000D78FB"/>
    <w:rsid w:val="000E01F5"/>
    <w:rsid w:val="000E2C7D"/>
    <w:rsid w:val="000E7622"/>
    <w:rsid w:val="000E7AC1"/>
    <w:rsid w:val="000F4A2B"/>
    <w:rsid w:val="00103642"/>
    <w:rsid w:val="00105517"/>
    <w:rsid w:val="001063C9"/>
    <w:rsid w:val="001071E2"/>
    <w:rsid w:val="00117487"/>
    <w:rsid w:val="00117570"/>
    <w:rsid w:val="001178B3"/>
    <w:rsid w:val="0013076A"/>
    <w:rsid w:val="00130AB4"/>
    <w:rsid w:val="00132D35"/>
    <w:rsid w:val="00144E11"/>
    <w:rsid w:val="0014536A"/>
    <w:rsid w:val="001528FA"/>
    <w:rsid w:val="00155A9A"/>
    <w:rsid w:val="00164C09"/>
    <w:rsid w:val="00165430"/>
    <w:rsid w:val="001659C9"/>
    <w:rsid w:val="00176947"/>
    <w:rsid w:val="00180127"/>
    <w:rsid w:val="0018175D"/>
    <w:rsid w:val="001976F1"/>
    <w:rsid w:val="001A3BD6"/>
    <w:rsid w:val="001A6152"/>
    <w:rsid w:val="001A7725"/>
    <w:rsid w:val="001B082E"/>
    <w:rsid w:val="001C3160"/>
    <w:rsid w:val="001C416B"/>
    <w:rsid w:val="001D335D"/>
    <w:rsid w:val="001D7A34"/>
    <w:rsid w:val="001E0AC9"/>
    <w:rsid w:val="001E0CE6"/>
    <w:rsid w:val="001E2D4F"/>
    <w:rsid w:val="001E33B9"/>
    <w:rsid w:val="001E4716"/>
    <w:rsid w:val="001F6E81"/>
    <w:rsid w:val="00202FF1"/>
    <w:rsid w:val="00203EBE"/>
    <w:rsid w:val="00204176"/>
    <w:rsid w:val="00211650"/>
    <w:rsid w:val="00224616"/>
    <w:rsid w:val="00224777"/>
    <w:rsid w:val="00226337"/>
    <w:rsid w:val="00231001"/>
    <w:rsid w:val="00232B27"/>
    <w:rsid w:val="00234D66"/>
    <w:rsid w:val="00236502"/>
    <w:rsid w:val="00252C9C"/>
    <w:rsid w:val="002564F3"/>
    <w:rsid w:val="0027151E"/>
    <w:rsid w:val="00274B3F"/>
    <w:rsid w:val="00277184"/>
    <w:rsid w:val="002803DE"/>
    <w:rsid w:val="00280428"/>
    <w:rsid w:val="002855C1"/>
    <w:rsid w:val="002876D4"/>
    <w:rsid w:val="002902C4"/>
    <w:rsid w:val="0029087F"/>
    <w:rsid w:val="00292054"/>
    <w:rsid w:val="00294D2B"/>
    <w:rsid w:val="002977A4"/>
    <w:rsid w:val="002979B4"/>
    <w:rsid w:val="002A3C14"/>
    <w:rsid w:val="002A774B"/>
    <w:rsid w:val="002A792A"/>
    <w:rsid w:val="002B198B"/>
    <w:rsid w:val="002C0745"/>
    <w:rsid w:val="002C1A7D"/>
    <w:rsid w:val="002C2830"/>
    <w:rsid w:val="002C7551"/>
    <w:rsid w:val="002C7BD7"/>
    <w:rsid w:val="002D28CA"/>
    <w:rsid w:val="002E3F99"/>
    <w:rsid w:val="002E7C9F"/>
    <w:rsid w:val="002F5328"/>
    <w:rsid w:val="00300542"/>
    <w:rsid w:val="003019F9"/>
    <w:rsid w:val="00304654"/>
    <w:rsid w:val="00307F2A"/>
    <w:rsid w:val="003107E9"/>
    <w:rsid w:val="00312542"/>
    <w:rsid w:val="00314C46"/>
    <w:rsid w:val="00314F62"/>
    <w:rsid w:val="003229AD"/>
    <w:rsid w:val="00322A50"/>
    <w:rsid w:val="00324883"/>
    <w:rsid w:val="00330214"/>
    <w:rsid w:val="00334558"/>
    <w:rsid w:val="0034473B"/>
    <w:rsid w:val="0034686E"/>
    <w:rsid w:val="00351DD2"/>
    <w:rsid w:val="00352533"/>
    <w:rsid w:val="00361843"/>
    <w:rsid w:val="003662D9"/>
    <w:rsid w:val="003666D7"/>
    <w:rsid w:val="00367040"/>
    <w:rsid w:val="003708C4"/>
    <w:rsid w:val="00375631"/>
    <w:rsid w:val="00375B63"/>
    <w:rsid w:val="00382D9A"/>
    <w:rsid w:val="003830C6"/>
    <w:rsid w:val="00390EAA"/>
    <w:rsid w:val="00391942"/>
    <w:rsid w:val="003922E1"/>
    <w:rsid w:val="00392C7F"/>
    <w:rsid w:val="00395D16"/>
    <w:rsid w:val="003A5BC8"/>
    <w:rsid w:val="003B5BD6"/>
    <w:rsid w:val="003B7A49"/>
    <w:rsid w:val="003C25F1"/>
    <w:rsid w:val="003C5A02"/>
    <w:rsid w:val="003D05FC"/>
    <w:rsid w:val="003D2FC2"/>
    <w:rsid w:val="003D7E5D"/>
    <w:rsid w:val="003E2200"/>
    <w:rsid w:val="003E27D7"/>
    <w:rsid w:val="003F59AD"/>
    <w:rsid w:val="00401A48"/>
    <w:rsid w:val="004047D5"/>
    <w:rsid w:val="00405F5E"/>
    <w:rsid w:val="00406C71"/>
    <w:rsid w:val="00407849"/>
    <w:rsid w:val="00410C3E"/>
    <w:rsid w:val="004160C5"/>
    <w:rsid w:val="00420249"/>
    <w:rsid w:val="0042060B"/>
    <w:rsid w:val="00421D50"/>
    <w:rsid w:val="00422A3F"/>
    <w:rsid w:val="00422E1B"/>
    <w:rsid w:val="004246E1"/>
    <w:rsid w:val="004277AD"/>
    <w:rsid w:val="00430F93"/>
    <w:rsid w:val="00431911"/>
    <w:rsid w:val="004324DA"/>
    <w:rsid w:val="00433201"/>
    <w:rsid w:val="00434C7F"/>
    <w:rsid w:val="004406C1"/>
    <w:rsid w:val="00452BE6"/>
    <w:rsid w:val="004604A8"/>
    <w:rsid w:val="004619CE"/>
    <w:rsid w:val="00467629"/>
    <w:rsid w:val="004961B9"/>
    <w:rsid w:val="00497AC9"/>
    <w:rsid w:val="004A138C"/>
    <w:rsid w:val="004A1797"/>
    <w:rsid w:val="004A563E"/>
    <w:rsid w:val="004A57AD"/>
    <w:rsid w:val="004B08A8"/>
    <w:rsid w:val="004B1550"/>
    <w:rsid w:val="004C1A5A"/>
    <w:rsid w:val="004C5993"/>
    <w:rsid w:val="004D1609"/>
    <w:rsid w:val="004E16C5"/>
    <w:rsid w:val="004E53AA"/>
    <w:rsid w:val="004F2A87"/>
    <w:rsid w:val="004F71E1"/>
    <w:rsid w:val="00501A50"/>
    <w:rsid w:val="00505E27"/>
    <w:rsid w:val="00507AFA"/>
    <w:rsid w:val="005238CD"/>
    <w:rsid w:val="005239EE"/>
    <w:rsid w:val="00531214"/>
    <w:rsid w:val="00531340"/>
    <w:rsid w:val="0054567A"/>
    <w:rsid w:val="00563F49"/>
    <w:rsid w:val="00565520"/>
    <w:rsid w:val="00565965"/>
    <w:rsid w:val="00570F8D"/>
    <w:rsid w:val="00577547"/>
    <w:rsid w:val="005779F7"/>
    <w:rsid w:val="00583E16"/>
    <w:rsid w:val="005844E2"/>
    <w:rsid w:val="005877EA"/>
    <w:rsid w:val="00593130"/>
    <w:rsid w:val="005A2645"/>
    <w:rsid w:val="005A49F6"/>
    <w:rsid w:val="005A4A02"/>
    <w:rsid w:val="005B63F7"/>
    <w:rsid w:val="005C2F7C"/>
    <w:rsid w:val="005C5FC7"/>
    <w:rsid w:val="005F1A4F"/>
    <w:rsid w:val="005F53D1"/>
    <w:rsid w:val="0061311F"/>
    <w:rsid w:val="00616BFA"/>
    <w:rsid w:val="00617721"/>
    <w:rsid w:val="00625CA4"/>
    <w:rsid w:val="006309D1"/>
    <w:rsid w:val="00632E03"/>
    <w:rsid w:val="00633989"/>
    <w:rsid w:val="0063475F"/>
    <w:rsid w:val="00636B81"/>
    <w:rsid w:val="00642048"/>
    <w:rsid w:val="00642AFE"/>
    <w:rsid w:val="00653575"/>
    <w:rsid w:val="00670C24"/>
    <w:rsid w:val="00682FB6"/>
    <w:rsid w:val="00686500"/>
    <w:rsid w:val="00697743"/>
    <w:rsid w:val="006A0791"/>
    <w:rsid w:val="006B1046"/>
    <w:rsid w:val="006B6948"/>
    <w:rsid w:val="006C366A"/>
    <w:rsid w:val="006C39C8"/>
    <w:rsid w:val="006C462C"/>
    <w:rsid w:val="006D1299"/>
    <w:rsid w:val="006E0402"/>
    <w:rsid w:val="006E3C4F"/>
    <w:rsid w:val="006E4102"/>
    <w:rsid w:val="006E709D"/>
    <w:rsid w:val="006F2E2E"/>
    <w:rsid w:val="00701704"/>
    <w:rsid w:val="00701D16"/>
    <w:rsid w:val="007025FE"/>
    <w:rsid w:val="00704D0B"/>
    <w:rsid w:val="00706DEC"/>
    <w:rsid w:val="00707751"/>
    <w:rsid w:val="00710290"/>
    <w:rsid w:val="0071088F"/>
    <w:rsid w:val="00713BAE"/>
    <w:rsid w:val="00715229"/>
    <w:rsid w:val="00717D9C"/>
    <w:rsid w:val="00720159"/>
    <w:rsid w:val="00726DDC"/>
    <w:rsid w:val="00727927"/>
    <w:rsid w:val="00730DE4"/>
    <w:rsid w:val="007405A1"/>
    <w:rsid w:val="007422ED"/>
    <w:rsid w:val="00747786"/>
    <w:rsid w:val="00751DCF"/>
    <w:rsid w:val="007521E0"/>
    <w:rsid w:val="0075457D"/>
    <w:rsid w:val="00764634"/>
    <w:rsid w:val="00766C53"/>
    <w:rsid w:val="00767BE2"/>
    <w:rsid w:val="00776011"/>
    <w:rsid w:val="007822AA"/>
    <w:rsid w:val="00785CA6"/>
    <w:rsid w:val="00787259"/>
    <w:rsid w:val="00787554"/>
    <w:rsid w:val="00787734"/>
    <w:rsid w:val="00792FBC"/>
    <w:rsid w:val="00795500"/>
    <w:rsid w:val="00795F48"/>
    <w:rsid w:val="007A1FDB"/>
    <w:rsid w:val="007A2771"/>
    <w:rsid w:val="007A64CB"/>
    <w:rsid w:val="007C04E2"/>
    <w:rsid w:val="007C23A7"/>
    <w:rsid w:val="007C5664"/>
    <w:rsid w:val="007D4A6D"/>
    <w:rsid w:val="007D5B20"/>
    <w:rsid w:val="007D648E"/>
    <w:rsid w:val="007E66E4"/>
    <w:rsid w:val="007E7B0A"/>
    <w:rsid w:val="007F018D"/>
    <w:rsid w:val="007F308F"/>
    <w:rsid w:val="007F5113"/>
    <w:rsid w:val="007F7EE3"/>
    <w:rsid w:val="008034C9"/>
    <w:rsid w:val="00811D89"/>
    <w:rsid w:val="00814D0C"/>
    <w:rsid w:val="008274ED"/>
    <w:rsid w:val="00832630"/>
    <w:rsid w:val="00837E2A"/>
    <w:rsid w:val="00841D5A"/>
    <w:rsid w:val="0084326D"/>
    <w:rsid w:val="008449CF"/>
    <w:rsid w:val="00844E5A"/>
    <w:rsid w:val="00845A4E"/>
    <w:rsid w:val="0085275E"/>
    <w:rsid w:val="00861156"/>
    <w:rsid w:val="00881B4B"/>
    <w:rsid w:val="00883A3C"/>
    <w:rsid w:val="00890C9B"/>
    <w:rsid w:val="00892DFC"/>
    <w:rsid w:val="00892E32"/>
    <w:rsid w:val="00893155"/>
    <w:rsid w:val="008A60B5"/>
    <w:rsid w:val="008B766B"/>
    <w:rsid w:val="008D3DD5"/>
    <w:rsid w:val="008E06B0"/>
    <w:rsid w:val="008E1C86"/>
    <w:rsid w:val="008E1F51"/>
    <w:rsid w:val="008E2867"/>
    <w:rsid w:val="008E3DE5"/>
    <w:rsid w:val="008E7E2C"/>
    <w:rsid w:val="008F6DAF"/>
    <w:rsid w:val="009078BA"/>
    <w:rsid w:val="0091266B"/>
    <w:rsid w:val="009148E2"/>
    <w:rsid w:val="00915593"/>
    <w:rsid w:val="00920713"/>
    <w:rsid w:val="00922655"/>
    <w:rsid w:val="00923E30"/>
    <w:rsid w:val="00933A63"/>
    <w:rsid w:val="0095417F"/>
    <w:rsid w:val="00954F58"/>
    <w:rsid w:val="00956FBC"/>
    <w:rsid w:val="009600C5"/>
    <w:rsid w:val="00973B88"/>
    <w:rsid w:val="0097565A"/>
    <w:rsid w:val="00975E47"/>
    <w:rsid w:val="00993372"/>
    <w:rsid w:val="00994AE2"/>
    <w:rsid w:val="009A5A8A"/>
    <w:rsid w:val="009A5AC7"/>
    <w:rsid w:val="009B3DCF"/>
    <w:rsid w:val="009B78D6"/>
    <w:rsid w:val="009C15DD"/>
    <w:rsid w:val="009D112E"/>
    <w:rsid w:val="009D22B1"/>
    <w:rsid w:val="009D3333"/>
    <w:rsid w:val="009D3D45"/>
    <w:rsid w:val="009D610F"/>
    <w:rsid w:val="009E1670"/>
    <w:rsid w:val="009F3C5D"/>
    <w:rsid w:val="00A1159A"/>
    <w:rsid w:val="00A14115"/>
    <w:rsid w:val="00A1442A"/>
    <w:rsid w:val="00A251FB"/>
    <w:rsid w:val="00A26B69"/>
    <w:rsid w:val="00A302CA"/>
    <w:rsid w:val="00A30E10"/>
    <w:rsid w:val="00A3115A"/>
    <w:rsid w:val="00A3486E"/>
    <w:rsid w:val="00A4008D"/>
    <w:rsid w:val="00A42146"/>
    <w:rsid w:val="00A4626A"/>
    <w:rsid w:val="00A62C17"/>
    <w:rsid w:val="00A6456F"/>
    <w:rsid w:val="00A70C87"/>
    <w:rsid w:val="00A71730"/>
    <w:rsid w:val="00A71BEF"/>
    <w:rsid w:val="00A74CC1"/>
    <w:rsid w:val="00A769B3"/>
    <w:rsid w:val="00A8400B"/>
    <w:rsid w:val="00A851BE"/>
    <w:rsid w:val="00A9020C"/>
    <w:rsid w:val="00A90566"/>
    <w:rsid w:val="00A97012"/>
    <w:rsid w:val="00AA2FF0"/>
    <w:rsid w:val="00AA4BC8"/>
    <w:rsid w:val="00AA51C9"/>
    <w:rsid w:val="00AB1B65"/>
    <w:rsid w:val="00AC2C7A"/>
    <w:rsid w:val="00AC5837"/>
    <w:rsid w:val="00AD0BC6"/>
    <w:rsid w:val="00AE19F0"/>
    <w:rsid w:val="00AE592A"/>
    <w:rsid w:val="00AF04DC"/>
    <w:rsid w:val="00AF08E3"/>
    <w:rsid w:val="00AF1644"/>
    <w:rsid w:val="00AF2C23"/>
    <w:rsid w:val="00AF5984"/>
    <w:rsid w:val="00AF5F79"/>
    <w:rsid w:val="00B01704"/>
    <w:rsid w:val="00B055D1"/>
    <w:rsid w:val="00B05D69"/>
    <w:rsid w:val="00B06964"/>
    <w:rsid w:val="00B13C8A"/>
    <w:rsid w:val="00B140C5"/>
    <w:rsid w:val="00B22C2A"/>
    <w:rsid w:val="00B23AA9"/>
    <w:rsid w:val="00B2404F"/>
    <w:rsid w:val="00B26B5B"/>
    <w:rsid w:val="00B35D24"/>
    <w:rsid w:val="00B3681E"/>
    <w:rsid w:val="00B471C1"/>
    <w:rsid w:val="00B52087"/>
    <w:rsid w:val="00B632BE"/>
    <w:rsid w:val="00B66521"/>
    <w:rsid w:val="00B7043F"/>
    <w:rsid w:val="00B72080"/>
    <w:rsid w:val="00B73FB8"/>
    <w:rsid w:val="00B8122D"/>
    <w:rsid w:val="00B81C20"/>
    <w:rsid w:val="00B86202"/>
    <w:rsid w:val="00B9602E"/>
    <w:rsid w:val="00B962A4"/>
    <w:rsid w:val="00BA7C61"/>
    <w:rsid w:val="00BB3EA2"/>
    <w:rsid w:val="00BB4D5D"/>
    <w:rsid w:val="00BB679B"/>
    <w:rsid w:val="00BB755B"/>
    <w:rsid w:val="00BC11D1"/>
    <w:rsid w:val="00BC1DA8"/>
    <w:rsid w:val="00BC390B"/>
    <w:rsid w:val="00BE1065"/>
    <w:rsid w:val="00BE1689"/>
    <w:rsid w:val="00BE6C9C"/>
    <w:rsid w:val="00BF02B1"/>
    <w:rsid w:val="00C04779"/>
    <w:rsid w:val="00C14D71"/>
    <w:rsid w:val="00C1570E"/>
    <w:rsid w:val="00C164B0"/>
    <w:rsid w:val="00C25055"/>
    <w:rsid w:val="00C3196A"/>
    <w:rsid w:val="00C349D0"/>
    <w:rsid w:val="00C46770"/>
    <w:rsid w:val="00C54437"/>
    <w:rsid w:val="00C56FCA"/>
    <w:rsid w:val="00C575F1"/>
    <w:rsid w:val="00C60491"/>
    <w:rsid w:val="00C62C7A"/>
    <w:rsid w:val="00C7205D"/>
    <w:rsid w:val="00C77CB3"/>
    <w:rsid w:val="00C83973"/>
    <w:rsid w:val="00C85409"/>
    <w:rsid w:val="00C8639B"/>
    <w:rsid w:val="00C908D1"/>
    <w:rsid w:val="00C91926"/>
    <w:rsid w:val="00C92092"/>
    <w:rsid w:val="00C927AC"/>
    <w:rsid w:val="00C931EB"/>
    <w:rsid w:val="00CB18EA"/>
    <w:rsid w:val="00CB2E8E"/>
    <w:rsid w:val="00CB6373"/>
    <w:rsid w:val="00CB754A"/>
    <w:rsid w:val="00CC648B"/>
    <w:rsid w:val="00CC7155"/>
    <w:rsid w:val="00CD0410"/>
    <w:rsid w:val="00CD5797"/>
    <w:rsid w:val="00CF0D05"/>
    <w:rsid w:val="00CF11CE"/>
    <w:rsid w:val="00CF2103"/>
    <w:rsid w:val="00CF6609"/>
    <w:rsid w:val="00D01A39"/>
    <w:rsid w:val="00D24E83"/>
    <w:rsid w:val="00D36369"/>
    <w:rsid w:val="00D40EF5"/>
    <w:rsid w:val="00D436A5"/>
    <w:rsid w:val="00D53B75"/>
    <w:rsid w:val="00D54083"/>
    <w:rsid w:val="00D5453B"/>
    <w:rsid w:val="00D601AC"/>
    <w:rsid w:val="00D62197"/>
    <w:rsid w:val="00D8048E"/>
    <w:rsid w:val="00D94B0A"/>
    <w:rsid w:val="00DA568E"/>
    <w:rsid w:val="00DA5CE3"/>
    <w:rsid w:val="00DA6457"/>
    <w:rsid w:val="00DA7053"/>
    <w:rsid w:val="00DB04CB"/>
    <w:rsid w:val="00DB27E6"/>
    <w:rsid w:val="00DC1BCD"/>
    <w:rsid w:val="00DC6024"/>
    <w:rsid w:val="00DC764D"/>
    <w:rsid w:val="00DD043C"/>
    <w:rsid w:val="00DD30A5"/>
    <w:rsid w:val="00DE3413"/>
    <w:rsid w:val="00DF46F8"/>
    <w:rsid w:val="00E0175C"/>
    <w:rsid w:val="00E047F9"/>
    <w:rsid w:val="00E1393E"/>
    <w:rsid w:val="00E207C8"/>
    <w:rsid w:val="00E24AB7"/>
    <w:rsid w:val="00E30394"/>
    <w:rsid w:val="00E3317E"/>
    <w:rsid w:val="00E33C1D"/>
    <w:rsid w:val="00E3470A"/>
    <w:rsid w:val="00E37D65"/>
    <w:rsid w:val="00E50986"/>
    <w:rsid w:val="00E56D9B"/>
    <w:rsid w:val="00E6175B"/>
    <w:rsid w:val="00E66E87"/>
    <w:rsid w:val="00E676A4"/>
    <w:rsid w:val="00E72A71"/>
    <w:rsid w:val="00E7547B"/>
    <w:rsid w:val="00E906B0"/>
    <w:rsid w:val="00E91CE4"/>
    <w:rsid w:val="00E92267"/>
    <w:rsid w:val="00E96AF9"/>
    <w:rsid w:val="00E96DAB"/>
    <w:rsid w:val="00E96F89"/>
    <w:rsid w:val="00E97A07"/>
    <w:rsid w:val="00EA4B27"/>
    <w:rsid w:val="00EB07B8"/>
    <w:rsid w:val="00EC129A"/>
    <w:rsid w:val="00ED2489"/>
    <w:rsid w:val="00ED68E3"/>
    <w:rsid w:val="00EE0234"/>
    <w:rsid w:val="00EE21BE"/>
    <w:rsid w:val="00EE4647"/>
    <w:rsid w:val="00EF299C"/>
    <w:rsid w:val="00F02316"/>
    <w:rsid w:val="00F15A12"/>
    <w:rsid w:val="00F203A5"/>
    <w:rsid w:val="00F27FAC"/>
    <w:rsid w:val="00F32DDB"/>
    <w:rsid w:val="00F355D7"/>
    <w:rsid w:val="00F3674D"/>
    <w:rsid w:val="00F37140"/>
    <w:rsid w:val="00F42016"/>
    <w:rsid w:val="00F44EE6"/>
    <w:rsid w:val="00F44FB6"/>
    <w:rsid w:val="00F47DE4"/>
    <w:rsid w:val="00F52BCB"/>
    <w:rsid w:val="00F57772"/>
    <w:rsid w:val="00F57ADC"/>
    <w:rsid w:val="00F6203B"/>
    <w:rsid w:val="00F62F97"/>
    <w:rsid w:val="00F75C25"/>
    <w:rsid w:val="00F8077D"/>
    <w:rsid w:val="00F91616"/>
    <w:rsid w:val="00F94EDF"/>
    <w:rsid w:val="00F950AD"/>
    <w:rsid w:val="00FA1ECE"/>
    <w:rsid w:val="00FC0C03"/>
    <w:rsid w:val="00FC115A"/>
    <w:rsid w:val="00FC2231"/>
    <w:rsid w:val="00FC2B00"/>
    <w:rsid w:val="00FC595B"/>
    <w:rsid w:val="00FC67CB"/>
    <w:rsid w:val="00FD1321"/>
    <w:rsid w:val="00FD1E5E"/>
    <w:rsid w:val="00FD2098"/>
    <w:rsid w:val="00FD3F3B"/>
    <w:rsid w:val="00FE00FD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57"/>
    <w:rPr>
      <w:rFonts w:ascii="Calibri" w:eastAsia="Times New Roman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64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6457"/>
    <w:rPr>
      <w:rFonts w:ascii="Calibri" w:eastAsia="Times New Roman" w:hAnsi="Calibri" w:cs="Calibri"/>
      <w:sz w:val="22"/>
    </w:rPr>
  </w:style>
  <w:style w:type="paragraph" w:styleId="Footer">
    <w:name w:val="footer"/>
    <w:basedOn w:val="Normal"/>
    <w:link w:val="FooterChar"/>
    <w:uiPriority w:val="99"/>
    <w:rsid w:val="00DA64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57"/>
    <w:rPr>
      <w:rFonts w:ascii="Calibri" w:eastAsia="Times New Roman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5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6457"/>
    <w:pPr>
      <w:ind w:left="720"/>
    </w:pPr>
  </w:style>
  <w:style w:type="character" w:customStyle="1" w:styleId="apple-converted-space">
    <w:name w:val="apple-converted-space"/>
    <w:basedOn w:val="DefaultParagraphFont"/>
    <w:rsid w:val="00F44EE6"/>
  </w:style>
  <w:style w:type="paragraph" w:styleId="EndnoteText">
    <w:name w:val="endnote text"/>
    <w:basedOn w:val="Normal"/>
    <w:link w:val="EndnoteTextChar"/>
    <w:uiPriority w:val="99"/>
    <w:semiHidden/>
    <w:unhideWhenUsed/>
    <w:rsid w:val="003345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558"/>
    <w:rPr>
      <w:rFonts w:ascii="Calibri" w:eastAsia="Times New Roman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558"/>
    <w:rPr>
      <w:vertAlign w:val="superscript"/>
    </w:rPr>
  </w:style>
  <w:style w:type="character" w:styleId="Strong">
    <w:name w:val="Strong"/>
    <w:basedOn w:val="DefaultParagraphFont"/>
    <w:uiPriority w:val="22"/>
    <w:qFormat/>
    <w:rsid w:val="0013076A"/>
    <w:rPr>
      <w:b/>
      <w:bCs/>
    </w:rPr>
  </w:style>
  <w:style w:type="paragraph" w:styleId="NoSpacing">
    <w:name w:val="No Spacing"/>
    <w:uiPriority w:val="1"/>
    <w:qFormat/>
    <w:rsid w:val="00726DDC"/>
    <w:pPr>
      <w:spacing w:after="0" w:line="240" w:lineRule="auto"/>
    </w:pPr>
    <w:rPr>
      <w:rFonts w:ascii="Calibri" w:eastAsia="Times New Roman" w:hAnsi="Calibri" w:cs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361843"/>
    <w:rPr>
      <w:color w:val="808080"/>
    </w:rPr>
  </w:style>
  <w:style w:type="character" w:customStyle="1" w:styleId="5yl5">
    <w:name w:val="_5yl5"/>
    <w:basedOn w:val="DefaultParagraphFont"/>
    <w:rsid w:val="00224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57"/>
    <w:rPr>
      <w:rFonts w:ascii="Calibri" w:eastAsia="Times New Roman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64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6457"/>
    <w:rPr>
      <w:rFonts w:ascii="Calibri" w:eastAsia="Times New Roman" w:hAnsi="Calibri" w:cs="Calibri"/>
      <w:sz w:val="22"/>
    </w:rPr>
  </w:style>
  <w:style w:type="paragraph" w:styleId="Footer">
    <w:name w:val="footer"/>
    <w:basedOn w:val="Normal"/>
    <w:link w:val="FooterChar"/>
    <w:uiPriority w:val="99"/>
    <w:rsid w:val="00DA64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57"/>
    <w:rPr>
      <w:rFonts w:ascii="Calibri" w:eastAsia="Times New Roman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5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6457"/>
    <w:pPr>
      <w:ind w:left="720"/>
    </w:pPr>
  </w:style>
  <w:style w:type="character" w:customStyle="1" w:styleId="apple-converted-space">
    <w:name w:val="apple-converted-space"/>
    <w:basedOn w:val="DefaultParagraphFont"/>
    <w:rsid w:val="00F44EE6"/>
  </w:style>
  <w:style w:type="paragraph" w:styleId="EndnoteText">
    <w:name w:val="endnote text"/>
    <w:basedOn w:val="Normal"/>
    <w:link w:val="EndnoteTextChar"/>
    <w:uiPriority w:val="99"/>
    <w:semiHidden/>
    <w:unhideWhenUsed/>
    <w:rsid w:val="003345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558"/>
    <w:rPr>
      <w:rFonts w:ascii="Calibri" w:eastAsia="Times New Roman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558"/>
    <w:rPr>
      <w:vertAlign w:val="superscript"/>
    </w:rPr>
  </w:style>
  <w:style w:type="character" w:styleId="Strong">
    <w:name w:val="Strong"/>
    <w:basedOn w:val="DefaultParagraphFont"/>
    <w:uiPriority w:val="22"/>
    <w:qFormat/>
    <w:rsid w:val="0013076A"/>
    <w:rPr>
      <w:b/>
      <w:bCs/>
    </w:rPr>
  </w:style>
  <w:style w:type="paragraph" w:styleId="NoSpacing">
    <w:name w:val="No Spacing"/>
    <w:uiPriority w:val="1"/>
    <w:qFormat/>
    <w:rsid w:val="00726DDC"/>
    <w:pPr>
      <w:spacing w:after="0" w:line="240" w:lineRule="auto"/>
    </w:pPr>
    <w:rPr>
      <w:rFonts w:ascii="Calibri" w:eastAsia="Times New Roman" w:hAnsi="Calibri" w:cs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361843"/>
    <w:rPr>
      <w:color w:val="808080"/>
    </w:rPr>
  </w:style>
  <w:style w:type="character" w:customStyle="1" w:styleId="5yl5">
    <w:name w:val="_5yl5"/>
    <w:basedOn w:val="DefaultParagraphFont"/>
    <w:rsid w:val="0022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68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8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6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4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523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8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3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2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811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0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1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5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236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7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0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09841-CA51-4EF7-9BCC-7A568131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Gotsadze</dc:creator>
  <cp:lastModifiedBy>Nato Chapidze</cp:lastModifiedBy>
  <cp:revision>11</cp:revision>
  <cp:lastPrinted>2018-10-15T05:18:00Z</cp:lastPrinted>
  <dcterms:created xsi:type="dcterms:W3CDTF">2018-09-17T12:58:00Z</dcterms:created>
  <dcterms:modified xsi:type="dcterms:W3CDTF">2019-01-22T11:33:00Z</dcterms:modified>
</cp:coreProperties>
</file>