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7B9" w:rsidRDefault="001450AA" w:rsidP="001450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CF5215">
        <w:rPr>
          <w:rFonts w:ascii="Sylfaen" w:hAnsi="Sylfaen"/>
          <w:lang w:val="ka-GE"/>
        </w:rPr>
        <w:t xml:space="preserve">განხორციელდა </w:t>
      </w:r>
      <w:r>
        <w:rPr>
          <w:rFonts w:ascii="Sylfaen" w:hAnsi="Sylfaen"/>
          <w:lang w:val="ka-GE"/>
        </w:rPr>
        <w:t xml:space="preserve">მნიშვნელოვანი ღონისძიებები სამკურნალო საშუალებების უსაფრთხოებისა და ხარისხის უზრუნველყოფის მიზნით. კერძოდ, </w:t>
      </w:r>
      <w:r w:rsidR="00CF5215">
        <w:rPr>
          <w:rFonts w:ascii="Sylfaen" w:hAnsi="Sylfaen"/>
          <w:lang w:val="ka-GE"/>
        </w:rPr>
        <w:t>საქართველოს მთავრობის დადგენილებით (</w:t>
      </w:r>
      <w:r w:rsidR="00CF5215" w:rsidRPr="00CF5215">
        <w:rPr>
          <w:rFonts w:ascii="Sylfaen" w:hAnsi="Sylfaen"/>
          <w:lang w:val="ka-GE"/>
        </w:rPr>
        <w:t>№581</w:t>
      </w:r>
      <w:r w:rsidR="00CF5215">
        <w:rPr>
          <w:rFonts w:ascii="Sylfaen" w:hAnsi="Sylfaen"/>
          <w:lang w:val="ka-GE"/>
        </w:rPr>
        <w:t xml:space="preserve">) 2018 წლის 12 დეკემბერს დამტკიცდა </w:t>
      </w:r>
      <w:r w:rsidR="00CF5215" w:rsidRPr="00CF5215">
        <w:rPr>
          <w:rFonts w:ascii="Sylfaen" w:hAnsi="Sylfaen"/>
          <w:lang w:val="ka-GE"/>
        </w:rPr>
        <w:t>ფარმაცევტული პროდუქტის წარმოების  ნაციონალური GMP-ის (კარგი საწარმოო პრაქტიკის) სტანდარტის დანერგვის  სტრატეგიული გეგმა</w:t>
      </w:r>
      <w:r w:rsidR="00CF5215">
        <w:rPr>
          <w:rFonts w:ascii="Sylfaen" w:hAnsi="Sylfaen"/>
          <w:lang w:val="ka-GE"/>
        </w:rPr>
        <w:t xml:space="preserve">. ამასთან, სამინისტრო მუშაობს აღნიშნული გეგმის იმპლემენტაციის მიმართულებით: </w:t>
      </w:r>
    </w:p>
    <w:p w:rsidR="009E77B9" w:rsidRDefault="00CF5215" w:rsidP="009E77B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E77B9">
        <w:rPr>
          <w:rFonts w:ascii="Sylfaen" w:hAnsi="Sylfaen"/>
          <w:lang w:val="ka-GE"/>
        </w:rPr>
        <w:t>2018 წელს GMP-ის ინსპექტორების  მომზადების კურსი (3 მოდული) გაიარა წამლის სააგენტოს ხუთმა თანამშრომელმა, რომელთაც ჯანმო-ს მიერ გადაეცათ შესაბამისი სერტიფიკატები</w:t>
      </w:r>
      <w:r w:rsidR="009E77B9">
        <w:rPr>
          <w:rFonts w:ascii="Sylfaen" w:hAnsi="Sylfaen"/>
          <w:lang w:val="ka-GE"/>
        </w:rPr>
        <w:t>;</w:t>
      </w:r>
    </w:p>
    <w:p w:rsidR="00147D2C" w:rsidRDefault="00CF5215" w:rsidP="009E77B9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9E77B9">
        <w:rPr>
          <w:rFonts w:ascii="Sylfaen" w:hAnsi="Sylfaen"/>
          <w:lang w:val="ka-GE"/>
        </w:rPr>
        <w:t xml:space="preserve">მზადდება ნორმატიული ბაზა, რათა </w:t>
      </w:r>
      <w:r w:rsidR="00CD3289" w:rsidRPr="009E77B9">
        <w:rPr>
          <w:rFonts w:ascii="Sylfaen" w:hAnsi="Sylfaen"/>
          <w:lang w:val="ka-GE"/>
        </w:rPr>
        <w:t xml:space="preserve">გარდამავალ ეტაპზე - </w:t>
      </w:r>
      <w:r w:rsidR="009E77B9">
        <w:rPr>
          <w:rFonts w:ascii="Sylfaen" w:hAnsi="Sylfaen"/>
          <w:lang w:val="ka-GE"/>
        </w:rPr>
        <w:t xml:space="preserve">2019 წლის 1 ივლისიდან </w:t>
      </w:r>
      <w:r w:rsidRPr="009E77B9">
        <w:rPr>
          <w:rFonts w:ascii="Sylfaen" w:hAnsi="Sylfaen"/>
          <w:lang w:val="ka-GE"/>
        </w:rPr>
        <w:t xml:space="preserve">GMP-ის (კარგი საწარმოო პრაქტიკის) სავალდებულო ამოქმედებამდე (2022 წლის 1 იანვარი), </w:t>
      </w:r>
      <w:r w:rsidR="009E77B9">
        <w:rPr>
          <w:rFonts w:ascii="Sylfaen" w:hAnsi="Sylfaen"/>
          <w:lang w:val="ka-GE"/>
        </w:rPr>
        <w:t xml:space="preserve">ფარმაცევტული სექტორის მხრიდან </w:t>
      </w:r>
      <w:r w:rsidRPr="009E77B9">
        <w:rPr>
          <w:rFonts w:ascii="Sylfaen" w:hAnsi="Sylfaen"/>
          <w:lang w:val="ka-GE"/>
        </w:rPr>
        <w:t xml:space="preserve">შესაბამისი მოთხოვნის შემთხვევაში, </w:t>
      </w:r>
      <w:r w:rsidR="00CD3289" w:rsidRPr="009E77B9">
        <w:rPr>
          <w:rFonts w:ascii="Sylfaen" w:hAnsi="Sylfaen"/>
          <w:lang w:val="ka-GE"/>
        </w:rPr>
        <w:t>არსებობდეს შესაძლებლობა, გაიცეს</w:t>
      </w:r>
      <w:r w:rsidRPr="009E77B9">
        <w:rPr>
          <w:rFonts w:ascii="Sylfaen" w:hAnsi="Sylfaen"/>
          <w:lang w:val="ka-GE"/>
        </w:rPr>
        <w:t xml:space="preserve"> ნაციონალურ GMP-ის სტანდარტთან შესაბამისობის დამადასტურებელი დოკუმენტი (GMP სერტიფიკატი).</w:t>
      </w:r>
    </w:p>
    <w:p w:rsidR="009E77B9" w:rsidRPr="009E77B9" w:rsidRDefault="009E77B9" w:rsidP="009E77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ყოველივე აღნიშნული, ასევე, ხელს შეუწყობს ქართული ფარმაცევტული ინდუსტრიის საექსპორტო პოტენციალის ამაღლებას.</w:t>
      </w:r>
    </w:p>
    <w:p w:rsidR="00CD3289" w:rsidRDefault="00CD3289" w:rsidP="001450A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2019 წლიდან გაიზარდა იმ საექიმო სპეციალობების მაძიებელთა რაოდენობა</w:t>
      </w:r>
      <w:r w:rsidR="009E77B9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რომლებიც ფინანსდებიან </w:t>
      </w:r>
      <w:r w:rsidR="009E77B9">
        <w:rPr>
          <w:rFonts w:ascii="Sylfaen" w:hAnsi="Sylfaen"/>
          <w:lang w:val="ka-GE"/>
        </w:rPr>
        <w:t>სახელმწიფოს მიერ (</w:t>
      </w:r>
      <w:r>
        <w:rPr>
          <w:rFonts w:ascii="Sylfaen" w:hAnsi="Sylfaen"/>
          <w:lang w:val="ka-GE"/>
        </w:rPr>
        <w:t>დიპლომისშემდგომი განათლების პროგრამის ფარგლებში</w:t>
      </w:r>
      <w:r w:rsidR="009E77B9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:</w:t>
      </w:r>
    </w:p>
    <w:p w:rsidR="00F91FC7" w:rsidRPr="00F91FC7" w:rsidRDefault="00F91FC7" w:rsidP="00F91FC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/>
          <w:lang w:val="ka-GE"/>
        </w:rPr>
        <w:t xml:space="preserve">2019 წელს ჩარიცხულ საექიმო სპეციალობების მაძიებლებს მზადება დაუფინანსდებათ შემდეგ </w:t>
      </w:r>
      <w:r w:rsidR="00CD3289" w:rsidRPr="00F91FC7">
        <w:rPr>
          <w:rFonts w:ascii="Sylfaen" w:hAnsi="Sylfaen"/>
          <w:lang w:val="ka-GE"/>
        </w:rPr>
        <w:t>საექიმო სპეციალობებ</w:t>
      </w:r>
      <w:r w:rsidRPr="00F91FC7">
        <w:rPr>
          <w:rFonts w:ascii="Sylfaen" w:hAnsi="Sylfaen"/>
          <w:lang w:val="ka-GE"/>
        </w:rPr>
        <w:t>ში:</w:t>
      </w:r>
      <w:r w:rsidR="00CD3289" w:rsidRPr="00F91FC7">
        <w:rPr>
          <w:rFonts w:ascii="Sylfaen" w:hAnsi="Sylfaen"/>
          <w:lang w:val="ka-GE"/>
        </w:rPr>
        <w:t xml:space="preserve"> „ფსიქიატრია“,  </w:t>
      </w:r>
      <w:r w:rsidRPr="00F91FC7">
        <w:rPr>
          <w:rFonts w:ascii="Sylfaen" w:hAnsi="Sylfaen"/>
          <w:lang w:val="ka-GE"/>
        </w:rPr>
        <w:t>„პათოლოგიური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ანატომია</w:t>
      </w:r>
      <w:r w:rsidRPr="00F91FC7">
        <w:rPr>
          <w:lang w:val="ka-GE"/>
        </w:rPr>
        <w:t xml:space="preserve"> (</w:t>
      </w:r>
      <w:r w:rsidRPr="00F91FC7">
        <w:rPr>
          <w:rFonts w:ascii="Sylfaen" w:hAnsi="Sylfaen"/>
          <w:lang w:val="ka-GE"/>
        </w:rPr>
        <w:t>კლინიკური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პათოლოგია</w:t>
      </w:r>
      <w:r w:rsidRPr="00F91FC7">
        <w:rPr>
          <w:lang w:val="ka-GE"/>
        </w:rPr>
        <w:t>)</w:t>
      </w:r>
      <w:r w:rsidRPr="00F91FC7">
        <w:rPr>
          <w:rFonts w:ascii="Sylfaen" w:hAnsi="Sylfaen"/>
          <w:lang w:val="ka-GE"/>
        </w:rPr>
        <w:t>“, „ფთიზიატრია</w:t>
      </w:r>
      <w:r w:rsidRPr="00F91FC7">
        <w:rPr>
          <w:lang w:val="ka-GE"/>
        </w:rPr>
        <w:t>-</w:t>
      </w:r>
      <w:r w:rsidRPr="00F91FC7">
        <w:rPr>
          <w:rFonts w:ascii="Sylfaen" w:hAnsi="Sylfaen"/>
          <w:lang w:val="ka-GE"/>
        </w:rPr>
        <w:t>პულმონოლოგია“, „ბავშვთა</w:t>
      </w:r>
      <w:r w:rsidRPr="00F91FC7">
        <w:rPr>
          <w:lang w:val="ka-GE"/>
        </w:rPr>
        <w:t xml:space="preserve"> </w:t>
      </w:r>
      <w:r w:rsidRPr="00F91FC7">
        <w:rPr>
          <w:rFonts w:ascii="Sylfaen" w:hAnsi="Sylfaen"/>
          <w:lang w:val="ka-GE"/>
        </w:rPr>
        <w:t>ფთიზიატრია</w:t>
      </w:r>
      <w:r w:rsidRPr="00F91FC7">
        <w:rPr>
          <w:lang w:val="ka-GE"/>
        </w:rPr>
        <w:t>-</w:t>
      </w:r>
      <w:r w:rsidRPr="00F91FC7">
        <w:rPr>
          <w:rFonts w:ascii="Sylfaen" w:hAnsi="Sylfaen"/>
          <w:lang w:val="ka-GE"/>
        </w:rPr>
        <w:t>პულმონოლოგია“. აღნიშნული უზრუნველყოფს:</w:t>
      </w:r>
    </w:p>
    <w:p w:rsidR="00F91FC7" w:rsidRDefault="00CD3289" w:rsidP="00F91FC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 w:cs="Sylfaen"/>
          <w:lang w:val="ka-GE"/>
        </w:rPr>
        <w:t>ფსიქიკური</w:t>
      </w:r>
      <w:r w:rsidRPr="00F91FC7">
        <w:rPr>
          <w:rFonts w:ascii="Sylfaen" w:hAnsi="Sylfaen"/>
          <w:lang w:val="ka-GE"/>
        </w:rPr>
        <w:t xml:space="preserve"> ჯანმრთელობის სისტემის ადამიანური რესურსების რაოდენობის ჯანმოს ნორმატივებთან შესაბამისობაში მოყვან</w:t>
      </w:r>
      <w:r w:rsidR="00F91FC7">
        <w:rPr>
          <w:rFonts w:ascii="Sylfaen" w:hAnsi="Sylfaen"/>
          <w:lang w:val="ka-GE"/>
        </w:rPr>
        <w:t>ა</w:t>
      </w:r>
      <w:r w:rsidRPr="00F91FC7">
        <w:rPr>
          <w:rFonts w:ascii="Sylfaen" w:hAnsi="Sylfaen"/>
          <w:lang w:val="ka-GE"/>
        </w:rPr>
        <w:t>სა და ქვეყნის მასშტაბით მათ სწორ განაწილებ</w:t>
      </w:r>
      <w:r w:rsidR="00F91FC7">
        <w:rPr>
          <w:rFonts w:ascii="Sylfaen" w:hAnsi="Sylfaen"/>
          <w:lang w:val="ka-GE"/>
        </w:rPr>
        <w:t>ა</w:t>
      </w:r>
      <w:r w:rsidRPr="00F91FC7">
        <w:rPr>
          <w:rFonts w:ascii="Sylfaen" w:hAnsi="Sylfaen"/>
          <w:lang w:val="ka-GE"/>
        </w:rPr>
        <w:t>ს</w:t>
      </w:r>
      <w:r w:rsidR="00F91FC7">
        <w:rPr>
          <w:rFonts w:ascii="Sylfaen" w:hAnsi="Sylfaen"/>
          <w:lang w:val="ka-GE"/>
        </w:rPr>
        <w:t>;</w:t>
      </w:r>
    </w:p>
    <w:p w:rsidR="00CD3289" w:rsidRDefault="00CD3289" w:rsidP="00F91FC7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F91FC7">
        <w:rPr>
          <w:rFonts w:ascii="Sylfaen" w:hAnsi="Sylfaen"/>
          <w:lang w:val="ka-GE"/>
        </w:rPr>
        <w:t xml:space="preserve"> </w:t>
      </w:r>
      <w:r w:rsidR="00F91FC7">
        <w:rPr>
          <w:rFonts w:ascii="Sylfaen" w:hAnsi="Sylfaen"/>
          <w:lang w:val="ka-GE"/>
        </w:rPr>
        <w:t>ჯანდაცვის ადამიანური რესურსის შესაძლებლობების გაძლირებას საქართველოსთვის ისეთ პრიორიტეტულ მიმართულებებში, როგორიცაა ფთიზიატრია და ფილტვის პათოლოგიები, პათოლოგია</w:t>
      </w:r>
      <w:r w:rsidR="009E77B9">
        <w:rPr>
          <w:rFonts w:ascii="Sylfaen" w:hAnsi="Sylfaen"/>
          <w:lang w:val="ka-GE"/>
        </w:rPr>
        <w:t xml:space="preserve"> (მტკიცებულებებზე დაფუძნებული სამედიცინო გადაწყვეტილებების მიღების მიზნით).</w:t>
      </w:r>
    </w:p>
    <w:p w:rsidR="00CD3289" w:rsidRDefault="009E77B9" w:rsidP="009E77B9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2019 წლიდან დიპლომისშემდგომი განათლება დაუფინანსდებათ იმ მაძიებლებს, რომელთა </w:t>
      </w:r>
      <w:r w:rsidRPr="009E77B9">
        <w:rPr>
          <w:rFonts w:ascii="Sylfaen" w:hAnsi="Sylfaen"/>
          <w:lang w:val="ka-GE"/>
        </w:rPr>
        <w:t>ოჯახებ</w:t>
      </w:r>
      <w:r>
        <w:rPr>
          <w:rFonts w:ascii="Sylfaen" w:hAnsi="Sylfaen"/>
          <w:lang w:val="ka-GE"/>
        </w:rPr>
        <w:t>ი</w:t>
      </w:r>
      <w:r w:rsidRPr="009E77B9">
        <w:rPr>
          <w:rFonts w:ascii="Sylfaen" w:hAnsi="Sylfaen"/>
          <w:lang w:val="ka-GE"/>
        </w:rPr>
        <w:t>ც არიან სოციალურად დაუცველნი</w:t>
      </w:r>
      <w:r>
        <w:rPr>
          <w:rFonts w:ascii="Sylfaen" w:hAnsi="Sylfaen"/>
          <w:lang w:val="ka-GE"/>
        </w:rPr>
        <w:t>.</w:t>
      </w:r>
    </w:p>
    <w:p w:rsidR="009E77B9" w:rsidRDefault="009E77B9" w:rsidP="009E77B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2018 წელს მნიშვნელოვანი ნაბიჯები გადაიდგა სამედიცინო პერსონალის კვალიფიკაციის ამაღლების მიმართულებით. განახლდა სახელმწიფო სასერტიფიკაციო საგამოცდო ტესტები 10 საექიმო სპეციალობაში, ასევე, </w:t>
      </w:r>
      <w:r w:rsidRPr="009E77B9">
        <w:rPr>
          <w:rFonts w:ascii="Sylfaen" w:hAnsi="Sylfaen"/>
          <w:lang w:val="ka-GE"/>
        </w:rPr>
        <w:t>ერთიანი დიპლომისშემდგომი საკვალიფიკაციო საგამოცდო ტესტ-კითხვარები პროფილით - „მედიცინა“ და „სტომატოლოგია“</w:t>
      </w:r>
      <w:r>
        <w:rPr>
          <w:rFonts w:ascii="Sylfaen" w:hAnsi="Sylfaen"/>
          <w:lang w:val="ka-GE"/>
        </w:rPr>
        <w:t xml:space="preserve">. 2019 წელს განახლდება </w:t>
      </w:r>
      <w:r w:rsidRPr="009E77B9">
        <w:rPr>
          <w:rFonts w:ascii="Sylfaen" w:hAnsi="Sylfaen"/>
          <w:lang w:val="ka-GE"/>
        </w:rPr>
        <w:t xml:space="preserve">სახელმწიფო სასერტიფიკაციო საგამოცდო ტესტები </w:t>
      </w:r>
      <w:r>
        <w:rPr>
          <w:rFonts w:ascii="Sylfaen" w:hAnsi="Sylfaen"/>
          <w:lang w:val="ka-GE"/>
        </w:rPr>
        <w:t>2</w:t>
      </w:r>
      <w:r w:rsidRPr="009E77B9">
        <w:rPr>
          <w:rFonts w:ascii="Sylfaen" w:hAnsi="Sylfaen"/>
          <w:lang w:val="ka-GE"/>
        </w:rPr>
        <w:t>0 საექიმო სპეციალობაში, ასევე, ერთიანი დიპლომისშემდგომი საკვალიფიკაციო საგამოცდო ტესტ-კითხვარები</w:t>
      </w:r>
      <w:r>
        <w:rPr>
          <w:rFonts w:ascii="Sylfaen" w:hAnsi="Sylfaen"/>
          <w:lang w:val="ka-GE"/>
        </w:rPr>
        <w:t xml:space="preserve"> (</w:t>
      </w:r>
      <w:r w:rsidRPr="009E77B9">
        <w:rPr>
          <w:rFonts w:ascii="Sylfaen" w:hAnsi="Sylfaen"/>
          <w:lang w:val="ka-GE"/>
        </w:rPr>
        <w:t>„მედიცინა“ და „სტომატოლოგია“</w:t>
      </w:r>
      <w:r>
        <w:rPr>
          <w:rFonts w:ascii="Sylfaen" w:hAnsi="Sylfaen"/>
          <w:lang w:val="ka-GE"/>
        </w:rPr>
        <w:t>).</w:t>
      </w:r>
    </w:p>
    <w:p w:rsidR="004960EB" w:rsidRPr="009E77B9" w:rsidRDefault="004960EB" w:rsidP="00E8274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4. 2019 წლიდან საქართველოში ამოქმედდა </w:t>
      </w:r>
      <w:r w:rsidRPr="004960EB">
        <w:rPr>
          <w:rFonts w:ascii="Sylfaen" w:hAnsi="Sylfaen"/>
          <w:lang w:val="ka-GE"/>
        </w:rPr>
        <w:t>ჯანმრთელობის შესახებ ელექტრონული ჩანაწერების (EHR) სისტემ</w:t>
      </w:r>
      <w:r>
        <w:rPr>
          <w:rFonts w:ascii="Sylfaen" w:hAnsi="Sylfaen"/>
          <w:lang w:val="ka-GE"/>
        </w:rPr>
        <w:t>ა</w:t>
      </w:r>
      <w:r w:rsidR="00E8274E">
        <w:rPr>
          <w:rFonts w:ascii="Sylfaen" w:hAnsi="Sylfaen"/>
          <w:lang w:val="ka-GE"/>
        </w:rPr>
        <w:t xml:space="preserve">, რაც შესაძლებლობას იძლევა, </w:t>
      </w:r>
      <w:r w:rsidR="00E8274E" w:rsidRPr="00E8274E">
        <w:rPr>
          <w:rFonts w:ascii="Sylfaen" w:hAnsi="Sylfaen"/>
          <w:lang w:val="ka-GE"/>
        </w:rPr>
        <w:t>შეგროვ</w:t>
      </w:r>
      <w:r w:rsidR="00E8274E">
        <w:rPr>
          <w:rFonts w:ascii="Sylfaen" w:hAnsi="Sylfaen"/>
          <w:lang w:val="ka-GE"/>
        </w:rPr>
        <w:t>დეს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შეინახოს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გაზიარებადი</w:t>
      </w:r>
      <w:r w:rsidR="00E8274E" w:rsidRPr="00E8274E">
        <w:rPr>
          <w:lang w:val="ka-GE"/>
        </w:rPr>
        <w:t xml:space="preserve"> </w:t>
      </w:r>
      <w:r w:rsidR="00E8274E">
        <w:rPr>
          <w:rFonts w:ascii="Sylfaen" w:hAnsi="Sylfaen"/>
          <w:lang w:val="ka-GE"/>
        </w:rPr>
        <w:t>გახ</w:t>
      </w:r>
      <w:r w:rsidR="00E8274E" w:rsidRPr="00E8274E">
        <w:rPr>
          <w:rFonts w:ascii="Sylfaen" w:hAnsi="Sylfaen"/>
          <w:lang w:val="ka-GE"/>
        </w:rPr>
        <w:t>დ</w:t>
      </w:r>
      <w:r w:rsidR="00E8274E">
        <w:rPr>
          <w:rFonts w:ascii="Sylfaen" w:hAnsi="Sylfaen"/>
          <w:lang w:val="ka-GE"/>
        </w:rPr>
        <w:t>ე</w:t>
      </w:r>
      <w:r w:rsidR="00E8274E" w:rsidRPr="00E8274E">
        <w:rPr>
          <w:rFonts w:ascii="Sylfaen" w:hAnsi="Sylfaen"/>
          <w:lang w:val="ka-GE"/>
        </w:rPr>
        <w:t>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და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დამუშა</w:t>
      </w:r>
      <w:r w:rsidR="00E8274E">
        <w:rPr>
          <w:rFonts w:ascii="Sylfaen" w:hAnsi="Sylfaen"/>
          <w:lang w:val="ka-GE"/>
        </w:rPr>
        <w:t>ვდეს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პაციენტის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ჯანმრთელობის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მდგომარეობის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შესახებ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ჩანაწერები</w:t>
      </w:r>
      <w:r w:rsidR="00E8274E">
        <w:rPr>
          <w:rFonts w:ascii="Sylfaen" w:hAnsi="Sylfaen"/>
          <w:lang w:val="ka-GE"/>
        </w:rPr>
        <w:t xml:space="preserve">, რაც არის </w:t>
      </w:r>
      <w:r w:rsidR="00E8274E" w:rsidRPr="00E8274E">
        <w:rPr>
          <w:rFonts w:ascii="Sylfaen" w:hAnsi="Sylfaen"/>
          <w:lang w:val="ka-GE"/>
        </w:rPr>
        <w:t>უწყვეტი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ეფექტური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პაციენტზე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ორიენტირებული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ხარისხიანი</w:t>
      </w:r>
      <w:r w:rsidR="00E8274E" w:rsidRPr="00E8274E">
        <w:rPr>
          <w:lang w:val="ka-GE"/>
        </w:rPr>
        <w:t xml:space="preserve">, </w:t>
      </w:r>
      <w:r w:rsidR="00E8274E" w:rsidRPr="00E8274E">
        <w:rPr>
          <w:rFonts w:ascii="Sylfaen" w:hAnsi="Sylfaen"/>
          <w:lang w:val="ka-GE"/>
        </w:rPr>
        <w:t>ინტეგრირებული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ჯანმრთელობის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დაცვის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სისტემის</w:t>
      </w:r>
      <w:r w:rsidR="00E8274E" w:rsidRPr="00E8274E">
        <w:rPr>
          <w:lang w:val="ka-GE"/>
        </w:rPr>
        <w:t xml:space="preserve"> </w:t>
      </w:r>
      <w:r w:rsidR="00E8274E" w:rsidRPr="00E8274E">
        <w:rPr>
          <w:rFonts w:ascii="Sylfaen" w:hAnsi="Sylfaen"/>
          <w:lang w:val="ka-GE"/>
        </w:rPr>
        <w:t>განვითარებ</w:t>
      </w:r>
      <w:r w:rsidR="00E8274E">
        <w:rPr>
          <w:rFonts w:ascii="Sylfaen" w:hAnsi="Sylfaen"/>
          <w:lang w:val="ka-GE"/>
        </w:rPr>
        <w:t>ის წინაპირობა</w:t>
      </w:r>
      <w:r w:rsidRPr="004960EB">
        <w:rPr>
          <w:rFonts w:ascii="Sylfaen" w:hAnsi="Sylfaen"/>
          <w:lang w:val="ka-GE"/>
        </w:rPr>
        <w:t xml:space="preserve">. გარდა ამისა, </w:t>
      </w:r>
      <w:r w:rsidR="00E8274E">
        <w:rPr>
          <w:rFonts w:ascii="Sylfaen" w:hAnsi="Sylfaen"/>
          <w:lang w:val="ka-GE"/>
        </w:rPr>
        <w:t>სამედიცინო სერვისების მიმწოდებელთა ხელშეწყობის მიზნით, მართებულად ჩაითვალა,</w:t>
      </w:r>
      <w:r w:rsidRPr="004960EB">
        <w:rPr>
          <w:rFonts w:ascii="Sylfaen" w:hAnsi="Sylfaen"/>
          <w:lang w:val="ka-GE"/>
        </w:rPr>
        <w:t xml:space="preserve"> რომ EHR სისტემაში ჩართვის ვალდებულება სამედიცინო დაწესებილებებს გაუჩნდეს  ეტაპობრივად. კერძოდ: აღნიშნული სავალდებულო </w:t>
      </w:r>
      <w:r w:rsidR="00E8274E">
        <w:rPr>
          <w:rFonts w:ascii="Sylfaen" w:hAnsi="Sylfaen"/>
          <w:lang w:val="ka-GE"/>
        </w:rPr>
        <w:t>გა</w:t>
      </w:r>
      <w:r w:rsidRPr="004960EB">
        <w:rPr>
          <w:rFonts w:ascii="Sylfaen" w:hAnsi="Sylfaen"/>
          <w:lang w:val="ka-GE"/>
        </w:rPr>
        <w:t xml:space="preserve">ხდა  ქ. თბილისში, ქუთაისსა და ბათუმში არსებული ჯანმრთელობის დაცვის სახელმწიფო პროგრამების მიმწოდებელი სტაციონარული სამედიცინო დაწესებულებისათვის 2019 წლის 1 იანვრიდან, </w:t>
      </w:r>
      <w:r w:rsidR="00E8274E" w:rsidRPr="00E8274E">
        <w:rPr>
          <w:rFonts w:ascii="Sylfaen" w:hAnsi="Sylfaen"/>
          <w:lang w:val="ka-GE"/>
        </w:rPr>
        <w:t>საქართველოს მასშტაბით არსებული ჯანმრთელობის დაცვის სახელმწიფო პროგრამების მიმწოდებელი ყველა სხვა  სტაციონარული დაწესებულებისთვის</w:t>
      </w:r>
      <w:r w:rsidR="00E8274E">
        <w:rPr>
          <w:rFonts w:ascii="Sylfaen" w:hAnsi="Sylfaen"/>
          <w:lang w:val="ka-GE"/>
        </w:rPr>
        <w:t xml:space="preserve"> - 2019 წლის 1 მაისიდან, </w:t>
      </w:r>
      <w:r w:rsidRPr="004960EB">
        <w:rPr>
          <w:rFonts w:ascii="Sylfaen" w:hAnsi="Sylfaen"/>
          <w:lang w:val="ka-GE"/>
        </w:rPr>
        <w:t>ჯანმრთელობის დაცვის სახელმწიფო პროგრამების მიმწოდებელი ამბულატორიული სამედიცინო დაწესებულებებისათვის</w:t>
      </w:r>
      <w:r w:rsidR="00E8274E">
        <w:rPr>
          <w:rFonts w:ascii="Sylfaen" w:hAnsi="Sylfaen"/>
          <w:lang w:val="ka-GE"/>
        </w:rPr>
        <w:t xml:space="preserve"> -</w:t>
      </w:r>
      <w:r w:rsidRPr="004960EB">
        <w:rPr>
          <w:rFonts w:ascii="Sylfaen" w:hAnsi="Sylfaen"/>
          <w:lang w:val="ka-GE"/>
        </w:rPr>
        <w:t xml:space="preserve"> 2019 წლის 1 სექტემბრიდან, ხოლო 2020 წლის 1 იანვრიდან ყველა სტაციონარული და ამბულატორიული სამედიცინო დაწესებულება ვალდებული იქნება</w:t>
      </w:r>
      <w:r w:rsidR="00E8274E">
        <w:rPr>
          <w:rFonts w:ascii="Sylfaen" w:hAnsi="Sylfaen"/>
          <w:lang w:val="ka-GE"/>
        </w:rPr>
        <w:t>,</w:t>
      </w:r>
      <w:bookmarkStart w:id="0" w:name="_GoBack"/>
      <w:bookmarkEnd w:id="0"/>
      <w:r w:rsidRPr="004960EB">
        <w:rPr>
          <w:rFonts w:ascii="Sylfaen" w:hAnsi="Sylfaen"/>
          <w:lang w:val="ka-GE"/>
        </w:rPr>
        <w:t xml:space="preserve"> პაციენტის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(EHR) სისტემას.</w:t>
      </w:r>
    </w:p>
    <w:sectPr w:rsidR="004960EB" w:rsidRPr="009E77B9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3F76"/>
    <w:multiLevelType w:val="hybridMultilevel"/>
    <w:tmpl w:val="4A6C8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C73A97"/>
    <w:multiLevelType w:val="hybridMultilevel"/>
    <w:tmpl w:val="FF8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96F6F"/>
    <w:multiLevelType w:val="hybridMultilevel"/>
    <w:tmpl w:val="189C711E"/>
    <w:lvl w:ilvl="0" w:tplc="BF5246F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C7ED5"/>
    <w:multiLevelType w:val="hybridMultilevel"/>
    <w:tmpl w:val="0AD297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84"/>
    <w:rsid w:val="001450AA"/>
    <w:rsid w:val="004960EB"/>
    <w:rsid w:val="00623270"/>
    <w:rsid w:val="006E3D41"/>
    <w:rsid w:val="0078328D"/>
    <w:rsid w:val="009E77B9"/>
    <w:rsid w:val="00AE502A"/>
    <w:rsid w:val="00B36DB6"/>
    <w:rsid w:val="00BE3584"/>
    <w:rsid w:val="00CD3289"/>
    <w:rsid w:val="00CF5215"/>
    <w:rsid w:val="00E8274E"/>
    <w:rsid w:val="00F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3</cp:revision>
  <dcterms:created xsi:type="dcterms:W3CDTF">2019-05-30T12:20:00Z</dcterms:created>
  <dcterms:modified xsi:type="dcterms:W3CDTF">2019-05-30T14:20:00Z</dcterms:modified>
</cp:coreProperties>
</file>