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20667" w14:textId="77777777" w:rsidR="00B228DB" w:rsidRPr="00EA7F41" w:rsidRDefault="00B228DB" w:rsidP="00B228DB">
      <w:pPr>
        <w:tabs>
          <w:tab w:val="left" w:pos="295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Times New Roman"/>
          <w:b/>
          <w:lang w:val="ka-GE"/>
        </w:rPr>
      </w:pPr>
      <w:r w:rsidRPr="00EA7F41">
        <w:rPr>
          <w:rFonts w:ascii="Sylfaen" w:hAnsi="Sylfaen" w:cs="Menlo Regular"/>
          <w:b/>
          <w:lang w:val="ka-GE"/>
        </w:rPr>
        <w:t>შუალედური გამოცდა</w:t>
      </w:r>
    </w:p>
    <w:p w14:paraId="0E4C649A" w14:textId="09031D67" w:rsidR="00B228DB" w:rsidRPr="00EA7F41" w:rsidRDefault="00B228DB" w:rsidP="00B228DB">
      <w:pPr>
        <w:spacing w:after="0" w:line="240" w:lineRule="auto"/>
        <w:ind w:right="-183"/>
        <w:rPr>
          <w:rFonts w:ascii="Sylfaen" w:hAnsi="Sylfaen" w:cs="Times New Roman"/>
          <w:lang w:val="ka-GE"/>
        </w:rPr>
      </w:pPr>
      <w:r w:rsidRPr="00EA7F41">
        <w:rPr>
          <w:rFonts w:ascii="Sylfaen" w:hAnsi="Sylfaen" w:cs="Menlo Regular"/>
          <w:lang w:val="ka-GE"/>
        </w:rPr>
        <w:t>ჯანმრთელობის</w:t>
      </w:r>
      <w:r w:rsidRPr="00EA7F41">
        <w:rPr>
          <w:rFonts w:ascii="Sylfaen" w:hAnsi="Sylfaen" w:cs="Times New Roman"/>
          <w:lang w:val="ka-GE"/>
        </w:rPr>
        <w:t xml:space="preserve">  </w:t>
      </w:r>
      <w:r w:rsidRPr="00EA7F41">
        <w:rPr>
          <w:rFonts w:ascii="Sylfaen" w:hAnsi="Sylfaen" w:cs="Menlo Regular"/>
          <w:lang w:val="ka-GE"/>
        </w:rPr>
        <w:t>დაცვის</w:t>
      </w:r>
      <w:r w:rsidRPr="00EA7F41">
        <w:rPr>
          <w:rFonts w:ascii="Sylfaen" w:hAnsi="Sylfaen" w:cs="Times New Roman"/>
          <w:lang w:val="ka-GE"/>
        </w:rPr>
        <w:t xml:space="preserve"> </w:t>
      </w:r>
      <w:r w:rsidRPr="00EA7F41">
        <w:rPr>
          <w:rFonts w:ascii="Sylfaen" w:hAnsi="Sylfaen" w:cs="Menlo Regular"/>
          <w:lang w:val="ka-GE"/>
        </w:rPr>
        <w:t>კვლევის</w:t>
      </w:r>
      <w:r w:rsidRPr="00EA7F41">
        <w:rPr>
          <w:rFonts w:ascii="Sylfaen" w:hAnsi="Sylfaen" w:cs="Times New Roman"/>
          <w:lang w:val="ka-GE"/>
        </w:rPr>
        <w:t xml:space="preserve"> </w:t>
      </w:r>
      <w:r w:rsidRPr="00EA7F41">
        <w:rPr>
          <w:rFonts w:ascii="Sylfaen" w:hAnsi="Sylfaen" w:cs="Menlo Regular"/>
          <w:lang w:val="ka-GE"/>
        </w:rPr>
        <w:t>მეთოდები</w:t>
      </w:r>
      <w:r w:rsidRPr="00EA7F41">
        <w:rPr>
          <w:rFonts w:ascii="Sylfaen" w:hAnsi="Sylfaen" w:cs="Times New Roman"/>
          <w:lang w:val="ka-GE"/>
        </w:rPr>
        <w:t xml:space="preserve"> </w:t>
      </w:r>
      <w:r w:rsidRPr="00EA7F41">
        <w:rPr>
          <w:rFonts w:ascii="Sylfaen" w:hAnsi="Sylfaen" w:cs="Menlo Regular"/>
          <w:lang w:val="ka-GE"/>
        </w:rPr>
        <w:t>და</w:t>
      </w:r>
      <w:r w:rsidRPr="00EA7F41">
        <w:rPr>
          <w:rFonts w:ascii="Sylfaen" w:hAnsi="Sylfaen" w:cs="Times New Roman"/>
          <w:lang w:val="ka-GE"/>
        </w:rPr>
        <w:t xml:space="preserve"> </w:t>
      </w:r>
      <w:r w:rsidRPr="00EA7F41">
        <w:rPr>
          <w:rFonts w:ascii="Sylfaen" w:hAnsi="Sylfaen" w:cs="Menlo Regular"/>
          <w:lang w:val="ka-GE"/>
        </w:rPr>
        <w:t>პროგრამების</w:t>
      </w:r>
      <w:r w:rsidRPr="00EA7F41">
        <w:rPr>
          <w:rFonts w:ascii="Sylfaen" w:hAnsi="Sylfaen" w:cs="Times New Roman"/>
          <w:lang w:val="ka-GE"/>
        </w:rPr>
        <w:t xml:space="preserve"> </w:t>
      </w:r>
      <w:r w:rsidRPr="00EA7F41">
        <w:rPr>
          <w:rFonts w:ascii="Sylfaen" w:hAnsi="Sylfaen" w:cs="Menlo Regular"/>
          <w:lang w:val="ka-GE"/>
        </w:rPr>
        <w:t>მართვა</w:t>
      </w:r>
    </w:p>
    <w:p w14:paraId="23BC30DA" w14:textId="77777777" w:rsidR="00B228DB" w:rsidRPr="00EA7F41" w:rsidRDefault="00B228DB" w:rsidP="00B228DB">
      <w:pPr>
        <w:spacing w:after="0" w:line="240" w:lineRule="auto"/>
        <w:rPr>
          <w:rFonts w:ascii="Sylfaen" w:hAnsi="Sylfaen" w:cs="Times New Roman"/>
          <w:lang w:val="ka-GE"/>
        </w:rPr>
      </w:pPr>
    </w:p>
    <w:p w14:paraId="271FC168" w14:textId="77777777" w:rsidR="00B228DB" w:rsidRPr="00EA7F41" w:rsidRDefault="00B228DB" w:rsidP="00B228DB">
      <w:pPr>
        <w:tabs>
          <w:tab w:val="left" w:pos="29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lang w:val="ka-GE"/>
        </w:rPr>
      </w:pPr>
      <w:r w:rsidRPr="00EA7F41">
        <w:rPr>
          <w:rFonts w:ascii="Sylfaen" w:hAnsi="Sylfaen" w:cs="Menlo Regular"/>
          <w:b/>
          <w:lang w:val="ka-GE"/>
        </w:rPr>
        <w:t>შეფასების</w:t>
      </w:r>
      <w:r w:rsidRPr="00EA7F41">
        <w:rPr>
          <w:rFonts w:ascii="Sylfaen" w:hAnsi="Sylfaen" w:cs="Times New Roman"/>
          <w:b/>
          <w:lang w:val="ka-GE"/>
        </w:rPr>
        <w:t xml:space="preserve"> </w:t>
      </w:r>
      <w:r w:rsidRPr="00EA7F41">
        <w:rPr>
          <w:rFonts w:ascii="Sylfaen" w:hAnsi="Sylfaen" w:cs="Menlo Regular"/>
          <w:b/>
          <w:lang w:val="ka-GE"/>
        </w:rPr>
        <w:t>სისტემა</w:t>
      </w:r>
      <w:r w:rsidRPr="00EA7F41">
        <w:rPr>
          <w:rFonts w:ascii="Sylfaen" w:hAnsi="Sylfaen" w:cs="Times New Roman"/>
          <w:b/>
          <w:lang w:val="ka-GE"/>
        </w:rPr>
        <w:t>:</w:t>
      </w:r>
      <w:r w:rsidRPr="00EA7F41">
        <w:rPr>
          <w:rFonts w:ascii="Sylfaen" w:hAnsi="Sylfaen" w:cs="Times New Roman"/>
          <w:lang w:val="ka-GE"/>
        </w:rPr>
        <w:t xml:space="preserve"> </w:t>
      </w:r>
      <w:r w:rsidRPr="00EA7F41">
        <w:rPr>
          <w:rFonts w:ascii="Sylfaen" w:hAnsi="Sylfaen" w:cs="Menlo Regular"/>
          <w:lang w:val="ka-GE"/>
        </w:rPr>
        <w:t>მაქსიმალური</w:t>
      </w:r>
      <w:r w:rsidRPr="00EA7F41">
        <w:rPr>
          <w:rFonts w:ascii="Sylfaen" w:hAnsi="Sylfaen" w:cs="Times New Roman"/>
          <w:lang w:val="ka-GE"/>
        </w:rPr>
        <w:t xml:space="preserve"> </w:t>
      </w:r>
      <w:r w:rsidRPr="00EA7F41">
        <w:rPr>
          <w:rFonts w:ascii="Sylfaen" w:hAnsi="Sylfaen" w:cs="Menlo Regular"/>
          <w:lang w:val="ka-GE"/>
        </w:rPr>
        <w:t>ჯამური</w:t>
      </w:r>
      <w:r w:rsidRPr="00EA7F41">
        <w:rPr>
          <w:rFonts w:ascii="Sylfaen" w:hAnsi="Sylfaen" w:cs="Times New Roman"/>
          <w:lang w:val="ka-GE"/>
        </w:rPr>
        <w:t xml:space="preserve"> </w:t>
      </w:r>
      <w:r w:rsidRPr="00EA7F41">
        <w:rPr>
          <w:rFonts w:ascii="Sylfaen" w:hAnsi="Sylfaen" w:cs="Menlo Regular"/>
          <w:lang w:val="ka-GE"/>
        </w:rPr>
        <w:t>შეფასებაა</w:t>
      </w:r>
      <w:r w:rsidRPr="00EA7F41">
        <w:rPr>
          <w:rFonts w:ascii="Sylfaen" w:hAnsi="Sylfaen" w:cs="Times New Roman"/>
          <w:lang w:val="ka-GE"/>
        </w:rPr>
        <w:t xml:space="preserve"> </w:t>
      </w:r>
      <w:r w:rsidRPr="00EA7F41">
        <w:rPr>
          <w:rFonts w:ascii="Sylfaen" w:hAnsi="Sylfaen" w:cs="Times New Roman"/>
        </w:rPr>
        <w:t>15</w:t>
      </w:r>
      <w:r w:rsidRPr="00EA7F41">
        <w:rPr>
          <w:rFonts w:ascii="Sylfaen" w:hAnsi="Sylfaen" w:cs="Times New Roman"/>
          <w:lang w:val="ka-GE"/>
        </w:rPr>
        <w:t xml:space="preserve"> </w:t>
      </w:r>
      <w:r w:rsidRPr="00EA7F41">
        <w:rPr>
          <w:rFonts w:ascii="Sylfaen" w:hAnsi="Sylfaen" w:cs="Menlo Regular"/>
          <w:lang w:val="ka-GE"/>
        </w:rPr>
        <w:t>ქულა</w:t>
      </w:r>
      <w:r w:rsidRPr="00EA7F41">
        <w:rPr>
          <w:rFonts w:ascii="Sylfaen" w:hAnsi="Sylfaen" w:cs="Times New Roman"/>
          <w:lang w:val="ka-GE"/>
        </w:rPr>
        <w:t xml:space="preserve">: </w:t>
      </w:r>
    </w:p>
    <w:p w14:paraId="16E6CFF3" w14:textId="7C901AD4" w:rsidR="00B228DB" w:rsidRPr="00481AF6" w:rsidRDefault="00B228DB" w:rsidP="00481AF6">
      <w:pPr>
        <w:tabs>
          <w:tab w:val="left" w:pos="29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lang w:val="ka-GE"/>
        </w:rPr>
      </w:pPr>
      <w:r w:rsidRPr="00EA7F41">
        <w:rPr>
          <w:rFonts w:ascii="Sylfaen" w:hAnsi="Sylfaen" w:cs="Menlo Regular"/>
          <w:lang w:val="ka-GE"/>
        </w:rPr>
        <w:t>სიტუაციური</w:t>
      </w:r>
      <w:r w:rsidRPr="00EA7F41">
        <w:rPr>
          <w:rFonts w:ascii="Sylfaen" w:hAnsi="Sylfaen" w:cs="Times New Roman"/>
          <w:lang w:val="ka-GE"/>
        </w:rPr>
        <w:t xml:space="preserve"> </w:t>
      </w:r>
      <w:r w:rsidRPr="00EA7F41">
        <w:rPr>
          <w:rFonts w:ascii="Sylfaen" w:hAnsi="Sylfaen" w:cs="Menlo Regular"/>
          <w:lang w:val="ka-GE"/>
        </w:rPr>
        <w:t>ამოცანა/ქეისი</w:t>
      </w:r>
      <w:r w:rsidRPr="00EA7F41">
        <w:rPr>
          <w:rFonts w:ascii="Sylfaen" w:hAnsi="Sylfaen" w:cs="Times New Roman"/>
          <w:lang w:val="ka-GE"/>
        </w:rPr>
        <w:t xml:space="preserve"> - 5</w:t>
      </w:r>
      <w:r w:rsidR="00FE3FA7">
        <w:rPr>
          <w:rFonts w:ascii="Sylfaen" w:hAnsi="Sylfaen" w:cs="Times New Roman"/>
          <w:lang w:val="ka-GE"/>
        </w:rPr>
        <w:t xml:space="preserve">.  </w:t>
      </w:r>
      <w:r w:rsidRPr="00EA7F41">
        <w:rPr>
          <w:rFonts w:ascii="Sylfaen" w:hAnsi="Sylfaen" w:cs="Menlo Regular"/>
          <w:b/>
          <w:lang w:val="ka-GE"/>
        </w:rPr>
        <w:t>გისურვებთ წარმატებას!</w:t>
      </w:r>
      <w:r w:rsidRPr="00EA7F41">
        <w:rPr>
          <w:rFonts w:ascii="Sylfaen" w:hAnsi="Sylfaen" w:cs="Times New Roman"/>
          <w:b/>
          <w:lang w:val="ka-GE"/>
        </w:rPr>
        <w:t xml:space="preserve"> </w:t>
      </w:r>
    </w:p>
    <w:p w14:paraId="1CAAC7A3" w14:textId="77777777" w:rsidR="00B228DB" w:rsidRPr="00EA7F41" w:rsidRDefault="00B228DB" w:rsidP="002B4488">
      <w:pPr>
        <w:tabs>
          <w:tab w:val="left" w:pos="454"/>
          <w:tab w:val="left" w:pos="993"/>
          <w:tab w:val="left" w:pos="1242"/>
        </w:tabs>
        <w:autoSpaceDE w:val="0"/>
        <w:autoSpaceDN w:val="0"/>
        <w:spacing w:after="0" w:line="240" w:lineRule="auto"/>
        <w:jc w:val="both"/>
        <w:rPr>
          <w:rFonts w:ascii="Sylfaen" w:eastAsia="MS Mincho" w:hAnsi="Sylfaen" w:cs="Menlo Regular"/>
          <w:bCs/>
          <w:iCs/>
          <w:noProof/>
          <w:lang w:val="ka-GE" w:eastAsia="ru-RU"/>
        </w:rPr>
      </w:pPr>
    </w:p>
    <w:p w14:paraId="39BC024A" w14:textId="523887E4" w:rsidR="002B4488" w:rsidRPr="00EA7F41" w:rsidRDefault="00E43E7F" w:rsidP="00B228DB">
      <w:pPr>
        <w:pStyle w:val="ListParagraph"/>
        <w:numPr>
          <w:ilvl w:val="0"/>
          <w:numId w:val="3"/>
        </w:numPr>
        <w:tabs>
          <w:tab w:val="left" w:pos="454"/>
          <w:tab w:val="left" w:pos="993"/>
          <w:tab w:val="left" w:pos="1242"/>
        </w:tabs>
        <w:autoSpaceDE w:val="0"/>
        <w:autoSpaceDN w:val="0"/>
        <w:spacing w:after="0" w:line="240" w:lineRule="auto"/>
        <w:jc w:val="both"/>
        <w:rPr>
          <w:rFonts w:ascii="Sylfaen" w:eastAsia="MS Mincho" w:hAnsi="Sylfaen" w:cs="Times New Roman"/>
          <w:bCs/>
          <w:iCs/>
          <w:noProof/>
          <w:lang w:val="ka-GE" w:eastAsia="ru-RU"/>
        </w:rPr>
      </w:pPr>
      <w:r>
        <w:rPr>
          <w:rFonts w:ascii="Sylfaen" w:eastAsia="MS Mincho" w:hAnsi="Sylfaen" w:cs="Menlo Regular"/>
          <w:bCs/>
          <w:iCs/>
          <w:noProof/>
          <w:lang w:val="ka-GE" w:eastAsia="ru-RU"/>
        </w:rPr>
        <w:t xml:space="preserve">(3 ქულა) </w:t>
      </w:r>
      <w:r w:rsidR="002B4488" w:rsidRPr="00EA7F41">
        <w:rPr>
          <w:rFonts w:ascii="Sylfaen" w:eastAsia="MS Mincho" w:hAnsi="Sylfaen" w:cs="Menlo Regular"/>
          <w:bCs/>
          <w:iCs/>
          <w:noProof/>
          <w:lang w:val="ka-GE" w:eastAsia="ru-RU"/>
        </w:rPr>
        <w:t>სიტუაციური</w:t>
      </w:r>
      <w:r w:rsidR="002B4488" w:rsidRPr="00EA7F41">
        <w:rPr>
          <w:rFonts w:ascii="Sylfaen" w:eastAsia="MS Mincho" w:hAnsi="Sylfaen" w:cs="Times New Roman"/>
          <w:bCs/>
          <w:iCs/>
          <w:noProof/>
          <w:lang w:val="ka-GE" w:eastAsia="ru-RU"/>
        </w:rPr>
        <w:t xml:space="preserve"> </w:t>
      </w:r>
      <w:r w:rsidR="002B4488" w:rsidRPr="00EA7F41">
        <w:rPr>
          <w:rFonts w:ascii="Sylfaen" w:eastAsia="MS Mincho" w:hAnsi="Sylfaen" w:cs="Menlo Regular"/>
          <w:bCs/>
          <w:iCs/>
          <w:noProof/>
          <w:lang w:val="ka-GE" w:eastAsia="ru-RU"/>
        </w:rPr>
        <w:t>ამოცანა</w:t>
      </w:r>
      <w:r w:rsidR="002B4488" w:rsidRPr="00EA7F41">
        <w:rPr>
          <w:rFonts w:ascii="Sylfaen" w:eastAsia="MS Mincho" w:hAnsi="Sylfaen" w:cs="Times New Roman"/>
          <w:bCs/>
          <w:iCs/>
          <w:noProof/>
          <w:lang w:val="ka-GE" w:eastAsia="ru-RU"/>
        </w:rPr>
        <w:t xml:space="preserve"> </w:t>
      </w:r>
    </w:p>
    <w:p w14:paraId="7CB09524" w14:textId="77777777" w:rsidR="002B4488" w:rsidRPr="00EA7F41" w:rsidRDefault="002B4488" w:rsidP="002B4488">
      <w:pPr>
        <w:spacing w:after="0" w:line="240" w:lineRule="auto"/>
        <w:jc w:val="both"/>
        <w:rPr>
          <w:rFonts w:ascii="Sylfaen" w:eastAsia="MS Mincho" w:hAnsi="Sylfaen" w:cs="Times New Roman"/>
          <w:lang w:val="ka-GE"/>
        </w:rPr>
      </w:pPr>
      <w:proofErr w:type="spellStart"/>
      <w:r w:rsidRPr="00EA7F41">
        <w:rPr>
          <w:rFonts w:ascii="Sylfaen" w:eastAsia="MS Mincho" w:hAnsi="Sylfaen" w:cs="Times New Roman"/>
        </w:rPr>
        <w:t>ბატონი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ალვარესი</w:t>
      </w:r>
      <w:proofErr w:type="spellEnd"/>
      <w:r w:rsidRPr="00EA7F41">
        <w:rPr>
          <w:rFonts w:ascii="Sylfaen" w:eastAsia="MS Mincho" w:hAnsi="Sylfaen" w:cs="Times New Roman"/>
        </w:rPr>
        <w:t xml:space="preserve">, </w:t>
      </w:r>
      <w:proofErr w:type="spellStart"/>
      <w:r w:rsidRPr="00EA7F41">
        <w:rPr>
          <w:rFonts w:ascii="Sylfaen" w:eastAsia="MS Mincho" w:hAnsi="Sylfaen" w:cs="Times New Roman"/>
        </w:rPr>
        <w:t>სანტა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როსას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კლინიკის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კლინიკური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სერვისების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დირექტორი</w:t>
      </w:r>
      <w:proofErr w:type="spellEnd"/>
      <w:r w:rsidRPr="00EA7F41">
        <w:rPr>
          <w:rFonts w:ascii="Sylfaen" w:eastAsia="MS Mincho" w:hAnsi="Sylfaen" w:cs="Times New Roman"/>
        </w:rPr>
        <w:t xml:space="preserve">, </w:t>
      </w:r>
      <w:r w:rsidRPr="00EA7F41">
        <w:rPr>
          <w:rFonts w:ascii="Sylfaen" w:eastAsia="MS Mincho" w:hAnsi="Sylfaen" w:cs="Times New Roman"/>
          <w:lang w:val="ka-GE"/>
        </w:rPr>
        <w:t xml:space="preserve">შეშფოთებულია ოჯახის დაგეგმვის საშუალებების გამოყენებისთვის პაციენტების მომართვის სიმცირით და განსაკუთრებით </w:t>
      </w:r>
      <w:proofErr w:type="spellStart"/>
      <w:r w:rsidRPr="00EA7F41">
        <w:rPr>
          <w:rFonts w:ascii="Sylfaen" w:eastAsia="MS Mincho" w:hAnsi="Sylfaen" w:cs="Times New Roman"/>
        </w:rPr>
        <w:t>საშვილოსნოსშიდა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საშუალებების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იშვიათი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გამოყენებ</w:t>
      </w:r>
      <w:proofErr w:type="spellEnd"/>
      <w:r w:rsidRPr="00EA7F41">
        <w:rPr>
          <w:rFonts w:ascii="Sylfaen" w:eastAsia="MS Mincho" w:hAnsi="Sylfaen" w:cs="Times New Roman"/>
          <w:lang w:val="ka-GE"/>
        </w:rPr>
        <w:t xml:space="preserve">ით. კლინიკა სანტა როსა სულ ერთი წელია გაიხსნა და ფუნქციონირება უწევს საკმაოდ კონკურენტიანი კლინიკების გვერდით. მენეჯერმა გადაწვიტა შეეკრიბა გუნდი და განეხილა კლინიკაში დაბალი მიმართვების მიზეზები. </w:t>
      </w:r>
      <w:r w:rsidRPr="00EA7F41">
        <w:rPr>
          <w:rFonts w:ascii="Sylfaen" w:eastAsia="MS Mincho" w:hAnsi="Sylfaen" w:cs="Times New Roman"/>
        </w:rPr>
        <w:t>“</w:t>
      </w:r>
      <w:proofErr w:type="spellStart"/>
      <w:r w:rsidRPr="00EA7F41">
        <w:rPr>
          <w:rFonts w:ascii="Sylfaen" w:eastAsia="MS Mincho" w:hAnsi="Sylfaen" w:cs="Times New Roman"/>
        </w:rPr>
        <w:t>დავიწყოთ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იმ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ეტაპების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გავლით</w:t>
      </w:r>
      <w:proofErr w:type="spellEnd"/>
      <w:r w:rsidRPr="00EA7F41">
        <w:rPr>
          <w:rFonts w:ascii="Sylfaen" w:eastAsia="MS Mincho" w:hAnsi="Sylfaen" w:cs="Times New Roman"/>
        </w:rPr>
        <w:t xml:space="preserve">, </w:t>
      </w:r>
      <w:proofErr w:type="spellStart"/>
      <w:r w:rsidRPr="00EA7F41">
        <w:rPr>
          <w:rFonts w:ascii="Sylfaen" w:eastAsia="MS Mincho" w:hAnsi="Sylfaen" w:cs="Times New Roman"/>
        </w:rPr>
        <w:t>რაც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კლიენტს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უწევს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ჩვენს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კლინიკაში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საშვილოსნოსშიდა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საშუალების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მისაღებად</w:t>
      </w:r>
      <w:proofErr w:type="spellEnd"/>
      <w:r w:rsidRPr="00EA7F41">
        <w:rPr>
          <w:rFonts w:ascii="Sylfaen" w:eastAsia="MS Mincho" w:hAnsi="Sylfaen" w:cs="Times New Roman"/>
        </w:rPr>
        <w:t xml:space="preserve">” </w:t>
      </w:r>
    </w:p>
    <w:p w14:paraId="1D567221" w14:textId="77777777" w:rsidR="002B4488" w:rsidRPr="00EA7F41" w:rsidRDefault="002B4488" w:rsidP="002B4488">
      <w:pPr>
        <w:numPr>
          <w:ilvl w:val="0"/>
          <w:numId w:val="1"/>
        </w:numPr>
        <w:spacing w:after="0" w:line="240" w:lineRule="auto"/>
        <w:jc w:val="both"/>
        <w:rPr>
          <w:rFonts w:ascii="Sylfaen" w:eastAsia="MS Mincho" w:hAnsi="Sylfaen" w:cs="Times New Roman"/>
        </w:rPr>
      </w:pPr>
      <w:r w:rsidRPr="00EA7F41">
        <w:rPr>
          <w:rFonts w:ascii="Sylfaen" w:eastAsia="MS Mincho" w:hAnsi="Sylfaen" w:cs="Times New Roman"/>
        </w:rPr>
        <w:t>“</w:t>
      </w:r>
      <w:r w:rsidRPr="00EA7F41">
        <w:rPr>
          <w:rFonts w:ascii="Sylfaen" w:eastAsia="MS Mincho" w:hAnsi="Sylfaen" w:cs="Times New Roman"/>
          <w:lang w:val="ka-GE"/>
        </w:rPr>
        <w:t xml:space="preserve">კლინიკაში </w:t>
      </w:r>
      <w:proofErr w:type="spellStart"/>
      <w:r w:rsidRPr="00EA7F41">
        <w:rPr>
          <w:rFonts w:ascii="Sylfaen" w:eastAsia="MS Mincho" w:hAnsi="Sylfaen" w:cs="Times New Roman"/>
        </w:rPr>
        <w:t>მოსვლისას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კლიენტი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ხვდება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რეგისტრატორთან</w:t>
      </w:r>
      <w:proofErr w:type="spellEnd"/>
      <w:r w:rsidRPr="00EA7F41">
        <w:rPr>
          <w:rFonts w:ascii="Sylfaen" w:eastAsia="MS Mincho" w:hAnsi="Sylfaen" w:cs="Times New Roman"/>
        </w:rPr>
        <w:t xml:space="preserve">, </w:t>
      </w:r>
      <w:r w:rsidRPr="00EA7F41">
        <w:rPr>
          <w:rFonts w:ascii="Sylfaen" w:eastAsia="MS Mincho" w:hAnsi="Sylfaen" w:cs="Times New Roman"/>
          <w:lang w:val="ka-GE"/>
        </w:rPr>
        <w:t>სადაც</w:t>
      </w:r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ხსნის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ახალ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სამედიცინო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ბარათს</w:t>
      </w:r>
      <w:proofErr w:type="spellEnd"/>
      <w:r w:rsidRPr="00EA7F41">
        <w:rPr>
          <w:rFonts w:ascii="Sylfaen" w:eastAsia="MS Mincho" w:hAnsi="Sylfaen" w:cs="Times New Roman"/>
        </w:rPr>
        <w:t xml:space="preserve">, </w:t>
      </w:r>
      <w:proofErr w:type="spellStart"/>
      <w:r w:rsidRPr="00EA7F41">
        <w:rPr>
          <w:rFonts w:ascii="Sylfaen" w:eastAsia="MS Mincho" w:hAnsi="Sylfaen" w:cs="Times New Roman"/>
        </w:rPr>
        <w:t>თუ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კლიენტი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პირველადი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მომართვითაა</w:t>
      </w:r>
      <w:proofErr w:type="spellEnd"/>
      <w:r w:rsidRPr="00EA7F41">
        <w:rPr>
          <w:rFonts w:ascii="Sylfaen" w:eastAsia="MS Mincho" w:hAnsi="Sylfaen" w:cs="Times New Roman"/>
        </w:rPr>
        <w:t xml:space="preserve">, </w:t>
      </w:r>
      <w:proofErr w:type="spellStart"/>
      <w:r w:rsidRPr="00EA7F41">
        <w:rPr>
          <w:rFonts w:ascii="Sylfaen" w:eastAsia="MS Mincho" w:hAnsi="Sylfaen" w:cs="Times New Roman"/>
        </w:rPr>
        <w:t>ან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r w:rsidRPr="00EA7F41">
        <w:rPr>
          <w:rFonts w:ascii="Sylfaen" w:eastAsia="MS Mincho" w:hAnsi="Sylfaen" w:cs="Times New Roman"/>
          <w:lang w:val="ka-GE"/>
        </w:rPr>
        <w:t>იძებნება</w:t>
      </w:r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არსებულ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ბარათ</w:t>
      </w:r>
      <w:proofErr w:type="spellEnd"/>
      <w:r w:rsidRPr="00EA7F41">
        <w:rPr>
          <w:rFonts w:ascii="Sylfaen" w:eastAsia="MS Mincho" w:hAnsi="Sylfaen" w:cs="Times New Roman"/>
          <w:lang w:val="ka-GE"/>
        </w:rPr>
        <w:t>ი</w:t>
      </w:r>
      <w:r w:rsidRPr="00EA7F41">
        <w:rPr>
          <w:rFonts w:ascii="Sylfaen" w:eastAsia="MS Mincho" w:hAnsi="Sylfaen" w:cs="Times New Roman"/>
        </w:rPr>
        <w:t xml:space="preserve">, </w:t>
      </w:r>
      <w:proofErr w:type="spellStart"/>
      <w:r w:rsidRPr="00EA7F41">
        <w:rPr>
          <w:rFonts w:ascii="Sylfaen" w:eastAsia="MS Mincho" w:hAnsi="Sylfaen" w:cs="Times New Roman"/>
        </w:rPr>
        <w:t>თუ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ის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კლინიკაში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უკვე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ნამყოფია</w:t>
      </w:r>
      <w:proofErr w:type="spellEnd"/>
      <w:r w:rsidRPr="00EA7F41">
        <w:rPr>
          <w:rFonts w:ascii="Sylfaen" w:eastAsia="MS Mincho" w:hAnsi="Sylfaen" w:cs="Times New Roman"/>
        </w:rPr>
        <w:t xml:space="preserve">. </w:t>
      </w:r>
      <w:proofErr w:type="spellStart"/>
      <w:r w:rsidRPr="00EA7F41">
        <w:rPr>
          <w:rFonts w:ascii="Sylfaen" w:eastAsia="MS Mincho" w:hAnsi="Sylfaen" w:cs="Times New Roman"/>
        </w:rPr>
        <w:t>ამის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შემდეგ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რეგისტრატორი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კითხულობს</w:t>
      </w:r>
      <w:proofErr w:type="spellEnd"/>
      <w:r w:rsidRPr="00EA7F41">
        <w:rPr>
          <w:rFonts w:ascii="Sylfaen" w:eastAsia="MS Mincho" w:hAnsi="Sylfaen" w:cs="Times New Roman"/>
        </w:rPr>
        <w:t xml:space="preserve">, </w:t>
      </w:r>
      <w:proofErr w:type="spellStart"/>
      <w:r w:rsidRPr="00EA7F41">
        <w:rPr>
          <w:rFonts w:ascii="Sylfaen" w:eastAsia="MS Mincho" w:hAnsi="Sylfaen" w:cs="Times New Roman"/>
        </w:rPr>
        <w:t>თუ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რა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ტიპის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კონსულტაციისათვისაა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კლიენტი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მოსული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და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ეს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უკანასკნელი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ელოდება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r w:rsidRPr="00EA7F41">
        <w:rPr>
          <w:rFonts w:ascii="Sylfaen" w:eastAsia="MS Mincho" w:hAnsi="Sylfaen" w:cs="Times New Roman"/>
          <w:lang w:val="ka-GE"/>
        </w:rPr>
        <w:t>ექთნის</w:t>
      </w:r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განთავისუფლებას</w:t>
      </w:r>
      <w:proofErr w:type="spellEnd"/>
      <w:r w:rsidRPr="00EA7F41">
        <w:rPr>
          <w:rFonts w:ascii="Sylfaen" w:eastAsia="MS Mincho" w:hAnsi="Sylfaen" w:cs="Times New Roman"/>
        </w:rPr>
        <w:t>.”</w:t>
      </w:r>
    </w:p>
    <w:p w14:paraId="18650CC5" w14:textId="77777777" w:rsidR="002B4488" w:rsidRPr="00EA7F41" w:rsidRDefault="002B4488" w:rsidP="002B4488">
      <w:pPr>
        <w:numPr>
          <w:ilvl w:val="0"/>
          <w:numId w:val="1"/>
        </w:numPr>
        <w:spacing w:after="0" w:line="240" w:lineRule="auto"/>
        <w:jc w:val="both"/>
        <w:rPr>
          <w:rFonts w:ascii="Sylfaen" w:eastAsia="MS Mincho" w:hAnsi="Sylfaen" w:cs="Times New Roman"/>
        </w:rPr>
      </w:pPr>
      <w:r w:rsidRPr="00EA7F41">
        <w:rPr>
          <w:rFonts w:ascii="Sylfaen" w:eastAsia="MS Mincho" w:hAnsi="Sylfaen" w:cs="Times New Roman"/>
        </w:rPr>
        <w:t>“</w:t>
      </w:r>
      <w:proofErr w:type="spellStart"/>
      <w:r w:rsidRPr="00EA7F41">
        <w:rPr>
          <w:rFonts w:ascii="Sylfaen" w:eastAsia="MS Mincho" w:hAnsi="Sylfaen" w:cs="Times New Roman"/>
        </w:rPr>
        <w:t>შემდეგ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ტარდება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კლიენტისა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და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ერთ-ერთი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ექთნის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გასაუბრება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ოჯახის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დაგეგმვის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შესახებ</w:t>
      </w:r>
      <w:proofErr w:type="spellEnd"/>
      <w:r w:rsidRPr="00EA7F41">
        <w:rPr>
          <w:rFonts w:ascii="Sylfaen" w:eastAsia="MS Mincho" w:hAnsi="Sylfaen" w:cs="Times New Roman"/>
        </w:rPr>
        <w:t xml:space="preserve">”, </w:t>
      </w:r>
      <w:proofErr w:type="spellStart"/>
      <w:r w:rsidRPr="00EA7F41">
        <w:rPr>
          <w:rFonts w:ascii="Sylfaen" w:eastAsia="MS Mincho" w:hAnsi="Sylfaen" w:cs="Times New Roman"/>
        </w:rPr>
        <w:t>თქვა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ექთანმა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კრუსმა</w:t>
      </w:r>
      <w:proofErr w:type="spellEnd"/>
      <w:r w:rsidRPr="00EA7F41">
        <w:rPr>
          <w:rFonts w:ascii="Sylfaen" w:eastAsia="MS Mincho" w:hAnsi="Sylfaen" w:cs="Times New Roman"/>
        </w:rPr>
        <w:t>. “</w:t>
      </w:r>
      <w:proofErr w:type="spellStart"/>
      <w:r w:rsidRPr="00EA7F41">
        <w:rPr>
          <w:rFonts w:ascii="Sylfaen" w:eastAsia="MS Mincho" w:hAnsi="Sylfaen" w:cs="Times New Roman"/>
        </w:rPr>
        <w:t>თუ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ეს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კონტრაცეფციული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მეთოდის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არჩევის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პირველი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ვიზიტია</w:t>
      </w:r>
      <w:proofErr w:type="spellEnd"/>
      <w:r w:rsidRPr="00EA7F41">
        <w:rPr>
          <w:rFonts w:ascii="Sylfaen" w:eastAsia="MS Mincho" w:hAnsi="Sylfaen" w:cs="Times New Roman"/>
        </w:rPr>
        <w:t xml:space="preserve">, </w:t>
      </w:r>
      <w:proofErr w:type="spellStart"/>
      <w:r w:rsidRPr="00EA7F41">
        <w:rPr>
          <w:rFonts w:ascii="Sylfaen" w:eastAsia="MS Mincho" w:hAnsi="Sylfaen" w:cs="Times New Roman"/>
        </w:rPr>
        <w:t>ჩვენ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აღვწერთ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ყველა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მეთოდს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და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განვიხილავთ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მათ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უპირატესობებსა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და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ნაკლოვანებებს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კლიენტთან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ერთად</w:t>
      </w:r>
      <w:proofErr w:type="spellEnd"/>
      <w:r w:rsidRPr="00EA7F41">
        <w:rPr>
          <w:rFonts w:ascii="Sylfaen" w:eastAsia="MS Mincho" w:hAnsi="Sylfaen" w:cs="Times New Roman"/>
        </w:rPr>
        <w:t xml:space="preserve">. </w:t>
      </w:r>
      <w:proofErr w:type="spellStart"/>
      <w:r w:rsidRPr="00EA7F41">
        <w:rPr>
          <w:rFonts w:ascii="Sylfaen" w:eastAsia="MS Mincho" w:hAnsi="Sylfaen" w:cs="Times New Roman"/>
        </w:rPr>
        <w:t>ჩვენ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ასევე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ვიკვლევთ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სამედიცინო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ისტორიას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და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სასიცოცხლო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ნიშნებს</w:t>
      </w:r>
      <w:proofErr w:type="spellEnd"/>
      <w:r w:rsidRPr="00EA7F41">
        <w:rPr>
          <w:rFonts w:ascii="Sylfaen" w:eastAsia="MS Mincho" w:hAnsi="Sylfaen" w:cs="Times New Roman"/>
        </w:rPr>
        <w:t>.”</w:t>
      </w:r>
    </w:p>
    <w:p w14:paraId="77A79E8E" w14:textId="77777777" w:rsidR="002B4488" w:rsidRPr="00EA7F41" w:rsidRDefault="002B4488" w:rsidP="002B4488">
      <w:pPr>
        <w:numPr>
          <w:ilvl w:val="0"/>
          <w:numId w:val="1"/>
        </w:numPr>
        <w:spacing w:after="0" w:line="240" w:lineRule="auto"/>
        <w:jc w:val="both"/>
        <w:rPr>
          <w:rFonts w:ascii="Sylfaen" w:eastAsia="MS Mincho" w:hAnsi="Sylfaen" w:cs="Times New Roman"/>
        </w:rPr>
      </w:pPr>
      <w:r w:rsidRPr="00EA7F41">
        <w:rPr>
          <w:rFonts w:ascii="Sylfaen" w:eastAsia="MS Mincho" w:hAnsi="Sylfaen" w:cs="Times New Roman"/>
        </w:rPr>
        <w:t>“</w:t>
      </w:r>
      <w:proofErr w:type="spellStart"/>
      <w:r w:rsidRPr="00EA7F41">
        <w:rPr>
          <w:rFonts w:ascii="Sylfaen" w:eastAsia="MS Mincho" w:hAnsi="Sylfaen" w:cs="Times New Roman"/>
        </w:rPr>
        <w:t>თუ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კლიენტი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აირჩევს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საშვილოსნოსშიდა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ჩასახვის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საწინააღმდეგო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საშუალებას</w:t>
      </w:r>
      <w:proofErr w:type="spellEnd"/>
      <w:r w:rsidRPr="00EA7F41">
        <w:rPr>
          <w:rFonts w:ascii="Sylfaen" w:eastAsia="MS Mincho" w:hAnsi="Sylfaen" w:cs="Times New Roman"/>
        </w:rPr>
        <w:t xml:space="preserve">”, </w:t>
      </w:r>
      <w:proofErr w:type="spellStart"/>
      <w:r w:rsidRPr="00EA7F41">
        <w:rPr>
          <w:rFonts w:ascii="Sylfaen" w:eastAsia="MS Mincho" w:hAnsi="Sylfaen" w:cs="Times New Roman"/>
        </w:rPr>
        <w:t>ჩვენ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ვიკვლევთ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სამედიცინო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ისტორიას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და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ვატარებთ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ფიზიკურ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გასინჯვას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ნებისმიერი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უკუჩვენების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გამოსავლენად</w:t>
      </w:r>
      <w:proofErr w:type="spellEnd"/>
      <w:r w:rsidRPr="00EA7F41">
        <w:rPr>
          <w:rFonts w:ascii="Sylfaen" w:eastAsia="MS Mincho" w:hAnsi="Sylfaen" w:cs="Times New Roman"/>
        </w:rPr>
        <w:t xml:space="preserve">. </w:t>
      </w:r>
      <w:proofErr w:type="spellStart"/>
      <w:r w:rsidRPr="00EA7F41">
        <w:rPr>
          <w:rFonts w:ascii="Sylfaen" w:eastAsia="MS Mincho" w:hAnsi="Sylfaen" w:cs="Times New Roman"/>
        </w:rPr>
        <w:t>თუ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ასეთი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აღმოჩნდება</w:t>
      </w:r>
      <w:proofErr w:type="spellEnd"/>
      <w:r w:rsidRPr="00EA7F41">
        <w:rPr>
          <w:rFonts w:ascii="Sylfaen" w:eastAsia="MS Mincho" w:hAnsi="Sylfaen" w:cs="Times New Roman"/>
        </w:rPr>
        <w:t xml:space="preserve">, </w:t>
      </w:r>
      <w:proofErr w:type="spellStart"/>
      <w:r w:rsidRPr="00EA7F41">
        <w:rPr>
          <w:rFonts w:ascii="Sylfaen" w:eastAsia="MS Mincho" w:hAnsi="Sylfaen" w:cs="Times New Roman"/>
        </w:rPr>
        <w:t>ვუბრუნდებით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სხვა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მეთოდების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განხილვას</w:t>
      </w:r>
      <w:proofErr w:type="spellEnd"/>
      <w:r w:rsidRPr="00EA7F41">
        <w:rPr>
          <w:rFonts w:ascii="Sylfaen" w:eastAsia="MS Mincho" w:hAnsi="Sylfaen" w:cs="Times New Roman"/>
        </w:rPr>
        <w:t xml:space="preserve">. </w:t>
      </w:r>
      <w:proofErr w:type="spellStart"/>
      <w:r w:rsidRPr="00EA7F41">
        <w:rPr>
          <w:rFonts w:ascii="Sylfaen" w:eastAsia="MS Mincho" w:hAnsi="Sylfaen" w:cs="Times New Roman"/>
        </w:rPr>
        <w:t>იმ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შემთხვევაში</w:t>
      </w:r>
      <w:proofErr w:type="spellEnd"/>
      <w:r w:rsidRPr="00EA7F41">
        <w:rPr>
          <w:rFonts w:ascii="Sylfaen" w:eastAsia="MS Mincho" w:hAnsi="Sylfaen" w:cs="Times New Roman"/>
        </w:rPr>
        <w:t xml:space="preserve">, </w:t>
      </w:r>
      <w:proofErr w:type="spellStart"/>
      <w:r w:rsidRPr="00EA7F41">
        <w:rPr>
          <w:rFonts w:ascii="Sylfaen" w:eastAsia="MS Mincho" w:hAnsi="Sylfaen" w:cs="Times New Roman"/>
        </w:rPr>
        <w:t>თუ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უკუჩვენება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არ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არსებობს</w:t>
      </w:r>
      <w:proofErr w:type="spellEnd"/>
      <w:r w:rsidRPr="00EA7F41">
        <w:rPr>
          <w:rFonts w:ascii="Sylfaen" w:eastAsia="MS Mincho" w:hAnsi="Sylfaen" w:cs="Times New Roman"/>
        </w:rPr>
        <w:t xml:space="preserve">, </w:t>
      </w:r>
      <w:proofErr w:type="spellStart"/>
      <w:r w:rsidRPr="00EA7F41">
        <w:rPr>
          <w:rFonts w:ascii="Sylfaen" w:eastAsia="MS Mincho" w:hAnsi="Sylfaen" w:cs="Times New Roman"/>
        </w:rPr>
        <w:t>ვეკითხებით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კლიენტს</w:t>
      </w:r>
      <w:proofErr w:type="spellEnd"/>
      <w:r w:rsidRPr="00EA7F41">
        <w:rPr>
          <w:rFonts w:ascii="Sylfaen" w:eastAsia="MS Mincho" w:hAnsi="Sylfaen" w:cs="Times New Roman"/>
        </w:rPr>
        <w:t xml:space="preserve">, </w:t>
      </w:r>
      <w:proofErr w:type="spellStart"/>
      <w:r w:rsidRPr="00EA7F41">
        <w:rPr>
          <w:rFonts w:ascii="Sylfaen" w:eastAsia="MS Mincho" w:hAnsi="Sylfaen" w:cs="Times New Roman"/>
        </w:rPr>
        <w:t>გამორიცხულია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თუ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არა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ამჟამად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ორსულობის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შესაძლებლობა</w:t>
      </w:r>
      <w:proofErr w:type="spellEnd"/>
      <w:r w:rsidRPr="00EA7F41">
        <w:rPr>
          <w:rFonts w:ascii="Sylfaen" w:eastAsia="MS Mincho" w:hAnsi="Sylfaen" w:cs="Times New Roman"/>
        </w:rPr>
        <w:t xml:space="preserve">. </w:t>
      </w:r>
      <w:proofErr w:type="spellStart"/>
      <w:r w:rsidRPr="00EA7F41">
        <w:rPr>
          <w:rFonts w:ascii="Sylfaen" w:eastAsia="MS Mincho" w:hAnsi="Sylfaen" w:cs="Times New Roman"/>
        </w:rPr>
        <w:t>თუ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ამას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ვერ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გამორიცხავს</w:t>
      </w:r>
      <w:proofErr w:type="spellEnd"/>
      <w:r w:rsidRPr="00EA7F41">
        <w:rPr>
          <w:rFonts w:ascii="Sylfaen" w:eastAsia="MS Mincho" w:hAnsi="Sylfaen" w:cs="Times New Roman"/>
        </w:rPr>
        <w:t xml:space="preserve">, </w:t>
      </w:r>
      <w:proofErr w:type="spellStart"/>
      <w:r w:rsidRPr="00EA7F41">
        <w:rPr>
          <w:rFonts w:ascii="Sylfaen" w:eastAsia="MS Mincho" w:hAnsi="Sylfaen" w:cs="Times New Roman"/>
        </w:rPr>
        <w:t>ვამარაგებთ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დროებითი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კონტრაცეფციული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მეთოდით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და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ვთხოვთ</w:t>
      </w:r>
      <w:proofErr w:type="spellEnd"/>
      <w:r w:rsidRPr="00EA7F41">
        <w:rPr>
          <w:rFonts w:ascii="Sylfaen" w:eastAsia="MS Mincho" w:hAnsi="Sylfaen" w:cs="Times New Roman"/>
        </w:rPr>
        <w:t xml:space="preserve">, </w:t>
      </w:r>
      <w:proofErr w:type="spellStart"/>
      <w:r w:rsidRPr="00EA7F41">
        <w:rPr>
          <w:rFonts w:ascii="Sylfaen" w:eastAsia="MS Mincho" w:hAnsi="Sylfaen" w:cs="Times New Roman"/>
        </w:rPr>
        <w:t>მოვიდეს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მენსტრუაციისას</w:t>
      </w:r>
      <w:proofErr w:type="spellEnd"/>
      <w:r w:rsidRPr="00EA7F41">
        <w:rPr>
          <w:rFonts w:ascii="Sylfaen" w:eastAsia="MS Mincho" w:hAnsi="Sylfaen" w:cs="Times New Roman"/>
        </w:rPr>
        <w:t xml:space="preserve">, </w:t>
      </w:r>
      <w:proofErr w:type="spellStart"/>
      <w:r w:rsidRPr="00EA7F41">
        <w:rPr>
          <w:rFonts w:ascii="Sylfaen" w:eastAsia="MS Mincho" w:hAnsi="Sylfaen" w:cs="Times New Roman"/>
        </w:rPr>
        <w:t>რათა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დავრწმუნდეთ</w:t>
      </w:r>
      <w:proofErr w:type="spellEnd"/>
      <w:r w:rsidRPr="00EA7F41">
        <w:rPr>
          <w:rFonts w:ascii="Sylfaen" w:eastAsia="MS Mincho" w:hAnsi="Sylfaen" w:cs="Times New Roman"/>
        </w:rPr>
        <w:t xml:space="preserve">, </w:t>
      </w:r>
      <w:proofErr w:type="spellStart"/>
      <w:r w:rsidRPr="00EA7F41">
        <w:rPr>
          <w:rFonts w:ascii="Sylfaen" w:eastAsia="MS Mincho" w:hAnsi="Sylfaen" w:cs="Times New Roman"/>
        </w:rPr>
        <w:t>რომ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ის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ორსულად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არაა</w:t>
      </w:r>
      <w:proofErr w:type="spellEnd"/>
      <w:r w:rsidRPr="00EA7F41">
        <w:rPr>
          <w:rFonts w:ascii="Sylfaen" w:eastAsia="MS Mincho" w:hAnsi="Sylfaen" w:cs="Times New Roman"/>
        </w:rPr>
        <w:t xml:space="preserve">. </w:t>
      </w:r>
      <w:proofErr w:type="spellStart"/>
      <w:r w:rsidRPr="00EA7F41">
        <w:rPr>
          <w:rFonts w:ascii="Sylfaen" w:eastAsia="MS Mincho" w:hAnsi="Sylfaen" w:cs="Times New Roman"/>
        </w:rPr>
        <w:t>თუ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ორსულობა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გამორიცხულია</w:t>
      </w:r>
      <w:proofErr w:type="spellEnd"/>
      <w:r w:rsidRPr="00EA7F41">
        <w:rPr>
          <w:rFonts w:ascii="Sylfaen" w:eastAsia="MS Mincho" w:hAnsi="Sylfaen" w:cs="Times New Roman"/>
        </w:rPr>
        <w:t xml:space="preserve">, </w:t>
      </w:r>
      <w:proofErr w:type="spellStart"/>
      <w:r w:rsidRPr="00EA7F41">
        <w:rPr>
          <w:rFonts w:ascii="Sylfaen" w:eastAsia="MS Mincho" w:hAnsi="Sylfaen" w:cs="Times New Roman"/>
        </w:rPr>
        <w:t>შეუძლია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საშვილოსნოსშიდა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საშუალების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ჩადგმა</w:t>
      </w:r>
      <w:proofErr w:type="spellEnd"/>
      <w:r w:rsidRPr="00EA7F41">
        <w:rPr>
          <w:rFonts w:ascii="Sylfaen" w:eastAsia="MS Mincho" w:hAnsi="Sylfaen" w:cs="Times New Roman"/>
        </w:rPr>
        <w:t>.”</w:t>
      </w:r>
    </w:p>
    <w:p w14:paraId="747AA83E" w14:textId="77777777" w:rsidR="002B4488" w:rsidRPr="00EA7F41" w:rsidRDefault="002B4488" w:rsidP="002B4488">
      <w:pPr>
        <w:numPr>
          <w:ilvl w:val="0"/>
          <w:numId w:val="1"/>
        </w:numPr>
        <w:spacing w:after="0" w:line="240" w:lineRule="auto"/>
        <w:jc w:val="both"/>
        <w:rPr>
          <w:rFonts w:ascii="Sylfaen" w:eastAsia="MS Mincho" w:hAnsi="Sylfaen" w:cs="Times New Roman"/>
        </w:rPr>
      </w:pPr>
      <w:r w:rsidRPr="00EA7F41">
        <w:rPr>
          <w:rFonts w:ascii="Sylfaen" w:eastAsia="MS Mincho" w:hAnsi="Sylfaen" w:cs="Times New Roman"/>
        </w:rPr>
        <w:t>“</w:t>
      </w:r>
      <w:proofErr w:type="spellStart"/>
      <w:r w:rsidRPr="00EA7F41">
        <w:rPr>
          <w:rFonts w:ascii="Sylfaen" w:eastAsia="MS Mincho" w:hAnsi="Sylfaen" w:cs="Times New Roman"/>
        </w:rPr>
        <w:t>მაგრამ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მხოლოდ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იმ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დღეებში</w:t>
      </w:r>
      <w:proofErr w:type="spellEnd"/>
      <w:r w:rsidRPr="00EA7F41">
        <w:rPr>
          <w:rFonts w:ascii="Sylfaen" w:eastAsia="MS Mincho" w:hAnsi="Sylfaen" w:cs="Times New Roman"/>
        </w:rPr>
        <w:t xml:space="preserve">, </w:t>
      </w:r>
      <w:proofErr w:type="spellStart"/>
      <w:r w:rsidRPr="00EA7F41">
        <w:rPr>
          <w:rFonts w:ascii="Sylfaen" w:eastAsia="MS Mincho" w:hAnsi="Sylfaen" w:cs="Times New Roman"/>
        </w:rPr>
        <w:t>როცა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ადგილზე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იმყოფება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უფროსი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ექთანი</w:t>
      </w:r>
      <w:proofErr w:type="spellEnd"/>
      <w:r w:rsidRPr="00EA7F41">
        <w:rPr>
          <w:rFonts w:ascii="Sylfaen" w:eastAsia="MS Mincho" w:hAnsi="Sylfaen" w:cs="Times New Roman"/>
        </w:rPr>
        <w:t xml:space="preserve">”, </w:t>
      </w:r>
      <w:proofErr w:type="spellStart"/>
      <w:r w:rsidRPr="00EA7F41">
        <w:rPr>
          <w:rFonts w:ascii="Sylfaen" w:eastAsia="MS Mincho" w:hAnsi="Sylfaen" w:cs="Times New Roman"/>
        </w:rPr>
        <w:t>დააზუსტა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ექთანმა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კრუსმა</w:t>
      </w:r>
      <w:proofErr w:type="spellEnd"/>
      <w:r w:rsidRPr="00EA7F41">
        <w:rPr>
          <w:rFonts w:ascii="Sylfaen" w:eastAsia="MS Mincho" w:hAnsi="Sylfaen" w:cs="Times New Roman"/>
        </w:rPr>
        <w:t>. “</w:t>
      </w:r>
      <w:proofErr w:type="spellStart"/>
      <w:r w:rsidRPr="00EA7F41">
        <w:rPr>
          <w:rFonts w:ascii="Sylfaen" w:eastAsia="MS Mincho" w:hAnsi="Sylfaen" w:cs="Times New Roman"/>
        </w:rPr>
        <w:t>მხოლოდ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ის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არის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მომზადებული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საშვილოსნოსშიდა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საშუალების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ჩადგმაში</w:t>
      </w:r>
      <w:proofErr w:type="spellEnd"/>
      <w:r w:rsidRPr="00EA7F41">
        <w:rPr>
          <w:rFonts w:ascii="Sylfaen" w:eastAsia="MS Mincho" w:hAnsi="Sylfaen" w:cs="Times New Roman"/>
        </w:rPr>
        <w:t xml:space="preserve">. </w:t>
      </w:r>
      <w:proofErr w:type="spellStart"/>
      <w:r w:rsidRPr="00EA7F41">
        <w:rPr>
          <w:rFonts w:ascii="Sylfaen" w:eastAsia="MS Mincho" w:hAnsi="Sylfaen" w:cs="Times New Roman"/>
        </w:rPr>
        <w:t>თუ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ის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კლინიკაში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არ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არის</w:t>
      </w:r>
      <w:proofErr w:type="spellEnd"/>
      <w:r w:rsidRPr="00EA7F41">
        <w:rPr>
          <w:rFonts w:ascii="Sylfaen" w:eastAsia="MS Mincho" w:hAnsi="Sylfaen" w:cs="Times New Roman"/>
        </w:rPr>
        <w:t xml:space="preserve">, </w:t>
      </w:r>
      <w:proofErr w:type="spellStart"/>
      <w:r w:rsidRPr="00EA7F41">
        <w:rPr>
          <w:rFonts w:ascii="Sylfaen" w:eastAsia="MS Mincho" w:hAnsi="Sylfaen" w:cs="Times New Roman"/>
        </w:rPr>
        <w:t>კლიენტს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მოუწევს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განმეორებითი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ვიზიტი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რომელიმე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ისეთ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დღეს</w:t>
      </w:r>
      <w:proofErr w:type="spellEnd"/>
      <w:r w:rsidRPr="00EA7F41">
        <w:rPr>
          <w:rFonts w:ascii="Sylfaen" w:eastAsia="MS Mincho" w:hAnsi="Sylfaen" w:cs="Times New Roman"/>
        </w:rPr>
        <w:t xml:space="preserve">, </w:t>
      </w:r>
      <w:proofErr w:type="spellStart"/>
      <w:r w:rsidRPr="00EA7F41">
        <w:rPr>
          <w:rFonts w:ascii="Sylfaen" w:eastAsia="MS Mincho" w:hAnsi="Sylfaen" w:cs="Times New Roman"/>
        </w:rPr>
        <w:t>როცა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უფროსი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ექთანი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ადგილზეა</w:t>
      </w:r>
      <w:proofErr w:type="spellEnd"/>
      <w:r w:rsidRPr="00EA7F41">
        <w:rPr>
          <w:rFonts w:ascii="Sylfaen" w:eastAsia="MS Mincho" w:hAnsi="Sylfaen" w:cs="Times New Roman"/>
        </w:rPr>
        <w:t xml:space="preserve">”. </w:t>
      </w:r>
    </w:p>
    <w:p w14:paraId="209539B4" w14:textId="77777777" w:rsidR="002B4488" w:rsidRPr="00EA7F41" w:rsidRDefault="002B4488" w:rsidP="002B4488">
      <w:pPr>
        <w:numPr>
          <w:ilvl w:val="0"/>
          <w:numId w:val="1"/>
        </w:numPr>
        <w:spacing w:after="0" w:line="240" w:lineRule="auto"/>
        <w:jc w:val="both"/>
        <w:rPr>
          <w:rFonts w:ascii="Sylfaen" w:eastAsia="MS Mincho" w:hAnsi="Sylfaen" w:cs="Times New Roman"/>
        </w:rPr>
      </w:pPr>
      <w:r w:rsidRPr="00EA7F41">
        <w:rPr>
          <w:rFonts w:ascii="Sylfaen" w:eastAsia="MS Mincho" w:hAnsi="Sylfaen" w:cs="Times New Roman"/>
        </w:rPr>
        <w:t>“</w:t>
      </w:r>
      <w:proofErr w:type="spellStart"/>
      <w:r w:rsidRPr="00EA7F41">
        <w:rPr>
          <w:rFonts w:ascii="Sylfaen" w:eastAsia="MS Mincho" w:hAnsi="Sylfaen" w:cs="Times New Roman"/>
        </w:rPr>
        <w:t>არსებობს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კლიენტის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საშვილოსნოსშიდა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საშუალებით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უზრუნველყოფის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კიდევ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სხვა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შესაძლო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ხელისშემშლელი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ფაქტორი</w:t>
      </w:r>
      <w:proofErr w:type="spellEnd"/>
      <w:r w:rsidRPr="00EA7F41">
        <w:rPr>
          <w:rFonts w:ascii="Sylfaen" w:eastAsia="MS Mincho" w:hAnsi="Sylfaen" w:cs="Times New Roman"/>
        </w:rPr>
        <w:t xml:space="preserve">?” </w:t>
      </w:r>
      <w:proofErr w:type="spellStart"/>
      <w:r w:rsidRPr="00EA7F41">
        <w:rPr>
          <w:rFonts w:ascii="Sylfaen" w:eastAsia="MS Mincho" w:hAnsi="Sylfaen" w:cs="Times New Roman"/>
        </w:rPr>
        <w:t>იკითხა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proofErr w:type="gramStart"/>
      <w:r w:rsidRPr="00EA7F41">
        <w:rPr>
          <w:rFonts w:ascii="Sylfaen" w:eastAsia="MS Mincho" w:hAnsi="Sylfaen" w:cs="Times New Roman"/>
        </w:rPr>
        <w:t>ლეონმა</w:t>
      </w:r>
      <w:proofErr w:type="spellEnd"/>
      <w:r w:rsidRPr="00EA7F41">
        <w:rPr>
          <w:rFonts w:ascii="Sylfaen" w:eastAsia="MS Mincho" w:hAnsi="Sylfaen" w:cs="Times New Roman"/>
        </w:rPr>
        <w:t>.“</w:t>
      </w:r>
      <w:proofErr w:type="spellStart"/>
      <w:proofErr w:type="gramEnd"/>
      <w:r w:rsidRPr="00EA7F41">
        <w:rPr>
          <w:rFonts w:ascii="Sylfaen" w:eastAsia="MS Mincho" w:hAnsi="Sylfaen" w:cs="Times New Roman"/>
        </w:rPr>
        <w:t>როცა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იწურება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მათი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მარაგი</w:t>
      </w:r>
      <w:proofErr w:type="spellEnd"/>
      <w:r w:rsidRPr="00EA7F41">
        <w:rPr>
          <w:rFonts w:ascii="Sylfaen" w:eastAsia="MS Mincho" w:hAnsi="Sylfaen" w:cs="Times New Roman"/>
        </w:rPr>
        <w:t xml:space="preserve">, </w:t>
      </w:r>
      <w:proofErr w:type="spellStart"/>
      <w:r w:rsidRPr="00EA7F41">
        <w:rPr>
          <w:rFonts w:ascii="Sylfaen" w:eastAsia="MS Mincho" w:hAnsi="Sylfaen" w:cs="Times New Roman"/>
        </w:rPr>
        <w:t>ან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იმ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დღეს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არ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გვაქვს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საკმარისი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გასტერილებული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ინსტრუმენტები</w:t>
      </w:r>
      <w:proofErr w:type="spellEnd"/>
      <w:r w:rsidRPr="00EA7F41">
        <w:rPr>
          <w:rFonts w:ascii="Sylfaen" w:eastAsia="MS Mincho" w:hAnsi="Sylfaen" w:cs="Times New Roman"/>
        </w:rPr>
        <w:t xml:space="preserve">, </w:t>
      </w:r>
      <w:proofErr w:type="spellStart"/>
      <w:r w:rsidRPr="00EA7F41">
        <w:rPr>
          <w:rFonts w:ascii="Sylfaen" w:eastAsia="MS Mincho" w:hAnsi="Sylfaen" w:cs="Times New Roman"/>
        </w:rPr>
        <w:t>მაშინ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კლიენტს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ვერ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ჩავუდგამთ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საშვილოსნოსშიდა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საშუალებას</w:t>
      </w:r>
      <w:proofErr w:type="spellEnd"/>
      <w:r w:rsidRPr="00EA7F41">
        <w:rPr>
          <w:rFonts w:ascii="Sylfaen" w:eastAsia="MS Mincho" w:hAnsi="Sylfaen" w:cs="Times New Roman"/>
        </w:rPr>
        <w:t xml:space="preserve">”, </w:t>
      </w:r>
      <w:proofErr w:type="spellStart"/>
      <w:r w:rsidRPr="00EA7F41">
        <w:rPr>
          <w:rFonts w:ascii="Sylfaen" w:eastAsia="MS Mincho" w:hAnsi="Sylfaen" w:cs="Times New Roman"/>
        </w:rPr>
        <w:t>უპასუხა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ლოსანომ</w:t>
      </w:r>
      <w:proofErr w:type="spellEnd"/>
      <w:r w:rsidRPr="00EA7F41">
        <w:rPr>
          <w:rFonts w:ascii="Sylfaen" w:eastAsia="MS Mincho" w:hAnsi="Sylfaen" w:cs="Times New Roman"/>
        </w:rPr>
        <w:t xml:space="preserve">. </w:t>
      </w:r>
    </w:p>
    <w:p w14:paraId="17D36684" w14:textId="77777777" w:rsidR="002B4488" w:rsidRPr="00EA7F41" w:rsidRDefault="002B4488" w:rsidP="002B4488">
      <w:pPr>
        <w:numPr>
          <w:ilvl w:val="0"/>
          <w:numId w:val="1"/>
        </w:numPr>
        <w:spacing w:after="0" w:line="240" w:lineRule="auto"/>
        <w:jc w:val="both"/>
        <w:rPr>
          <w:rFonts w:ascii="Sylfaen" w:eastAsia="MS Mincho" w:hAnsi="Sylfaen" w:cs="Times New Roman"/>
        </w:rPr>
      </w:pPr>
      <w:r w:rsidRPr="00EA7F41">
        <w:rPr>
          <w:rFonts w:ascii="Sylfaen" w:eastAsia="MS Mincho" w:hAnsi="Sylfaen" w:cs="Times New Roman"/>
        </w:rPr>
        <w:t>“</w:t>
      </w:r>
      <w:proofErr w:type="spellStart"/>
      <w:r w:rsidRPr="00EA7F41">
        <w:rPr>
          <w:rFonts w:ascii="Sylfaen" w:eastAsia="MS Mincho" w:hAnsi="Sylfaen" w:cs="Times New Roman"/>
        </w:rPr>
        <w:t>საშვილოსნოსშიდა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საშუალების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ჩადგმის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შემდეგ</w:t>
      </w:r>
      <w:proofErr w:type="spellEnd"/>
      <w:r w:rsidRPr="00EA7F41">
        <w:rPr>
          <w:rFonts w:ascii="Sylfaen" w:eastAsia="MS Mincho" w:hAnsi="Sylfaen" w:cs="Times New Roman"/>
        </w:rPr>
        <w:t xml:space="preserve">, </w:t>
      </w:r>
      <w:proofErr w:type="spellStart"/>
      <w:r w:rsidRPr="00EA7F41">
        <w:rPr>
          <w:rFonts w:ascii="Sylfaen" w:eastAsia="MS Mincho" w:hAnsi="Sylfaen" w:cs="Times New Roman"/>
        </w:rPr>
        <w:t>როცა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დავრწმუნდებით</w:t>
      </w:r>
      <w:proofErr w:type="spellEnd"/>
      <w:r w:rsidRPr="00EA7F41">
        <w:rPr>
          <w:rFonts w:ascii="Sylfaen" w:eastAsia="MS Mincho" w:hAnsi="Sylfaen" w:cs="Times New Roman"/>
        </w:rPr>
        <w:t xml:space="preserve">, </w:t>
      </w:r>
      <w:proofErr w:type="spellStart"/>
      <w:r w:rsidRPr="00EA7F41">
        <w:rPr>
          <w:rFonts w:ascii="Sylfaen" w:eastAsia="MS Mincho" w:hAnsi="Sylfaen" w:cs="Times New Roman"/>
        </w:rPr>
        <w:t>რომ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ყველაფერი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წესრიგშია</w:t>
      </w:r>
      <w:proofErr w:type="spellEnd"/>
      <w:r w:rsidRPr="00EA7F41">
        <w:rPr>
          <w:rFonts w:ascii="Sylfaen" w:eastAsia="MS Mincho" w:hAnsi="Sylfaen" w:cs="Times New Roman"/>
        </w:rPr>
        <w:t xml:space="preserve">, </w:t>
      </w:r>
      <w:proofErr w:type="spellStart"/>
      <w:r w:rsidRPr="00EA7F41">
        <w:rPr>
          <w:rFonts w:ascii="Sylfaen" w:eastAsia="MS Mincho" w:hAnsi="Sylfaen" w:cs="Times New Roman"/>
        </w:rPr>
        <w:t>ვუხსნით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კლიენტს</w:t>
      </w:r>
      <w:proofErr w:type="spellEnd"/>
      <w:r w:rsidRPr="00EA7F41">
        <w:rPr>
          <w:rFonts w:ascii="Sylfaen" w:eastAsia="MS Mincho" w:hAnsi="Sylfaen" w:cs="Times New Roman"/>
        </w:rPr>
        <w:t xml:space="preserve">, </w:t>
      </w:r>
      <w:proofErr w:type="spellStart"/>
      <w:r w:rsidRPr="00EA7F41">
        <w:rPr>
          <w:rFonts w:ascii="Sylfaen" w:eastAsia="MS Mincho" w:hAnsi="Sylfaen" w:cs="Times New Roman"/>
        </w:rPr>
        <w:t>რა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ფიზიკურ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ნიშნებს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უნდა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მიაქციოს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ყურადღება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და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ვთხოვთ</w:t>
      </w:r>
      <w:proofErr w:type="spellEnd"/>
      <w:r w:rsidRPr="00EA7F41">
        <w:rPr>
          <w:rFonts w:ascii="Sylfaen" w:eastAsia="MS Mincho" w:hAnsi="Sylfaen" w:cs="Times New Roman"/>
        </w:rPr>
        <w:t xml:space="preserve">, </w:t>
      </w:r>
      <w:proofErr w:type="spellStart"/>
      <w:r w:rsidRPr="00EA7F41">
        <w:rPr>
          <w:rFonts w:ascii="Sylfaen" w:eastAsia="MS Mincho" w:hAnsi="Sylfaen" w:cs="Times New Roman"/>
        </w:rPr>
        <w:t>მოვიდეს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კონტროლზე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მომდევნო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ციკლის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შემდეგ</w:t>
      </w:r>
      <w:proofErr w:type="spellEnd"/>
      <w:r w:rsidRPr="00EA7F41">
        <w:rPr>
          <w:rFonts w:ascii="Sylfaen" w:eastAsia="MS Mincho" w:hAnsi="Sylfaen" w:cs="Times New Roman"/>
        </w:rPr>
        <w:t>”.</w:t>
      </w:r>
    </w:p>
    <w:p w14:paraId="24108B4E" w14:textId="77777777" w:rsidR="002B4488" w:rsidRPr="00EA7F41" w:rsidRDefault="002B4488" w:rsidP="002B4488">
      <w:pPr>
        <w:spacing w:after="0" w:line="240" w:lineRule="auto"/>
        <w:jc w:val="both"/>
        <w:rPr>
          <w:rFonts w:ascii="Sylfaen" w:eastAsia="MS Mincho" w:hAnsi="Sylfaen" w:cs="Times New Roman"/>
          <w:u w:val="single"/>
          <w:lang w:val="ka-GE"/>
        </w:rPr>
      </w:pPr>
      <w:r w:rsidRPr="00EA7F41">
        <w:rPr>
          <w:rFonts w:ascii="Sylfaen" w:eastAsia="MS Mincho" w:hAnsi="Sylfaen" w:cs="Times New Roman"/>
          <w:u w:val="single"/>
          <w:lang w:val="ka-GE"/>
        </w:rPr>
        <w:t>დავალება:</w:t>
      </w:r>
    </w:p>
    <w:p w14:paraId="0E88B2A0" w14:textId="2A199EB1" w:rsidR="00B228DB" w:rsidRDefault="002B4488" w:rsidP="00B228DB">
      <w:pPr>
        <w:spacing w:after="0" w:line="240" w:lineRule="auto"/>
        <w:jc w:val="both"/>
        <w:rPr>
          <w:rFonts w:ascii="Sylfaen" w:eastAsia="MS Mincho" w:hAnsi="Sylfaen" w:cs="Times New Roman"/>
          <w:lang w:val="ka-GE"/>
        </w:rPr>
      </w:pPr>
      <w:proofErr w:type="spellStart"/>
      <w:r w:rsidRPr="00EA7F41">
        <w:rPr>
          <w:rFonts w:ascii="Sylfaen" w:eastAsia="MS Mincho" w:hAnsi="Sylfaen" w:cs="Times New Roman"/>
        </w:rPr>
        <w:lastRenderedPageBreak/>
        <w:t>განიხილეთ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დისკუსია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და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შექმენით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ბლოკ-სქემა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საშვილოსნოსშიდა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ჩასახვის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საწინააღმდეგო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საშუალებების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მსურველი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ქალებისათვის</w:t>
      </w:r>
      <w:proofErr w:type="spellEnd"/>
      <w:r w:rsidRPr="00EA7F41">
        <w:rPr>
          <w:rFonts w:ascii="Sylfaen" w:eastAsia="MS Mincho" w:hAnsi="Sylfaen" w:cs="Times New Roman"/>
        </w:rPr>
        <w:t>.</w:t>
      </w:r>
      <w:r w:rsidR="00B228DB" w:rsidRPr="00EA7F41">
        <w:rPr>
          <w:rFonts w:ascii="Sylfaen" w:eastAsia="MS Mincho" w:hAnsi="Sylfaen" w:cs="Times New Roman"/>
          <w:lang w:val="ka-GE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ბლოკ-სქემის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გამოყენებით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შეარჩიეთ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ის</w:t>
      </w:r>
      <w:proofErr w:type="spellEnd"/>
      <w:r w:rsidRPr="00EA7F41">
        <w:rPr>
          <w:rFonts w:ascii="Sylfaen" w:eastAsia="MS Mincho" w:hAnsi="Sylfaen" w:cs="Times New Roman"/>
        </w:rPr>
        <w:t xml:space="preserve"> </w:t>
      </w:r>
      <w:proofErr w:type="spellStart"/>
      <w:r w:rsidRPr="00EA7F41">
        <w:rPr>
          <w:rFonts w:ascii="Sylfaen" w:eastAsia="MS Mincho" w:hAnsi="Sylfaen" w:cs="Times New Roman"/>
        </w:rPr>
        <w:t>ეტაპები</w:t>
      </w:r>
      <w:proofErr w:type="spellEnd"/>
      <w:r w:rsidRPr="00EA7F41">
        <w:rPr>
          <w:rFonts w:ascii="Sylfaen" w:eastAsia="MS Mincho" w:hAnsi="Sylfaen" w:cs="Times New Roman"/>
        </w:rPr>
        <w:t xml:space="preserve">, </w:t>
      </w:r>
      <w:r w:rsidR="00B228DB" w:rsidRPr="00EA7F41">
        <w:rPr>
          <w:rFonts w:ascii="Sylfaen" w:eastAsia="MS Mincho" w:hAnsi="Sylfaen" w:cs="Times New Roman"/>
          <w:lang w:val="ka-GE"/>
        </w:rPr>
        <w:t xml:space="preserve">სადაც შესაძლოა პაციენტების შესაძლო გადინება </w:t>
      </w:r>
    </w:p>
    <w:p w14:paraId="33E9B881" w14:textId="77777777" w:rsidR="00E43E7F" w:rsidRPr="00EA7F41" w:rsidRDefault="00E43E7F" w:rsidP="00B228DB">
      <w:pPr>
        <w:spacing w:after="0" w:line="240" w:lineRule="auto"/>
        <w:jc w:val="both"/>
        <w:rPr>
          <w:rFonts w:ascii="Sylfaen" w:eastAsia="MS Mincho" w:hAnsi="Sylfaen" w:cs="Times New Roman"/>
        </w:rPr>
      </w:pPr>
    </w:p>
    <w:p w14:paraId="7794255E" w14:textId="3224AB79" w:rsidR="00EA7F41" w:rsidRPr="00A14D8C" w:rsidRDefault="00E43E7F" w:rsidP="00EA7F4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MS Mincho" w:hAnsi="Sylfaen" w:cs="Times New Roman"/>
          <w:lang w:val="ka-GE"/>
        </w:rPr>
      </w:pPr>
      <w:r>
        <w:rPr>
          <w:rFonts w:ascii="Sylfaen" w:hAnsi="Sylfaen" w:cs="Sylfaen"/>
          <w:lang w:val="ka-GE"/>
        </w:rPr>
        <w:t xml:space="preserve">(2 ქულა) </w:t>
      </w:r>
      <w:proofErr w:type="spellStart"/>
      <w:r w:rsidR="00EA7F41" w:rsidRPr="00EA7F41">
        <w:rPr>
          <w:rFonts w:ascii="Sylfaen" w:hAnsi="Sylfaen" w:cs="Sylfaen"/>
        </w:rPr>
        <w:t>გამოთვალეთ</w:t>
      </w:r>
      <w:proofErr w:type="spellEnd"/>
      <w:r w:rsidR="00EA7F41" w:rsidRPr="00EA7F41">
        <w:t xml:space="preserve"> </w:t>
      </w:r>
      <w:proofErr w:type="spellStart"/>
      <w:r w:rsidR="00EA7F41" w:rsidRPr="00EA7F41">
        <w:rPr>
          <w:rFonts w:ascii="Sylfaen" w:hAnsi="Sylfaen" w:cs="Sylfaen"/>
        </w:rPr>
        <w:t>ეფექტური</w:t>
      </w:r>
      <w:proofErr w:type="spellEnd"/>
      <w:r w:rsidR="00EA7F41" w:rsidRPr="00EA7F41">
        <w:t xml:space="preserve"> </w:t>
      </w:r>
      <w:proofErr w:type="spellStart"/>
      <w:r w:rsidR="00EA7F41" w:rsidRPr="00EA7F41">
        <w:rPr>
          <w:rFonts w:ascii="Sylfaen" w:hAnsi="Sylfaen" w:cs="Sylfaen"/>
        </w:rPr>
        <w:t>წლიური</w:t>
      </w:r>
      <w:proofErr w:type="spellEnd"/>
      <w:r w:rsidR="00EA7F41" w:rsidRPr="00EA7F41">
        <w:t xml:space="preserve"> </w:t>
      </w:r>
      <w:proofErr w:type="spellStart"/>
      <w:r w:rsidR="00EA7F41" w:rsidRPr="00EA7F41">
        <w:rPr>
          <w:rFonts w:ascii="Sylfaen" w:hAnsi="Sylfaen" w:cs="Sylfaen"/>
        </w:rPr>
        <w:t>განაკვეთი</w:t>
      </w:r>
      <w:proofErr w:type="spellEnd"/>
      <w:r w:rsidR="00EA7F41" w:rsidRPr="00EA7F41">
        <w:t xml:space="preserve">, </w:t>
      </w:r>
      <w:proofErr w:type="spellStart"/>
      <w:r w:rsidR="00EA7F41" w:rsidRPr="00EA7F41">
        <w:rPr>
          <w:rFonts w:ascii="Sylfaen" w:hAnsi="Sylfaen" w:cs="Sylfaen"/>
        </w:rPr>
        <w:t>თუ</w:t>
      </w:r>
      <w:proofErr w:type="spellEnd"/>
      <w:r w:rsidR="00EA7F41" w:rsidRPr="00EA7F41">
        <w:t xml:space="preserve"> </w:t>
      </w:r>
      <w:proofErr w:type="spellStart"/>
      <w:r w:rsidR="00EA7F41" w:rsidRPr="00EA7F41">
        <w:rPr>
          <w:rFonts w:ascii="Sylfaen" w:hAnsi="Sylfaen" w:cs="Sylfaen"/>
        </w:rPr>
        <w:t>ნომინალური</w:t>
      </w:r>
      <w:proofErr w:type="spellEnd"/>
      <w:r w:rsidR="00EA7F41" w:rsidRPr="00EA7F41">
        <w:t xml:space="preserve"> </w:t>
      </w:r>
      <w:proofErr w:type="spellStart"/>
      <w:r w:rsidR="00EA7F41" w:rsidRPr="00EA7F41">
        <w:rPr>
          <w:rFonts w:ascii="Sylfaen" w:hAnsi="Sylfaen" w:cs="Sylfaen"/>
        </w:rPr>
        <w:t>საპროცენტო</w:t>
      </w:r>
      <w:proofErr w:type="spellEnd"/>
      <w:r w:rsidR="00EA7F41" w:rsidRPr="00EA7F41">
        <w:t xml:space="preserve"> </w:t>
      </w:r>
      <w:proofErr w:type="spellStart"/>
      <w:r w:rsidR="00EA7F41" w:rsidRPr="00EA7F41">
        <w:rPr>
          <w:rFonts w:ascii="Sylfaen" w:hAnsi="Sylfaen" w:cs="Sylfaen"/>
        </w:rPr>
        <w:t>განაკვეთი</w:t>
      </w:r>
      <w:proofErr w:type="spellEnd"/>
      <w:r w:rsidR="00EA7F41" w:rsidRPr="00EA7F41">
        <w:t xml:space="preserve"> 3%-</w:t>
      </w:r>
      <w:proofErr w:type="spellStart"/>
      <w:r w:rsidR="00EA7F41" w:rsidRPr="00EA7F41">
        <w:rPr>
          <w:rFonts w:ascii="Sylfaen" w:hAnsi="Sylfaen" w:cs="Sylfaen"/>
        </w:rPr>
        <w:t>ია</w:t>
      </w:r>
      <w:proofErr w:type="spellEnd"/>
      <w:r w:rsidR="00EA7F41" w:rsidRPr="00EA7F41">
        <w:t xml:space="preserve">, </w:t>
      </w:r>
      <w:proofErr w:type="spellStart"/>
      <w:r w:rsidR="00EA7F41" w:rsidRPr="00EA7F41">
        <w:rPr>
          <w:rFonts w:ascii="Sylfaen" w:hAnsi="Sylfaen" w:cs="Sylfaen"/>
        </w:rPr>
        <w:t>ხოლო</w:t>
      </w:r>
      <w:proofErr w:type="spellEnd"/>
      <w:r w:rsidR="00EA7F41" w:rsidRPr="00EA7F41">
        <w:t xml:space="preserve"> </w:t>
      </w:r>
      <w:proofErr w:type="spellStart"/>
      <w:r w:rsidR="00EA7F41" w:rsidRPr="00EA7F41">
        <w:rPr>
          <w:rFonts w:ascii="Sylfaen" w:hAnsi="Sylfaen" w:cs="Sylfaen"/>
        </w:rPr>
        <w:t>დაგროვების</w:t>
      </w:r>
      <w:proofErr w:type="spellEnd"/>
      <w:r w:rsidR="00EA7F41" w:rsidRPr="00EA7F41">
        <w:t xml:space="preserve"> </w:t>
      </w:r>
      <w:proofErr w:type="spellStart"/>
      <w:r w:rsidR="00EA7F41" w:rsidRPr="00EA7F41">
        <w:rPr>
          <w:rFonts w:ascii="Sylfaen" w:hAnsi="Sylfaen" w:cs="Sylfaen"/>
        </w:rPr>
        <w:t>პერიოდი</w:t>
      </w:r>
      <w:proofErr w:type="spellEnd"/>
      <w:r w:rsidR="00EA7F41" w:rsidRPr="00EA7F41">
        <w:t xml:space="preserve"> </w:t>
      </w:r>
      <w:proofErr w:type="spellStart"/>
      <w:r w:rsidR="00EA7F41" w:rsidRPr="00EA7F41">
        <w:rPr>
          <w:rFonts w:ascii="Sylfaen" w:hAnsi="Sylfaen" w:cs="Sylfaen"/>
        </w:rPr>
        <w:t>წელიწადში</w:t>
      </w:r>
      <w:proofErr w:type="spellEnd"/>
      <w:r w:rsidR="00EA7F41" w:rsidRPr="00EA7F41">
        <w:t xml:space="preserve"> 2-</w:t>
      </w:r>
      <w:r w:rsidR="00EA7F41" w:rsidRPr="00EA7F41">
        <w:rPr>
          <w:rFonts w:ascii="Sylfaen" w:hAnsi="Sylfaen" w:cs="Sylfaen"/>
        </w:rPr>
        <w:t>ის</w:t>
      </w:r>
      <w:r w:rsidR="00EA7F41" w:rsidRPr="00EA7F41">
        <w:t xml:space="preserve"> </w:t>
      </w:r>
      <w:proofErr w:type="spellStart"/>
      <w:r w:rsidR="00EA7F41" w:rsidRPr="00EA7F41">
        <w:rPr>
          <w:rFonts w:ascii="Sylfaen" w:hAnsi="Sylfaen" w:cs="Sylfaen"/>
        </w:rPr>
        <w:t>ტოლია</w:t>
      </w:r>
      <w:proofErr w:type="spellEnd"/>
    </w:p>
    <w:p w14:paraId="43D30FC8" w14:textId="2609019B" w:rsidR="00A14D8C" w:rsidRDefault="00A14D8C" w:rsidP="00A14D8C">
      <w:pPr>
        <w:pStyle w:val="ListParagraph"/>
        <w:spacing w:after="0" w:line="240" w:lineRule="auto"/>
        <w:ind w:left="360"/>
        <w:jc w:val="both"/>
        <w:rPr>
          <w:rFonts w:ascii="Sylfaen" w:eastAsia="MS Mincho" w:hAnsi="Sylfaen" w:cs="Times New Roman"/>
        </w:rPr>
      </w:pPr>
      <w:r>
        <w:rPr>
          <w:rFonts w:ascii="Sylfaen" w:eastAsia="MS Mincho" w:hAnsi="Sylfaen" w:cs="Times New Roman"/>
        </w:rPr>
        <w:t>[1+(</w:t>
      </w:r>
      <w:proofErr w:type="spellStart"/>
      <w:r>
        <w:rPr>
          <w:rFonts w:ascii="Sylfaen" w:eastAsia="MS Mincho" w:hAnsi="Sylfaen" w:cs="Times New Roman"/>
        </w:rPr>
        <w:t>i</w:t>
      </w:r>
      <w:proofErr w:type="spellEnd"/>
      <w:r>
        <w:rPr>
          <w:rFonts w:ascii="Sylfaen" w:eastAsia="MS Mincho" w:hAnsi="Sylfaen" w:cs="Times New Roman"/>
        </w:rPr>
        <w:t>/m)]</w:t>
      </w:r>
      <w:r w:rsidRPr="00A14D8C">
        <w:rPr>
          <w:rFonts w:ascii="Sylfaen" w:eastAsia="MS Mincho" w:hAnsi="Sylfaen" w:cs="Times New Roman"/>
          <w:vertAlign w:val="superscript"/>
        </w:rPr>
        <w:t>m</w:t>
      </w:r>
      <w:r>
        <w:rPr>
          <w:rFonts w:ascii="Sylfaen" w:eastAsia="MS Mincho" w:hAnsi="Sylfaen" w:cs="Times New Roman"/>
        </w:rPr>
        <w:t>-1.0</w:t>
      </w:r>
    </w:p>
    <w:p w14:paraId="428F4E62" w14:textId="5472F22E" w:rsidR="00A14D8C" w:rsidRPr="00A14D8C" w:rsidRDefault="00A14D8C" w:rsidP="00A14D8C">
      <w:pPr>
        <w:pStyle w:val="ListParagraph"/>
        <w:spacing w:after="0" w:line="240" w:lineRule="auto"/>
        <w:ind w:left="360"/>
        <w:jc w:val="both"/>
        <w:rPr>
          <w:rFonts w:ascii="Sylfaen" w:eastAsia="MS Mincho" w:hAnsi="Sylfaen" w:cs="Times New Roman"/>
        </w:rPr>
      </w:pPr>
      <w:r>
        <w:rPr>
          <w:rFonts w:ascii="Sylfaen" w:eastAsia="MS Mincho" w:hAnsi="Sylfaen" w:cs="Times New Roman"/>
        </w:rPr>
        <w:t>[1+(0.03/2)</w:t>
      </w:r>
      <w:r w:rsidRPr="00A14D8C">
        <w:rPr>
          <w:rFonts w:ascii="Sylfaen" w:eastAsia="MS Mincho" w:hAnsi="Sylfaen" w:cs="Times New Roman"/>
          <w:vertAlign w:val="superscript"/>
        </w:rPr>
        <w:t>2</w:t>
      </w:r>
      <w:r>
        <w:rPr>
          <w:rFonts w:ascii="Sylfaen" w:eastAsia="MS Mincho" w:hAnsi="Sylfaen" w:cs="Times New Roman"/>
        </w:rPr>
        <w:t>-1=3.02%</w:t>
      </w:r>
    </w:p>
    <w:p w14:paraId="1922651F" w14:textId="77777777" w:rsidR="00A14D8C" w:rsidRPr="00E43E7F" w:rsidRDefault="00A14D8C" w:rsidP="00A14D8C">
      <w:pPr>
        <w:pStyle w:val="ListParagraph"/>
        <w:spacing w:after="0" w:line="240" w:lineRule="auto"/>
        <w:ind w:left="360"/>
        <w:jc w:val="both"/>
        <w:rPr>
          <w:rFonts w:ascii="Sylfaen" w:eastAsia="MS Mincho" w:hAnsi="Sylfaen" w:cs="Times New Roman"/>
          <w:lang w:val="ka-GE"/>
        </w:rPr>
      </w:pPr>
    </w:p>
    <w:p w14:paraId="52766B0A" w14:textId="77777777" w:rsidR="00E43E7F" w:rsidRPr="00EA7F41" w:rsidRDefault="00E43E7F" w:rsidP="00E43E7F">
      <w:pPr>
        <w:pStyle w:val="ListParagraph"/>
        <w:spacing w:after="0" w:line="240" w:lineRule="auto"/>
        <w:ind w:left="360"/>
        <w:jc w:val="both"/>
        <w:rPr>
          <w:rFonts w:ascii="Sylfaen" w:eastAsia="MS Mincho" w:hAnsi="Sylfaen" w:cs="Times New Roman"/>
          <w:lang w:val="ka-GE"/>
        </w:rPr>
      </w:pPr>
    </w:p>
    <w:p w14:paraId="6F2AE381" w14:textId="3AF6A396" w:rsidR="00EA7F41" w:rsidRDefault="00E43E7F" w:rsidP="00EA7F4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MS Mincho" w:hAnsi="Sylfaen" w:cs="Times New Roman"/>
          <w:lang w:val="ka-GE"/>
        </w:rPr>
      </w:pPr>
      <w:r>
        <w:rPr>
          <w:rFonts w:ascii="Sylfaen" w:eastAsia="MS Mincho" w:hAnsi="Sylfaen" w:cs="Times New Roman"/>
          <w:lang w:val="ka-GE"/>
        </w:rPr>
        <w:t xml:space="preserve">(2 ქულა) </w:t>
      </w:r>
      <w:r w:rsidR="00EA7F41">
        <w:rPr>
          <w:rFonts w:ascii="Sylfaen" w:eastAsia="MS Mincho" w:hAnsi="Sylfaen" w:cs="Times New Roman"/>
          <w:lang w:val="ka-GE"/>
        </w:rPr>
        <w:t>შეადარეთ ორი პროგრამის ეკონომიკური ეფექტურობა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34"/>
        <w:gridCol w:w="4316"/>
      </w:tblGrid>
      <w:tr w:rsidR="001C17EE" w14:paraId="2EF5F959" w14:textId="77777777" w:rsidTr="00EA7F41">
        <w:tc>
          <w:tcPr>
            <w:tcW w:w="4505" w:type="dxa"/>
          </w:tcPr>
          <w:p w14:paraId="3FDC82CC" w14:textId="284F8559" w:rsidR="00EA7F41" w:rsidRDefault="00EA7F41" w:rsidP="00EA7F41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MS Mincho" w:hAnsi="Sylfaen" w:cs="Times New Roman"/>
                <w:lang w:val="ka-GE"/>
              </w:rPr>
            </w:pPr>
            <w:r>
              <w:rPr>
                <w:rFonts w:ascii="Sylfaen" w:eastAsia="MS Mincho" w:hAnsi="Sylfaen" w:cs="Times New Roman"/>
                <w:lang w:val="ka-GE"/>
              </w:rPr>
              <w:t xml:space="preserve">ა) </w:t>
            </w:r>
            <w:r w:rsidR="001C17EE">
              <w:rPr>
                <w:rFonts w:ascii="Sylfaen" w:eastAsia="MS Mincho" w:hAnsi="Sylfaen" w:cs="Times New Roman"/>
                <w:lang w:val="ka-GE"/>
              </w:rPr>
              <w:t>დიაბეტის მართვა</w:t>
            </w:r>
          </w:p>
          <w:p w14:paraId="4A6F2859" w14:textId="7ACB234F" w:rsidR="00EA7F41" w:rsidRDefault="00EA7F41" w:rsidP="00EA7F41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MS Mincho" w:hAnsi="Sylfaen" w:cs="Times New Roman"/>
              </w:rPr>
            </w:pPr>
            <w:r>
              <w:rPr>
                <w:rFonts w:ascii="Sylfaen" w:eastAsia="MS Mincho" w:hAnsi="Sylfaen" w:cs="Times New Roman"/>
                <w:lang w:val="ka-GE"/>
              </w:rPr>
              <w:t>ცხოვრების ხარისხი = 0.</w:t>
            </w:r>
            <w:r w:rsidR="001C17EE">
              <w:rPr>
                <w:rFonts w:ascii="Sylfaen" w:eastAsia="MS Mincho" w:hAnsi="Sylfaen" w:cs="Times New Roman"/>
                <w:lang w:val="ka-GE"/>
              </w:rPr>
              <w:t>6</w:t>
            </w:r>
          </w:p>
          <w:p w14:paraId="4C05D82F" w14:textId="260B2524" w:rsidR="001C17EE" w:rsidRPr="001C17EE" w:rsidRDefault="001C17EE" w:rsidP="00EA7F41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MS Mincho" w:hAnsi="Sylfaen" w:cs="Times New Roman"/>
              </w:rPr>
            </w:pPr>
            <w:r>
              <w:rPr>
                <w:rFonts w:ascii="Sylfaen" w:eastAsia="MS Mincho" w:hAnsi="Sylfaen" w:cs="Times New Roman"/>
                <w:lang w:val="ka-GE"/>
              </w:rPr>
              <w:t xml:space="preserve">სიცოცხლის წლები = 50 </w:t>
            </w:r>
          </w:p>
          <w:p w14:paraId="00EC55EA" w14:textId="1EA4A181" w:rsidR="00EA7F41" w:rsidRPr="001C17EE" w:rsidRDefault="001C17EE" w:rsidP="00EA7F41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MS Mincho" w:hAnsi="Sylfaen" w:cs="Times New Roman"/>
              </w:rPr>
            </w:pPr>
            <w:r>
              <w:rPr>
                <w:rFonts w:ascii="Sylfaen" w:eastAsia="MS Mincho" w:hAnsi="Sylfaen" w:cs="Times New Roman"/>
                <w:lang w:val="ka-GE"/>
              </w:rPr>
              <w:t xml:space="preserve">ხარჯი: </w:t>
            </w:r>
            <w:r>
              <w:rPr>
                <w:rFonts w:ascii="Sylfaen" w:eastAsia="MS Mincho" w:hAnsi="Sylfaen" w:cs="Times New Roman"/>
              </w:rPr>
              <w:t>$</w:t>
            </w:r>
            <w:r>
              <w:rPr>
                <w:rFonts w:ascii="Sylfaen" w:eastAsia="MS Mincho" w:hAnsi="Sylfaen" w:cs="Times New Roman"/>
                <w:lang w:val="ka-GE"/>
              </w:rPr>
              <w:t>1500 ყოველწლიურად</w:t>
            </w:r>
            <w:r>
              <w:rPr>
                <w:rFonts w:ascii="Sylfaen" w:eastAsia="MS Mincho" w:hAnsi="Sylfaen" w:cs="Times New Roman"/>
              </w:rPr>
              <w:t xml:space="preserve"> </w:t>
            </w:r>
          </w:p>
        </w:tc>
        <w:tc>
          <w:tcPr>
            <w:tcW w:w="4505" w:type="dxa"/>
          </w:tcPr>
          <w:p w14:paraId="70A7AF12" w14:textId="0EE4103B" w:rsidR="00EA7F41" w:rsidRPr="001C17EE" w:rsidRDefault="00EA7F41" w:rsidP="00EA7F41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MS Mincho" w:hAnsi="Sylfaen" w:cs="Times New Roman"/>
                <w:lang w:val="ka-GE"/>
              </w:rPr>
            </w:pPr>
            <w:r>
              <w:rPr>
                <w:rFonts w:ascii="Sylfaen" w:eastAsia="MS Mincho" w:hAnsi="Sylfaen" w:cs="Times New Roman"/>
                <w:lang w:val="ka-GE"/>
              </w:rPr>
              <w:t xml:space="preserve">ბ) </w:t>
            </w:r>
            <w:r w:rsidR="001C17EE">
              <w:rPr>
                <w:rFonts w:ascii="Sylfaen" w:eastAsia="MS Mincho" w:hAnsi="Sylfaen" w:cs="Times New Roman"/>
                <w:lang w:val="ka-GE"/>
              </w:rPr>
              <w:t>პნევმოკოკური ვაქცინა</w:t>
            </w:r>
          </w:p>
          <w:p w14:paraId="78A34385" w14:textId="06340A8A" w:rsidR="00EA7F41" w:rsidRDefault="00EA7F41" w:rsidP="00EA7F41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MS Mincho" w:hAnsi="Sylfaen" w:cs="Times New Roman"/>
              </w:rPr>
            </w:pPr>
            <w:r>
              <w:rPr>
                <w:rFonts w:ascii="Sylfaen" w:eastAsia="MS Mincho" w:hAnsi="Sylfaen" w:cs="Times New Roman"/>
                <w:lang w:val="ka-GE"/>
              </w:rPr>
              <w:t xml:space="preserve">ცხოვრების ხარისხი = 0.8 </w:t>
            </w:r>
            <w:r>
              <w:rPr>
                <w:rFonts w:ascii="Sylfaen" w:eastAsia="MS Mincho" w:hAnsi="Sylfaen" w:cs="Times New Roman"/>
              </w:rPr>
              <w:t>(Q)</w:t>
            </w:r>
          </w:p>
          <w:p w14:paraId="15850D0D" w14:textId="1F29CCE1" w:rsidR="001C17EE" w:rsidRPr="001C17EE" w:rsidRDefault="001C17EE" w:rsidP="00EA7F41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MS Mincho" w:hAnsi="Sylfaen" w:cs="Times New Roman"/>
                <w:lang w:val="ka-GE"/>
              </w:rPr>
            </w:pPr>
            <w:r>
              <w:rPr>
                <w:rFonts w:ascii="Sylfaen" w:eastAsia="MS Mincho" w:hAnsi="Sylfaen" w:cs="Times New Roman"/>
                <w:lang w:val="ka-GE"/>
              </w:rPr>
              <w:t>სიცოცხლის წლები = 55</w:t>
            </w:r>
          </w:p>
          <w:p w14:paraId="05A89202" w14:textId="5C03B830" w:rsidR="001C17EE" w:rsidRPr="001C17EE" w:rsidRDefault="001C17EE" w:rsidP="00EA7F41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MS Mincho" w:hAnsi="Sylfaen" w:cs="Times New Roman"/>
                <w:lang w:val="ka-GE"/>
              </w:rPr>
            </w:pPr>
            <w:r>
              <w:rPr>
                <w:rFonts w:ascii="Sylfaen" w:eastAsia="MS Mincho" w:hAnsi="Sylfaen" w:cs="Times New Roman"/>
                <w:lang w:val="ka-GE"/>
              </w:rPr>
              <w:t>ხარჯი: $45</w:t>
            </w:r>
          </w:p>
        </w:tc>
      </w:tr>
    </w:tbl>
    <w:p w14:paraId="439C5FBC" w14:textId="58C1C3E6" w:rsidR="00EA7F41" w:rsidRDefault="00EA7F41" w:rsidP="00EA7F41">
      <w:pPr>
        <w:pStyle w:val="ListParagraph"/>
        <w:spacing w:after="0" w:line="240" w:lineRule="auto"/>
        <w:ind w:left="360"/>
        <w:jc w:val="both"/>
        <w:rPr>
          <w:rFonts w:ascii="Sylfaen" w:eastAsia="MS Mincho" w:hAnsi="Sylfaen" w:cs="Times New Roman"/>
          <w:lang w:val="ka-GE"/>
        </w:rPr>
      </w:pPr>
    </w:p>
    <w:p w14:paraId="1C852BB1" w14:textId="46F29D9E" w:rsidR="00A14D8C" w:rsidRDefault="00A14D8C" w:rsidP="00EA7F41">
      <w:pPr>
        <w:pStyle w:val="ListParagraph"/>
        <w:spacing w:after="0" w:line="240" w:lineRule="auto"/>
        <w:ind w:left="360"/>
        <w:jc w:val="both"/>
        <w:rPr>
          <w:rFonts w:ascii="Sylfaen" w:eastAsia="MS Mincho" w:hAnsi="Sylfaen" w:cs="Times New Roman"/>
        </w:rPr>
      </w:pPr>
      <w:r>
        <w:rPr>
          <w:rFonts w:ascii="Sylfaen" w:eastAsia="MS Mincho" w:hAnsi="Sylfaen" w:cs="Times New Roman"/>
        </w:rPr>
        <w:t>Qaly1=</w:t>
      </w:r>
      <w:proofErr w:type="spellStart"/>
      <w:r>
        <w:rPr>
          <w:rFonts w:ascii="Sylfaen" w:eastAsia="MS Mincho" w:hAnsi="Sylfaen" w:cs="Times New Roman"/>
        </w:rPr>
        <w:t>qxLY</w:t>
      </w:r>
      <w:proofErr w:type="spellEnd"/>
      <w:r>
        <w:rPr>
          <w:rFonts w:ascii="Sylfaen" w:eastAsia="MS Mincho" w:hAnsi="Sylfaen" w:cs="Times New Roman"/>
        </w:rPr>
        <w:t>=0.6*50=30</w:t>
      </w:r>
    </w:p>
    <w:p w14:paraId="3BF80EE7" w14:textId="7BC55D98" w:rsidR="00A14D8C" w:rsidRDefault="00A14D8C" w:rsidP="00EA7F41">
      <w:pPr>
        <w:pStyle w:val="ListParagraph"/>
        <w:spacing w:after="0" w:line="240" w:lineRule="auto"/>
        <w:ind w:left="360"/>
        <w:jc w:val="both"/>
        <w:rPr>
          <w:rFonts w:ascii="Sylfaen" w:eastAsia="MS Mincho" w:hAnsi="Sylfaen" w:cs="Times New Roman"/>
        </w:rPr>
      </w:pPr>
      <w:r>
        <w:rPr>
          <w:rFonts w:ascii="Sylfaen" w:eastAsia="MS Mincho" w:hAnsi="Sylfaen" w:cs="Times New Roman"/>
        </w:rPr>
        <w:t>Qali2=0.8*50=40</w:t>
      </w:r>
    </w:p>
    <w:p w14:paraId="387F2314" w14:textId="76D7A15A" w:rsidR="00A14D8C" w:rsidRDefault="00A14D8C" w:rsidP="00EA7F41">
      <w:pPr>
        <w:pStyle w:val="ListParagraph"/>
        <w:spacing w:after="0" w:line="240" w:lineRule="auto"/>
        <w:ind w:left="360"/>
        <w:jc w:val="both"/>
        <w:rPr>
          <w:rFonts w:ascii="Sylfaen" w:eastAsia="MS Mincho" w:hAnsi="Sylfaen" w:cs="Times New Roman"/>
        </w:rPr>
      </w:pPr>
      <w:r>
        <w:rPr>
          <w:rFonts w:ascii="Sylfaen" w:eastAsia="MS Mincho" w:hAnsi="Sylfaen" w:cs="Times New Roman"/>
        </w:rPr>
        <w:t>Cost1 50*1500=75,000</w:t>
      </w:r>
    </w:p>
    <w:p w14:paraId="5C804080" w14:textId="15144CCD" w:rsidR="00A14D8C" w:rsidRDefault="00A14D8C" w:rsidP="00EA7F41">
      <w:pPr>
        <w:pStyle w:val="ListParagraph"/>
        <w:spacing w:after="0" w:line="240" w:lineRule="auto"/>
        <w:ind w:left="360"/>
        <w:jc w:val="both"/>
        <w:rPr>
          <w:rFonts w:ascii="Sylfaen" w:eastAsia="MS Mincho" w:hAnsi="Sylfaen" w:cs="Times New Roman"/>
        </w:rPr>
      </w:pPr>
      <w:r>
        <w:rPr>
          <w:rFonts w:ascii="Sylfaen" w:eastAsia="MS Mincho" w:hAnsi="Sylfaen" w:cs="Times New Roman"/>
        </w:rPr>
        <w:t>Cost2 45$</w:t>
      </w:r>
    </w:p>
    <w:p w14:paraId="46D300C1" w14:textId="1CE7AF86" w:rsidR="00A14D8C" w:rsidRDefault="00A14D8C" w:rsidP="00EA7F41">
      <w:pPr>
        <w:pStyle w:val="ListParagraph"/>
        <w:spacing w:after="0" w:line="240" w:lineRule="auto"/>
        <w:ind w:left="360"/>
        <w:jc w:val="both"/>
        <w:rPr>
          <w:rFonts w:ascii="Sylfaen" w:eastAsia="MS Mincho" w:hAnsi="Sylfaen" w:cs="Times New Roman"/>
        </w:rPr>
      </w:pPr>
      <w:r>
        <w:rPr>
          <w:rFonts w:ascii="Sylfaen" w:eastAsia="MS Mincho" w:hAnsi="Sylfaen" w:cs="Times New Roman"/>
        </w:rPr>
        <w:t>Cost1/qali1 = 75000/30=2500</w:t>
      </w:r>
    </w:p>
    <w:p w14:paraId="7F4559F4" w14:textId="457A8BFB" w:rsidR="00A14D8C" w:rsidRDefault="00A14D8C" w:rsidP="00EA7F41">
      <w:pPr>
        <w:pStyle w:val="ListParagraph"/>
        <w:spacing w:after="0" w:line="240" w:lineRule="auto"/>
        <w:ind w:left="360"/>
        <w:jc w:val="both"/>
        <w:rPr>
          <w:rFonts w:ascii="Sylfaen" w:eastAsia="MS Mincho" w:hAnsi="Sylfaen" w:cs="Times New Roman"/>
        </w:rPr>
      </w:pPr>
      <w:r>
        <w:rPr>
          <w:rFonts w:ascii="Sylfaen" w:eastAsia="MS Mincho" w:hAnsi="Sylfaen" w:cs="Times New Roman"/>
        </w:rPr>
        <w:t>Cost2/qali2=1.125</w:t>
      </w:r>
    </w:p>
    <w:p w14:paraId="537DF28D" w14:textId="77777777" w:rsidR="00A14D8C" w:rsidRPr="00A14D8C" w:rsidRDefault="00A14D8C" w:rsidP="00EA7F41">
      <w:pPr>
        <w:pStyle w:val="ListParagraph"/>
        <w:spacing w:after="0" w:line="240" w:lineRule="auto"/>
        <w:ind w:left="360"/>
        <w:jc w:val="both"/>
        <w:rPr>
          <w:rFonts w:ascii="Sylfaen" w:eastAsia="MS Mincho" w:hAnsi="Sylfaen" w:cs="Times New Roman"/>
        </w:rPr>
      </w:pPr>
    </w:p>
    <w:p w14:paraId="19A9085E" w14:textId="77777777" w:rsidR="00A14D8C" w:rsidRPr="00EA7F41" w:rsidRDefault="00A14D8C" w:rsidP="00EA7F41">
      <w:pPr>
        <w:pStyle w:val="ListParagraph"/>
        <w:spacing w:after="0" w:line="240" w:lineRule="auto"/>
        <w:ind w:left="360"/>
        <w:jc w:val="both"/>
        <w:rPr>
          <w:rFonts w:ascii="Sylfaen" w:eastAsia="MS Mincho" w:hAnsi="Sylfaen" w:cs="Times New Roman"/>
          <w:lang w:val="ka-GE"/>
        </w:rPr>
      </w:pPr>
    </w:p>
    <w:p w14:paraId="32F00BFA" w14:textId="342A2BF9" w:rsidR="00961F7A" w:rsidRPr="00E43E7F" w:rsidRDefault="00E43E7F" w:rsidP="00E43E7F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(5 ქულა) (</w:t>
      </w:r>
      <w:r w:rsidR="00961F7A" w:rsidRPr="00E43E7F">
        <w:rPr>
          <w:rFonts w:ascii="Sylfaen" w:hAnsi="Sylfaen" w:cs="Sylfaen"/>
          <w:lang w:val="ka-GE"/>
        </w:rPr>
        <w:t>კლინიკაში</w:t>
      </w:r>
      <w:r w:rsidR="00961F7A" w:rsidRPr="00E43E7F">
        <w:rPr>
          <w:rFonts w:ascii="Sylfaen" w:hAnsi="Sylfaen"/>
          <w:lang w:val="ka-GE"/>
        </w:rPr>
        <w:t xml:space="preserve"> ხორციელდება ორი ტიპის ვიზიტი: პირველადი და განმეორებითი.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2835"/>
      </w:tblGrid>
      <w:tr w:rsidR="00961F7A" w14:paraId="7CE45F3A" w14:textId="77777777" w:rsidTr="00062E6B">
        <w:tc>
          <w:tcPr>
            <w:tcW w:w="3369" w:type="dxa"/>
          </w:tcPr>
          <w:p w14:paraId="3E083E47" w14:textId="77777777" w:rsidR="00961F7A" w:rsidRDefault="00961F7A" w:rsidP="00961F7A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103" w:type="dxa"/>
            <w:gridSpan w:val="2"/>
          </w:tcPr>
          <w:p w14:paraId="5D4A0D12" w14:textId="77777777" w:rsidR="00961F7A" w:rsidRDefault="00961F7A" w:rsidP="00961F7A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დრო (საათი)</w:t>
            </w:r>
          </w:p>
        </w:tc>
      </w:tr>
      <w:tr w:rsidR="00961F7A" w14:paraId="4043A215" w14:textId="77777777" w:rsidTr="00062E6B">
        <w:tc>
          <w:tcPr>
            <w:tcW w:w="3369" w:type="dxa"/>
          </w:tcPr>
          <w:p w14:paraId="60261F4B" w14:textId="77777777" w:rsidR="00961F7A" w:rsidRDefault="00961F7A" w:rsidP="00961F7A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2268" w:type="dxa"/>
          </w:tcPr>
          <w:p w14:paraId="318B5764" w14:textId="77777777" w:rsidR="00961F7A" w:rsidRDefault="00961F7A" w:rsidP="00961F7A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პირველი ვიზიტი</w:t>
            </w:r>
          </w:p>
        </w:tc>
        <w:tc>
          <w:tcPr>
            <w:tcW w:w="2835" w:type="dxa"/>
          </w:tcPr>
          <w:p w14:paraId="49A45452" w14:textId="77777777" w:rsidR="00961F7A" w:rsidRDefault="00961F7A" w:rsidP="00961F7A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განმეორებითი ვიზიტი</w:t>
            </w:r>
          </w:p>
        </w:tc>
      </w:tr>
      <w:tr w:rsidR="00961F7A" w14:paraId="42268EB4" w14:textId="77777777" w:rsidTr="00062E6B">
        <w:tc>
          <w:tcPr>
            <w:tcW w:w="3369" w:type="dxa"/>
          </w:tcPr>
          <w:p w14:paraId="7DADE6BA" w14:textId="77777777" w:rsidR="00961F7A" w:rsidRDefault="00961F7A" w:rsidP="00961F7A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რეგისტრატორი - მიმღები</w:t>
            </w:r>
          </w:p>
        </w:tc>
        <w:tc>
          <w:tcPr>
            <w:tcW w:w="2268" w:type="dxa"/>
          </w:tcPr>
          <w:p w14:paraId="13796B61" w14:textId="77777777" w:rsidR="00961F7A" w:rsidRDefault="00961F7A" w:rsidP="00961F7A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0.25</w:t>
            </w:r>
          </w:p>
        </w:tc>
        <w:tc>
          <w:tcPr>
            <w:tcW w:w="2835" w:type="dxa"/>
          </w:tcPr>
          <w:p w14:paraId="34191AD1" w14:textId="77777777" w:rsidR="00961F7A" w:rsidRDefault="00961F7A" w:rsidP="00961F7A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0.12</w:t>
            </w:r>
          </w:p>
        </w:tc>
      </w:tr>
      <w:tr w:rsidR="00961F7A" w14:paraId="718BDE8B" w14:textId="77777777" w:rsidTr="00062E6B">
        <w:tc>
          <w:tcPr>
            <w:tcW w:w="3369" w:type="dxa"/>
          </w:tcPr>
          <w:p w14:paraId="5C3D73DE" w14:textId="77777777" w:rsidR="00961F7A" w:rsidRDefault="00961F7A" w:rsidP="00961F7A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ექთნები -ტესტირება</w:t>
            </w:r>
          </w:p>
        </w:tc>
        <w:tc>
          <w:tcPr>
            <w:tcW w:w="2268" w:type="dxa"/>
          </w:tcPr>
          <w:p w14:paraId="3C92FBBE" w14:textId="77777777" w:rsidR="00961F7A" w:rsidRDefault="00961F7A" w:rsidP="00961F7A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0.40</w:t>
            </w:r>
          </w:p>
        </w:tc>
        <w:tc>
          <w:tcPr>
            <w:tcW w:w="2835" w:type="dxa"/>
          </w:tcPr>
          <w:p w14:paraId="6DD077AB" w14:textId="77777777" w:rsidR="00961F7A" w:rsidRDefault="00961F7A" w:rsidP="00961F7A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0.38</w:t>
            </w:r>
          </w:p>
        </w:tc>
      </w:tr>
      <w:tr w:rsidR="00961F7A" w14:paraId="0683F9A0" w14:textId="77777777" w:rsidTr="00062E6B">
        <w:tc>
          <w:tcPr>
            <w:tcW w:w="3369" w:type="dxa"/>
          </w:tcPr>
          <w:p w14:paraId="1DE56B6A" w14:textId="77777777" w:rsidR="00961F7A" w:rsidRDefault="00961F7A" w:rsidP="00961F7A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ექიმი - მკურნალობა და გამოკვლევა</w:t>
            </w:r>
          </w:p>
        </w:tc>
        <w:tc>
          <w:tcPr>
            <w:tcW w:w="2268" w:type="dxa"/>
          </w:tcPr>
          <w:p w14:paraId="05569129" w14:textId="77777777" w:rsidR="00961F7A" w:rsidRDefault="00961F7A" w:rsidP="00961F7A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0.50</w:t>
            </w:r>
          </w:p>
        </w:tc>
        <w:tc>
          <w:tcPr>
            <w:tcW w:w="2835" w:type="dxa"/>
          </w:tcPr>
          <w:p w14:paraId="650B8897" w14:textId="77777777" w:rsidR="00961F7A" w:rsidRDefault="00961F7A" w:rsidP="00961F7A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0.25</w:t>
            </w:r>
          </w:p>
        </w:tc>
      </w:tr>
    </w:tbl>
    <w:p w14:paraId="1B85CE5F" w14:textId="77777777" w:rsidR="00E43E7F" w:rsidRDefault="00E43E7F" w:rsidP="00E43E7F">
      <w:pPr>
        <w:rPr>
          <w:rFonts w:ascii="Sylfaen" w:hAnsi="Sylfaen"/>
          <w:lang w:val="ka-GE"/>
        </w:rPr>
      </w:pPr>
    </w:p>
    <w:p w14:paraId="434F9AE7" w14:textId="599FF0D3" w:rsidR="00083322" w:rsidRDefault="00961F7A" w:rsidP="00E43E7F">
      <w:pPr>
        <w:rPr>
          <w:rFonts w:ascii="Sylfaen" w:hAnsi="Sylfaen"/>
          <w:lang w:val="ka-GE"/>
        </w:rPr>
      </w:pPr>
      <w:r w:rsidRPr="00D44493">
        <w:rPr>
          <w:rFonts w:ascii="Sylfaen" w:hAnsi="Sylfaen"/>
          <w:lang w:val="ka-GE"/>
        </w:rPr>
        <w:t xml:space="preserve">კლინიკას აქვს 250 ვიზიტი კვირაში, აქედან  50% არის განმეორებითი. </w:t>
      </w:r>
      <w:r w:rsidR="00E43E7F" w:rsidRPr="00F163D1">
        <w:rPr>
          <w:rFonts w:ascii="Sylfaen" w:hAnsi="Sylfaen" w:cs="Sylfaen"/>
          <w:lang w:val="ka-GE"/>
        </w:rPr>
        <w:t>გთხოვთ</w:t>
      </w:r>
      <w:r w:rsidR="00E43E7F" w:rsidRPr="00F163D1">
        <w:rPr>
          <w:rFonts w:ascii="Sylfaen" w:hAnsi="Sylfaen"/>
          <w:lang w:val="ka-GE"/>
        </w:rPr>
        <w:t xml:space="preserve"> </w:t>
      </w:r>
      <w:r w:rsidR="00E43E7F" w:rsidRPr="00F163D1">
        <w:rPr>
          <w:rFonts w:ascii="Sylfaen" w:hAnsi="Sylfaen"/>
          <w:u w:val="single"/>
          <w:lang w:val="ka-GE"/>
        </w:rPr>
        <w:t>გამოთვალოთ პროდუქციის საზღვარი</w:t>
      </w:r>
      <w:r w:rsidR="00E43E7F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 xml:space="preserve">თუ განმეორებითი ვიზიტების რაოდენობა შემცირდება 10%-ით, </w:t>
      </w:r>
      <w:r w:rsidRPr="00D44493">
        <w:rPr>
          <w:rFonts w:ascii="Sylfaen" w:hAnsi="Sylfaen"/>
          <w:lang w:val="ka-GE"/>
        </w:rPr>
        <w:t>რამდენი თანამშრომელი სჭირდება კლინიკას</w:t>
      </w:r>
      <w:r w:rsidR="00E43E7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(რეგისტრატორი, ექთანი, ექიმი ცალ-ცალკე)?</w:t>
      </w:r>
    </w:p>
    <w:p w14:paraId="67E6B514" w14:textId="51E500F0" w:rsidR="008F5179" w:rsidRDefault="00617153" w:rsidP="00E43E7F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მიმღები </w:t>
      </w:r>
      <w:r>
        <w:rPr>
          <w:rFonts w:ascii="Sylfaen" w:hAnsi="Sylfaen"/>
        </w:rPr>
        <w:t xml:space="preserve">0.25FV+0.12RV=8 ; 0.25fv=8; </w:t>
      </w:r>
      <w:proofErr w:type="spellStart"/>
      <w:r>
        <w:rPr>
          <w:rFonts w:ascii="Sylfaen" w:hAnsi="Sylfaen"/>
        </w:rPr>
        <w:t>fv</w:t>
      </w:r>
      <w:proofErr w:type="spellEnd"/>
      <w:r>
        <w:rPr>
          <w:rFonts w:ascii="Sylfaen" w:hAnsi="Sylfaen"/>
        </w:rPr>
        <w:t xml:space="preserve">=32; </w:t>
      </w:r>
      <w:proofErr w:type="spellStart"/>
      <w:r>
        <w:rPr>
          <w:rFonts w:ascii="Sylfaen" w:hAnsi="Sylfaen"/>
        </w:rPr>
        <w:t>rv</w:t>
      </w:r>
      <w:proofErr w:type="spellEnd"/>
      <w:r>
        <w:rPr>
          <w:rFonts w:ascii="Sylfaen" w:hAnsi="Sylfaen"/>
        </w:rPr>
        <w:t>=67</w:t>
      </w:r>
    </w:p>
    <w:p w14:paraId="010E805C" w14:textId="4C057602" w:rsidR="00617153" w:rsidRPr="0027150A" w:rsidRDefault="00617153" w:rsidP="00E43E7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ექთანი </w:t>
      </w:r>
      <w:r>
        <w:rPr>
          <w:rFonts w:ascii="Sylfaen" w:hAnsi="Sylfaen"/>
        </w:rPr>
        <w:t xml:space="preserve">0.40FV+0.38FV=8; 0.40fv=8; </w:t>
      </w:r>
      <w:proofErr w:type="spellStart"/>
      <w:r>
        <w:rPr>
          <w:rFonts w:ascii="Sylfaen" w:hAnsi="Sylfaen"/>
        </w:rPr>
        <w:t>fv</w:t>
      </w:r>
      <w:proofErr w:type="spellEnd"/>
      <w:r>
        <w:rPr>
          <w:rFonts w:ascii="Sylfaen" w:hAnsi="Sylfaen"/>
        </w:rPr>
        <w:t xml:space="preserve">=20; </w:t>
      </w:r>
      <w:proofErr w:type="spellStart"/>
      <w:r>
        <w:rPr>
          <w:rFonts w:ascii="Sylfaen" w:hAnsi="Sylfaen"/>
        </w:rPr>
        <w:t>rv</w:t>
      </w:r>
      <w:proofErr w:type="spellEnd"/>
      <w:r>
        <w:rPr>
          <w:rFonts w:ascii="Sylfaen" w:hAnsi="Sylfaen"/>
        </w:rPr>
        <w:t>=21</w:t>
      </w:r>
      <w:r w:rsidR="0027150A">
        <w:rPr>
          <w:rFonts w:ascii="Sylfaen" w:hAnsi="Sylfaen"/>
          <w:lang w:val="ka-GE"/>
        </w:rPr>
        <w:t xml:space="preserve"> </w:t>
      </w:r>
    </w:p>
    <w:p w14:paraId="6B619E00" w14:textId="19C70897" w:rsidR="00617153" w:rsidRPr="00617153" w:rsidRDefault="00617153" w:rsidP="00E43E7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ექიმი </w:t>
      </w:r>
      <w:r>
        <w:rPr>
          <w:rFonts w:ascii="Sylfaen" w:hAnsi="Sylfaen"/>
        </w:rPr>
        <w:t xml:space="preserve">0.50FV+0.25RV=8; 0.5fv=8; </w:t>
      </w:r>
      <w:proofErr w:type="spellStart"/>
      <w:r>
        <w:rPr>
          <w:rFonts w:ascii="Sylfaen" w:hAnsi="Sylfaen"/>
        </w:rPr>
        <w:t>fv</w:t>
      </w:r>
      <w:proofErr w:type="spellEnd"/>
      <w:r>
        <w:rPr>
          <w:rFonts w:ascii="Sylfaen" w:hAnsi="Sylfaen"/>
        </w:rPr>
        <w:t xml:space="preserve">=16; </w:t>
      </w:r>
      <w:proofErr w:type="spellStart"/>
      <w:r>
        <w:rPr>
          <w:rFonts w:ascii="Sylfaen" w:hAnsi="Sylfaen"/>
        </w:rPr>
        <w:t>rv</w:t>
      </w:r>
      <w:proofErr w:type="spellEnd"/>
      <w:r>
        <w:rPr>
          <w:rFonts w:ascii="Sylfaen" w:hAnsi="Sylfaen"/>
        </w:rPr>
        <w:t>=32</w:t>
      </w:r>
      <w:r>
        <w:rPr>
          <w:rFonts w:ascii="Sylfaen" w:hAnsi="Sylfaen"/>
          <w:lang w:val="ka-GE"/>
        </w:rPr>
        <w:t xml:space="preserve"> </w:t>
      </w:r>
    </w:p>
    <w:p w14:paraId="4B831C8B" w14:textId="4F4545D2" w:rsidR="00617153" w:rsidRDefault="00617153" w:rsidP="00E43E7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125 პირველადი; 125 განმეორებითი</w:t>
      </w:r>
    </w:p>
    <w:p w14:paraId="2F945CC3" w14:textId="3685DD71" w:rsidR="00617153" w:rsidRDefault="00617153" w:rsidP="00E43E7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10%-12.5=13 ვიზიტი ანუ 125-13=112ვიზიტი</w:t>
      </w:r>
    </w:p>
    <w:p w14:paraId="74F37B6E" w14:textId="009F5C6F" w:rsidR="00617153" w:rsidRPr="00617153" w:rsidRDefault="00617153" w:rsidP="00E43E7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კვირაში: 125 პირველ; 112 განმეორ;</w:t>
      </w:r>
    </w:p>
    <w:p w14:paraId="2CDA7452" w14:textId="41DC3F4B" w:rsidR="00617153" w:rsidRPr="0027150A" w:rsidRDefault="00617153" w:rsidP="00E43E7F">
      <w:pPr>
        <w:rPr>
          <w:rFonts w:ascii="Sylfaen" w:hAnsi="Sylfaen"/>
          <w:b/>
          <w:lang w:val="ka-GE"/>
        </w:rPr>
      </w:pPr>
      <w:r w:rsidRPr="0027150A">
        <w:rPr>
          <w:rFonts w:ascii="Sylfaen" w:hAnsi="Sylfaen"/>
          <w:b/>
          <w:lang w:val="ka-GE"/>
        </w:rPr>
        <w:t>დღეში: 25 პირველადი; 22 განმე</w:t>
      </w:r>
      <w:r w:rsidR="0022751A" w:rsidRPr="0027150A">
        <w:rPr>
          <w:rFonts w:ascii="Sylfaen" w:hAnsi="Sylfaen"/>
          <w:b/>
          <w:lang w:val="ka-GE"/>
        </w:rPr>
        <w:t xml:space="preserve"> </w:t>
      </w:r>
    </w:p>
    <w:p w14:paraId="625367EC" w14:textId="6CE960BD" w:rsidR="0027150A" w:rsidRDefault="0027150A" w:rsidP="00E43E7F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მიმღ:25/32= 0.78; 22/67=0.32 </w:t>
      </w:r>
      <w:r w:rsidRPr="0027150A">
        <w:rPr>
          <w:rFonts w:ascii="Sylfaen" w:hAnsi="Sylfaen"/>
          <w:b/>
          <w:lang w:val="ka-GE"/>
        </w:rPr>
        <w:t>მიმღები 1</w:t>
      </w:r>
    </w:p>
    <w:p w14:paraId="50311DE2" w14:textId="5270052C" w:rsidR="0027150A" w:rsidRDefault="0027150A" w:rsidP="00E43E7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ექთანი = 25/20=1.25; 22/21=1.05 </w:t>
      </w:r>
      <w:r>
        <w:rPr>
          <w:rFonts w:ascii="Sylfaen" w:hAnsi="Sylfaen"/>
          <w:b/>
          <w:lang w:val="ka-GE"/>
        </w:rPr>
        <w:t>ექთანი</w:t>
      </w:r>
      <w:bookmarkStart w:id="0" w:name="_GoBack"/>
      <w:bookmarkEnd w:id="0"/>
      <w:r w:rsidRPr="0027150A">
        <w:rPr>
          <w:rFonts w:ascii="Sylfaen" w:hAnsi="Sylfaen"/>
          <w:b/>
          <w:lang w:val="ka-GE"/>
        </w:rPr>
        <w:t xml:space="preserve"> 2.</w:t>
      </w:r>
      <w:r>
        <w:rPr>
          <w:rFonts w:ascii="Sylfaen" w:hAnsi="Sylfaen"/>
          <w:b/>
          <w:lang w:val="ka-GE"/>
        </w:rPr>
        <w:t>3</w:t>
      </w:r>
    </w:p>
    <w:p w14:paraId="571CE608" w14:textId="0156AB5D" w:rsidR="0027150A" w:rsidRDefault="0027150A" w:rsidP="00E43E7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ექიმი 25/16=1.6; 22/32=0.7; ექიმი 2.3</w:t>
      </w:r>
    </w:p>
    <w:p w14:paraId="6691C307" w14:textId="77777777" w:rsidR="0027150A" w:rsidRDefault="0027150A" w:rsidP="00E43E7F">
      <w:pPr>
        <w:rPr>
          <w:rFonts w:ascii="Sylfaen" w:hAnsi="Sylfaen"/>
          <w:lang w:val="ka-GE"/>
        </w:rPr>
      </w:pPr>
    </w:p>
    <w:p w14:paraId="5F622A83" w14:textId="77777777" w:rsidR="00617153" w:rsidRPr="00617153" w:rsidRDefault="00617153" w:rsidP="00E43E7F">
      <w:pPr>
        <w:rPr>
          <w:rFonts w:ascii="Sylfaen" w:hAnsi="Sylfaen"/>
          <w:lang w:val="ka-GE"/>
        </w:rPr>
      </w:pPr>
    </w:p>
    <w:p w14:paraId="1F8B65D2" w14:textId="77777777" w:rsidR="00617153" w:rsidRPr="00617153" w:rsidRDefault="00617153" w:rsidP="00E43E7F">
      <w:pPr>
        <w:rPr>
          <w:rFonts w:ascii="Sylfaen" w:hAnsi="Sylfaen"/>
          <w:lang w:val="ka-GE"/>
        </w:rPr>
      </w:pPr>
    </w:p>
    <w:p w14:paraId="3E8B5B6F" w14:textId="77777777" w:rsidR="008F5179" w:rsidRPr="00E43E7F" w:rsidRDefault="008F5179" w:rsidP="00E43E7F">
      <w:pPr>
        <w:rPr>
          <w:rFonts w:ascii="Sylfaen" w:hAnsi="Sylfaen"/>
          <w:lang w:val="ka-GE"/>
        </w:rPr>
      </w:pPr>
    </w:p>
    <w:p w14:paraId="0A0B15D5" w14:textId="620E5B14" w:rsidR="00B228DB" w:rsidRPr="00EA7F41" w:rsidRDefault="00E43E7F" w:rsidP="00EA7F4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MS Mincho" w:hAnsi="Sylfaen" w:cs="Times New Roman"/>
          <w:lang w:val="ka-GE"/>
        </w:rPr>
      </w:pPr>
      <w:r>
        <w:rPr>
          <w:rFonts w:ascii="Sylfaen" w:eastAsia="MS Mincho" w:hAnsi="Sylfaen" w:cs="Times New Roman"/>
          <w:lang w:val="ka-GE"/>
        </w:rPr>
        <w:t xml:space="preserve">(3 ქულა) </w:t>
      </w:r>
      <w:r w:rsidR="00F328F5" w:rsidRPr="00EA7F41">
        <w:rPr>
          <w:rFonts w:ascii="Sylfaen" w:eastAsia="MS Mincho" w:hAnsi="Sylfaen" w:cs="Times New Roman"/>
          <w:lang w:val="ka-GE"/>
        </w:rPr>
        <w:t>თქვენი კვლევის პროექტის</w:t>
      </w:r>
      <w:r w:rsidR="00EA7F41" w:rsidRPr="00EA7F41">
        <w:rPr>
          <w:rFonts w:ascii="Sylfaen" w:eastAsia="MS Mincho" w:hAnsi="Sylfaen" w:cs="Times New Roman"/>
          <w:lang w:val="ka-GE"/>
        </w:rPr>
        <w:t xml:space="preserve"> მიზანი და   </w:t>
      </w:r>
      <w:r w:rsidR="00EA7F41" w:rsidRPr="00EA7F41">
        <w:rPr>
          <w:rFonts w:ascii="Sylfaen" w:eastAsia="MS Mincho" w:hAnsi="Sylfaen" w:cs="Times New Roman"/>
        </w:rPr>
        <w:t xml:space="preserve">SWOT </w:t>
      </w:r>
      <w:r w:rsidR="00EA7F41" w:rsidRPr="00EA7F41">
        <w:rPr>
          <w:rFonts w:ascii="Sylfaen" w:eastAsia="MS Mincho" w:hAnsi="Sylfaen" w:cs="Times New Roman"/>
          <w:lang w:val="ka-GE"/>
        </w:rPr>
        <w:t>ანალიზი</w:t>
      </w:r>
    </w:p>
    <w:p w14:paraId="35FBAFD2" w14:textId="77777777" w:rsidR="00EC2353" w:rsidRPr="00EA7F41" w:rsidRDefault="00EC2353">
      <w:pPr>
        <w:rPr>
          <w:lang w:val="ka-GE"/>
        </w:rPr>
      </w:pPr>
    </w:p>
    <w:sectPr w:rsidR="00EC2353" w:rsidRPr="00EA7F41" w:rsidSect="00CE1CC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98FA8" w14:textId="77777777" w:rsidR="00791A36" w:rsidRDefault="00791A36" w:rsidP="0027150A">
      <w:pPr>
        <w:spacing w:after="0" w:line="240" w:lineRule="auto"/>
      </w:pPr>
      <w:r>
        <w:separator/>
      </w:r>
    </w:p>
  </w:endnote>
  <w:endnote w:type="continuationSeparator" w:id="0">
    <w:p w14:paraId="54A4EBAD" w14:textId="77777777" w:rsidR="00791A36" w:rsidRDefault="00791A36" w:rsidP="00271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enlo Regular">
    <w:altName w:val="Arial"/>
    <w:panose1 w:val="020B0609030804020204"/>
    <w:charset w:val="00"/>
    <w:family w:val="auto"/>
    <w:pitch w:val="variable"/>
    <w:sig w:usb0="00000000" w:usb1="D200F9FB" w:usb2="02000028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7B879" w14:textId="77777777" w:rsidR="00791A36" w:rsidRDefault="00791A36" w:rsidP="0027150A">
      <w:pPr>
        <w:spacing w:after="0" w:line="240" w:lineRule="auto"/>
      </w:pPr>
      <w:r>
        <w:separator/>
      </w:r>
    </w:p>
  </w:footnote>
  <w:footnote w:type="continuationSeparator" w:id="0">
    <w:p w14:paraId="7CD15459" w14:textId="77777777" w:rsidR="00791A36" w:rsidRDefault="00791A36" w:rsidP="00271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579BB"/>
    <w:multiLevelType w:val="hybridMultilevel"/>
    <w:tmpl w:val="398E78FA"/>
    <w:lvl w:ilvl="0" w:tplc="AAAE7C62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265EDA"/>
    <w:multiLevelType w:val="hybridMultilevel"/>
    <w:tmpl w:val="5B1EE7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E9176D"/>
    <w:multiLevelType w:val="hybridMultilevel"/>
    <w:tmpl w:val="866E9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7F1748"/>
    <w:multiLevelType w:val="hybridMultilevel"/>
    <w:tmpl w:val="87207AE0"/>
    <w:lvl w:ilvl="0" w:tplc="CC707706">
      <w:start w:val="1"/>
      <w:numFmt w:val="decimal"/>
      <w:lvlText w:val="%1."/>
      <w:lvlJc w:val="left"/>
      <w:pPr>
        <w:ind w:left="360" w:hanging="360"/>
      </w:pPr>
      <w:rPr>
        <w:rFonts w:cs="Menlo Regular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ED7C16"/>
    <w:multiLevelType w:val="hybridMultilevel"/>
    <w:tmpl w:val="3CD2C3C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88"/>
    <w:rsid w:val="00083322"/>
    <w:rsid w:val="001C17EE"/>
    <w:rsid w:val="0022751A"/>
    <w:rsid w:val="0027150A"/>
    <w:rsid w:val="00271658"/>
    <w:rsid w:val="002B4488"/>
    <w:rsid w:val="00481AF6"/>
    <w:rsid w:val="00617153"/>
    <w:rsid w:val="007633F8"/>
    <w:rsid w:val="00791A36"/>
    <w:rsid w:val="008F5179"/>
    <w:rsid w:val="00961F7A"/>
    <w:rsid w:val="00A14D8C"/>
    <w:rsid w:val="00AF534B"/>
    <w:rsid w:val="00B228DB"/>
    <w:rsid w:val="00CE1CC6"/>
    <w:rsid w:val="00E43E7F"/>
    <w:rsid w:val="00EA7F41"/>
    <w:rsid w:val="00EC2353"/>
    <w:rsid w:val="00EF6881"/>
    <w:rsid w:val="00F328F5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588080"/>
  <w15:chartTrackingRefBased/>
  <w15:docId w15:val="{A1A0EDA3-1E90-E34B-B59F-68DBF9C8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48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8DB"/>
    <w:pPr>
      <w:ind w:left="720"/>
      <w:contextualSpacing/>
    </w:pPr>
  </w:style>
  <w:style w:type="table" w:styleId="TableGrid">
    <w:name w:val="Table Grid"/>
    <w:basedOn w:val="TableNormal"/>
    <w:uiPriority w:val="59"/>
    <w:rsid w:val="00EA7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1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50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71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50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cp:lastPrinted>2019-03-16T03:38:00Z</cp:lastPrinted>
  <dcterms:created xsi:type="dcterms:W3CDTF">2020-05-02T08:48:00Z</dcterms:created>
  <dcterms:modified xsi:type="dcterms:W3CDTF">2020-05-06T02:43:00Z</dcterms:modified>
</cp:coreProperties>
</file>