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69A6" w14:textId="56A07C8B" w:rsidR="00B6111C" w:rsidRPr="000C0748" w:rsidRDefault="00B6111C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Sylfaen" w:eastAsia="Helvetica Neue" w:hAnsi="Sylfaen" w:cs="Helvetica Neue"/>
          <w:sz w:val="22"/>
          <w:szCs w:val="22"/>
          <w:lang w:val="ka-GE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>სოციალური</w:t>
      </w:r>
      <w:r w:rsidR="00456E54"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 </w:t>
      </w:r>
      <w:r w:rsidR="00FF1090" w:rsidRPr="000C0748">
        <w:rPr>
          <w:rFonts w:ascii="Sylfaen" w:eastAsia="Helvetica Neue" w:hAnsi="Sylfaen" w:cs="Helvetica Neue"/>
          <w:sz w:val="22"/>
          <w:szCs w:val="22"/>
          <w:lang w:val="ka-GE"/>
        </w:rPr>
        <w:t>დაცვა</w:t>
      </w:r>
    </w:p>
    <w:p w14:paraId="15704E3C" w14:textId="0A4F1A30" w:rsidR="007E191A" w:rsidRPr="000C0748" w:rsidRDefault="007E191A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სტრატეგიული პრიორიტეტი:</w:t>
      </w:r>
    </w:p>
    <w:p w14:paraId="10760301" w14:textId="77777777" w:rsidR="007E191A" w:rsidRPr="000C0748" w:rsidRDefault="007E191A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ადამიანის უფლებებზე დაფუძნებული მიდგომების გაძლიერება ეკონომიკური და სოციალური დაცვის სისტემებში, </w:t>
      </w:r>
      <w:commentRangeStart w:id="0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რათა შემდგომ პოლიტიკის განმსაზღვრელ დოკუმენტებსა და პროგრამებში სათანადოდ აისახოს ადამიანის უფლებების პრინციპები, და უზრუნველყოფილი იქნას სისტემური გარანტიები ყველა ინდივიდისთვის, რათა შეძლონ მათი სოციალური და ეკონომიკური უფლებებით და თავისუფლებებით სარგებლობა </w:t>
      </w:r>
      <w:commentRangeEnd w:id="0"/>
      <w:r w:rsidRPr="000C0748">
        <w:rPr>
          <w:rStyle w:val="CommentReference"/>
          <w:sz w:val="22"/>
          <w:szCs w:val="22"/>
          <w:lang w:val="ka-GE"/>
        </w:rPr>
        <w:commentReference w:id="0"/>
      </w:r>
    </w:p>
    <w:p w14:paraId="1A5E017A" w14:textId="77777777" w:rsidR="002840CA" w:rsidRPr="000C0748" w:rsidRDefault="002840CA" w:rsidP="000C0748">
      <w:pPr>
        <w:jc w:val="both"/>
        <w:rPr>
          <w:sz w:val="22"/>
          <w:szCs w:val="22"/>
          <w:lang w:val="ka-GE"/>
        </w:rPr>
      </w:pPr>
    </w:p>
    <w:p w14:paraId="236B5D12" w14:textId="10E5EA57" w:rsidR="007E191A" w:rsidRPr="000C0748" w:rsidRDefault="007E191A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p w14:paraId="08D3F1F3" w14:textId="2AC06533" w:rsidR="000950B4" w:rsidRPr="000C0748" w:rsidRDefault="000950B4" w:rsidP="000C0748">
      <w:pPr>
        <w:spacing w:line="276" w:lineRule="auto"/>
        <w:jc w:val="both"/>
        <w:rPr>
          <w:rFonts w:ascii="Helvetica Neue" w:eastAsia="Helvetica Neue" w:hAnsi="Helvetica Neue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2.3</w:t>
      </w:r>
    </w:p>
    <w:p w14:paraId="091C7F79" w14:textId="7E1FEEB6" w:rsidR="000950B4" w:rsidRPr="000C0748" w:rsidRDefault="000950B4" w:rsidP="000C0748">
      <w:pPr>
        <w:spacing w:line="276" w:lineRule="auto"/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  <w:commentRangeStart w:id="1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წინსვლა აბსოლუტური სიღარიბის აღმოფხვრის მიმართულებით, </w:t>
      </w:r>
      <w:r w:rsidRPr="000C0748">
        <w:rPr>
          <w:rFonts w:ascii="Helvetica Neue" w:eastAsia="Helvetica Neue" w:hAnsi="Helvetica Neue" w:cs="Helvetica Neue"/>
          <w:sz w:val="22"/>
          <w:szCs w:val="22"/>
          <w:lang w:val="ka-GE"/>
        </w:rPr>
        <w:t xml:space="preserve">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მათ შორის </w:t>
      </w:r>
      <w:r w:rsidRPr="000C0748">
        <w:rPr>
          <w:rFonts w:ascii="Helvetica Neue" w:eastAsia="Helvetica Neue" w:hAnsi="Helvetica Neue" w:cs="Helvetica Neue"/>
          <w:sz w:val="22"/>
          <w:szCs w:val="22"/>
          <w:lang w:val="ka-GE"/>
        </w:rPr>
        <w:t xml:space="preserve">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სათანადო </w:t>
      </w:r>
      <w:bookmarkStart w:id="2" w:name="_GoBack"/>
      <w:bookmarkEnd w:id="2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საცხოვრებელზე უფლების დაცვისა და ხელშეწყობის, მიზნობრივი სოციალური დაცვის პროგრამების რეგულარული განახლებისა და გაუმჯობესების, სათანადო კვებაზე ხელმისაწვდომობის უზრუნველყოფის გზით </w:t>
      </w:r>
      <w:commentRangeEnd w:id="1"/>
      <w:r w:rsidRPr="000C0748">
        <w:rPr>
          <w:rStyle w:val="CommentReference"/>
          <w:sz w:val="22"/>
          <w:szCs w:val="22"/>
          <w:lang w:val="ka-GE"/>
        </w:rPr>
        <w:commentReference w:id="1"/>
      </w:r>
    </w:p>
    <w:p w14:paraId="5F5BBCD5" w14:textId="0FC723E1" w:rsidR="000950B4" w:rsidRPr="000C0748" w:rsidRDefault="000950B4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p w14:paraId="6C7477A6" w14:textId="77777777" w:rsidR="009C6DC9" w:rsidRPr="000C0748" w:rsidRDefault="009C6DC9" w:rsidP="000C0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სტრატეგიული პრიორიტეტი:</w:t>
      </w:r>
    </w:p>
    <w:p w14:paraId="07804190" w14:textId="0277E719" w:rsidR="00864DA8" w:rsidRPr="000C0748" w:rsidRDefault="009C6DC9" w:rsidP="000C0748">
      <w:pPr>
        <w:jc w:val="both"/>
        <w:rPr>
          <w:rFonts w:ascii="Sylfaen" w:hAnsi="Sylfaen"/>
          <w:sz w:val="22"/>
          <w:szCs w:val="22"/>
          <w:lang w:val="ka-GE"/>
        </w:rPr>
      </w:pPr>
      <w:commentRangeStart w:id="3"/>
      <w:r w:rsidRPr="000C0748">
        <w:rPr>
          <w:rFonts w:ascii="Sylfaen" w:hAnsi="Sylfaen"/>
          <w:sz w:val="22"/>
          <w:szCs w:val="22"/>
          <w:lang w:val="ka-GE"/>
        </w:rPr>
        <w:t xml:space="preserve">თანასწორობასთან დაკავშირებული კონსტიტუციური გარანტიების პრაქტიკაში დანერგვა თანასწორობის შესაბამისი გარანტიების სახელმწიფო პოლიტიკაში ასახვის გზით, ყველა უფლების მფლობელის, მათ შორის - მოწყვლადი ჯგუფების წარმომადგენელთა მიერ ადამიანის უფლებებითა და თავისუფლებებით ყოველგვარი დისკრიმინაციის გარეშე სარგებლობის უზრუნველყოფით.  </w:t>
      </w:r>
      <w:commentRangeEnd w:id="3"/>
      <w:r w:rsidRPr="000C0748">
        <w:rPr>
          <w:rStyle w:val="CommentReference"/>
          <w:sz w:val="22"/>
          <w:szCs w:val="22"/>
          <w:lang w:val="ka-GE"/>
        </w:rPr>
        <w:commentReference w:id="3"/>
      </w:r>
    </w:p>
    <w:p w14:paraId="4CE96D38" w14:textId="320FCD98" w:rsidR="009C6DC9" w:rsidRPr="000C0748" w:rsidRDefault="009C6DC9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p w14:paraId="234F1F4E" w14:textId="0C13A871" w:rsidR="009C6DC9" w:rsidRPr="000C0748" w:rsidRDefault="009C6DC9" w:rsidP="000C0748">
      <w:pPr>
        <w:jc w:val="both"/>
        <w:rPr>
          <w:rFonts w:ascii="Sylfaen" w:hAnsi="Sylfaen"/>
          <w:i/>
          <w:sz w:val="22"/>
          <w:szCs w:val="22"/>
          <w:u w:val="single"/>
          <w:lang w:val="ka-GE"/>
        </w:rPr>
      </w:pPr>
    </w:p>
    <w:p w14:paraId="6931B876" w14:textId="0D1A9148" w:rsidR="00296A6C" w:rsidRPr="000C0748" w:rsidRDefault="00296A6C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hAnsi="Sylfaen"/>
          <w:b/>
          <w:i/>
          <w:sz w:val="22"/>
          <w:szCs w:val="22"/>
          <w:u w:val="single"/>
          <w:lang w:val="ka-GE"/>
        </w:rPr>
        <w:t>მიზანი 3.3</w:t>
      </w:r>
    </w:p>
    <w:p w14:paraId="4F4431AD" w14:textId="5B46D5DB" w:rsidR="00296A6C" w:rsidRPr="000C0748" w:rsidRDefault="00296A6C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  <w:commentRangeStart w:id="4"/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>ბავშვებისა და ახალგაზრდების უფლებების უკეთ დაცვისა და ხელშეწყობის მიზნით ზომების გაძლიერება</w:t>
      </w:r>
      <w:r w:rsidRPr="000C0748">
        <w:rPr>
          <w:rFonts w:ascii="Sylfaen" w:eastAsia="Helvetica Neue" w:hAnsi="Sylfaen" w:cs="Helvetica Neue"/>
          <w:b/>
          <w:sz w:val="22"/>
          <w:szCs w:val="22"/>
          <w:lang w:val="ka-GE"/>
        </w:rPr>
        <w:t xml:space="preserve"> </w:t>
      </w:r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 მათი ინდივიდუალური საჭიროებების აღიარების გზით და პოლიტიკის განსაზღვრა ყოველი ბავშვის ექსკლუზიური ინტერესის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>გათვალისწინებით, მათი ახლანდელი და სამომავლო კეთილდღეობის უზრუნველყოფისთვის</w:t>
      </w:r>
      <w:commentRangeEnd w:id="4"/>
      <w:r w:rsidRPr="000C0748">
        <w:rPr>
          <w:rStyle w:val="CommentReference"/>
          <w:sz w:val="22"/>
          <w:szCs w:val="22"/>
          <w:lang w:val="ka-GE"/>
        </w:rPr>
        <w:commentReference w:id="4"/>
      </w:r>
    </w:p>
    <w:p w14:paraId="47870D12" w14:textId="230D5591" w:rsidR="00331F0E" w:rsidRPr="000C0748" w:rsidRDefault="00331F0E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1984FFA" w14:textId="1A6CBE30" w:rsidR="00331F0E" w:rsidRPr="000C0748" w:rsidRDefault="00331F0E" w:rsidP="000C0748">
      <w:pPr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3.5</w:t>
      </w:r>
    </w:p>
    <w:p w14:paraId="58C906B6" w14:textId="195C3892" w:rsidR="00331F0E" w:rsidRPr="000C0748" w:rsidRDefault="00331F0E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  <w:commentRangeStart w:id="5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სისტემური გადაწყვეტილებების მიღება </w:t>
      </w:r>
      <w:proofErr w:type="spellStart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>შშმ</w:t>
      </w:r>
      <w:proofErr w:type="spellEnd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 პირთა უფლებების დაცვისა და საზოგადოებრივი ცხოვრების  ყველა სფეროში მონაწილეობის უზრუნველყოფის მიზნით  </w:t>
      </w:r>
      <w:commentRangeEnd w:id="5"/>
      <w:r w:rsidRPr="000C0748">
        <w:rPr>
          <w:rStyle w:val="CommentReference"/>
          <w:sz w:val="22"/>
          <w:szCs w:val="22"/>
          <w:lang w:val="ka-GE"/>
        </w:rPr>
        <w:commentReference w:id="5"/>
      </w:r>
    </w:p>
    <w:p w14:paraId="01F2F25D" w14:textId="60488B89" w:rsidR="00D93051" w:rsidRPr="000C0748" w:rsidRDefault="00D93051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A1DF7FD" w14:textId="6485D5A4" w:rsidR="00D93051" w:rsidRPr="000C0748" w:rsidRDefault="00D93051" w:rsidP="000C0748">
      <w:pPr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3.6</w:t>
      </w:r>
    </w:p>
    <w:p w14:paraId="7D61D682" w14:textId="43B4839A" w:rsidR="00D93051" w:rsidRPr="000C0748" w:rsidRDefault="00D93051" w:rsidP="000C0748">
      <w:pPr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  <w:commentRangeStart w:id="6"/>
      <w:r w:rsidRPr="000C0748">
        <w:rPr>
          <w:rFonts w:ascii="Sylfaen" w:eastAsia="Helvetica Neue" w:hAnsi="Sylfaen" w:cs="Helvetica Neue"/>
          <w:b/>
          <w:sz w:val="22"/>
          <w:szCs w:val="22"/>
          <w:lang w:val="ka-GE"/>
        </w:rPr>
        <w:t>მიზანი</w:t>
      </w:r>
      <w:r w:rsidRPr="000C0748">
        <w:rPr>
          <w:rFonts w:ascii="Helvetica Neue" w:eastAsia="Helvetica Neue" w:hAnsi="Helvetica Neue" w:cs="Helvetica Neue"/>
          <w:b/>
          <w:sz w:val="22"/>
          <w:szCs w:val="22"/>
          <w:lang w:val="ka-GE"/>
        </w:rPr>
        <w:t xml:space="preserve">: </w:t>
      </w:r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ხანდაზმულთა უფლებების დაცვა და ხელშეწყობა, ცხოვრების ყველა სფეროში უფლების მფლობელთა  სრული მონაწილეობის უზრუნველყოფისა და მათ მიერ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ეკონომიკურ და სოციალურ განვითარებაში წვლილის შეტანის მხარდაჭერის მიზნით </w:t>
      </w:r>
      <w:r w:rsidRPr="000C0748">
        <w:rPr>
          <w:rFonts w:ascii="Helvetica Neue" w:eastAsia="Helvetica Neue" w:hAnsi="Helvetica Neue" w:cs="Helvetica Neue"/>
          <w:sz w:val="22"/>
          <w:szCs w:val="22"/>
          <w:lang w:val="ka-GE"/>
        </w:rPr>
        <w:t xml:space="preserve"> </w:t>
      </w:r>
      <w:commentRangeEnd w:id="6"/>
      <w:r w:rsidRPr="000C0748">
        <w:rPr>
          <w:rStyle w:val="CommentReference"/>
          <w:sz w:val="22"/>
          <w:szCs w:val="22"/>
          <w:lang w:val="ka-GE"/>
        </w:rPr>
        <w:commentReference w:id="6"/>
      </w:r>
    </w:p>
    <w:p w14:paraId="7F29762B" w14:textId="53CA8B16" w:rsidR="00456E54" w:rsidRPr="000C0748" w:rsidRDefault="00456E54" w:rsidP="000C0748">
      <w:pPr>
        <w:jc w:val="both"/>
        <w:rPr>
          <w:rFonts w:ascii="Helvetica Neue" w:eastAsia="Helvetica Neue" w:hAnsi="Helvetica Neue" w:cs="Helvetica Neue"/>
          <w:sz w:val="22"/>
          <w:szCs w:val="22"/>
          <w:lang w:val="ka-GE"/>
        </w:rPr>
      </w:pPr>
    </w:p>
    <w:p w14:paraId="4FE87B2A" w14:textId="0918826E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0C50658B" w14:textId="03544617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59CDCA4C" w14:textId="77777777" w:rsidR="00456E54" w:rsidRPr="000C0748" w:rsidRDefault="00456E5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3508956C" w14:textId="77777777" w:rsidR="00456E54" w:rsidRPr="000C0748" w:rsidRDefault="00456E5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61EE803F" w14:textId="552A2DC4" w:rsidR="00456E54" w:rsidRPr="000C0748" w:rsidRDefault="00FF1090" w:rsidP="000C0748">
      <w:pPr>
        <w:jc w:val="center"/>
        <w:rPr>
          <w:rFonts w:ascii="Sylfaen" w:eastAsia="Helvetica Neue" w:hAnsi="Sylfaen" w:cs="Helvetica Neue"/>
          <w:sz w:val="22"/>
          <w:szCs w:val="22"/>
          <w:lang w:val="ka-GE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lastRenderedPageBreak/>
        <w:t>შრომა</w:t>
      </w:r>
    </w:p>
    <w:p w14:paraId="15BACAF4" w14:textId="77777777" w:rsidR="00456E54" w:rsidRPr="000C0748" w:rsidRDefault="00456E54" w:rsidP="000C0748">
      <w:pPr>
        <w:jc w:val="both"/>
        <w:rPr>
          <w:rFonts w:ascii="Sylfaen" w:eastAsia="Helvetica Neue" w:hAnsi="Sylfaen" w:cs="Helvetica Neue"/>
          <w:b/>
          <w:sz w:val="22"/>
          <w:szCs w:val="22"/>
          <w:lang w:val="ka-GE"/>
        </w:rPr>
      </w:pPr>
    </w:p>
    <w:p w14:paraId="3A08B2DB" w14:textId="77777777" w:rsidR="00456E54" w:rsidRPr="000C0748" w:rsidRDefault="00456E54" w:rsidP="000C0748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commentRangeStart w:id="7"/>
      <w:r w:rsidRPr="000C0748">
        <w:rPr>
          <w:rFonts w:ascii="Sylfaen" w:eastAsia="Helvetica Neue" w:hAnsi="Sylfaen" w:cs="Helvetica Neue"/>
          <w:b/>
          <w:sz w:val="22"/>
          <w:szCs w:val="22"/>
          <w:lang w:val="ka-GE"/>
        </w:rPr>
        <w:t xml:space="preserve">მიზანი 2.4. </w:t>
      </w:r>
    </w:p>
    <w:p w14:paraId="7AC24895" w14:textId="77777777" w:rsidR="00456E54" w:rsidRPr="000C0748" w:rsidRDefault="00456E54" w:rsidP="000C0748">
      <w:pPr>
        <w:jc w:val="both"/>
        <w:rPr>
          <w:sz w:val="22"/>
          <w:szCs w:val="22"/>
        </w:rPr>
      </w:pP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შრომის საერთაშორისო სტანდარტების უზრუნველყოფა, </w:t>
      </w:r>
      <w:r w:rsidRPr="000C074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ეროვნული კანონმდებლობისა და პრაქტიკის გაუმჯობესება, პრაქტიკული და ეფექტური ეროვნული მექანიზმების შემუშავება შრომის უფლებების მაღალ დონეზე დაცვისა და ხელშეწყობის მიზნით </w:t>
      </w:r>
      <w:r w:rsidRPr="000C074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commentRangeEnd w:id="7"/>
      <w:r w:rsidRPr="000C0748">
        <w:rPr>
          <w:rStyle w:val="CommentReference"/>
          <w:sz w:val="22"/>
          <w:szCs w:val="22"/>
        </w:rPr>
        <w:commentReference w:id="7"/>
      </w:r>
    </w:p>
    <w:p w14:paraId="5311837F" w14:textId="4D2659FF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53576BC5" w14:textId="5BCE4021" w:rsidR="00456E54" w:rsidRPr="000C0748" w:rsidRDefault="00456E54" w:rsidP="000C0748">
      <w:pPr>
        <w:jc w:val="both"/>
        <w:rPr>
          <w:rFonts w:ascii="Sylfaen" w:hAnsi="Sylfaen"/>
          <w:b/>
          <w:i/>
          <w:sz w:val="22"/>
          <w:szCs w:val="22"/>
          <w:u w:val="single"/>
          <w:lang w:val="ka-GE"/>
        </w:rPr>
      </w:pPr>
    </w:p>
    <w:p w14:paraId="5960C82A" w14:textId="77777777" w:rsidR="00FF1090" w:rsidRPr="000C0748" w:rsidRDefault="00FF1090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p w14:paraId="20C26CE0" w14:textId="77777777" w:rsidR="005418A4" w:rsidRPr="000C0748" w:rsidRDefault="005418A4" w:rsidP="000C0748">
      <w:pPr>
        <w:jc w:val="center"/>
        <w:rPr>
          <w:rFonts w:ascii="Sylfaen" w:hAnsi="Sylfaen"/>
          <w:sz w:val="22"/>
          <w:szCs w:val="22"/>
          <w:lang w:val="ka-GE"/>
        </w:rPr>
      </w:pPr>
      <w:r w:rsidRPr="000C0748">
        <w:rPr>
          <w:rFonts w:ascii="Sylfaen" w:hAnsi="Sylfaen"/>
          <w:sz w:val="22"/>
          <w:szCs w:val="22"/>
          <w:lang w:val="ka-GE"/>
        </w:rPr>
        <w:t>დევნილები/ეკომიგრანტები/დაბრუნებული მიგრანტები/საერთაშორისო დაცვის სტატუსის მქონე პირები</w:t>
      </w:r>
    </w:p>
    <w:p w14:paraId="5DD780B3" w14:textId="77777777" w:rsidR="005418A4" w:rsidRPr="000C0748" w:rsidRDefault="005418A4" w:rsidP="000C074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14:paraId="2F713D21" w14:textId="77777777" w:rsidR="005418A4" w:rsidRPr="000C0748" w:rsidRDefault="005418A4" w:rsidP="000C0748">
      <w:pPr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0C0748">
        <w:rPr>
          <w:rFonts w:ascii="Sylfaen" w:hAnsi="Sylfaen"/>
          <w:b/>
          <w:i/>
          <w:sz w:val="22"/>
          <w:szCs w:val="22"/>
          <w:lang w:val="ka-GE"/>
        </w:rPr>
        <w:t>მიზანი 3.7</w:t>
      </w:r>
    </w:p>
    <w:p w14:paraId="2642D642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  <w:commentRangeStart w:id="8"/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ეკო მიგრანტების, </w:t>
      </w:r>
      <w:r w:rsidRPr="000C0748">
        <w:rPr>
          <w:rFonts w:ascii="Sylfaen" w:eastAsia="Helvetica Neue" w:hAnsi="Sylfaen" w:cs="Helvetica Neue"/>
          <w:bCs/>
          <w:sz w:val="22"/>
          <w:szCs w:val="22"/>
          <w:highlight w:val="yellow"/>
          <w:lang w:val="ka-GE"/>
        </w:rPr>
        <w:t>დაბრუნებული მიგრანტების,</w:t>
      </w:r>
      <w:r w:rsidRPr="000C0748">
        <w:rPr>
          <w:rFonts w:ascii="Sylfaen" w:eastAsia="Helvetica Neue" w:hAnsi="Sylfaen" w:cs="Helvetica Neue"/>
          <w:bCs/>
          <w:sz w:val="22"/>
          <w:szCs w:val="22"/>
          <w:lang w:val="ka-GE"/>
        </w:rPr>
        <w:t xml:space="preserve"> მიგრანტების, თავშესაფრის მაძიებლებისა და თავშესაფრის საჭიროების მქონეთა უფლებების დაცვა </w:t>
      </w:r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>და ხელშეწყობა</w:t>
      </w:r>
      <w:commentRangeEnd w:id="8"/>
      <w:r w:rsidRPr="000C0748">
        <w:rPr>
          <w:rStyle w:val="CommentReference"/>
          <w:sz w:val="22"/>
          <w:szCs w:val="22"/>
        </w:rPr>
        <w:commentReference w:id="8"/>
      </w:r>
    </w:p>
    <w:p w14:paraId="6D226F73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D1A87EF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5DDDD116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</w:pPr>
      <w:r w:rsidRPr="000C0748">
        <w:rPr>
          <w:rFonts w:ascii="Sylfaen" w:eastAsia="Helvetica Neue" w:hAnsi="Sylfaen" w:cs="Helvetica Neue"/>
          <w:b/>
          <w:i/>
          <w:sz w:val="22"/>
          <w:szCs w:val="22"/>
          <w:u w:val="single"/>
          <w:lang w:val="ka-GE"/>
        </w:rPr>
        <w:t>მიზანი 4.1</w:t>
      </w:r>
    </w:p>
    <w:p w14:paraId="21AB1D19" w14:textId="77777777" w:rsidR="005418A4" w:rsidRPr="000C0748" w:rsidRDefault="005418A4" w:rsidP="000C074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commentRangeStart w:id="9"/>
      <w:r w:rsidRPr="000C0748">
        <w:rPr>
          <w:rFonts w:ascii="Sylfaen" w:eastAsia="Helvetica Neue" w:hAnsi="Sylfaen" w:cs="Helvetica Neue"/>
          <w:sz w:val="22"/>
          <w:szCs w:val="22"/>
          <w:lang w:val="ka-GE"/>
        </w:rPr>
        <w:t xml:space="preserve">იძულებით გადაადგილებულ პირთა და საოკუპაციო ხაზის ორივე მხარეს მცხოვრებ ადამიანთა უფლებების დაცვა და ხელშეწყობა </w:t>
      </w:r>
      <w:r w:rsidRPr="000C074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commentRangeEnd w:id="9"/>
      <w:r w:rsidRPr="000C0748">
        <w:rPr>
          <w:rStyle w:val="CommentReference"/>
          <w:sz w:val="22"/>
          <w:szCs w:val="22"/>
        </w:rPr>
        <w:commentReference w:id="9"/>
      </w:r>
    </w:p>
    <w:p w14:paraId="3C881555" w14:textId="77777777" w:rsidR="005418A4" w:rsidRPr="000C0748" w:rsidRDefault="005418A4" w:rsidP="000C074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BA74222" w14:textId="77777777" w:rsidR="005418A4" w:rsidRPr="000C0748" w:rsidRDefault="005418A4" w:rsidP="000C0748">
      <w:pPr>
        <w:jc w:val="both"/>
        <w:rPr>
          <w:rFonts w:ascii="Sylfaen" w:eastAsia="Helvetica Neue" w:hAnsi="Sylfaen" w:cs="Helvetica Neue"/>
          <w:sz w:val="22"/>
          <w:szCs w:val="22"/>
          <w:lang w:val="ka-GE"/>
        </w:rPr>
      </w:pPr>
    </w:p>
    <w:p w14:paraId="127F0A7B" w14:textId="77777777" w:rsidR="00456E54" w:rsidRPr="000C0748" w:rsidRDefault="00456E54" w:rsidP="000C0748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456E54" w:rsidRPr="000C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inatin Ramishvili" w:date="2020-06-19T10:24:00Z" w:initials="TR">
    <w:p w14:paraId="6618A5DB" w14:textId="12602848" w:rsidR="00362604" w:rsidRDefault="007E191A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6A7220">
        <w:rPr>
          <w:rFonts w:ascii="Sylfaen" w:hAnsi="Sylfaen"/>
          <w:lang w:val="ka-GE"/>
        </w:rPr>
        <w:t>ფორმულირება შესაძლოა ჩამოყალიბდეს:</w:t>
      </w:r>
      <w:r w:rsidR="006A7220">
        <w:rPr>
          <w:rFonts w:ascii="Sylfaen" w:hAnsi="Sylfaen"/>
          <w:lang w:val="ka-GE"/>
        </w:rPr>
        <w:br/>
      </w:r>
      <w:r w:rsidR="00362604">
        <w:rPr>
          <w:rFonts w:ascii="Sylfaen" w:hAnsi="Sylfaen"/>
          <w:lang w:val="ka-GE"/>
        </w:rPr>
        <w:t>„სოციალური და ეკონომიკური უფლებებით თავისუფალი სარგებლობისთვის სისტემური გარანტიების უზრუნველყოფა ყველა ინდივიდისთვის“</w:t>
      </w:r>
      <w:r w:rsidR="000950B4">
        <w:rPr>
          <w:rFonts w:ascii="Sylfaen" w:hAnsi="Sylfaen"/>
          <w:lang w:val="ka-GE"/>
        </w:rPr>
        <w:t xml:space="preserve">. </w:t>
      </w:r>
    </w:p>
    <w:p w14:paraId="5A9FAC48" w14:textId="77777777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</w:t>
      </w:r>
    </w:p>
    <w:p w14:paraId="540757C8" w14:textId="328AC64B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„სოციალური და ეკონომიკური უფლებებით თავისუფალი და თანაბარი სარგებლობისთვის სისტემური გარანტიების უზრუნველყოფა“. </w:t>
      </w:r>
    </w:p>
    <w:p w14:paraId="38BF6494" w14:textId="77777777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</w:p>
    <w:p w14:paraId="21826233" w14:textId="77777777" w:rsidR="00362604" w:rsidRDefault="00362604" w:rsidP="0036260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სისტემური გარანტიების უზრუნველყოფა შესაძლებელი იქნება ადამიანის უფლებებზე დაფუძნებული მიდგომების გაძლიერებით ეკონომიკური და სოციალური დაცვის სისტემებში. </w:t>
      </w:r>
    </w:p>
    <w:p w14:paraId="21FE0F9A" w14:textId="77777777" w:rsidR="00362604" w:rsidRDefault="00362604" w:rsidP="006A7220">
      <w:pPr>
        <w:pStyle w:val="CommentText"/>
        <w:rPr>
          <w:rFonts w:ascii="Sylfaen" w:hAnsi="Sylfaen"/>
          <w:lang w:val="ka-GE"/>
        </w:rPr>
      </w:pPr>
    </w:p>
    <w:p w14:paraId="2AA94EF4" w14:textId="779DF8ED" w:rsidR="007E191A" w:rsidRPr="00362604" w:rsidRDefault="007E191A" w:rsidP="0036260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განმსაზღვრელ დოკუმენტებსა და პროგრამებში ადამიანის უფლებების პრინციპების სათანადოდ ასახვა არის მექანიზმი</w:t>
      </w:r>
      <w:r w:rsidR="006A7220">
        <w:rPr>
          <w:rFonts w:ascii="Sylfaen" w:hAnsi="Sylfaen"/>
          <w:lang w:val="ka-GE"/>
        </w:rPr>
        <w:t>/საშუალება</w:t>
      </w:r>
      <w:r>
        <w:rPr>
          <w:rFonts w:ascii="Sylfaen" w:hAnsi="Sylfaen"/>
          <w:lang w:val="ka-GE"/>
        </w:rPr>
        <w:t xml:space="preserve">, </w:t>
      </w:r>
      <w:r w:rsidR="000950B4">
        <w:rPr>
          <w:rFonts w:ascii="Sylfaen" w:hAnsi="Sylfaen"/>
          <w:lang w:val="ka-GE"/>
        </w:rPr>
        <w:t>რომელიც</w:t>
      </w:r>
      <w:r w:rsidR="006A7220">
        <w:rPr>
          <w:rFonts w:ascii="Sylfaen" w:hAnsi="Sylfaen"/>
          <w:lang w:val="ka-GE"/>
        </w:rPr>
        <w:t xml:space="preserve"> ამა თუ იმ მიმართულებით პროგრესის მიღწევაში დაგვეხმარება, უმჯობესი იქნება ამას თუ არ გამოვაჩენთ სტრატეგიულ პრიორიტეტში. </w:t>
      </w:r>
      <w:r w:rsidR="006A7220" w:rsidRPr="00362604">
        <w:rPr>
          <w:rFonts w:ascii="Sylfaen" w:hAnsi="Sylfaen"/>
          <w:lang w:val="ka-GE"/>
        </w:rPr>
        <w:br/>
      </w:r>
      <w:r w:rsidR="006A7220" w:rsidRPr="00362604">
        <w:rPr>
          <w:rFonts w:ascii="Sylfaen" w:hAnsi="Sylfaen"/>
          <w:lang w:val="ka-GE"/>
        </w:rPr>
        <w:br/>
      </w:r>
    </w:p>
  </w:comment>
  <w:comment w:id="1" w:author="Tinatin Ramishvili" w:date="2020-06-19T10:45:00Z" w:initials="TR">
    <w:p w14:paraId="46A74DBE" w14:textId="5C42BD7B" w:rsidR="000950B4" w:rsidRPr="00864DA8" w:rsidRDefault="000950B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სოციალური დაცვის პროგრამების რეგულარული განახლება და გაუმჯობესება არ არის მიზნის რანგის ფორმულირება, ეს შეიძლება იყოს სამოქმედო გეგმაში აქტივობის დონეზე, იმ შემთხვევაში, თუ ამ აქტივობით შესაბამისი ამოცანის მიღწევა იქნება შესაძლებელი.  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 xml:space="preserve">უმჯობესია მიზანში გამოვაჩინოთ </w:t>
      </w:r>
      <w:r w:rsidR="00864DA8">
        <w:rPr>
          <w:rFonts w:ascii="Sylfaen" w:hAnsi="Sylfaen"/>
          <w:lang w:val="ka-GE"/>
        </w:rPr>
        <w:t xml:space="preserve">ზოგადი განაცხადი იმის შესახებ, თუ </w:t>
      </w:r>
      <w:proofErr w:type="spellStart"/>
      <w:r w:rsidR="00864DA8">
        <w:rPr>
          <w:rFonts w:ascii="Sylfaen" w:hAnsi="Sylfaen"/>
          <w:lang w:val="ka-GE"/>
        </w:rPr>
        <w:t>რისი</w:t>
      </w:r>
      <w:proofErr w:type="spellEnd"/>
      <w:r w:rsidR="00864DA8">
        <w:rPr>
          <w:rFonts w:ascii="Sylfaen" w:hAnsi="Sylfaen"/>
          <w:lang w:val="ka-GE"/>
        </w:rPr>
        <w:t xml:space="preserve"> მიღწევა გვსურს, მაგალითად:</w:t>
      </w:r>
      <w:r w:rsidR="00864DA8">
        <w:rPr>
          <w:rFonts w:ascii="Sylfaen" w:hAnsi="Sylfaen"/>
          <w:lang w:val="ka-GE"/>
        </w:rPr>
        <w:br/>
      </w:r>
      <w:r w:rsidR="00864DA8" w:rsidRPr="00864DA8">
        <w:rPr>
          <w:rFonts w:ascii="Sylfaen" w:hAnsi="Sylfaen"/>
          <w:highlight w:val="yellow"/>
          <w:lang w:val="ka-GE"/>
        </w:rPr>
        <w:t>„სტრატეგიის შესაბამისი წლისთვის</w:t>
      </w:r>
      <w:r w:rsidR="00864DA8">
        <w:rPr>
          <w:rFonts w:ascii="Sylfaen" w:hAnsi="Sylfaen"/>
          <w:lang w:val="ka-GE"/>
        </w:rPr>
        <w:t xml:space="preserve"> აბსოლუტური სიღარიბის მაჩვენებლის </w:t>
      </w:r>
      <w:r w:rsidR="00864DA8" w:rsidRPr="00864DA8">
        <w:rPr>
          <w:rFonts w:ascii="Sylfaen" w:hAnsi="Sylfaen"/>
          <w:highlight w:val="yellow"/>
        </w:rPr>
        <w:t>X</w:t>
      </w:r>
      <w:r w:rsidR="00864DA8">
        <w:rPr>
          <w:rFonts w:ascii="Sylfaen" w:hAnsi="Sylfaen"/>
        </w:rPr>
        <w:t>%-</w:t>
      </w:r>
      <w:r w:rsidR="00864DA8">
        <w:rPr>
          <w:rFonts w:ascii="Sylfaen" w:hAnsi="Sylfaen"/>
          <w:lang w:val="ka-GE"/>
        </w:rPr>
        <w:t xml:space="preserve">ით შემცირება“ </w:t>
      </w:r>
      <w:r w:rsidR="00864DA8">
        <w:rPr>
          <w:rFonts w:ascii="Sylfaen" w:hAnsi="Sylfaen"/>
          <w:lang w:val="ka-GE"/>
        </w:rPr>
        <w:br/>
      </w:r>
      <w:r w:rsidR="00864DA8">
        <w:rPr>
          <w:rFonts w:ascii="Sylfaen" w:hAnsi="Sylfaen"/>
          <w:lang w:val="ka-GE"/>
        </w:rPr>
        <w:br/>
      </w:r>
      <w:r w:rsidR="00864DA8" w:rsidRPr="00B6111C">
        <w:rPr>
          <w:rFonts w:ascii="Sylfaen" w:hAnsi="Sylfaen"/>
          <w:highlight w:val="red"/>
          <w:lang w:val="ka-GE"/>
        </w:rPr>
        <w:t>აბსოლუტურ სიღარიბესთან მიმართებით მნიშვნელ</w:t>
      </w:r>
      <w:r w:rsidR="00B6111C" w:rsidRPr="00B6111C">
        <w:rPr>
          <w:rFonts w:ascii="Sylfaen" w:hAnsi="Sylfaen"/>
          <w:highlight w:val="red"/>
          <w:lang w:val="ka-GE"/>
        </w:rPr>
        <w:t>ო</w:t>
      </w:r>
      <w:r w:rsidR="00864DA8" w:rsidRPr="00B6111C">
        <w:rPr>
          <w:rFonts w:ascii="Sylfaen" w:hAnsi="Sylfaen"/>
          <w:highlight w:val="red"/>
          <w:lang w:val="ka-GE"/>
        </w:rPr>
        <w:t xml:space="preserve">ვანია გავითვალისწინოთ მისი გამოთვლის მეთოდოლოგია და ის ფაქტორები, რომლებიც გავლენას ახდენს მასზე. ‘საკითხის </w:t>
      </w:r>
      <w:proofErr w:type="spellStart"/>
      <w:r w:rsidR="00864DA8" w:rsidRPr="00B6111C">
        <w:rPr>
          <w:rFonts w:ascii="Sylfaen" w:hAnsi="Sylfaen"/>
          <w:highlight w:val="red"/>
          <w:lang w:val="ka-GE"/>
        </w:rPr>
        <w:t>კომპლექსურობიდან</w:t>
      </w:r>
      <w:proofErr w:type="spellEnd"/>
      <w:r w:rsidR="00864DA8" w:rsidRPr="00B6111C">
        <w:rPr>
          <w:rFonts w:ascii="Sylfaen" w:hAnsi="Sylfaen"/>
          <w:highlight w:val="red"/>
          <w:lang w:val="ka-GE"/>
        </w:rPr>
        <w:t xml:space="preserve"> გამომდინარე, იმის გათვალისწინებით რომ სიღარიბეზე სხვა მნიშვნელოვან გარემოებებთან ერთად გავლენას ახდენს სამომხმარებლო ფასების ინდექსი და ასევე</w:t>
      </w:r>
      <w:r w:rsidR="00B6111C">
        <w:rPr>
          <w:rFonts w:ascii="Sylfaen" w:hAnsi="Sylfaen"/>
          <w:highlight w:val="red"/>
          <w:lang w:val="ka-GE"/>
        </w:rPr>
        <w:t xml:space="preserve"> ამ </w:t>
      </w:r>
      <w:r w:rsidR="00864DA8" w:rsidRPr="00B6111C">
        <w:rPr>
          <w:rFonts w:ascii="Sylfaen" w:hAnsi="Sylfaen"/>
          <w:highlight w:val="red"/>
          <w:lang w:val="ka-GE"/>
        </w:rPr>
        <w:t xml:space="preserve">მაჩვენებლის </w:t>
      </w:r>
      <w:proofErr w:type="spellStart"/>
      <w:r w:rsidR="00864DA8" w:rsidRPr="00B6111C">
        <w:rPr>
          <w:rFonts w:ascii="Sylfaen" w:hAnsi="Sylfaen"/>
          <w:highlight w:val="red"/>
          <w:lang w:val="ka-GE"/>
        </w:rPr>
        <w:t>გაზომისას</w:t>
      </w:r>
      <w:proofErr w:type="spellEnd"/>
      <w:r w:rsidR="00864DA8" w:rsidRPr="00B6111C">
        <w:rPr>
          <w:rFonts w:ascii="Sylfaen" w:hAnsi="Sylfaen"/>
          <w:highlight w:val="red"/>
          <w:lang w:val="ka-GE"/>
        </w:rPr>
        <w:t xml:space="preserve"> საყურადღებოა ჯინის კოეფიციენტი, მნიშვნელოვანია რეალისტური და </w:t>
      </w:r>
      <w:proofErr w:type="spellStart"/>
      <w:r w:rsidR="00864DA8" w:rsidRPr="00B6111C">
        <w:rPr>
          <w:rFonts w:ascii="Sylfaen" w:hAnsi="Sylfaen"/>
          <w:highlight w:val="red"/>
          <w:lang w:val="ka-GE"/>
        </w:rPr>
        <w:t>გაზომვადი</w:t>
      </w:r>
      <w:proofErr w:type="spellEnd"/>
      <w:r w:rsidR="00864DA8" w:rsidRPr="00B6111C">
        <w:rPr>
          <w:rFonts w:ascii="Sylfaen" w:hAnsi="Sylfaen"/>
          <w:highlight w:val="red"/>
          <w:lang w:val="ka-GE"/>
        </w:rPr>
        <w:t xml:space="preserve"> მიზნის დასახვა.</w:t>
      </w:r>
      <w:r w:rsidR="00864DA8">
        <w:rPr>
          <w:rFonts w:ascii="Sylfaen" w:hAnsi="Sylfaen"/>
          <w:lang w:val="ka-GE"/>
        </w:rPr>
        <w:t xml:space="preserve">  </w:t>
      </w:r>
    </w:p>
  </w:comment>
  <w:comment w:id="3" w:author="Tinatin Ramishvili" w:date="2020-06-19T11:08:00Z" w:initials="TR">
    <w:p w14:paraId="2D70BA12" w14:textId="40AB70D0" w:rsidR="009C6DC9" w:rsidRPr="00296A6C" w:rsidRDefault="009C6DC9">
      <w:pPr>
        <w:pStyle w:val="CommentText"/>
        <w:rPr>
          <w:rFonts w:ascii="Sylfaen" w:hAnsi="Sylfaen"/>
          <w:lang w:val="ka-GE"/>
        </w:rPr>
      </w:pPr>
      <w:r w:rsidRPr="00296A6C">
        <w:rPr>
          <w:rStyle w:val="CommentReference"/>
          <w:lang w:val="ka-GE"/>
        </w:rPr>
        <w:annotationRef/>
      </w:r>
      <w:r w:rsidRPr="00296A6C">
        <w:rPr>
          <w:rFonts w:ascii="Sylfaen" w:hAnsi="Sylfaen"/>
          <w:lang w:val="ka-GE"/>
        </w:rPr>
        <w:t>ფორმულირება</w:t>
      </w:r>
      <w:r w:rsidR="00DB24E2" w:rsidRPr="00296A6C">
        <w:rPr>
          <w:rFonts w:ascii="Sylfaen" w:hAnsi="Sylfaen"/>
          <w:lang w:val="ka-GE"/>
        </w:rPr>
        <w:t>ში</w:t>
      </w:r>
      <w:r w:rsidRPr="00296A6C">
        <w:rPr>
          <w:rFonts w:ascii="Sylfaen" w:hAnsi="Sylfaen"/>
          <w:lang w:val="ka-GE"/>
        </w:rPr>
        <w:t xml:space="preserve"> </w:t>
      </w:r>
      <w:r w:rsidR="00DB24E2" w:rsidRPr="00296A6C">
        <w:rPr>
          <w:rFonts w:ascii="Sylfaen" w:hAnsi="Sylfaen"/>
          <w:lang w:val="ka-GE"/>
        </w:rPr>
        <w:t xml:space="preserve">სასურველია გამოჩნდეს   სახელმწიფო პოლიტიკის რომელ სფეროებს ეხება ეს კონკრეტული პრიორიტეტი.  </w:t>
      </w:r>
      <w:r w:rsidR="00296A6C">
        <w:rPr>
          <w:rFonts w:ascii="Sylfaen" w:hAnsi="Sylfaen"/>
          <w:lang w:val="ka-GE"/>
        </w:rPr>
        <w:br/>
      </w:r>
      <w:r w:rsidR="00296A6C">
        <w:rPr>
          <w:rFonts w:ascii="Sylfaen" w:hAnsi="Sylfaen"/>
          <w:lang w:val="ka-GE"/>
        </w:rPr>
        <w:br/>
        <w:t>მოწყვლად ჯგუფებთან მიმართებით</w:t>
      </w:r>
      <w:r w:rsidR="00296A6C">
        <w:rPr>
          <w:rFonts w:ascii="Sylfaen" w:hAnsi="Sylfaen"/>
          <w:lang w:val="ka-GE"/>
        </w:rPr>
        <w:br/>
        <w:t>შესაძლოა ფორმულირებაში დაიწეროს:</w:t>
      </w:r>
      <w:r w:rsidR="00296A6C">
        <w:rPr>
          <w:rFonts w:ascii="Sylfaen" w:hAnsi="Sylfaen"/>
          <w:lang w:val="ka-GE"/>
        </w:rPr>
        <w:br/>
        <w:t xml:space="preserve">„სახელმწიფო პოლიტიკის </w:t>
      </w:r>
      <w:r w:rsidR="00296A6C" w:rsidRPr="00296A6C">
        <w:rPr>
          <w:rFonts w:ascii="Sylfaen" w:hAnsi="Sylfaen"/>
          <w:highlight w:val="yellow"/>
          <w:lang w:val="ka-GE"/>
        </w:rPr>
        <w:t>კონკრეტულ სფეროებში</w:t>
      </w:r>
      <w:r w:rsidR="00296A6C">
        <w:rPr>
          <w:rFonts w:ascii="Sylfaen" w:hAnsi="Sylfaen"/>
          <w:lang w:val="ka-GE"/>
        </w:rPr>
        <w:t xml:space="preserve"> </w:t>
      </w:r>
      <w:proofErr w:type="spellStart"/>
      <w:r w:rsidR="00296A6C">
        <w:rPr>
          <w:rFonts w:ascii="Sylfaen" w:hAnsi="Sylfaen"/>
          <w:lang w:val="ka-GE"/>
        </w:rPr>
        <w:t>ინკლუზიურობის</w:t>
      </w:r>
      <w:proofErr w:type="spellEnd"/>
      <w:r w:rsidR="00296A6C">
        <w:rPr>
          <w:rFonts w:ascii="Sylfaen" w:hAnsi="Sylfaen"/>
          <w:lang w:val="ka-GE"/>
        </w:rPr>
        <w:t xml:space="preserve"> პრინციპის უზრუნველყოფა“ </w:t>
      </w:r>
    </w:p>
  </w:comment>
  <w:comment w:id="4" w:author="Tinatin Ramishvili" w:date="2020-06-19T11:34:00Z" w:initials="TR">
    <w:p w14:paraId="2EEAF595" w14:textId="27833D51" w:rsidR="00296A6C" w:rsidRPr="00296A6C" w:rsidRDefault="00296A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სასურველია დავაკონკრეტოთ რომელი უფლების ან უფლებათა რომელი ჯგუფის დაცვას ემსახურება კონკრეტული მიზანი. </w:t>
      </w:r>
      <w:r>
        <w:rPr>
          <w:rFonts w:ascii="Sylfaen" w:hAnsi="Sylfaen"/>
          <w:lang w:val="ka-GE"/>
        </w:rPr>
        <w:br/>
        <w:t>გაგვიჭირდება გავზომოთ რამდენად უკეთ არის დაცული ესა თუ ის უფლება, შესაბამისად გვჭირდება კონკრეტულ სამიზნეზე ნიშნულზე შეთანხმება.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>მიზნის სფერო ეხება ბავშვებსაც და ახალგაზრდებსაც, საყურადღებოა ისიც, რომ კონკრეტულ მიზანზე პასუხისმგებელ უწყებად შესაძლებელია მიეთითოს მხოლოდ ერთ</w:t>
      </w:r>
      <w:r w:rsidR="00A452F8">
        <w:rPr>
          <w:rFonts w:ascii="Sylfaen" w:hAnsi="Sylfaen"/>
          <w:lang w:val="ka-GE"/>
        </w:rPr>
        <w:t>ი</w:t>
      </w:r>
      <w:r w:rsidR="00331F0E">
        <w:rPr>
          <w:rFonts w:ascii="Sylfaen" w:hAnsi="Sylfaen"/>
          <w:lang w:val="ka-GE"/>
        </w:rPr>
        <w:t>.</w:t>
      </w:r>
      <w:r w:rsidR="00331F0E">
        <w:rPr>
          <w:rFonts w:ascii="Sylfaen" w:hAnsi="Sylfaen"/>
          <w:lang w:val="ka-GE"/>
        </w:rPr>
        <w:br/>
      </w:r>
      <w:r w:rsidR="00331F0E">
        <w:rPr>
          <w:rFonts w:ascii="Sylfaen" w:hAnsi="Sylfaen"/>
          <w:lang w:val="ka-GE"/>
        </w:rPr>
        <w:br/>
        <w:t xml:space="preserve">სასურველია თუ მიზანში არ გამოვაჩენთ რომელი გზით გადავჭრით კონკრეტულ პრობლემას, რადგან ეს ჩაგვკეტავს ამოცანების და ალტერნატივების ჩამოყალიბების დროს. </w:t>
      </w:r>
      <w:r w:rsidR="00331F0E">
        <w:rPr>
          <w:rFonts w:ascii="Sylfaen" w:hAnsi="Sylfaen"/>
          <w:lang w:val="ka-GE"/>
        </w:rPr>
        <w:br/>
      </w:r>
      <w:r w:rsidR="00331F0E">
        <w:rPr>
          <w:rFonts w:ascii="Sylfaen" w:hAnsi="Sylfaen"/>
          <w:lang w:val="ka-GE"/>
        </w:rPr>
        <w:br/>
        <w:t>ფორმულირება შეიძლება ჩამოყალიბდეს:</w:t>
      </w:r>
      <w:r w:rsidR="00331F0E">
        <w:rPr>
          <w:rFonts w:ascii="Sylfaen" w:hAnsi="Sylfaen"/>
          <w:lang w:val="ka-GE"/>
        </w:rPr>
        <w:br/>
        <w:t xml:space="preserve">„ბავშვებისა და ახალგაზრდების ინდივიდუალური საჭიროებების და საუკეთესო ინტერესების გათვალისწინება  სახელმწიფოს ახალგაზრდულ პოლიტიკაში“  თუმცა ესეც ზოგადია და საჭიროებს შეთანხმებას მცირე სამუშაო ჯგუფებში. </w:t>
      </w:r>
      <w:r w:rsidR="00331F0E">
        <w:rPr>
          <w:rFonts w:ascii="Sylfaen" w:hAnsi="Sylfaen"/>
          <w:lang w:val="ka-GE"/>
        </w:rPr>
        <w:br/>
      </w:r>
      <w:r w:rsidR="00331F0E">
        <w:rPr>
          <w:rFonts w:ascii="Sylfaen" w:hAnsi="Sylfaen"/>
          <w:lang w:val="ka-GE"/>
        </w:rPr>
        <w:br/>
      </w:r>
      <w:r w:rsidR="00B6111C">
        <w:rPr>
          <w:rFonts w:ascii="Sylfaen" w:hAnsi="Sylfaen"/>
          <w:lang w:val="ka-GE"/>
        </w:rPr>
        <w:t xml:space="preserve">ამ კონკრეტულ მიზანთან მიმართებით საინტერესო იქნება </w:t>
      </w:r>
      <w:r w:rsidR="00331F0E">
        <w:rPr>
          <w:rFonts w:ascii="Sylfaen" w:hAnsi="Sylfaen"/>
          <w:lang w:val="ka-GE"/>
        </w:rPr>
        <w:t>სახელმწიფოს ახალგაზრდული პოლიტიკის დოკუმენტის შინაარსი</w:t>
      </w:r>
      <w:r w:rsidR="00B87F34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br/>
      </w:r>
    </w:p>
  </w:comment>
  <w:comment w:id="5" w:author="Tinatin Ramishvili" w:date="2020-06-19T12:17:00Z" w:initials="TR">
    <w:p w14:paraId="2DAEDF52" w14:textId="3DB07E37" w:rsidR="00331F0E" w:rsidRPr="00331F0E" w:rsidRDefault="00331F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სისტემური გადაწყვეტილებების მიღება ნაკლებად არის მიზნის ფორმულირების შესაბამისი.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  <w:t xml:space="preserve">ფორმულირება შესაძლოა ჩამოყალიბდეს შემდეგნაირად: </w:t>
      </w:r>
      <w:r>
        <w:rPr>
          <w:rFonts w:ascii="Sylfaen" w:hAnsi="Sylfaen"/>
          <w:lang w:val="ka-GE"/>
        </w:rPr>
        <w:br/>
      </w:r>
      <w:r w:rsidR="00D93051">
        <w:rPr>
          <w:rFonts w:ascii="Sylfaen" w:hAnsi="Sylfaen"/>
          <w:lang w:val="ka-GE"/>
        </w:rPr>
        <w:t xml:space="preserve">„საზოგადოებრივი ცხოვრების ყველა სფეროში </w:t>
      </w:r>
      <w:proofErr w:type="spellStart"/>
      <w:r w:rsidR="00D93051">
        <w:rPr>
          <w:rFonts w:ascii="Sylfaen" w:hAnsi="Sylfaen"/>
          <w:lang w:val="ka-GE"/>
        </w:rPr>
        <w:t>შშმ</w:t>
      </w:r>
      <w:proofErr w:type="spellEnd"/>
      <w:r w:rsidR="00D93051">
        <w:rPr>
          <w:rFonts w:ascii="Sylfaen" w:hAnsi="Sylfaen"/>
          <w:lang w:val="ka-GE"/>
        </w:rPr>
        <w:t xml:space="preserve"> პირთა მონაწილეობის ხელშეწყობა“</w:t>
      </w:r>
    </w:p>
  </w:comment>
  <w:comment w:id="6" w:author="Tinatin Ramishvili" w:date="2020-06-19T12:42:00Z" w:initials="TR">
    <w:p w14:paraId="1B8E4A3B" w14:textId="31FBA5FF" w:rsidR="00D93051" w:rsidRPr="00D93051" w:rsidRDefault="00D9305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ფორმულირება შესაძლოა ჩამოყალიბდეს:</w:t>
      </w:r>
      <w:r>
        <w:rPr>
          <w:rFonts w:ascii="Sylfaen" w:hAnsi="Sylfaen"/>
          <w:lang w:val="ka-GE"/>
        </w:rPr>
        <w:br/>
        <w:t xml:space="preserve">„ხანდაზმულთა ეკონომიკური და სოციალური გაძლიერების ხელშეწყობა“ </w:t>
      </w:r>
    </w:p>
  </w:comment>
  <w:comment w:id="7" w:author="Tinatin Ramishvili" w:date="2020-06-19T12:29:00Z" w:initials="TR">
    <w:p w14:paraId="0A6771D8" w14:textId="77777777" w:rsidR="00456E54" w:rsidRPr="005350A9" w:rsidRDefault="00456E54" w:rsidP="00456E54">
      <w:pPr>
        <w:rPr>
          <w:rFonts w:ascii="Sylfaen" w:eastAsia="Helvetica Neue" w:hAnsi="Sylfaen" w:cs="Helvetica Neue"/>
          <w:lang w:val="ka-GE"/>
        </w:rPr>
      </w:pPr>
      <w:r>
        <w:rPr>
          <w:rStyle w:val="CommentReference"/>
        </w:rPr>
        <w:annotationRef/>
      </w:r>
      <w:r w:rsidRPr="005350A9">
        <w:rPr>
          <w:rFonts w:ascii="Sylfaen" w:eastAsia="Helvetica Neue" w:hAnsi="Sylfaen" w:cs="Helvetica Neue"/>
          <w:lang w:val="ka-GE"/>
        </w:rPr>
        <w:t>ფორმულირება შესაძლოა ჩამოყალიბდეს:</w:t>
      </w:r>
      <w:r w:rsidRPr="005350A9">
        <w:rPr>
          <w:rFonts w:ascii="Sylfaen" w:eastAsia="Helvetica Neue" w:hAnsi="Sylfaen" w:cs="Helvetica Neue"/>
          <w:lang w:val="ka-GE"/>
        </w:rPr>
        <w:br/>
        <w:t>„შრომის უფლებების დაცვის უზრუნველყოფა საერთაშორისო სტანდარტების შესაბამისად“</w:t>
      </w:r>
    </w:p>
    <w:p w14:paraId="3D872CBB" w14:textId="77777777" w:rsidR="00456E54" w:rsidRPr="005350A9" w:rsidRDefault="00456E54" w:rsidP="00456E54">
      <w:pPr>
        <w:rPr>
          <w:rFonts w:ascii="Sylfaen" w:eastAsia="Helvetica Neue" w:hAnsi="Sylfaen" w:cs="Helvetica Neue"/>
          <w:lang w:val="ka-GE"/>
        </w:rPr>
      </w:pPr>
    </w:p>
    <w:p w14:paraId="05CBE3CB" w14:textId="77777777" w:rsidR="00456E54" w:rsidRDefault="00456E54" w:rsidP="00456E54">
      <w:pPr>
        <w:pStyle w:val="ListParagraph"/>
        <w:ind w:left="0"/>
        <w:rPr>
          <w:rFonts w:ascii="Sylfaen" w:eastAsia="Helvetica Neue" w:hAnsi="Sylfaen" w:cs="Helvetica Neue"/>
          <w:b/>
          <w:lang w:val="ka-GE"/>
        </w:rPr>
      </w:pPr>
      <w:r w:rsidRPr="005350A9">
        <w:rPr>
          <w:rFonts w:ascii="Sylfaen" w:eastAsia="Helvetica Neue" w:hAnsi="Sylfaen" w:cs="Helvetica Neue"/>
          <w:lang w:val="ka-GE"/>
        </w:rPr>
        <w:t>ამოცანების შემუშავების ეტაპზე სხვა საკითხებთან ერთად გათვალისწინებული იქნება:</w:t>
      </w:r>
    </w:p>
    <w:p w14:paraId="79EE9EC3" w14:textId="77777777" w:rsidR="00456E54" w:rsidRPr="001B20DA" w:rsidRDefault="00456E54" w:rsidP="00456E54">
      <w:pPr>
        <w:pStyle w:val="ListParagraph"/>
        <w:numPr>
          <w:ilvl w:val="0"/>
          <w:numId w:val="2"/>
        </w:numPr>
        <w:rPr>
          <w:rFonts w:ascii="Sylfaen" w:eastAsia="Helvetica Neue" w:hAnsi="Sylfaen" w:cs="Helvetica Neue"/>
          <w:b/>
          <w:lang w:val="ka-GE"/>
        </w:rPr>
      </w:pPr>
      <w:r>
        <w:rPr>
          <w:rFonts w:ascii="Sylfaen" w:eastAsia="Helvetica Neue" w:hAnsi="Sylfaen" w:cs="Helvetica Neue"/>
          <w:b/>
          <w:lang w:val="ka-GE"/>
        </w:rPr>
        <w:t xml:space="preserve"> </w:t>
      </w:r>
      <w:r w:rsidRPr="001B20DA">
        <w:rPr>
          <w:rFonts w:ascii="Sylfaen" w:eastAsia="Helvetica Neue" w:hAnsi="Sylfaen" w:cs="Helvetica Neue"/>
          <w:sz w:val="22"/>
          <w:szCs w:val="22"/>
          <w:lang w:val="ka-GE"/>
        </w:rPr>
        <w:t>ეროვნული კანონმდებლობის</w:t>
      </w:r>
      <w:r>
        <w:rPr>
          <w:rFonts w:ascii="Sylfaen" w:eastAsia="Helvetica Neue" w:hAnsi="Sylfaen" w:cs="Helvetica Neue"/>
          <w:sz w:val="22"/>
          <w:szCs w:val="22"/>
          <w:lang w:val="ka-GE"/>
        </w:rPr>
        <w:t xml:space="preserve"> დახვეწა საერთაშორისო სტანდარტების შესაბამისად</w:t>
      </w:r>
    </w:p>
    <w:p w14:paraId="524D8BA3" w14:textId="77777777" w:rsidR="00456E54" w:rsidRPr="001B20DA" w:rsidRDefault="00456E54" w:rsidP="00456E54">
      <w:pPr>
        <w:pStyle w:val="ListParagraph"/>
        <w:numPr>
          <w:ilvl w:val="0"/>
          <w:numId w:val="2"/>
        </w:numPr>
        <w:rPr>
          <w:rFonts w:ascii="Sylfaen" w:eastAsia="Helvetica Neue" w:hAnsi="Sylfaen" w:cs="Helvetica Neue"/>
          <w:b/>
          <w:lang w:val="ka-GE"/>
        </w:rPr>
      </w:pPr>
      <w:r>
        <w:rPr>
          <w:rFonts w:ascii="Sylfaen" w:eastAsia="Helvetica Neue" w:hAnsi="Sylfaen" w:cs="Helvetica Neue"/>
          <w:sz w:val="22"/>
          <w:szCs w:val="22"/>
          <w:lang w:val="ka-GE"/>
        </w:rPr>
        <w:t xml:space="preserve"> აღსრულების ეფექტური მექანიზმის შემუშავება</w:t>
      </w:r>
    </w:p>
    <w:p w14:paraId="03F2BC2B" w14:textId="77777777" w:rsidR="00456E54" w:rsidRDefault="00456E54" w:rsidP="00456E54">
      <w:pPr>
        <w:pStyle w:val="CommentText"/>
      </w:pPr>
    </w:p>
  </w:comment>
  <w:comment w:id="8" w:author="Tinatin Ramishvili" w:date="2020-06-19T13:02:00Z" w:initials="TR">
    <w:p w14:paraId="6AA0ED89" w14:textId="77777777" w:rsidR="005418A4" w:rsidRPr="00C05C41" w:rsidRDefault="005418A4" w:rsidP="005418A4">
      <w:pPr>
        <w:pStyle w:val="CommentText"/>
        <w:numPr>
          <w:ilvl w:val="0"/>
          <w:numId w:val="3"/>
        </w:numPr>
        <w:jc w:val="both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კონკრეტულად რომელი ჯგუფი  იგულისხმება „მიგრანტებში“? </w:t>
      </w:r>
    </w:p>
    <w:p w14:paraId="3AC5A325" w14:textId="77777777" w:rsidR="005418A4" w:rsidRPr="00423B54" w:rsidRDefault="005418A4" w:rsidP="005418A4">
      <w:pPr>
        <w:pStyle w:val="CommentText"/>
        <w:numPr>
          <w:ilvl w:val="0"/>
          <w:numId w:val="3"/>
        </w:numPr>
        <w:jc w:val="both"/>
      </w:pPr>
      <w:r>
        <w:rPr>
          <w:rFonts w:ascii="Sylfaen" w:hAnsi="Sylfaen"/>
          <w:lang w:val="ka-GE"/>
        </w:rPr>
        <w:t xml:space="preserve"> სასურველია დაკონკრეტდეს რომელი უფლების დაცვას/ხელშეწყობას ემსახურება აღნიშნული მიზანი. </w:t>
      </w:r>
    </w:p>
    <w:p w14:paraId="4B109E61" w14:textId="77777777" w:rsidR="005418A4" w:rsidRDefault="005418A4" w:rsidP="005418A4">
      <w:pPr>
        <w:pStyle w:val="CommentText"/>
        <w:jc w:val="both"/>
      </w:pPr>
    </w:p>
    <w:p w14:paraId="5798C435" w14:textId="77777777" w:rsidR="005418A4" w:rsidRPr="00BF361C" w:rsidRDefault="005418A4" w:rsidP="005418A4">
      <w:pPr>
        <w:pStyle w:val="CommentText"/>
        <w:numPr>
          <w:ilvl w:val="0"/>
          <w:numId w:val="3"/>
        </w:numPr>
        <w:jc w:val="both"/>
      </w:pPr>
      <w:r>
        <w:rPr>
          <w:rFonts w:ascii="Sylfaen" w:hAnsi="Sylfaen"/>
          <w:b/>
          <w:lang w:val="ka-GE"/>
        </w:rPr>
        <w:t xml:space="preserve"> </w:t>
      </w:r>
      <w:r w:rsidRPr="00423B54">
        <w:rPr>
          <w:rFonts w:ascii="Sylfaen" w:hAnsi="Sylfaen"/>
          <w:b/>
          <w:lang w:val="ka-GE"/>
        </w:rPr>
        <w:t>ზოგადი კომენტარი:</w:t>
      </w:r>
      <w:r w:rsidRPr="00423B54">
        <w:rPr>
          <w:rFonts w:ascii="Sylfaen" w:hAnsi="Sylfaen"/>
          <w:lang w:val="ka-GE"/>
        </w:rPr>
        <w:br/>
        <w:t>სასურველია</w:t>
      </w:r>
      <w:r>
        <w:rPr>
          <w:rFonts w:ascii="Sylfaen" w:hAnsi="Sylfaen"/>
          <w:lang w:val="ka-GE"/>
        </w:rPr>
        <w:t xml:space="preserve"> სტიქიური მოვლენების შედეგად დაზარალებული და გადაადგილებას დაქვემდებარებული პირებისა (</w:t>
      </w:r>
      <w:r w:rsidRPr="00423B54">
        <w:rPr>
          <w:rFonts w:ascii="Sylfaen" w:hAnsi="Sylfaen"/>
          <w:lang w:val="ka-GE"/>
        </w:rPr>
        <w:t>ეკომიგრანტებისა</w:t>
      </w:r>
      <w:r>
        <w:rPr>
          <w:rFonts w:ascii="Sylfaen" w:hAnsi="Sylfaen"/>
          <w:lang w:val="ka-GE"/>
        </w:rPr>
        <w:t>)</w:t>
      </w:r>
      <w:r w:rsidRPr="00423B54">
        <w:rPr>
          <w:rFonts w:ascii="Sylfaen" w:hAnsi="Sylfaen"/>
          <w:lang w:val="ka-GE"/>
        </w:rPr>
        <w:t xml:space="preserve"> და დევნილების უფლებების დაცვის საკითხებზე მიზნები ჩამოყალიბდეს ერთობლივად, რადგან ორივე ჯგუფი წარმოადგენს იძულებით გადაადგილებულ პირებს. სახელმწიფოს პოლიტიკა აღნიშნული ორი ჯგუფის მიმართ მსგავსია.</w:t>
      </w:r>
      <w:r>
        <w:rPr>
          <w:rFonts w:ascii="Sylfaen" w:hAnsi="Sylfaen"/>
          <w:lang w:val="ka-GE"/>
        </w:rPr>
        <w:t xml:space="preserve">  </w:t>
      </w:r>
    </w:p>
    <w:p w14:paraId="1AABFE59" w14:textId="77777777" w:rsidR="005418A4" w:rsidRDefault="005418A4" w:rsidP="005418A4">
      <w:pPr>
        <w:pStyle w:val="ListParagraph"/>
      </w:pPr>
    </w:p>
    <w:p w14:paraId="53494EAF" w14:textId="77777777" w:rsidR="005418A4" w:rsidRPr="004648DB" w:rsidRDefault="005418A4" w:rsidP="005418A4">
      <w:pPr>
        <w:pStyle w:val="CommentText"/>
        <w:numPr>
          <w:ilvl w:val="0"/>
          <w:numId w:val="3"/>
        </w:numPr>
        <w:jc w:val="both"/>
      </w:pPr>
      <w:r w:rsidRPr="00423B54">
        <w:rPr>
          <w:rFonts w:ascii="Sylfaen" w:hAnsi="Sylfaen"/>
          <w:b/>
          <w:lang w:val="ka-GE"/>
        </w:rPr>
        <w:t>ზოგადი კომენტარი:</w:t>
      </w:r>
      <w:r>
        <w:br/>
      </w:r>
      <w:r>
        <w:rPr>
          <w:rFonts w:ascii="Sylfaen" w:hAnsi="Sylfaen"/>
          <w:lang w:val="ka-GE"/>
        </w:rPr>
        <w:t>ჩამოთვლილი მოწყვლადი ჯგუფების მიმართ შემუშავებული მიზანი სასურველია გაერთიანდეს იმ სტრატეგიულ პრიორიტეტში, რომელიც სოციალურ და ეკონომიკურ გაძლიერებას/ინტეგრაციას შეეხება</w:t>
      </w:r>
    </w:p>
    <w:p w14:paraId="3E5C6BD0" w14:textId="77777777" w:rsidR="005418A4" w:rsidRDefault="005418A4" w:rsidP="005418A4">
      <w:pPr>
        <w:pStyle w:val="ListParagraph"/>
      </w:pPr>
    </w:p>
    <w:p w14:paraId="7AA0D50A" w14:textId="77777777" w:rsidR="005418A4" w:rsidRDefault="005418A4" w:rsidP="005418A4">
      <w:pPr>
        <w:pStyle w:val="CommentText"/>
        <w:jc w:val="both"/>
      </w:pPr>
    </w:p>
    <w:p w14:paraId="0719CF9B" w14:textId="77777777" w:rsidR="005418A4" w:rsidRDefault="005418A4" w:rsidP="005418A4">
      <w:pPr>
        <w:pStyle w:val="CommentText"/>
        <w:numPr>
          <w:ilvl w:val="0"/>
          <w:numId w:val="3"/>
        </w:numPr>
        <w:jc w:val="both"/>
      </w:pPr>
      <w:r w:rsidRPr="00423B54">
        <w:rPr>
          <w:rFonts w:ascii="Sylfaen" w:hAnsi="Sylfaen"/>
          <w:b/>
          <w:lang w:val="ka-GE"/>
        </w:rPr>
        <w:t>ზოგადი კომენტარი:</w:t>
      </w:r>
      <w:r>
        <w:rPr>
          <w:rFonts w:ascii="Sylfaen" w:hAnsi="Sylfaen"/>
          <w:b/>
          <w:lang w:val="ka-GE"/>
        </w:rPr>
        <w:br/>
      </w:r>
      <w:r>
        <w:rPr>
          <w:rFonts w:ascii="Sylfaen" w:hAnsi="Sylfaen"/>
          <w:lang w:val="ka-GE"/>
        </w:rPr>
        <w:t xml:space="preserve">დაბრუნებულ მიგრანტებთან და საერთაშორისო დაცვის სტატუსის მქონე პირებთან დაკავშირებით სასურველია აისახოს ისეთი შინაარსის მიზნები, რომლებიც დაკავშირებული იქნება მათი ინტეგრაციისა და შესაბამისი კანონმდებლობით გათვალისწინებული უფლებების დაცვის უზრუნველყოფასთან. </w:t>
      </w:r>
    </w:p>
  </w:comment>
  <w:comment w:id="9" w:author="Tinatin Ramishvili" w:date="2020-06-19T13:12:00Z" w:initials="TR">
    <w:p w14:paraId="043E213D" w14:textId="77777777" w:rsidR="005418A4" w:rsidRDefault="005418A4" w:rsidP="005418A4">
      <w:pPr>
        <w:pStyle w:val="CommentText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იძულებით გადაადგილებულ პირებში თუ ვგულისხმობთ დევნილის სტატუსის მქონე პირებს, აუცილებელია დავაკონკრეტოთ „საქართველოს ოკუპირებული ტერიტორიებიდან იძულებით გადაადგილებული პირები - დევნილები“.</w:t>
      </w:r>
    </w:p>
    <w:p w14:paraId="5E8DCFEA" w14:textId="77777777" w:rsidR="005418A4" w:rsidRDefault="005418A4" w:rsidP="005418A4">
      <w:pPr>
        <w:pStyle w:val="CommentText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სასურველია დაკონკრეტდეს რომელი უფლების დაცვას/ხელშეწყობას ემსახურება აღნიშნული მიზანი.</w:t>
      </w:r>
    </w:p>
    <w:p w14:paraId="016E2B0A" w14:textId="77777777" w:rsidR="005418A4" w:rsidRDefault="005418A4" w:rsidP="005418A4">
      <w:pPr>
        <w:pStyle w:val="CommentText"/>
        <w:rPr>
          <w:rFonts w:ascii="Sylfaen" w:hAnsi="Sylfaen"/>
          <w:lang w:val="ka-GE"/>
        </w:rPr>
      </w:pPr>
    </w:p>
    <w:p w14:paraId="7A75C8BD" w14:textId="77777777" w:rsidR="005418A4" w:rsidRDefault="005418A4" w:rsidP="005418A4">
      <w:pPr>
        <w:pStyle w:val="CommentTex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br/>
      </w:r>
      <w:r w:rsidRPr="00423B54">
        <w:rPr>
          <w:rFonts w:ascii="Sylfaen" w:hAnsi="Sylfaen"/>
          <w:b/>
          <w:lang w:val="ka-GE"/>
        </w:rPr>
        <w:t xml:space="preserve">ზოგადი კომენტარი: </w:t>
      </w:r>
    </w:p>
    <w:p w14:paraId="13A2FE03" w14:textId="77777777" w:rsidR="005418A4" w:rsidRDefault="005418A4" w:rsidP="005418A4">
      <w:pPr>
        <w:pStyle w:val="CommentTex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ჩამოთვლილი მოწყვლადი ჯგუფების მიმართ შემუშავებული მიზანი სასურველია გაერთიანდეს იმ სტრატეგიულ პრიორიტეტში, რომელიც სოციალურ და ეკონომიკურ გაძლიერებას/ინტეგრაციას შეეხება</w:t>
      </w:r>
    </w:p>
    <w:p w14:paraId="6EF78823" w14:textId="77777777" w:rsidR="005418A4" w:rsidRDefault="005418A4" w:rsidP="005418A4">
      <w:pPr>
        <w:pStyle w:val="CommentText"/>
        <w:jc w:val="both"/>
        <w:rPr>
          <w:rFonts w:ascii="Sylfaen" w:hAnsi="Sylfaen"/>
          <w:lang w:val="ka-GE"/>
        </w:rPr>
      </w:pPr>
    </w:p>
    <w:p w14:paraId="292E98C2" w14:textId="77777777" w:rsidR="005418A4" w:rsidRPr="00423B54" w:rsidRDefault="005418A4" w:rsidP="005418A4">
      <w:pPr>
        <w:pStyle w:val="CommentText"/>
        <w:jc w:val="both"/>
      </w:pPr>
    </w:p>
    <w:p w14:paraId="7BA70FA2" w14:textId="77777777" w:rsidR="005418A4" w:rsidRDefault="005418A4" w:rsidP="005418A4">
      <w:pPr>
        <w:pStyle w:val="CommentText"/>
        <w:rPr>
          <w:rFonts w:ascii="Sylfaen" w:hAnsi="Sylfaen"/>
          <w:b/>
          <w:lang w:val="ka-GE"/>
        </w:rPr>
      </w:pPr>
      <w:r w:rsidRPr="00423B54">
        <w:rPr>
          <w:rFonts w:ascii="Sylfaen" w:hAnsi="Sylfaen"/>
          <w:b/>
          <w:lang w:val="ka-GE"/>
        </w:rPr>
        <w:t>ზოგადი კომენტარი:</w:t>
      </w:r>
    </w:p>
    <w:p w14:paraId="530FACCA" w14:textId="77777777" w:rsidR="005418A4" w:rsidRPr="00423B54" w:rsidRDefault="005418A4" w:rsidP="005418A4">
      <w:pPr>
        <w:pStyle w:val="CommentText"/>
        <w:rPr>
          <w:rFonts w:ascii="Sylfaen" w:hAnsi="Sylfaen"/>
          <w:lang w:val="ka-GE"/>
        </w:rPr>
      </w:pPr>
      <w:r w:rsidRPr="00012BB7">
        <w:rPr>
          <w:rFonts w:ascii="Sylfaen" w:hAnsi="Sylfaen"/>
          <w:lang w:val="ka-GE"/>
        </w:rPr>
        <w:t xml:space="preserve">დევნილთა და  </w:t>
      </w:r>
      <w:r>
        <w:rPr>
          <w:rFonts w:ascii="Sylfaen" w:hAnsi="Sylfaen"/>
          <w:lang w:val="ka-GE"/>
        </w:rPr>
        <w:t xml:space="preserve">ეკომიგრანტთა საკითხებთან დაკავშირებით სასურველია აისახოს ისეთი შინაარსის მიზნები, რომლებიც დაკავშირებული იქნება მათი გრძელვადიანი საცხოვრებლითა და საარსებო წყაროებით უზრუნველყოფასთან. </w:t>
      </w:r>
      <w:r w:rsidRPr="00012BB7">
        <w:rPr>
          <w:rFonts w:ascii="Sylfaen" w:hAnsi="Sylfaen"/>
          <w:lang w:val="ka-GE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94EF4" w15:done="0"/>
  <w15:commentEx w15:paraId="46A74DBE" w15:done="0"/>
  <w15:commentEx w15:paraId="2D70BA12" w15:done="0"/>
  <w15:commentEx w15:paraId="2EEAF595" w15:done="0"/>
  <w15:commentEx w15:paraId="2DAEDF52" w15:done="0"/>
  <w15:commentEx w15:paraId="1B8E4A3B" w15:done="0"/>
  <w15:commentEx w15:paraId="03F2BC2B" w15:done="0"/>
  <w15:commentEx w15:paraId="0719CF9B" w15:done="0"/>
  <w15:commentEx w15:paraId="530FAC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31C"/>
    <w:multiLevelType w:val="hybridMultilevel"/>
    <w:tmpl w:val="8E50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43EC"/>
    <w:multiLevelType w:val="hybridMultilevel"/>
    <w:tmpl w:val="7BDA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174D3"/>
    <w:multiLevelType w:val="hybridMultilevel"/>
    <w:tmpl w:val="8B64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natin Ramishvili">
    <w15:presenceInfo w15:providerId="AD" w15:userId="S-1-5-21-814208047-3971608839-2166339660-11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36"/>
    <w:rsid w:val="000950B4"/>
    <w:rsid w:val="000C0748"/>
    <w:rsid w:val="000E17E9"/>
    <w:rsid w:val="000E1836"/>
    <w:rsid w:val="002840CA"/>
    <w:rsid w:val="00296A6C"/>
    <w:rsid w:val="00331F0E"/>
    <w:rsid w:val="00362604"/>
    <w:rsid w:val="00456E54"/>
    <w:rsid w:val="005350A9"/>
    <w:rsid w:val="005418A4"/>
    <w:rsid w:val="0064268A"/>
    <w:rsid w:val="006A7220"/>
    <w:rsid w:val="007E191A"/>
    <w:rsid w:val="00864DA8"/>
    <w:rsid w:val="00997726"/>
    <w:rsid w:val="009C6DC9"/>
    <w:rsid w:val="00A452F8"/>
    <w:rsid w:val="00B6111C"/>
    <w:rsid w:val="00B87F34"/>
    <w:rsid w:val="00B94C12"/>
    <w:rsid w:val="00D93051"/>
    <w:rsid w:val="00DB24E2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45B1"/>
  <w15:chartTrackingRefBased/>
  <w15:docId w15:val="{B9EDA05B-5A79-47A7-992A-C1AB11D5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91A"/>
    <w:pPr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1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91A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91A"/>
    <w:rPr>
      <w:rFonts w:ascii="Calibri" w:eastAsia="Calibri" w:hAnsi="Calibri" w:cs="Calibri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1A"/>
    <w:rPr>
      <w:rFonts w:ascii="Segoe UI" w:eastAsia="Calibri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91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91A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5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2</cp:revision>
  <dcterms:created xsi:type="dcterms:W3CDTF">2020-06-19T12:09:00Z</dcterms:created>
  <dcterms:modified xsi:type="dcterms:W3CDTF">2020-06-19T12:09:00Z</dcterms:modified>
</cp:coreProperties>
</file>