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9"/>
        <w:gridCol w:w="1572"/>
        <w:gridCol w:w="1572"/>
        <w:gridCol w:w="1572"/>
        <w:gridCol w:w="1575"/>
      </w:tblGrid>
      <w:tr w:rsidR="00B20FD5" w:rsidRPr="000062E0" w14:paraId="36690B85" w14:textId="77777777" w:rsidTr="00930849">
        <w:trPr>
          <w:trHeight w:val="345"/>
          <w:tblHeader/>
        </w:trPr>
        <w:tc>
          <w:tcPr>
            <w:tcW w:w="1046" w:type="pct"/>
            <w:vAlign w:val="center"/>
          </w:tcPr>
          <w:p w14:paraId="239DB998" w14:textId="77777777" w:rsidR="00B20FD5" w:rsidRPr="000062E0" w:rsidRDefault="00B20FD5" w:rsidP="00930849">
            <w:pPr>
              <w:jc w:val="center"/>
              <w:rPr>
                <w:b/>
                <w:lang w:val="en-US"/>
              </w:rPr>
            </w:pPr>
            <w:r w:rsidRPr="000062E0">
              <w:rPr>
                <w:b/>
                <w:lang w:val="en-US"/>
              </w:rPr>
              <w:t>Building blocks and indicators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74E5CAAA" w14:textId="77777777" w:rsidR="00B20FD5" w:rsidRPr="000062E0" w:rsidRDefault="00B20FD5" w:rsidP="00930849">
            <w:pPr>
              <w:jc w:val="center"/>
              <w:rPr>
                <w:b/>
                <w:lang w:val="en-US"/>
              </w:rPr>
            </w:pPr>
            <w:r w:rsidRPr="000062E0">
              <w:rPr>
                <w:b/>
                <w:lang w:val="en-US"/>
              </w:rPr>
              <w:t>Value</w:t>
            </w:r>
          </w:p>
        </w:tc>
        <w:tc>
          <w:tcPr>
            <w:tcW w:w="988" w:type="pct"/>
            <w:vAlign w:val="center"/>
          </w:tcPr>
          <w:p w14:paraId="2E9CE2C8" w14:textId="77777777" w:rsidR="00B20FD5" w:rsidRPr="000062E0" w:rsidRDefault="00B20FD5" w:rsidP="00930849">
            <w:pPr>
              <w:jc w:val="center"/>
              <w:rPr>
                <w:b/>
                <w:lang w:val="en-US"/>
              </w:rPr>
            </w:pPr>
            <w:r w:rsidRPr="000062E0">
              <w:rPr>
                <w:b/>
                <w:lang w:val="en-US"/>
              </w:rPr>
              <w:t>Data collection methods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53B4D26B" w14:textId="77777777" w:rsidR="00B20FD5" w:rsidRPr="000062E0" w:rsidRDefault="00B20FD5" w:rsidP="00930849">
            <w:pPr>
              <w:jc w:val="center"/>
              <w:rPr>
                <w:b/>
                <w:lang w:val="en-US"/>
              </w:rPr>
            </w:pPr>
            <w:r w:rsidRPr="000062E0">
              <w:rPr>
                <w:b/>
                <w:lang w:val="en-US"/>
              </w:rPr>
              <w:t>Data sources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5AF942D0" w14:textId="77777777" w:rsidR="00B20FD5" w:rsidRPr="000062E0" w:rsidRDefault="00B20FD5" w:rsidP="00930849">
            <w:pPr>
              <w:jc w:val="center"/>
              <w:rPr>
                <w:b/>
                <w:lang w:val="en-US"/>
              </w:rPr>
            </w:pPr>
            <w:r w:rsidRPr="000062E0">
              <w:rPr>
                <w:b/>
                <w:lang w:val="en-US"/>
              </w:rPr>
              <w:t>Remarks</w:t>
            </w:r>
          </w:p>
          <w:p w14:paraId="27850DA4" w14:textId="77777777" w:rsidR="00B20FD5" w:rsidRPr="000062E0" w:rsidRDefault="00B20FD5" w:rsidP="00930849">
            <w:pPr>
              <w:jc w:val="center"/>
              <w:rPr>
                <w:b/>
                <w:color w:val="FF0000"/>
                <w:lang w:val="en-US"/>
              </w:rPr>
            </w:pPr>
            <w:r w:rsidRPr="000062E0">
              <w:rPr>
                <w:b/>
                <w:color w:val="FF0000"/>
                <w:lang w:val="en-US"/>
              </w:rPr>
              <w:t>in accordance with DAI report</w:t>
            </w:r>
            <w:r w:rsidRPr="000062E0">
              <w:rPr>
                <w:rStyle w:val="FootnoteReference"/>
                <w:b/>
                <w:color w:val="FF0000"/>
                <w:lang w:val="en-US"/>
              </w:rPr>
              <w:footnoteReference w:id="1"/>
            </w:r>
          </w:p>
        </w:tc>
      </w:tr>
      <w:tr w:rsidR="00B20FD5" w:rsidRPr="000062E0" w14:paraId="1164E1A7" w14:textId="77777777" w:rsidTr="00930849">
        <w:trPr>
          <w:trHeight w:val="295"/>
        </w:trPr>
        <w:tc>
          <w:tcPr>
            <w:tcW w:w="1046" w:type="pct"/>
            <w:shd w:val="clear" w:color="auto" w:fill="E6E7E8"/>
          </w:tcPr>
          <w:p w14:paraId="76EBB6F8" w14:textId="77777777" w:rsidR="00B20FD5" w:rsidRPr="000062E0" w:rsidRDefault="00B20FD5" w:rsidP="00930849">
            <w:pPr>
              <w:rPr>
                <w:b/>
                <w:lang w:val="en-US"/>
              </w:rPr>
            </w:pPr>
            <w:r w:rsidRPr="000062E0">
              <w:rPr>
                <w:b/>
                <w:lang w:val="en-US"/>
              </w:rPr>
              <w:t>1. Health Service Delivery</w:t>
            </w:r>
          </w:p>
        </w:tc>
        <w:tc>
          <w:tcPr>
            <w:tcW w:w="988" w:type="pct"/>
            <w:shd w:val="clear" w:color="auto" w:fill="auto"/>
          </w:tcPr>
          <w:p w14:paraId="4BD73723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8" w:type="pct"/>
            <w:shd w:val="clear" w:color="auto" w:fill="E6E7E8"/>
          </w:tcPr>
          <w:p w14:paraId="1A6B1B0D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8" w:type="pct"/>
            <w:shd w:val="clear" w:color="auto" w:fill="auto"/>
          </w:tcPr>
          <w:p w14:paraId="19F97354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9" w:type="pct"/>
            <w:shd w:val="clear" w:color="auto" w:fill="auto"/>
          </w:tcPr>
          <w:p w14:paraId="11CA1A6F" w14:textId="77777777" w:rsidR="00B20FD5" w:rsidRPr="000062E0" w:rsidRDefault="00B20FD5" w:rsidP="00930849">
            <w:pPr>
              <w:rPr>
                <w:lang w:val="en-US"/>
              </w:rPr>
            </w:pPr>
          </w:p>
        </w:tc>
      </w:tr>
      <w:tr w:rsidR="00B20FD5" w:rsidRPr="000062E0" w14:paraId="447CDEB1" w14:textId="77777777" w:rsidTr="00930849">
        <w:trPr>
          <w:trHeight w:val="323"/>
        </w:trPr>
        <w:tc>
          <w:tcPr>
            <w:tcW w:w="1046" w:type="pct"/>
          </w:tcPr>
          <w:p w14:paraId="66318886" w14:textId="77777777" w:rsidR="00B20FD5" w:rsidRPr="000062E0" w:rsidRDefault="00B20FD5" w:rsidP="00B20FD5">
            <w:pPr>
              <w:numPr>
                <w:ilvl w:val="0"/>
                <w:numId w:val="9"/>
              </w:numPr>
              <w:rPr>
                <w:lang w:val="en-US"/>
              </w:rPr>
            </w:pPr>
            <w:r w:rsidRPr="000062E0">
              <w:rPr>
                <w:lang w:val="en-US"/>
              </w:rPr>
              <w:t>Number and distribution of health facilities per 10 000 population</w:t>
            </w:r>
          </w:p>
        </w:tc>
        <w:tc>
          <w:tcPr>
            <w:tcW w:w="988" w:type="pct"/>
            <w:shd w:val="clear" w:color="auto" w:fill="auto"/>
          </w:tcPr>
          <w:p w14:paraId="154F7A1D" w14:textId="688821AA" w:rsidR="00B20FD5" w:rsidRPr="000062E0" w:rsidRDefault="000062E0" w:rsidP="00930849">
            <w:pPr>
              <w:rPr>
                <w:lang w:val="en-US"/>
              </w:rPr>
            </w:pPr>
            <w:r w:rsidRPr="000062E0">
              <w:rPr>
                <w:lang w:val="en-US"/>
              </w:rPr>
              <w:t>2</w:t>
            </w:r>
            <w:r w:rsidR="00B711FF">
              <w:rPr>
                <w:lang w:val="en-US"/>
              </w:rPr>
              <w:t xml:space="preserve">97 </w:t>
            </w:r>
            <w:r w:rsidRPr="000062E0">
              <w:rPr>
                <w:lang w:val="en-US"/>
              </w:rPr>
              <w:t xml:space="preserve">(absolute number </w:t>
            </w:r>
            <w:r>
              <w:rPr>
                <w:lang w:val="en-US"/>
              </w:rPr>
              <w:t xml:space="preserve">from </w:t>
            </w:r>
            <w:r w:rsidR="00B711FF">
              <w:rPr>
                <w:lang w:val="en-US"/>
              </w:rPr>
              <w:t>2020</w:t>
            </w:r>
            <w:r>
              <w:rPr>
                <w:lang w:val="en-US"/>
              </w:rPr>
              <w:t>)</w:t>
            </w:r>
            <w:r w:rsidR="00B711FF">
              <w:rPr>
                <w:lang w:val="en-US"/>
              </w:rPr>
              <w:t xml:space="preserve">; </w:t>
            </w:r>
          </w:p>
        </w:tc>
        <w:tc>
          <w:tcPr>
            <w:tcW w:w="988" w:type="pct"/>
          </w:tcPr>
          <w:p w14:paraId="6B526907" w14:textId="18889C0B" w:rsidR="000062E0" w:rsidRPr="000062E0" w:rsidRDefault="00B20FD5" w:rsidP="00930849">
            <w:pPr>
              <w:rPr>
                <w:lang w:val="en-US"/>
              </w:rPr>
            </w:pPr>
            <w:r w:rsidRPr="000062E0">
              <w:rPr>
                <w:lang w:val="en-US"/>
              </w:rPr>
              <w:t>District and national databases of health facilities</w:t>
            </w:r>
          </w:p>
          <w:p w14:paraId="66E1265D" w14:textId="77777777" w:rsidR="00B20FD5" w:rsidRPr="000062E0" w:rsidRDefault="00B20FD5" w:rsidP="00930849">
            <w:pPr>
              <w:rPr>
                <w:lang w:val="en-US"/>
              </w:rPr>
            </w:pPr>
            <w:proofErr w:type="spellStart"/>
            <w:r w:rsidRPr="000062E0">
              <w:rPr>
                <w:lang w:val="en-US"/>
              </w:rPr>
              <w:t>MoH</w:t>
            </w:r>
            <w:proofErr w:type="spellEnd"/>
          </w:p>
        </w:tc>
        <w:tc>
          <w:tcPr>
            <w:tcW w:w="988" w:type="pct"/>
            <w:shd w:val="clear" w:color="auto" w:fill="auto"/>
          </w:tcPr>
          <w:p w14:paraId="6689A483" w14:textId="6BE5C374" w:rsidR="00B20FD5" w:rsidRPr="000062E0" w:rsidRDefault="00B711FF" w:rsidP="0093084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MoH</w:t>
            </w:r>
            <w:proofErr w:type="spellEnd"/>
          </w:p>
        </w:tc>
        <w:tc>
          <w:tcPr>
            <w:tcW w:w="989" w:type="pct"/>
            <w:shd w:val="clear" w:color="auto" w:fill="auto"/>
          </w:tcPr>
          <w:p w14:paraId="4979108D" w14:textId="77777777" w:rsidR="00B20FD5" w:rsidRPr="000062E0" w:rsidRDefault="00B20FD5" w:rsidP="00930849">
            <w:pPr>
              <w:rPr>
                <w:color w:val="FF0000"/>
                <w:lang w:val="en-US"/>
              </w:rPr>
            </w:pPr>
          </w:p>
        </w:tc>
      </w:tr>
      <w:tr w:rsidR="00B20FD5" w:rsidRPr="000062E0" w14:paraId="64E1BF92" w14:textId="77777777" w:rsidTr="00930849">
        <w:trPr>
          <w:trHeight w:val="845"/>
        </w:trPr>
        <w:tc>
          <w:tcPr>
            <w:tcW w:w="1046" w:type="pct"/>
          </w:tcPr>
          <w:p w14:paraId="0578149B" w14:textId="77777777" w:rsidR="00B20FD5" w:rsidRPr="000062E0" w:rsidRDefault="00B20FD5" w:rsidP="00B20FD5">
            <w:pPr>
              <w:numPr>
                <w:ilvl w:val="0"/>
                <w:numId w:val="8"/>
              </w:numPr>
              <w:rPr>
                <w:lang w:val="en-US"/>
              </w:rPr>
            </w:pPr>
            <w:r w:rsidRPr="000062E0">
              <w:rPr>
                <w:lang w:val="en-US"/>
              </w:rPr>
              <w:t>Number and distribution of inpatient beds per 10 000 population</w:t>
            </w:r>
          </w:p>
        </w:tc>
        <w:tc>
          <w:tcPr>
            <w:tcW w:w="988" w:type="pct"/>
            <w:shd w:val="clear" w:color="auto" w:fill="auto"/>
          </w:tcPr>
          <w:p w14:paraId="6ABB2BCA" w14:textId="602FCA76" w:rsidR="00B20FD5" w:rsidRPr="000062E0" w:rsidRDefault="005C5752" w:rsidP="00930849">
            <w:pPr>
              <w:rPr>
                <w:lang w:val="en-US"/>
              </w:rPr>
            </w:pPr>
            <w:r w:rsidRPr="005C5752">
              <w:rPr>
                <w:lang w:val="en-US"/>
              </w:rPr>
              <w:t>17514</w:t>
            </w:r>
            <w:r>
              <w:rPr>
                <w:lang w:val="en-US"/>
              </w:rPr>
              <w:t xml:space="preserve"> </w:t>
            </w:r>
            <w:r w:rsidRPr="000062E0">
              <w:rPr>
                <w:lang w:val="en-US"/>
              </w:rPr>
              <w:t xml:space="preserve">(absolute number </w:t>
            </w:r>
            <w:r>
              <w:rPr>
                <w:lang w:val="en-US"/>
              </w:rPr>
              <w:t>from 2020);</w:t>
            </w:r>
          </w:p>
        </w:tc>
        <w:tc>
          <w:tcPr>
            <w:tcW w:w="988" w:type="pct"/>
          </w:tcPr>
          <w:p w14:paraId="298BC80A" w14:textId="77777777" w:rsidR="00B20FD5" w:rsidRPr="000062E0" w:rsidRDefault="00B20FD5" w:rsidP="00930849">
            <w:pPr>
              <w:rPr>
                <w:lang w:val="en-US"/>
              </w:rPr>
            </w:pPr>
            <w:r w:rsidRPr="000062E0">
              <w:rPr>
                <w:lang w:val="en-US"/>
              </w:rPr>
              <w:t>District and national databases of health facilities</w:t>
            </w:r>
          </w:p>
          <w:p w14:paraId="7285F16F" w14:textId="77777777" w:rsidR="00B20FD5" w:rsidRPr="000062E0" w:rsidRDefault="00B20FD5" w:rsidP="00930849">
            <w:pPr>
              <w:rPr>
                <w:lang w:val="en-US"/>
              </w:rPr>
            </w:pPr>
            <w:proofErr w:type="spellStart"/>
            <w:r w:rsidRPr="000062E0">
              <w:rPr>
                <w:lang w:val="en-US"/>
              </w:rPr>
              <w:t>MoH</w:t>
            </w:r>
            <w:proofErr w:type="spellEnd"/>
          </w:p>
        </w:tc>
        <w:tc>
          <w:tcPr>
            <w:tcW w:w="988" w:type="pct"/>
            <w:shd w:val="clear" w:color="auto" w:fill="auto"/>
          </w:tcPr>
          <w:p w14:paraId="178C2C4F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9" w:type="pct"/>
            <w:shd w:val="clear" w:color="auto" w:fill="auto"/>
          </w:tcPr>
          <w:p w14:paraId="778C8546" w14:textId="77777777" w:rsidR="00B20FD5" w:rsidRPr="000062E0" w:rsidRDefault="00B20FD5" w:rsidP="00930849">
            <w:pPr>
              <w:rPr>
                <w:lang w:val="en-US"/>
              </w:rPr>
            </w:pPr>
          </w:p>
        </w:tc>
      </w:tr>
      <w:tr w:rsidR="00B20FD5" w:rsidRPr="000062E0" w14:paraId="4DE72456" w14:textId="77777777" w:rsidTr="00930849">
        <w:trPr>
          <w:trHeight w:val="673"/>
        </w:trPr>
        <w:tc>
          <w:tcPr>
            <w:tcW w:w="1046" w:type="pct"/>
          </w:tcPr>
          <w:p w14:paraId="437F28AB" w14:textId="77777777" w:rsidR="00B20FD5" w:rsidRPr="000062E0" w:rsidRDefault="00B20FD5" w:rsidP="00B20FD5">
            <w:pPr>
              <w:numPr>
                <w:ilvl w:val="0"/>
                <w:numId w:val="7"/>
              </w:numPr>
              <w:rPr>
                <w:lang w:val="en-US"/>
              </w:rPr>
            </w:pPr>
            <w:r w:rsidRPr="000062E0">
              <w:rPr>
                <w:lang w:val="en-US"/>
              </w:rPr>
              <w:t>Number of PCR tests per 10 000 population</w:t>
            </w:r>
          </w:p>
        </w:tc>
        <w:tc>
          <w:tcPr>
            <w:tcW w:w="988" w:type="pct"/>
            <w:shd w:val="clear" w:color="auto" w:fill="auto"/>
          </w:tcPr>
          <w:p w14:paraId="6752C3A9" w14:textId="0D51107C" w:rsidR="005C5752" w:rsidRDefault="00B0152C" w:rsidP="005C5752">
            <w:pPr>
              <w:spacing w:after="0" w:line="240" w:lineRule="auto"/>
              <w:rPr>
                <w:rFonts w:ascii="Calibri" w:hAnsi="Calibri" w:cs="Calibri"/>
                <w:color w:val="000000"/>
                <w:lang w:val="en-TR"/>
              </w:rPr>
            </w:pPr>
            <w:r>
              <w:rPr>
                <w:rFonts w:ascii="Calibri" w:hAnsi="Calibri" w:cs="Calibri"/>
                <w:color w:val="000000"/>
              </w:rPr>
              <w:t>113 167</w:t>
            </w:r>
          </w:p>
          <w:p w14:paraId="0047FFCB" w14:textId="1AE19FDA" w:rsidR="00B20FD5" w:rsidRPr="000062E0" w:rsidRDefault="005C5752" w:rsidP="00930849">
            <w:pPr>
              <w:rPr>
                <w:lang w:val="en-US"/>
              </w:rPr>
            </w:pPr>
            <w:r>
              <w:rPr>
                <w:lang w:val="en-US"/>
              </w:rPr>
              <w:t xml:space="preserve">(tests conducted since January) </w:t>
            </w:r>
            <w:r w:rsidR="00B0152C">
              <w:rPr>
                <w:lang w:val="en-US"/>
              </w:rPr>
              <w:t xml:space="preserve">Note: </w:t>
            </w:r>
            <w:r w:rsidRPr="00B0152C">
              <w:rPr>
                <w:color w:val="FF0000"/>
                <w:lang w:val="en-US"/>
              </w:rPr>
              <w:t xml:space="preserve">number of available PCR tests </w:t>
            </w:r>
            <w:r w:rsidR="00B0152C" w:rsidRPr="00B0152C">
              <w:rPr>
                <w:color w:val="FF0000"/>
                <w:lang w:val="en-US"/>
              </w:rPr>
              <w:t xml:space="preserve">to be obtained from NCDC. </w:t>
            </w:r>
          </w:p>
        </w:tc>
        <w:tc>
          <w:tcPr>
            <w:tcW w:w="988" w:type="pct"/>
          </w:tcPr>
          <w:p w14:paraId="652CAFCA" w14:textId="77777777" w:rsidR="00B20FD5" w:rsidRPr="000062E0" w:rsidRDefault="00B20FD5" w:rsidP="00930849">
            <w:pPr>
              <w:rPr>
                <w:lang w:val="en-US"/>
              </w:rPr>
            </w:pPr>
            <w:r w:rsidRPr="000062E0">
              <w:rPr>
                <w:lang w:val="en-US"/>
              </w:rPr>
              <w:t>NCDC</w:t>
            </w:r>
          </w:p>
          <w:p w14:paraId="7E60B631" w14:textId="77777777" w:rsidR="00B20FD5" w:rsidRPr="000062E0" w:rsidRDefault="00B20FD5" w:rsidP="00930849">
            <w:pPr>
              <w:rPr>
                <w:lang w:val="en-US"/>
              </w:rPr>
            </w:pPr>
            <w:proofErr w:type="spellStart"/>
            <w:r w:rsidRPr="000062E0">
              <w:rPr>
                <w:lang w:val="en-US"/>
              </w:rPr>
              <w:t>MoH</w:t>
            </w:r>
            <w:proofErr w:type="spellEnd"/>
          </w:p>
        </w:tc>
        <w:tc>
          <w:tcPr>
            <w:tcW w:w="988" w:type="pct"/>
            <w:shd w:val="clear" w:color="auto" w:fill="auto"/>
          </w:tcPr>
          <w:p w14:paraId="5F3A6DE9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9" w:type="pct"/>
            <w:shd w:val="clear" w:color="auto" w:fill="auto"/>
          </w:tcPr>
          <w:p w14:paraId="5F976413" w14:textId="77777777" w:rsidR="00B20FD5" w:rsidRPr="000062E0" w:rsidRDefault="00B20FD5" w:rsidP="00930849">
            <w:pPr>
              <w:rPr>
                <w:lang w:val="en-US"/>
              </w:rPr>
            </w:pPr>
          </w:p>
        </w:tc>
      </w:tr>
      <w:tr w:rsidR="00B20FD5" w:rsidRPr="000062E0" w14:paraId="2A7A3D90" w14:textId="77777777" w:rsidTr="00930849">
        <w:trPr>
          <w:trHeight w:val="348"/>
        </w:trPr>
        <w:tc>
          <w:tcPr>
            <w:tcW w:w="1046" w:type="pct"/>
          </w:tcPr>
          <w:p w14:paraId="3769E59D" w14:textId="77777777" w:rsidR="00B20FD5" w:rsidRPr="000062E0" w:rsidRDefault="00B20FD5" w:rsidP="00B20FD5">
            <w:pPr>
              <w:numPr>
                <w:ilvl w:val="0"/>
                <w:numId w:val="6"/>
              </w:numPr>
              <w:rPr>
                <w:lang w:val="en-US"/>
              </w:rPr>
            </w:pPr>
            <w:r w:rsidRPr="000062E0">
              <w:rPr>
                <w:lang w:val="en-US"/>
              </w:rPr>
              <w:t>Number of ICU beds per 10 000 population</w:t>
            </w:r>
          </w:p>
        </w:tc>
        <w:tc>
          <w:tcPr>
            <w:tcW w:w="988" w:type="pct"/>
            <w:shd w:val="clear" w:color="auto" w:fill="auto"/>
          </w:tcPr>
          <w:p w14:paraId="298E46E0" w14:textId="42E67C57" w:rsidR="005C5752" w:rsidRDefault="005C5752" w:rsidP="005C5752">
            <w:pPr>
              <w:spacing w:after="0" w:line="240" w:lineRule="auto"/>
              <w:rPr>
                <w:sz w:val="24"/>
                <w:szCs w:val="24"/>
                <w:lang w:val="en-TR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1447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(</w:t>
            </w:r>
            <w:r w:rsidRPr="000062E0">
              <w:rPr>
                <w:lang w:val="en-US"/>
              </w:rPr>
              <w:t xml:space="preserve">absolute number </w:t>
            </w:r>
            <w:r>
              <w:rPr>
                <w:lang w:val="en-US"/>
              </w:rPr>
              <w:t>from 2020);</w:t>
            </w:r>
          </w:p>
          <w:p w14:paraId="749A80DD" w14:textId="2ECDD5C2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8" w:type="pct"/>
          </w:tcPr>
          <w:p w14:paraId="664E8D67" w14:textId="77777777" w:rsidR="00B20FD5" w:rsidRPr="000062E0" w:rsidRDefault="00B20FD5" w:rsidP="00930849">
            <w:pPr>
              <w:rPr>
                <w:lang w:val="en-US"/>
              </w:rPr>
            </w:pPr>
            <w:r w:rsidRPr="000062E0">
              <w:rPr>
                <w:lang w:val="en-US"/>
              </w:rPr>
              <w:t>District and national databases of health facilities. Routine health facility reporting system.</w:t>
            </w:r>
          </w:p>
          <w:p w14:paraId="6E9390A4" w14:textId="77777777" w:rsidR="00B20FD5" w:rsidRPr="000062E0" w:rsidRDefault="00B20FD5" w:rsidP="00930849">
            <w:pPr>
              <w:rPr>
                <w:lang w:val="en-US"/>
              </w:rPr>
            </w:pPr>
            <w:proofErr w:type="spellStart"/>
            <w:r w:rsidRPr="000062E0">
              <w:rPr>
                <w:lang w:val="en-US"/>
              </w:rPr>
              <w:t>MoH</w:t>
            </w:r>
            <w:proofErr w:type="spellEnd"/>
          </w:p>
        </w:tc>
        <w:tc>
          <w:tcPr>
            <w:tcW w:w="988" w:type="pct"/>
            <w:shd w:val="clear" w:color="auto" w:fill="auto"/>
          </w:tcPr>
          <w:p w14:paraId="2E20D6D2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9" w:type="pct"/>
            <w:shd w:val="clear" w:color="auto" w:fill="auto"/>
          </w:tcPr>
          <w:p w14:paraId="3CDDF7DA" w14:textId="77777777" w:rsidR="00B20FD5" w:rsidRPr="000062E0" w:rsidRDefault="00B20FD5" w:rsidP="00930849">
            <w:pPr>
              <w:rPr>
                <w:lang w:val="en-US"/>
              </w:rPr>
            </w:pPr>
          </w:p>
        </w:tc>
      </w:tr>
      <w:tr w:rsidR="00B20FD5" w:rsidRPr="000062E0" w14:paraId="34C1CA01" w14:textId="77777777" w:rsidTr="00930849">
        <w:trPr>
          <w:trHeight w:val="304"/>
        </w:trPr>
        <w:tc>
          <w:tcPr>
            <w:tcW w:w="1046" w:type="pct"/>
          </w:tcPr>
          <w:p w14:paraId="2E988F36" w14:textId="77777777" w:rsidR="00B20FD5" w:rsidRPr="000062E0" w:rsidRDefault="00B20FD5" w:rsidP="00B20FD5">
            <w:pPr>
              <w:numPr>
                <w:ilvl w:val="0"/>
                <w:numId w:val="5"/>
              </w:numPr>
              <w:rPr>
                <w:lang w:val="en-US"/>
              </w:rPr>
            </w:pPr>
            <w:r w:rsidRPr="000062E0">
              <w:rPr>
                <w:lang w:val="en-US"/>
              </w:rPr>
              <w:t>Number of ventilators per 10 000 population</w:t>
            </w:r>
          </w:p>
        </w:tc>
        <w:tc>
          <w:tcPr>
            <w:tcW w:w="988" w:type="pct"/>
            <w:shd w:val="clear" w:color="auto" w:fill="auto"/>
          </w:tcPr>
          <w:p w14:paraId="2853B32C" w14:textId="77777777" w:rsidR="00B0152C" w:rsidRDefault="00B0152C" w:rsidP="00B0152C">
            <w:pPr>
              <w:spacing w:after="0" w:line="240" w:lineRule="auto"/>
              <w:rPr>
                <w:sz w:val="24"/>
                <w:szCs w:val="24"/>
                <w:lang w:val="en-TR"/>
              </w:rPr>
            </w:pPr>
            <w:r>
              <w:rPr>
                <w:lang w:val="en-US"/>
              </w:rPr>
              <w:t xml:space="preserve">2400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(</w:t>
            </w:r>
            <w:r w:rsidRPr="000062E0">
              <w:rPr>
                <w:lang w:val="en-US"/>
              </w:rPr>
              <w:t xml:space="preserve">absolute number </w:t>
            </w:r>
            <w:r>
              <w:rPr>
                <w:lang w:val="en-US"/>
              </w:rPr>
              <w:t>from 2020);</w:t>
            </w:r>
          </w:p>
          <w:p w14:paraId="2DBAD28D" w14:textId="2E0D5BD4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8" w:type="pct"/>
          </w:tcPr>
          <w:p w14:paraId="732C2D15" w14:textId="77777777" w:rsidR="00B20FD5" w:rsidRPr="000062E0" w:rsidRDefault="00B20FD5" w:rsidP="00930849">
            <w:pPr>
              <w:rPr>
                <w:lang w:val="en-US"/>
              </w:rPr>
            </w:pPr>
            <w:r w:rsidRPr="000062E0">
              <w:rPr>
                <w:lang w:val="en-US"/>
              </w:rPr>
              <w:lastRenderedPageBreak/>
              <w:t xml:space="preserve">District and national databases of </w:t>
            </w:r>
            <w:r w:rsidRPr="000062E0">
              <w:rPr>
                <w:lang w:val="en-US"/>
              </w:rPr>
              <w:lastRenderedPageBreak/>
              <w:t>health facilities. Routine health facility reporting system.</w:t>
            </w:r>
          </w:p>
          <w:p w14:paraId="00CA71DF" w14:textId="77777777" w:rsidR="00B20FD5" w:rsidRPr="000062E0" w:rsidRDefault="00B20FD5" w:rsidP="00930849">
            <w:pPr>
              <w:rPr>
                <w:lang w:val="en-US"/>
              </w:rPr>
            </w:pPr>
            <w:proofErr w:type="spellStart"/>
            <w:r w:rsidRPr="000062E0">
              <w:rPr>
                <w:lang w:val="en-US"/>
              </w:rPr>
              <w:t>MoH</w:t>
            </w:r>
            <w:proofErr w:type="spellEnd"/>
          </w:p>
        </w:tc>
        <w:tc>
          <w:tcPr>
            <w:tcW w:w="988" w:type="pct"/>
            <w:shd w:val="clear" w:color="auto" w:fill="auto"/>
          </w:tcPr>
          <w:p w14:paraId="717F3992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9" w:type="pct"/>
            <w:shd w:val="clear" w:color="auto" w:fill="auto"/>
          </w:tcPr>
          <w:p w14:paraId="38D093C5" w14:textId="77777777" w:rsidR="00B20FD5" w:rsidRPr="000062E0" w:rsidRDefault="00B20FD5" w:rsidP="00930849">
            <w:pPr>
              <w:rPr>
                <w:lang w:val="en-US"/>
              </w:rPr>
            </w:pPr>
          </w:p>
        </w:tc>
      </w:tr>
      <w:tr w:rsidR="00B20FD5" w:rsidRPr="000062E0" w14:paraId="4BDFEFD1" w14:textId="77777777" w:rsidTr="00930849">
        <w:trPr>
          <w:trHeight w:val="299"/>
        </w:trPr>
        <w:tc>
          <w:tcPr>
            <w:tcW w:w="1046" w:type="pct"/>
            <w:shd w:val="clear" w:color="auto" w:fill="E6E7E8"/>
          </w:tcPr>
          <w:p w14:paraId="096F4F40" w14:textId="77777777" w:rsidR="00B20FD5" w:rsidRPr="000062E0" w:rsidRDefault="00B20FD5" w:rsidP="00930849">
            <w:pPr>
              <w:rPr>
                <w:b/>
                <w:lang w:val="en-US"/>
              </w:rPr>
            </w:pPr>
            <w:r w:rsidRPr="000062E0">
              <w:rPr>
                <w:b/>
                <w:lang w:val="en-US"/>
              </w:rPr>
              <w:t>2. Health Workforce</w:t>
            </w:r>
          </w:p>
        </w:tc>
        <w:tc>
          <w:tcPr>
            <w:tcW w:w="988" w:type="pct"/>
            <w:shd w:val="clear" w:color="auto" w:fill="auto"/>
          </w:tcPr>
          <w:p w14:paraId="0E3FF749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8" w:type="pct"/>
            <w:shd w:val="clear" w:color="auto" w:fill="E6E7E8"/>
          </w:tcPr>
          <w:p w14:paraId="46FE655D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8" w:type="pct"/>
            <w:shd w:val="clear" w:color="auto" w:fill="auto"/>
          </w:tcPr>
          <w:p w14:paraId="28838351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9" w:type="pct"/>
            <w:shd w:val="clear" w:color="auto" w:fill="auto"/>
          </w:tcPr>
          <w:p w14:paraId="58518ECB" w14:textId="77777777" w:rsidR="00B20FD5" w:rsidRPr="000062E0" w:rsidRDefault="00B20FD5" w:rsidP="00930849">
            <w:pPr>
              <w:rPr>
                <w:lang w:val="en-US"/>
              </w:rPr>
            </w:pPr>
          </w:p>
        </w:tc>
      </w:tr>
      <w:tr w:rsidR="00B20FD5" w:rsidRPr="000062E0" w14:paraId="63EA0398" w14:textId="77777777" w:rsidTr="00930849">
        <w:trPr>
          <w:trHeight w:val="323"/>
        </w:trPr>
        <w:tc>
          <w:tcPr>
            <w:tcW w:w="1046" w:type="pct"/>
          </w:tcPr>
          <w:p w14:paraId="68FFF83E" w14:textId="77777777" w:rsidR="00B20FD5" w:rsidRPr="000062E0" w:rsidRDefault="00B20FD5" w:rsidP="00B20FD5">
            <w:pPr>
              <w:numPr>
                <w:ilvl w:val="0"/>
                <w:numId w:val="4"/>
              </w:numPr>
              <w:rPr>
                <w:lang w:val="en-US"/>
              </w:rPr>
            </w:pPr>
            <w:r w:rsidRPr="000062E0">
              <w:rPr>
                <w:lang w:val="en-US"/>
              </w:rPr>
              <w:t>Number of health workers (doctors, nurses) per 10 000 population</w:t>
            </w:r>
          </w:p>
        </w:tc>
        <w:tc>
          <w:tcPr>
            <w:tcW w:w="988" w:type="pct"/>
            <w:shd w:val="clear" w:color="auto" w:fill="auto"/>
          </w:tcPr>
          <w:p w14:paraId="684AD905" w14:textId="2F6023C6" w:rsidR="00B0152C" w:rsidRPr="00B0152C" w:rsidRDefault="00B0152C" w:rsidP="00B0152C">
            <w:pPr>
              <w:rPr>
                <w:lang w:val="en-US"/>
              </w:rPr>
            </w:pPr>
            <w:r>
              <w:rPr>
                <w:lang w:val="en-US"/>
              </w:rPr>
              <w:t>Specialist Doctors -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17990</w:t>
            </w:r>
          </w:p>
          <w:p w14:paraId="1FE52248" w14:textId="5128962A" w:rsidR="00B0152C" w:rsidRPr="00B0152C" w:rsidRDefault="00B0152C" w:rsidP="00B0152C">
            <w:pPr>
              <w:rPr>
                <w:lang w:val="en-US"/>
              </w:rPr>
            </w:pPr>
            <w:r>
              <w:rPr>
                <w:lang w:val="en-US"/>
              </w:rPr>
              <w:t xml:space="preserve">Nurses -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14879</w:t>
            </w:r>
          </w:p>
          <w:p w14:paraId="643C9F56" w14:textId="77777777" w:rsidR="00B0152C" w:rsidRDefault="00B0152C" w:rsidP="00B0152C">
            <w:pPr>
              <w:spacing w:after="0" w:line="240" w:lineRule="auto"/>
              <w:rPr>
                <w:sz w:val="24"/>
                <w:szCs w:val="24"/>
                <w:lang w:val="en-TR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(</w:t>
            </w:r>
            <w:r w:rsidRPr="000062E0">
              <w:rPr>
                <w:lang w:val="en-US"/>
              </w:rPr>
              <w:t xml:space="preserve">absolute number </w:t>
            </w:r>
            <w:r>
              <w:rPr>
                <w:lang w:val="en-US"/>
              </w:rPr>
              <w:t>from 2020);</w:t>
            </w:r>
          </w:p>
          <w:p w14:paraId="3EE36220" w14:textId="56E80C68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8" w:type="pct"/>
          </w:tcPr>
          <w:p w14:paraId="34384C47" w14:textId="77777777" w:rsidR="00B20FD5" w:rsidRPr="000062E0" w:rsidRDefault="00B20FD5" w:rsidP="00930849">
            <w:pPr>
              <w:rPr>
                <w:lang w:val="en-US"/>
              </w:rPr>
            </w:pPr>
            <w:r w:rsidRPr="000062E0">
              <w:rPr>
                <w:lang w:val="en-US"/>
              </w:rPr>
              <w:t>Routine administrative records, periodically validated and adjusted against data from national population census or facility-based assessments</w:t>
            </w:r>
          </w:p>
        </w:tc>
        <w:tc>
          <w:tcPr>
            <w:tcW w:w="988" w:type="pct"/>
            <w:shd w:val="clear" w:color="auto" w:fill="auto"/>
          </w:tcPr>
          <w:p w14:paraId="6ED313C9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9" w:type="pct"/>
            <w:shd w:val="clear" w:color="auto" w:fill="auto"/>
          </w:tcPr>
          <w:p w14:paraId="32AAF79D" w14:textId="77777777" w:rsidR="00B20FD5" w:rsidRPr="000062E0" w:rsidRDefault="00B20FD5" w:rsidP="00930849">
            <w:pPr>
              <w:rPr>
                <w:lang w:val="en-US"/>
              </w:rPr>
            </w:pPr>
          </w:p>
        </w:tc>
      </w:tr>
      <w:tr w:rsidR="00B20FD5" w:rsidRPr="000062E0" w14:paraId="59756F05" w14:textId="77777777" w:rsidTr="00930849">
        <w:trPr>
          <w:trHeight w:val="602"/>
        </w:trPr>
        <w:tc>
          <w:tcPr>
            <w:tcW w:w="1046" w:type="pct"/>
          </w:tcPr>
          <w:p w14:paraId="2398DBF3" w14:textId="77777777" w:rsidR="00B20FD5" w:rsidRPr="000062E0" w:rsidRDefault="00B20FD5" w:rsidP="00B20FD5">
            <w:pPr>
              <w:numPr>
                <w:ilvl w:val="0"/>
                <w:numId w:val="3"/>
              </w:numPr>
              <w:rPr>
                <w:lang w:val="en-US"/>
              </w:rPr>
            </w:pPr>
            <w:r w:rsidRPr="000062E0">
              <w:rPr>
                <w:lang w:val="en-US"/>
              </w:rPr>
              <w:t>Distribution of health workers by occupation/specialization, region, and age</w:t>
            </w:r>
            <w:r w:rsidRPr="000062E0">
              <w:rPr>
                <w:rStyle w:val="FootnoteReference"/>
                <w:lang w:val="en-US"/>
              </w:rPr>
              <w:footnoteReference w:id="2"/>
            </w:r>
          </w:p>
        </w:tc>
        <w:tc>
          <w:tcPr>
            <w:tcW w:w="988" w:type="pct"/>
            <w:shd w:val="clear" w:color="auto" w:fill="auto"/>
          </w:tcPr>
          <w:p w14:paraId="3A3ACB2D" w14:textId="04B998F6" w:rsidR="00B20FD5" w:rsidRPr="000062E0" w:rsidRDefault="00B0152C" w:rsidP="00930849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988" w:type="pct"/>
          </w:tcPr>
          <w:p w14:paraId="7C914547" w14:textId="77777777" w:rsidR="00B20FD5" w:rsidRPr="000062E0" w:rsidRDefault="00B20FD5" w:rsidP="00930849">
            <w:pPr>
              <w:rPr>
                <w:lang w:val="en-US"/>
              </w:rPr>
            </w:pPr>
            <w:r w:rsidRPr="000062E0">
              <w:rPr>
                <w:lang w:val="en-US"/>
              </w:rPr>
              <w:t>Routine administrative records, periodically validated and adjusted against data from national population census or facility-based assessments</w:t>
            </w:r>
          </w:p>
        </w:tc>
        <w:tc>
          <w:tcPr>
            <w:tcW w:w="988" w:type="pct"/>
            <w:shd w:val="clear" w:color="auto" w:fill="auto"/>
          </w:tcPr>
          <w:p w14:paraId="6C1B9D04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9" w:type="pct"/>
            <w:shd w:val="clear" w:color="auto" w:fill="auto"/>
          </w:tcPr>
          <w:p w14:paraId="7A6395C4" w14:textId="77777777" w:rsidR="00B20FD5" w:rsidRPr="000062E0" w:rsidRDefault="00B20FD5" w:rsidP="00930849">
            <w:pPr>
              <w:rPr>
                <w:lang w:val="en-US"/>
              </w:rPr>
            </w:pPr>
          </w:p>
        </w:tc>
      </w:tr>
      <w:tr w:rsidR="00B20FD5" w:rsidRPr="000062E0" w14:paraId="3441318D" w14:textId="77777777" w:rsidTr="00930849">
        <w:trPr>
          <w:trHeight w:val="1183"/>
        </w:trPr>
        <w:tc>
          <w:tcPr>
            <w:tcW w:w="1046" w:type="pct"/>
          </w:tcPr>
          <w:p w14:paraId="09310589" w14:textId="77777777" w:rsidR="00B20FD5" w:rsidRPr="000062E0" w:rsidRDefault="00B20FD5" w:rsidP="00B20FD5">
            <w:pPr>
              <w:numPr>
                <w:ilvl w:val="0"/>
                <w:numId w:val="2"/>
              </w:numPr>
              <w:rPr>
                <w:lang w:val="en-US"/>
              </w:rPr>
            </w:pPr>
            <w:r w:rsidRPr="000062E0">
              <w:rPr>
                <w:lang w:val="en-US"/>
              </w:rPr>
              <w:t xml:space="preserve">Annual number of graduates of health professions educational </w:t>
            </w:r>
            <w:r w:rsidRPr="000062E0">
              <w:rPr>
                <w:lang w:val="en-US"/>
              </w:rPr>
              <w:lastRenderedPageBreak/>
              <w:t>population, by level and field of education</w:t>
            </w:r>
            <w:r w:rsidRPr="000062E0">
              <w:rPr>
                <w:rStyle w:val="FootnoteReference"/>
                <w:lang w:val="en-US"/>
              </w:rPr>
              <w:footnoteReference w:id="3"/>
            </w:r>
          </w:p>
        </w:tc>
        <w:tc>
          <w:tcPr>
            <w:tcW w:w="988" w:type="pct"/>
            <w:shd w:val="clear" w:color="auto" w:fill="auto"/>
          </w:tcPr>
          <w:p w14:paraId="38AE0FC5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8" w:type="pct"/>
          </w:tcPr>
          <w:p w14:paraId="089FB87C" w14:textId="77777777" w:rsidR="00B20FD5" w:rsidRPr="000062E0" w:rsidRDefault="00B20FD5" w:rsidP="00930849">
            <w:pPr>
              <w:rPr>
                <w:lang w:val="en-US"/>
              </w:rPr>
            </w:pPr>
            <w:r w:rsidRPr="000062E0">
              <w:rPr>
                <w:lang w:val="en-US"/>
              </w:rPr>
              <w:t xml:space="preserve">Routine administrative records from individual training institutions. </w:t>
            </w:r>
            <w:r w:rsidRPr="000062E0">
              <w:rPr>
                <w:lang w:val="en-US"/>
              </w:rPr>
              <w:lastRenderedPageBreak/>
              <w:t>Data may be validated against registries of professional regulatory bodies where certification or licensure is required for practice.</w:t>
            </w:r>
          </w:p>
        </w:tc>
        <w:tc>
          <w:tcPr>
            <w:tcW w:w="988" w:type="pct"/>
            <w:shd w:val="clear" w:color="auto" w:fill="auto"/>
          </w:tcPr>
          <w:p w14:paraId="72751E32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9" w:type="pct"/>
            <w:shd w:val="clear" w:color="auto" w:fill="auto"/>
          </w:tcPr>
          <w:p w14:paraId="12146A5D" w14:textId="77777777" w:rsidR="00B20FD5" w:rsidRPr="000062E0" w:rsidRDefault="00B20FD5" w:rsidP="00930849">
            <w:pPr>
              <w:rPr>
                <w:lang w:val="en-US"/>
              </w:rPr>
            </w:pPr>
          </w:p>
        </w:tc>
      </w:tr>
      <w:tr w:rsidR="00B20FD5" w:rsidRPr="000062E0" w14:paraId="4D90351E" w14:textId="77777777" w:rsidTr="00930849">
        <w:trPr>
          <w:trHeight w:val="300"/>
        </w:trPr>
        <w:tc>
          <w:tcPr>
            <w:tcW w:w="1046" w:type="pct"/>
            <w:shd w:val="clear" w:color="auto" w:fill="E6E7E8"/>
          </w:tcPr>
          <w:p w14:paraId="4416B7CD" w14:textId="77777777" w:rsidR="00B20FD5" w:rsidRPr="000062E0" w:rsidRDefault="00B20FD5" w:rsidP="00930849">
            <w:pPr>
              <w:rPr>
                <w:b/>
                <w:lang w:val="en-US"/>
              </w:rPr>
            </w:pPr>
            <w:r w:rsidRPr="000062E0">
              <w:rPr>
                <w:b/>
                <w:lang w:val="en-US"/>
              </w:rPr>
              <w:t>3. Health Information</w:t>
            </w:r>
          </w:p>
        </w:tc>
        <w:tc>
          <w:tcPr>
            <w:tcW w:w="988" w:type="pct"/>
            <w:shd w:val="clear" w:color="auto" w:fill="auto"/>
          </w:tcPr>
          <w:p w14:paraId="36961B8D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8" w:type="pct"/>
            <w:shd w:val="clear" w:color="auto" w:fill="E6E7E8"/>
          </w:tcPr>
          <w:p w14:paraId="37ABAF2A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8" w:type="pct"/>
            <w:shd w:val="clear" w:color="auto" w:fill="auto"/>
          </w:tcPr>
          <w:p w14:paraId="506BA7E9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9" w:type="pct"/>
            <w:shd w:val="clear" w:color="auto" w:fill="auto"/>
          </w:tcPr>
          <w:p w14:paraId="4D1584B0" w14:textId="77777777" w:rsidR="00B20FD5" w:rsidRPr="000062E0" w:rsidRDefault="00B20FD5" w:rsidP="00930849">
            <w:pPr>
              <w:rPr>
                <w:lang w:val="en-US"/>
              </w:rPr>
            </w:pPr>
          </w:p>
        </w:tc>
      </w:tr>
      <w:tr w:rsidR="00B20FD5" w:rsidRPr="000062E0" w14:paraId="3AFA9399" w14:textId="77777777" w:rsidTr="00930849">
        <w:trPr>
          <w:trHeight w:val="339"/>
        </w:trPr>
        <w:tc>
          <w:tcPr>
            <w:tcW w:w="1046" w:type="pct"/>
          </w:tcPr>
          <w:p w14:paraId="3052B04B" w14:textId="77777777" w:rsidR="00B20FD5" w:rsidRPr="000062E0" w:rsidRDefault="00B20FD5" w:rsidP="00B20FD5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0062E0">
              <w:rPr>
                <w:lang w:val="en-US"/>
              </w:rPr>
              <w:t>Health information system performance index</w:t>
            </w:r>
          </w:p>
        </w:tc>
        <w:tc>
          <w:tcPr>
            <w:tcW w:w="988" w:type="pct"/>
            <w:shd w:val="clear" w:color="auto" w:fill="auto"/>
          </w:tcPr>
          <w:p w14:paraId="6F41F267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8" w:type="pct"/>
          </w:tcPr>
          <w:p w14:paraId="4FFD4C5B" w14:textId="77777777" w:rsidR="00B20FD5" w:rsidRPr="000062E0" w:rsidRDefault="00B20FD5" w:rsidP="00930849">
            <w:pPr>
              <w:rPr>
                <w:lang w:val="en-US"/>
              </w:rPr>
            </w:pPr>
            <w:r w:rsidRPr="000062E0">
              <w:rPr>
                <w:lang w:val="en-US"/>
              </w:rPr>
              <w:t>Review of national health information systems</w:t>
            </w:r>
          </w:p>
        </w:tc>
        <w:tc>
          <w:tcPr>
            <w:tcW w:w="988" w:type="pct"/>
            <w:shd w:val="clear" w:color="auto" w:fill="auto"/>
          </w:tcPr>
          <w:p w14:paraId="43673179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9" w:type="pct"/>
            <w:shd w:val="clear" w:color="auto" w:fill="auto"/>
          </w:tcPr>
          <w:p w14:paraId="68E1D6CE" w14:textId="77777777" w:rsidR="00B20FD5" w:rsidRPr="000062E0" w:rsidRDefault="00B20FD5" w:rsidP="00930849">
            <w:pPr>
              <w:rPr>
                <w:lang w:val="en-US"/>
              </w:rPr>
            </w:pPr>
          </w:p>
        </w:tc>
      </w:tr>
      <w:tr w:rsidR="00B20FD5" w:rsidRPr="000062E0" w14:paraId="07DFEAC4" w14:textId="77777777" w:rsidTr="00930849">
        <w:trPr>
          <w:trHeight w:val="300"/>
        </w:trPr>
        <w:tc>
          <w:tcPr>
            <w:tcW w:w="1046" w:type="pct"/>
            <w:shd w:val="clear" w:color="auto" w:fill="E6E7E8"/>
          </w:tcPr>
          <w:p w14:paraId="39FD2A9A" w14:textId="77777777" w:rsidR="00B20FD5" w:rsidRPr="000062E0" w:rsidRDefault="00B20FD5" w:rsidP="00930849">
            <w:pPr>
              <w:rPr>
                <w:b/>
                <w:lang w:val="en-US"/>
              </w:rPr>
            </w:pPr>
            <w:r w:rsidRPr="000062E0">
              <w:rPr>
                <w:b/>
                <w:lang w:val="en-US"/>
              </w:rPr>
              <w:t>4. Medicines</w:t>
            </w:r>
          </w:p>
        </w:tc>
        <w:tc>
          <w:tcPr>
            <w:tcW w:w="988" w:type="pct"/>
            <w:shd w:val="clear" w:color="auto" w:fill="auto"/>
          </w:tcPr>
          <w:p w14:paraId="40581D81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8" w:type="pct"/>
            <w:shd w:val="clear" w:color="auto" w:fill="E6E7E8"/>
          </w:tcPr>
          <w:p w14:paraId="0F70A340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8" w:type="pct"/>
            <w:shd w:val="clear" w:color="auto" w:fill="auto"/>
          </w:tcPr>
          <w:p w14:paraId="6F33895E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9" w:type="pct"/>
            <w:shd w:val="clear" w:color="auto" w:fill="auto"/>
          </w:tcPr>
          <w:p w14:paraId="2729C10E" w14:textId="77777777" w:rsidR="00B20FD5" w:rsidRPr="000062E0" w:rsidRDefault="00B20FD5" w:rsidP="00930849">
            <w:pPr>
              <w:rPr>
                <w:lang w:val="en-US"/>
              </w:rPr>
            </w:pPr>
          </w:p>
        </w:tc>
      </w:tr>
      <w:tr w:rsidR="00B20FD5" w:rsidRPr="000062E0" w14:paraId="2791D9C8" w14:textId="77777777" w:rsidTr="00930849">
        <w:trPr>
          <w:trHeight w:val="338"/>
        </w:trPr>
        <w:tc>
          <w:tcPr>
            <w:tcW w:w="1046" w:type="pct"/>
          </w:tcPr>
          <w:p w14:paraId="343E08EB" w14:textId="77777777" w:rsidR="00B20FD5" w:rsidRPr="000062E0" w:rsidRDefault="00B20FD5" w:rsidP="00B20FD5">
            <w:pPr>
              <w:numPr>
                <w:ilvl w:val="0"/>
                <w:numId w:val="13"/>
              </w:numPr>
              <w:rPr>
                <w:lang w:val="en-US"/>
              </w:rPr>
            </w:pPr>
            <w:r w:rsidRPr="000062E0">
              <w:rPr>
                <w:lang w:val="en-US"/>
              </w:rPr>
              <w:t>Availability of selected medicines</w:t>
            </w:r>
            <w:r w:rsidRPr="000062E0">
              <w:rPr>
                <w:rStyle w:val="FootnoteReference"/>
                <w:lang w:val="en-US"/>
              </w:rPr>
              <w:footnoteReference w:id="4"/>
            </w:r>
          </w:p>
        </w:tc>
        <w:tc>
          <w:tcPr>
            <w:tcW w:w="988" w:type="pct"/>
            <w:shd w:val="clear" w:color="auto" w:fill="auto"/>
          </w:tcPr>
          <w:p w14:paraId="4AE8DD30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8" w:type="pct"/>
          </w:tcPr>
          <w:p w14:paraId="627A4EA8" w14:textId="77777777" w:rsidR="00B20FD5" w:rsidRPr="000062E0" w:rsidRDefault="00B20FD5" w:rsidP="00930849">
            <w:pPr>
              <w:rPr>
                <w:lang w:val="en-US"/>
              </w:rPr>
            </w:pPr>
            <w:proofErr w:type="spellStart"/>
            <w:r w:rsidRPr="000062E0">
              <w:rPr>
                <w:lang w:val="en-US"/>
              </w:rPr>
              <w:t>MoH</w:t>
            </w:r>
            <w:proofErr w:type="spellEnd"/>
          </w:p>
        </w:tc>
        <w:tc>
          <w:tcPr>
            <w:tcW w:w="988" w:type="pct"/>
            <w:shd w:val="clear" w:color="auto" w:fill="auto"/>
          </w:tcPr>
          <w:p w14:paraId="0928632B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9" w:type="pct"/>
            <w:shd w:val="clear" w:color="auto" w:fill="auto"/>
          </w:tcPr>
          <w:p w14:paraId="6D711DD1" w14:textId="77777777" w:rsidR="00B20FD5" w:rsidRPr="000062E0" w:rsidRDefault="00B20FD5" w:rsidP="00930849">
            <w:pPr>
              <w:rPr>
                <w:lang w:val="en-US"/>
              </w:rPr>
            </w:pPr>
          </w:p>
        </w:tc>
      </w:tr>
      <w:tr w:rsidR="00B20FD5" w:rsidRPr="000062E0" w14:paraId="3E78687C" w14:textId="77777777" w:rsidTr="00930849">
        <w:trPr>
          <w:trHeight w:val="300"/>
        </w:trPr>
        <w:tc>
          <w:tcPr>
            <w:tcW w:w="1046" w:type="pct"/>
            <w:shd w:val="clear" w:color="auto" w:fill="E6E7E8"/>
          </w:tcPr>
          <w:p w14:paraId="215C9511" w14:textId="77777777" w:rsidR="00B20FD5" w:rsidRPr="000062E0" w:rsidRDefault="00B20FD5" w:rsidP="00930849">
            <w:pPr>
              <w:rPr>
                <w:b/>
                <w:lang w:val="en-US"/>
              </w:rPr>
            </w:pPr>
            <w:r w:rsidRPr="000062E0">
              <w:rPr>
                <w:b/>
                <w:lang w:val="en-US"/>
              </w:rPr>
              <w:t>5. Health Financing</w:t>
            </w:r>
          </w:p>
        </w:tc>
        <w:tc>
          <w:tcPr>
            <w:tcW w:w="988" w:type="pct"/>
            <w:shd w:val="clear" w:color="auto" w:fill="auto"/>
          </w:tcPr>
          <w:p w14:paraId="77CF649F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8" w:type="pct"/>
            <w:shd w:val="clear" w:color="auto" w:fill="E6E7E8"/>
          </w:tcPr>
          <w:p w14:paraId="6A54117C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8" w:type="pct"/>
            <w:shd w:val="clear" w:color="auto" w:fill="auto"/>
          </w:tcPr>
          <w:p w14:paraId="362FA747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9" w:type="pct"/>
            <w:shd w:val="clear" w:color="auto" w:fill="auto"/>
          </w:tcPr>
          <w:p w14:paraId="5D31117A" w14:textId="77777777" w:rsidR="00B20FD5" w:rsidRPr="000062E0" w:rsidRDefault="00B20FD5" w:rsidP="00930849">
            <w:pPr>
              <w:rPr>
                <w:lang w:val="en-US"/>
              </w:rPr>
            </w:pPr>
          </w:p>
        </w:tc>
      </w:tr>
      <w:tr w:rsidR="00B20FD5" w:rsidRPr="000062E0" w14:paraId="5A6EA2C7" w14:textId="77777777" w:rsidTr="00930849">
        <w:trPr>
          <w:trHeight w:val="328"/>
        </w:trPr>
        <w:tc>
          <w:tcPr>
            <w:tcW w:w="1046" w:type="pct"/>
          </w:tcPr>
          <w:p w14:paraId="2C4D3DDB" w14:textId="77777777" w:rsidR="00B20FD5" w:rsidRPr="000062E0" w:rsidRDefault="00B20FD5" w:rsidP="00B20FD5">
            <w:pPr>
              <w:numPr>
                <w:ilvl w:val="0"/>
                <w:numId w:val="12"/>
              </w:numPr>
              <w:rPr>
                <w:lang w:val="en-US"/>
              </w:rPr>
            </w:pPr>
            <w:r w:rsidRPr="000062E0">
              <w:rPr>
                <w:lang w:val="en-US"/>
              </w:rPr>
              <w:t>Total excess expenditure on COVID-19 response</w:t>
            </w:r>
          </w:p>
        </w:tc>
        <w:tc>
          <w:tcPr>
            <w:tcW w:w="988" w:type="pct"/>
            <w:shd w:val="clear" w:color="auto" w:fill="auto"/>
          </w:tcPr>
          <w:p w14:paraId="2A4AC81C" w14:textId="31350553" w:rsidR="00B20FD5" w:rsidRPr="000062E0" w:rsidRDefault="00BC3EE8" w:rsidP="00930849">
            <w:pPr>
              <w:rPr>
                <w:lang w:val="en-US"/>
              </w:rPr>
            </w:pPr>
            <w:r w:rsidRPr="000D5C98">
              <w:rPr>
                <w:rFonts w:cstheme="minorHAnsi"/>
                <w:lang w:val="en-US"/>
              </w:rPr>
              <w:t>GEL 89,9000</w:t>
            </w:r>
          </w:p>
        </w:tc>
        <w:tc>
          <w:tcPr>
            <w:tcW w:w="988" w:type="pct"/>
          </w:tcPr>
          <w:p w14:paraId="11EBB3F0" w14:textId="77777777" w:rsidR="00B20FD5" w:rsidRPr="000062E0" w:rsidRDefault="00B20FD5" w:rsidP="00930849">
            <w:pPr>
              <w:rPr>
                <w:lang w:val="en-US"/>
              </w:rPr>
            </w:pPr>
            <w:r w:rsidRPr="000062E0">
              <w:rPr>
                <w:lang w:val="en-US"/>
              </w:rPr>
              <w:t>National Health Accounts</w:t>
            </w:r>
          </w:p>
          <w:p w14:paraId="1A62C8E5" w14:textId="77777777" w:rsidR="00B20FD5" w:rsidRPr="000062E0" w:rsidRDefault="00B20FD5" w:rsidP="00930849">
            <w:pPr>
              <w:rPr>
                <w:lang w:val="en-US"/>
              </w:rPr>
            </w:pPr>
            <w:proofErr w:type="spellStart"/>
            <w:r w:rsidRPr="000062E0">
              <w:rPr>
                <w:lang w:val="en-US"/>
              </w:rPr>
              <w:t>MoH</w:t>
            </w:r>
            <w:proofErr w:type="spellEnd"/>
          </w:p>
        </w:tc>
        <w:tc>
          <w:tcPr>
            <w:tcW w:w="988" w:type="pct"/>
            <w:shd w:val="clear" w:color="auto" w:fill="auto"/>
          </w:tcPr>
          <w:p w14:paraId="5AC1B056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9" w:type="pct"/>
            <w:shd w:val="clear" w:color="auto" w:fill="auto"/>
          </w:tcPr>
          <w:p w14:paraId="5396C775" w14:textId="77777777" w:rsidR="00B20FD5" w:rsidRPr="000062E0" w:rsidRDefault="00B20FD5" w:rsidP="00930849">
            <w:pPr>
              <w:rPr>
                <w:lang w:val="en-US"/>
              </w:rPr>
            </w:pPr>
          </w:p>
        </w:tc>
      </w:tr>
      <w:tr w:rsidR="00B20FD5" w:rsidRPr="000062E0" w14:paraId="58E32F56" w14:textId="77777777" w:rsidTr="00930849">
        <w:trPr>
          <w:trHeight w:val="457"/>
        </w:trPr>
        <w:tc>
          <w:tcPr>
            <w:tcW w:w="1046" w:type="pct"/>
          </w:tcPr>
          <w:p w14:paraId="61678CE0" w14:textId="77777777" w:rsidR="00B20FD5" w:rsidRPr="000062E0" w:rsidRDefault="00B20FD5" w:rsidP="00B20FD5">
            <w:pPr>
              <w:numPr>
                <w:ilvl w:val="0"/>
                <w:numId w:val="11"/>
              </w:numPr>
              <w:rPr>
                <w:lang w:val="en-US"/>
              </w:rPr>
            </w:pPr>
            <w:r w:rsidRPr="000062E0">
              <w:rPr>
                <w:lang w:val="en-US"/>
              </w:rPr>
              <w:t>General government expenditure on COVID-19 response as a proportion of general government expenditure (GGHE/GGE)</w:t>
            </w:r>
          </w:p>
        </w:tc>
        <w:tc>
          <w:tcPr>
            <w:tcW w:w="988" w:type="pct"/>
            <w:shd w:val="clear" w:color="auto" w:fill="auto"/>
          </w:tcPr>
          <w:p w14:paraId="5C944C62" w14:textId="4BA19D43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8" w:type="pct"/>
          </w:tcPr>
          <w:p w14:paraId="404331BB" w14:textId="77777777" w:rsidR="00B20FD5" w:rsidRPr="000062E0" w:rsidRDefault="00B20FD5" w:rsidP="00930849">
            <w:pPr>
              <w:rPr>
                <w:lang w:val="en-US"/>
              </w:rPr>
            </w:pPr>
            <w:r w:rsidRPr="000062E0">
              <w:rPr>
                <w:lang w:val="en-US"/>
              </w:rPr>
              <w:t>Government of Georgia</w:t>
            </w:r>
          </w:p>
          <w:p w14:paraId="6CD79C83" w14:textId="77777777" w:rsidR="00B20FD5" w:rsidRPr="000062E0" w:rsidRDefault="00B20FD5" w:rsidP="00930849">
            <w:pPr>
              <w:rPr>
                <w:lang w:val="en-US"/>
              </w:rPr>
            </w:pPr>
            <w:proofErr w:type="spellStart"/>
            <w:r w:rsidRPr="000062E0">
              <w:rPr>
                <w:lang w:val="en-US"/>
              </w:rPr>
              <w:t>MoH</w:t>
            </w:r>
            <w:proofErr w:type="spellEnd"/>
          </w:p>
        </w:tc>
        <w:tc>
          <w:tcPr>
            <w:tcW w:w="988" w:type="pct"/>
            <w:shd w:val="clear" w:color="auto" w:fill="auto"/>
          </w:tcPr>
          <w:p w14:paraId="269C35AB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9" w:type="pct"/>
            <w:shd w:val="clear" w:color="auto" w:fill="auto"/>
          </w:tcPr>
          <w:p w14:paraId="51C3A023" w14:textId="77777777" w:rsidR="00B20FD5" w:rsidRPr="000062E0" w:rsidRDefault="00B20FD5" w:rsidP="00930849">
            <w:pPr>
              <w:rPr>
                <w:lang w:val="en-US"/>
              </w:rPr>
            </w:pPr>
          </w:p>
        </w:tc>
      </w:tr>
      <w:tr w:rsidR="00B20FD5" w:rsidRPr="000062E0" w14:paraId="5EC49B1D" w14:textId="77777777" w:rsidTr="00930849">
        <w:trPr>
          <w:trHeight w:val="379"/>
        </w:trPr>
        <w:tc>
          <w:tcPr>
            <w:tcW w:w="1046" w:type="pct"/>
          </w:tcPr>
          <w:p w14:paraId="1E9BE12B" w14:textId="77777777" w:rsidR="00B20FD5" w:rsidRPr="000062E0" w:rsidRDefault="00B20FD5" w:rsidP="00B20FD5">
            <w:pPr>
              <w:numPr>
                <w:ilvl w:val="0"/>
                <w:numId w:val="10"/>
              </w:numPr>
              <w:rPr>
                <w:lang w:val="en-US"/>
              </w:rPr>
            </w:pPr>
            <w:r w:rsidRPr="000062E0">
              <w:rPr>
                <w:lang w:val="en-US"/>
              </w:rPr>
              <w:t xml:space="preserve">The ratio of household out-of-pocket payments in relation to COVID-19 </w:t>
            </w:r>
          </w:p>
        </w:tc>
        <w:tc>
          <w:tcPr>
            <w:tcW w:w="988" w:type="pct"/>
            <w:shd w:val="clear" w:color="auto" w:fill="auto"/>
          </w:tcPr>
          <w:p w14:paraId="5D19E9D0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8" w:type="pct"/>
          </w:tcPr>
          <w:p w14:paraId="462BBD6F" w14:textId="77777777" w:rsidR="00B20FD5" w:rsidRPr="000062E0" w:rsidRDefault="00B20FD5" w:rsidP="00930849">
            <w:pPr>
              <w:rPr>
                <w:lang w:val="en-US"/>
              </w:rPr>
            </w:pPr>
            <w:r w:rsidRPr="000062E0">
              <w:rPr>
                <w:lang w:val="en-US"/>
              </w:rPr>
              <w:t>Household expenditure and utilization surveys</w:t>
            </w:r>
          </w:p>
        </w:tc>
        <w:tc>
          <w:tcPr>
            <w:tcW w:w="988" w:type="pct"/>
            <w:shd w:val="clear" w:color="auto" w:fill="auto"/>
          </w:tcPr>
          <w:p w14:paraId="170F223E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9" w:type="pct"/>
            <w:shd w:val="clear" w:color="auto" w:fill="auto"/>
          </w:tcPr>
          <w:p w14:paraId="3AA172F9" w14:textId="77777777" w:rsidR="00B20FD5" w:rsidRPr="000062E0" w:rsidRDefault="00B20FD5" w:rsidP="00930849">
            <w:pPr>
              <w:rPr>
                <w:lang w:val="en-US"/>
              </w:rPr>
            </w:pPr>
          </w:p>
        </w:tc>
      </w:tr>
      <w:tr w:rsidR="00B20FD5" w:rsidRPr="000062E0" w14:paraId="015F91BA" w14:textId="77777777" w:rsidTr="00930849">
        <w:trPr>
          <w:trHeight w:val="300"/>
        </w:trPr>
        <w:tc>
          <w:tcPr>
            <w:tcW w:w="1046" w:type="pct"/>
            <w:shd w:val="clear" w:color="auto" w:fill="E6E7E8"/>
          </w:tcPr>
          <w:p w14:paraId="377F8D83" w14:textId="77777777" w:rsidR="00B20FD5" w:rsidRPr="000062E0" w:rsidRDefault="00B20FD5" w:rsidP="00930849">
            <w:pPr>
              <w:rPr>
                <w:b/>
                <w:lang w:val="en-US"/>
              </w:rPr>
            </w:pPr>
            <w:r w:rsidRPr="000062E0">
              <w:rPr>
                <w:b/>
                <w:lang w:val="en-US"/>
              </w:rPr>
              <w:lastRenderedPageBreak/>
              <w:t>6. Leadership and Governance</w:t>
            </w:r>
          </w:p>
        </w:tc>
        <w:tc>
          <w:tcPr>
            <w:tcW w:w="988" w:type="pct"/>
            <w:shd w:val="clear" w:color="auto" w:fill="auto"/>
          </w:tcPr>
          <w:p w14:paraId="3364BC99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8" w:type="pct"/>
            <w:shd w:val="clear" w:color="auto" w:fill="E6E7E8"/>
          </w:tcPr>
          <w:p w14:paraId="3AA40389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8" w:type="pct"/>
            <w:shd w:val="clear" w:color="auto" w:fill="auto"/>
          </w:tcPr>
          <w:p w14:paraId="41288353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9" w:type="pct"/>
            <w:shd w:val="clear" w:color="auto" w:fill="auto"/>
          </w:tcPr>
          <w:p w14:paraId="4A42D7DA" w14:textId="77777777" w:rsidR="00B20FD5" w:rsidRPr="000062E0" w:rsidRDefault="00B20FD5" w:rsidP="00930849">
            <w:pPr>
              <w:rPr>
                <w:lang w:val="en-US"/>
              </w:rPr>
            </w:pPr>
          </w:p>
        </w:tc>
      </w:tr>
      <w:tr w:rsidR="00B20FD5" w:rsidRPr="000062E0" w14:paraId="75016A84" w14:textId="77777777" w:rsidTr="00930849">
        <w:trPr>
          <w:trHeight w:val="1094"/>
        </w:trPr>
        <w:tc>
          <w:tcPr>
            <w:tcW w:w="1046" w:type="pct"/>
          </w:tcPr>
          <w:p w14:paraId="4A6643A4" w14:textId="77777777" w:rsidR="00B20FD5" w:rsidRPr="000062E0" w:rsidRDefault="00B20FD5" w:rsidP="00930849">
            <w:pPr>
              <w:rPr>
                <w:lang w:val="en-US"/>
              </w:rPr>
            </w:pPr>
            <w:r w:rsidRPr="000062E0">
              <w:rPr>
                <w:lang w:val="en-US"/>
              </w:rPr>
              <w:t>Policy index</w:t>
            </w:r>
          </w:p>
        </w:tc>
        <w:tc>
          <w:tcPr>
            <w:tcW w:w="988" w:type="pct"/>
            <w:shd w:val="clear" w:color="auto" w:fill="auto"/>
          </w:tcPr>
          <w:p w14:paraId="503DD7D3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8" w:type="pct"/>
          </w:tcPr>
          <w:p w14:paraId="6F8D9882" w14:textId="77777777" w:rsidR="00B20FD5" w:rsidRPr="000062E0" w:rsidRDefault="00B20FD5" w:rsidP="00930849">
            <w:pPr>
              <w:rPr>
                <w:lang w:val="en-US"/>
              </w:rPr>
            </w:pPr>
            <w:r w:rsidRPr="000062E0">
              <w:rPr>
                <w:lang w:val="en-US"/>
              </w:rPr>
              <w:t xml:space="preserve">Review of national health policies in respective domains </w:t>
            </w:r>
          </w:p>
        </w:tc>
        <w:tc>
          <w:tcPr>
            <w:tcW w:w="988" w:type="pct"/>
            <w:shd w:val="clear" w:color="auto" w:fill="auto"/>
          </w:tcPr>
          <w:p w14:paraId="2620B1C8" w14:textId="77777777" w:rsidR="00B20FD5" w:rsidRPr="000062E0" w:rsidRDefault="00B20FD5" w:rsidP="00930849">
            <w:pPr>
              <w:rPr>
                <w:lang w:val="en-US"/>
              </w:rPr>
            </w:pPr>
          </w:p>
        </w:tc>
        <w:tc>
          <w:tcPr>
            <w:tcW w:w="989" w:type="pct"/>
            <w:shd w:val="clear" w:color="auto" w:fill="auto"/>
          </w:tcPr>
          <w:p w14:paraId="4F51178D" w14:textId="77777777" w:rsidR="00B20FD5" w:rsidRPr="000062E0" w:rsidRDefault="00B20FD5" w:rsidP="00930849">
            <w:pPr>
              <w:rPr>
                <w:lang w:val="en-US"/>
              </w:rPr>
            </w:pPr>
          </w:p>
        </w:tc>
      </w:tr>
    </w:tbl>
    <w:p w14:paraId="56908B9B" w14:textId="77777777" w:rsidR="003B6A5C" w:rsidRPr="000062E0" w:rsidRDefault="003B6A5C">
      <w:pPr>
        <w:rPr>
          <w:lang w:val="en-US"/>
        </w:rPr>
      </w:pPr>
    </w:p>
    <w:sectPr w:rsidR="003B6A5C" w:rsidRPr="000062E0" w:rsidSect="0055322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762D6" w14:textId="77777777" w:rsidR="00883A66" w:rsidRDefault="00883A66" w:rsidP="00B20FD5">
      <w:pPr>
        <w:spacing w:after="0" w:line="240" w:lineRule="auto"/>
      </w:pPr>
      <w:r>
        <w:separator/>
      </w:r>
    </w:p>
  </w:endnote>
  <w:endnote w:type="continuationSeparator" w:id="0">
    <w:p w14:paraId="68C41780" w14:textId="77777777" w:rsidR="00883A66" w:rsidRDefault="00883A66" w:rsidP="00B20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yriad Pro Light Cond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016FE" w14:textId="77777777" w:rsidR="00883A66" w:rsidRDefault="00883A66" w:rsidP="00B20FD5">
      <w:pPr>
        <w:spacing w:after="0" w:line="240" w:lineRule="auto"/>
      </w:pPr>
      <w:r>
        <w:separator/>
      </w:r>
    </w:p>
  </w:footnote>
  <w:footnote w:type="continuationSeparator" w:id="0">
    <w:p w14:paraId="1B3449A2" w14:textId="77777777" w:rsidR="00883A66" w:rsidRDefault="00883A66" w:rsidP="00B20FD5">
      <w:pPr>
        <w:spacing w:after="0" w:line="240" w:lineRule="auto"/>
      </w:pPr>
      <w:r>
        <w:continuationSeparator/>
      </w:r>
    </w:p>
  </w:footnote>
  <w:footnote w:id="1">
    <w:p w14:paraId="5260322D" w14:textId="77777777" w:rsidR="00B20FD5" w:rsidRDefault="00B20FD5" w:rsidP="00B20FD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DAI, COVID-19 Data </w:t>
      </w:r>
      <w:proofErr w:type="spellStart"/>
      <w:r>
        <w:t>Analysis</w:t>
      </w:r>
      <w:proofErr w:type="spellEnd"/>
      <w:r>
        <w:t xml:space="preserve">, Part 2: Health </w:t>
      </w:r>
      <w:proofErr w:type="spellStart"/>
      <w:r>
        <w:t>Capacity</w:t>
      </w:r>
      <w:proofErr w:type="spellEnd"/>
      <w:r>
        <w:t xml:space="preserve"> and </w:t>
      </w:r>
      <w:proofErr w:type="spellStart"/>
      <w:r>
        <w:t>Preparedness</w:t>
      </w:r>
      <w:proofErr w:type="spellEnd"/>
      <w:r>
        <w:t xml:space="preserve">, 2 </w:t>
      </w:r>
      <w:proofErr w:type="spellStart"/>
      <w:r>
        <w:t>April</w:t>
      </w:r>
      <w:proofErr w:type="spellEnd"/>
      <w:r>
        <w:t xml:space="preserve"> 2020 </w:t>
      </w:r>
      <w:hyperlink r:id="rId1" w:history="1">
        <w:r w:rsidRPr="00C8280B">
          <w:rPr>
            <w:rStyle w:val="Hyperlink"/>
          </w:rPr>
          <w:t>https://dai-global-digital.com/covid-19-data-analysis-part-2-health-capacity-and-preparedness.html</w:t>
        </w:r>
      </w:hyperlink>
    </w:p>
  </w:footnote>
  <w:footnote w:id="2">
    <w:p w14:paraId="4F71DBA9" w14:textId="77777777" w:rsidR="00B20FD5" w:rsidRDefault="00B20FD5" w:rsidP="00B20FD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Age</w:t>
      </w:r>
      <w:proofErr w:type="spellEnd"/>
      <w:r>
        <w:t xml:space="preserve"> is a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factor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COVID-19!</w:t>
      </w:r>
    </w:p>
  </w:footnote>
  <w:footnote w:id="3">
    <w:p w14:paraId="5E04D123" w14:textId="77777777" w:rsidR="00B20FD5" w:rsidRDefault="00B20FD5" w:rsidP="00B20FD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Last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medical</w:t>
      </w:r>
      <w:proofErr w:type="spellEnd"/>
      <w:r>
        <w:t>/</w:t>
      </w:r>
      <w:proofErr w:type="spellStart"/>
      <w:r>
        <w:t>nursing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migt</w:t>
      </w:r>
      <w:proofErr w:type="spellEnd"/>
      <w:r>
        <w:t xml:space="preserve"> be </w:t>
      </w:r>
      <w:proofErr w:type="spellStart"/>
      <w:r>
        <w:t>mobilized</w:t>
      </w:r>
      <w:proofErr w:type="spellEnd"/>
      <w:r>
        <w:t xml:space="preserve"> in </w:t>
      </w:r>
      <w:proofErr w:type="spellStart"/>
      <w:r>
        <w:t>case</w:t>
      </w:r>
      <w:proofErr w:type="spellEnd"/>
      <w:r>
        <w:t xml:space="preserve"> of </w:t>
      </w:r>
      <w:proofErr w:type="spellStart"/>
      <w:r>
        <w:t>excess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workforce</w:t>
      </w:r>
      <w:proofErr w:type="spellEnd"/>
      <w:r>
        <w:t xml:space="preserve"> during </w:t>
      </w:r>
      <w:proofErr w:type="spellStart"/>
      <w:r>
        <w:t>epidemic</w:t>
      </w:r>
      <w:proofErr w:type="spellEnd"/>
      <w:r>
        <w:t xml:space="preserve">. </w:t>
      </w:r>
    </w:p>
  </w:footnote>
  <w:footnote w:id="4">
    <w:p w14:paraId="79D81762" w14:textId="77777777" w:rsidR="00B20FD5" w:rsidRDefault="00B20FD5" w:rsidP="00B20FD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COVID-19 </w:t>
      </w:r>
      <w:proofErr w:type="spellStart"/>
      <w:r>
        <w:t>above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E6C1D"/>
    <w:multiLevelType w:val="hybridMultilevel"/>
    <w:tmpl w:val="C19E52DC"/>
    <w:lvl w:ilvl="0" w:tplc="310E4D12">
      <w:numFmt w:val="bullet"/>
      <w:lvlText w:val="•"/>
      <w:lvlJc w:val="left"/>
      <w:pPr>
        <w:ind w:left="159" w:hanging="120"/>
      </w:pPr>
      <w:rPr>
        <w:rFonts w:ascii="Myriad Pro Light Cond" w:eastAsia="Myriad Pro Light Cond" w:hAnsi="Myriad Pro Light Cond" w:cs="Myriad Pro Light Cond" w:hint="default"/>
        <w:color w:val="231F20"/>
        <w:spacing w:val="-2"/>
        <w:w w:val="100"/>
        <w:sz w:val="22"/>
        <w:szCs w:val="22"/>
      </w:rPr>
    </w:lvl>
    <w:lvl w:ilvl="1" w:tplc="37BED9EE">
      <w:numFmt w:val="bullet"/>
      <w:lvlText w:val="•"/>
      <w:lvlJc w:val="left"/>
      <w:pPr>
        <w:ind w:left="547" w:hanging="120"/>
      </w:pPr>
      <w:rPr>
        <w:rFonts w:hint="default"/>
      </w:rPr>
    </w:lvl>
    <w:lvl w:ilvl="2" w:tplc="262E32C6">
      <w:numFmt w:val="bullet"/>
      <w:lvlText w:val="•"/>
      <w:lvlJc w:val="left"/>
      <w:pPr>
        <w:ind w:left="935" w:hanging="120"/>
      </w:pPr>
      <w:rPr>
        <w:rFonts w:hint="default"/>
      </w:rPr>
    </w:lvl>
    <w:lvl w:ilvl="3" w:tplc="3A2E5914">
      <w:numFmt w:val="bullet"/>
      <w:lvlText w:val="•"/>
      <w:lvlJc w:val="left"/>
      <w:pPr>
        <w:ind w:left="1323" w:hanging="120"/>
      </w:pPr>
      <w:rPr>
        <w:rFonts w:hint="default"/>
      </w:rPr>
    </w:lvl>
    <w:lvl w:ilvl="4" w:tplc="C6CADDA2">
      <w:numFmt w:val="bullet"/>
      <w:lvlText w:val="•"/>
      <w:lvlJc w:val="left"/>
      <w:pPr>
        <w:ind w:left="1711" w:hanging="120"/>
      </w:pPr>
      <w:rPr>
        <w:rFonts w:hint="default"/>
      </w:rPr>
    </w:lvl>
    <w:lvl w:ilvl="5" w:tplc="3B1C2C0A">
      <w:numFmt w:val="bullet"/>
      <w:lvlText w:val="•"/>
      <w:lvlJc w:val="left"/>
      <w:pPr>
        <w:ind w:left="2099" w:hanging="120"/>
      </w:pPr>
      <w:rPr>
        <w:rFonts w:hint="default"/>
      </w:rPr>
    </w:lvl>
    <w:lvl w:ilvl="6" w:tplc="EF8C5DF4">
      <w:numFmt w:val="bullet"/>
      <w:lvlText w:val="•"/>
      <w:lvlJc w:val="left"/>
      <w:pPr>
        <w:ind w:left="2487" w:hanging="120"/>
      </w:pPr>
      <w:rPr>
        <w:rFonts w:hint="default"/>
      </w:rPr>
    </w:lvl>
    <w:lvl w:ilvl="7" w:tplc="E71252E0">
      <w:numFmt w:val="bullet"/>
      <w:lvlText w:val="•"/>
      <w:lvlJc w:val="left"/>
      <w:pPr>
        <w:ind w:left="2875" w:hanging="120"/>
      </w:pPr>
      <w:rPr>
        <w:rFonts w:hint="default"/>
      </w:rPr>
    </w:lvl>
    <w:lvl w:ilvl="8" w:tplc="D0C24C00">
      <w:numFmt w:val="bullet"/>
      <w:lvlText w:val="•"/>
      <w:lvlJc w:val="left"/>
      <w:pPr>
        <w:ind w:left="3263" w:hanging="120"/>
      </w:pPr>
      <w:rPr>
        <w:rFonts w:hint="default"/>
      </w:rPr>
    </w:lvl>
  </w:abstractNum>
  <w:abstractNum w:abstractNumId="1" w15:restartNumberingAfterBreak="0">
    <w:nsid w:val="1CFD4F06"/>
    <w:multiLevelType w:val="hybridMultilevel"/>
    <w:tmpl w:val="A2CE3EC0"/>
    <w:lvl w:ilvl="0" w:tplc="B844A7F2">
      <w:numFmt w:val="bullet"/>
      <w:lvlText w:val="•"/>
      <w:lvlJc w:val="left"/>
      <w:pPr>
        <w:ind w:left="159" w:hanging="120"/>
      </w:pPr>
      <w:rPr>
        <w:rFonts w:ascii="Myriad Pro Light Cond" w:eastAsia="Myriad Pro Light Cond" w:hAnsi="Myriad Pro Light Cond" w:cs="Myriad Pro Light Cond" w:hint="default"/>
        <w:color w:val="231F20"/>
        <w:spacing w:val="-5"/>
        <w:w w:val="100"/>
        <w:sz w:val="22"/>
        <w:szCs w:val="22"/>
      </w:rPr>
    </w:lvl>
    <w:lvl w:ilvl="1" w:tplc="76BC8008">
      <w:numFmt w:val="bullet"/>
      <w:lvlText w:val="•"/>
      <w:lvlJc w:val="left"/>
      <w:pPr>
        <w:ind w:left="547" w:hanging="120"/>
      </w:pPr>
      <w:rPr>
        <w:rFonts w:hint="default"/>
      </w:rPr>
    </w:lvl>
    <w:lvl w:ilvl="2" w:tplc="540CE448">
      <w:numFmt w:val="bullet"/>
      <w:lvlText w:val="•"/>
      <w:lvlJc w:val="left"/>
      <w:pPr>
        <w:ind w:left="935" w:hanging="120"/>
      </w:pPr>
      <w:rPr>
        <w:rFonts w:hint="default"/>
      </w:rPr>
    </w:lvl>
    <w:lvl w:ilvl="3" w:tplc="48844DEE">
      <w:numFmt w:val="bullet"/>
      <w:lvlText w:val="•"/>
      <w:lvlJc w:val="left"/>
      <w:pPr>
        <w:ind w:left="1323" w:hanging="120"/>
      </w:pPr>
      <w:rPr>
        <w:rFonts w:hint="default"/>
      </w:rPr>
    </w:lvl>
    <w:lvl w:ilvl="4" w:tplc="17543A48">
      <w:numFmt w:val="bullet"/>
      <w:lvlText w:val="•"/>
      <w:lvlJc w:val="left"/>
      <w:pPr>
        <w:ind w:left="1711" w:hanging="120"/>
      </w:pPr>
      <w:rPr>
        <w:rFonts w:hint="default"/>
      </w:rPr>
    </w:lvl>
    <w:lvl w:ilvl="5" w:tplc="4036AE6A">
      <w:numFmt w:val="bullet"/>
      <w:lvlText w:val="•"/>
      <w:lvlJc w:val="left"/>
      <w:pPr>
        <w:ind w:left="2099" w:hanging="120"/>
      </w:pPr>
      <w:rPr>
        <w:rFonts w:hint="default"/>
      </w:rPr>
    </w:lvl>
    <w:lvl w:ilvl="6" w:tplc="BDAE3184">
      <w:numFmt w:val="bullet"/>
      <w:lvlText w:val="•"/>
      <w:lvlJc w:val="left"/>
      <w:pPr>
        <w:ind w:left="2487" w:hanging="120"/>
      </w:pPr>
      <w:rPr>
        <w:rFonts w:hint="default"/>
      </w:rPr>
    </w:lvl>
    <w:lvl w:ilvl="7" w:tplc="E52EBCCE">
      <w:numFmt w:val="bullet"/>
      <w:lvlText w:val="•"/>
      <w:lvlJc w:val="left"/>
      <w:pPr>
        <w:ind w:left="2875" w:hanging="120"/>
      </w:pPr>
      <w:rPr>
        <w:rFonts w:hint="default"/>
      </w:rPr>
    </w:lvl>
    <w:lvl w:ilvl="8" w:tplc="E4B4563E">
      <w:numFmt w:val="bullet"/>
      <w:lvlText w:val="•"/>
      <w:lvlJc w:val="left"/>
      <w:pPr>
        <w:ind w:left="3263" w:hanging="120"/>
      </w:pPr>
      <w:rPr>
        <w:rFonts w:hint="default"/>
      </w:rPr>
    </w:lvl>
  </w:abstractNum>
  <w:abstractNum w:abstractNumId="2" w15:restartNumberingAfterBreak="0">
    <w:nsid w:val="1F693C8E"/>
    <w:multiLevelType w:val="hybridMultilevel"/>
    <w:tmpl w:val="A33EFF46"/>
    <w:lvl w:ilvl="0" w:tplc="BF026522">
      <w:numFmt w:val="bullet"/>
      <w:lvlText w:val="•"/>
      <w:lvlJc w:val="left"/>
      <w:pPr>
        <w:ind w:left="159" w:hanging="120"/>
      </w:pPr>
      <w:rPr>
        <w:rFonts w:ascii="Myriad Pro Light Cond" w:eastAsia="Myriad Pro Light Cond" w:hAnsi="Myriad Pro Light Cond" w:cs="Myriad Pro Light Cond" w:hint="default"/>
        <w:color w:val="231F20"/>
        <w:spacing w:val="-8"/>
        <w:w w:val="100"/>
        <w:sz w:val="22"/>
        <w:szCs w:val="22"/>
      </w:rPr>
    </w:lvl>
    <w:lvl w:ilvl="1" w:tplc="56DA49BA">
      <w:numFmt w:val="bullet"/>
      <w:lvlText w:val="•"/>
      <w:lvlJc w:val="left"/>
      <w:pPr>
        <w:ind w:left="486" w:hanging="120"/>
      </w:pPr>
      <w:rPr>
        <w:rFonts w:hint="default"/>
      </w:rPr>
    </w:lvl>
    <w:lvl w:ilvl="2" w:tplc="C6AEA9CA">
      <w:numFmt w:val="bullet"/>
      <w:lvlText w:val="•"/>
      <w:lvlJc w:val="left"/>
      <w:pPr>
        <w:ind w:left="813" w:hanging="120"/>
      </w:pPr>
      <w:rPr>
        <w:rFonts w:hint="default"/>
      </w:rPr>
    </w:lvl>
    <w:lvl w:ilvl="3" w:tplc="2412295E">
      <w:numFmt w:val="bullet"/>
      <w:lvlText w:val="•"/>
      <w:lvlJc w:val="left"/>
      <w:pPr>
        <w:ind w:left="1139" w:hanging="120"/>
      </w:pPr>
      <w:rPr>
        <w:rFonts w:hint="default"/>
      </w:rPr>
    </w:lvl>
    <w:lvl w:ilvl="4" w:tplc="892E0AE6">
      <w:numFmt w:val="bullet"/>
      <w:lvlText w:val="•"/>
      <w:lvlJc w:val="left"/>
      <w:pPr>
        <w:ind w:left="1466" w:hanging="120"/>
      </w:pPr>
      <w:rPr>
        <w:rFonts w:hint="default"/>
      </w:rPr>
    </w:lvl>
    <w:lvl w:ilvl="5" w:tplc="71820A0E">
      <w:numFmt w:val="bullet"/>
      <w:lvlText w:val="•"/>
      <w:lvlJc w:val="left"/>
      <w:pPr>
        <w:ind w:left="1793" w:hanging="120"/>
      </w:pPr>
      <w:rPr>
        <w:rFonts w:hint="default"/>
      </w:rPr>
    </w:lvl>
    <w:lvl w:ilvl="6" w:tplc="2E4C95F2">
      <w:numFmt w:val="bullet"/>
      <w:lvlText w:val="•"/>
      <w:lvlJc w:val="left"/>
      <w:pPr>
        <w:ind w:left="2119" w:hanging="120"/>
      </w:pPr>
      <w:rPr>
        <w:rFonts w:hint="default"/>
      </w:rPr>
    </w:lvl>
    <w:lvl w:ilvl="7" w:tplc="CE9A8048">
      <w:numFmt w:val="bullet"/>
      <w:lvlText w:val="•"/>
      <w:lvlJc w:val="left"/>
      <w:pPr>
        <w:ind w:left="2446" w:hanging="120"/>
      </w:pPr>
      <w:rPr>
        <w:rFonts w:hint="default"/>
      </w:rPr>
    </w:lvl>
    <w:lvl w:ilvl="8" w:tplc="BF9C769E">
      <w:numFmt w:val="bullet"/>
      <w:lvlText w:val="•"/>
      <w:lvlJc w:val="left"/>
      <w:pPr>
        <w:ind w:left="2772" w:hanging="120"/>
      </w:pPr>
      <w:rPr>
        <w:rFonts w:hint="default"/>
      </w:rPr>
    </w:lvl>
  </w:abstractNum>
  <w:abstractNum w:abstractNumId="3" w15:restartNumberingAfterBreak="0">
    <w:nsid w:val="3FEE5CE9"/>
    <w:multiLevelType w:val="hybridMultilevel"/>
    <w:tmpl w:val="35C64072"/>
    <w:lvl w:ilvl="0" w:tplc="B80C2FE6">
      <w:numFmt w:val="bullet"/>
      <w:lvlText w:val="•"/>
      <w:lvlJc w:val="left"/>
      <w:pPr>
        <w:ind w:left="159" w:hanging="120"/>
      </w:pPr>
      <w:rPr>
        <w:rFonts w:ascii="Myriad Pro Light Cond" w:eastAsia="Myriad Pro Light Cond" w:hAnsi="Myriad Pro Light Cond" w:cs="Myriad Pro Light Cond" w:hint="default"/>
        <w:color w:val="231F20"/>
        <w:spacing w:val="-5"/>
        <w:w w:val="100"/>
        <w:sz w:val="22"/>
        <w:szCs w:val="22"/>
      </w:rPr>
    </w:lvl>
    <w:lvl w:ilvl="1" w:tplc="E85A897C">
      <w:numFmt w:val="bullet"/>
      <w:lvlText w:val="•"/>
      <w:lvlJc w:val="left"/>
      <w:pPr>
        <w:ind w:left="547" w:hanging="120"/>
      </w:pPr>
      <w:rPr>
        <w:rFonts w:hint="default"/>
      </w:rPr>
    </w:lvl>
    <w:lvl w:ilvl="2" w:tplc="F94EAB82">
      <w:numFmt w:val="bullet"/>
      <w:lvlText w:val="•"/>
      <w:lvlJc w:val="left"/>
      <w:pPr>
        <w:ind w:left="935" w:hanging="120"/>
      </w:pPr>
      <w:rPr>
        <w:rFonts w:hint="default"/>
      </w:rPr>
    </w:lvl>
    <w:lvl w:ilvl="3" w:tplc="3CDAD91A">
      <w:numFmt w:val="bullet"/>
      <w:lvlText w:val="•"/>
      <w:lvlJc w:val="left"/>
      <w:pPr>
        <w:ind w:left="1323" w:hanging="120"/>
      </w:pPr>
      <w:rPr>
        <w:rFonts w:hint="default"/>
      </w:rPr>
    </w:lvl>
    <w:lvl w:ilvl="4" w:tplc="7CA8DCDA">
      <w:numFmt w:val="bullet"/>
      <w:lvlText w:val="•"/>
      <w:lvlJc w:val="left"/>
      <w:pPr>
        <w:ind w:left="1711" w:hanging="120"/>
      </w:pPr>
      <w:rPr>
        <w:rFonts w:hint="default"/>
      </w:rPr>
    </w:lvl>
    <w:lvl w:ilvl="5" w:tplc="11F41582">
      <w:numFmt w:val="bullet"/>
      <w:lvlText w:val="•"/>
      <w:lvlJc w:val="left"/>
      <w:pPr>
        <w:ind w:left="2099" w:hanging="120"/>
      </w:pPr>
      <w:rPr>
        <w:rFonts w:hint="default"/>
      </w:rPr>
    </w:lvl>
    <w:lvl w:ilvl="6" w:tplc="869A2C9C">
      <w:numFmt w:val="bullet"/>
      <w:lvlText w:val="•"/>
      <w:lvlJc w:val="left"/>
      <w:pPr>
        <w:ind w:left="2487" w:hanging="120"/>
      </w:pPr>
      <w:rPr>
        <w:rFonts w:hint="default"/>
      </w:rPr>
    </w:lvl>
    <w:lvl w:ilvl="7" w:tplc="B30C60F0">
      <w:numFmt w:val="bullet"/>
      <w:lvlText w:val="•"/>
      <w:lvlJc w:val="left"/>
      <w:pPr>
        <w:ind w:left="2875" w:hanging="120"/>
      </w:pPr>
      <w:rPr>
        <w:rFonts w:hint="default"/>
      </w:rPr>
    </w:lvl>
    <w:lvl w:ilvl="8" w:tplc="54E40DCA">
      <w:numFmt w:val="bullet"/>
      <w:lvlText w:val="•"/>
      <w:lvlJc w:val="left"/>
      <w:pPr>
        <w:ind w:left="3263" w:hanging="120"/>
      </w:pPr>
      <w:rPr>
        <w:rFonts w:hint="default"/>
      </w:rPr>
    </w:lvl>
  </w:abstractNum>
  <w:abstractNum w:abstractNumId="4" w15:restartNumberingAfterBreak="0">
    <w:nsid w:val="6A522510"/>
    <w:multiLevelType w:val="hybridMultilevel"/>
    <w:tmpl w:val="FC2A84EE"/>
    <w:lvl w:ilvl="0" w:tplc="220680D6">
      <w:numFmt w:val="bullet"/>
      <w:lvlText w:val="•"/>
      <w:lvlJc w:val="left"/>
      <w:pPr>
        <w:ind w:left="159" w:hanging="120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22"/>
        <w:szCs w:val="22"/>
      </w:rPr>
    </w:lvl>
    <w:lvl w:ilvl="1" w:tplc="F84E8AAA">
      <w:numFmt w:val="bullet"/>
      <w:lvlText w:val="•"/>
      <w:lvlJc w:val="left"/>
      <w:pPr>
        <w:ind w:left="486" w:hanging="120"/>
      </w:pPr>
      <w:rPr>
        <w:rFonts w:hint="default"/>
      </w:rPr>
    </w:lvl>
    <w:lvl w:ilvl="2" w:tplc="3A260D3A">
      <w:numFmt w:val="bullet"/>
      <w:lvlText w:val="•"/>
      <w:lvlJc w:val="left"/>
      <w:pPr>
        <w:ind w:left="813" w:hanging="120"/>
      </w:pPr>
      <w:rPr>
        <w:rFonts w:hint="default"/>
      </w:rPr>
    </w:lvl>
    <w:lvl w:ilvl="3" w:tplc="E2A8E522">
      <w:numFmt w:val="bullet"/>
      <w:lvlText w:val="•"/>
      <w:lvlJc w:val="left"/>
      <w:pPr>
        <w:ind w:left="1139" w:hanging="120"/>
      </w:pPr>
      <w:rPr>
        <w:rFonts w:hint="default"/>
      </w:rPr>
    </w:lvl>
    <w:lvl w:ilvl="4" w:tplc="09C89478">
      <w:numFmt w:val="bullet"/>
      <w:lvlText w:val="•"/>
      <w:lvlJc w:val="left"/>
      <w:pPr>
        <w:ind w:left="1466" w:hanging="120"/>
      </w:pPr>
      <w:rPr>
        <w:rFonts w:hint="default"/>
      </w:rPr>
    </w:lvl>
    <w:lvl w:ilvl="5" w:tplc="3B1022B2">
      <w:numFmt w:val="bullet"/>
      <w:lvlText w:val="•"/>
      <w:lvlJc w:val="left"/>
      <w:pPr>
        <w:ind w:left="1793" w:hanging="120"/>
      </w:pPr>
      <w:rPr>
        <w:rFonts w:hint="default"/>
      </w:rPr>
    </w:lvl>
    <w:lvl w:ilvl="6" w:tplc="6A0E3DAE">
      <w:numFmt w:val="bullet"/>
      <w:lvlText w:val="•"/>
      <w:lvlJc w:val="left"/>
      <w:pPr>
        <w:ind w:left="2119" w:hanging="120"/>
      </w:pPr>
      <w:rPr>
        <w:rFonts w:hint="default"/>
      </w:rPr>
    </w:lvl>
    <w:lvl w:ilvl="7" w:tplc="BB5EB3E0">
      <w:numFmt w:val="bullet"/>
      <w:lvlText w:val="•"/>
      <w:lvlJc w:val="left"/>
      <w:pPr>
        <w:ind w:left="2446" w:hanging="120"/>
      </w:pPr>
      <w:rPr>
        <w:rFonts w:hint="default"/>
      </w:rPr>
    </w:lvl>
    <w:lvl w:ilvl="8" w:tplc="2DC40946">
      <w:numFmt w:val="bullet"/>
      <w:lvlText w:val="•"/>
      <w:lvlJc w:val="left"/>
      <w:pPr>
        <w:ind w:left="2772" w:hanging="120"/>
      </w:pPr>
      <w:rPr>
        <w:rFonts w:hint="default"/>
      </w:rPr>
    </w:lvl>
  </w:abstractNum>
  <w:abstractNum w:abstractNumId="5" w15:restartNumberingAfterBreak="0">
    <w:nsid w:val="6C2A616B"/>
    <w:multiLevelType w:val="hybridMultilevel"/>
    <w:tmpl w:val="0B9477E4"/>
    <w:lvl w:ilvl="0" w:tplc="F7AE78F4">
      <w:numFmt w:val="bullet"/>
      <w:lvlText w:val="•"/>
      <w:lvlJc w:val="left"/>
      <w:pPr>
        <w:ind w:left="159" w:hanging="120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22"/>
        <w:szCs w:val="22"/>
      </w:rPr>
    </w:lvl>
    <w:lvl w:ilvl="1" w:tplc="909AD40C">
      <w:numFmt w:val="bullet"/>
      <w:lvlText w:val="•"/>
      <w:lvlJc w:val="left"/>
      <w:pPr>
        <w:ind w:left="547" w:hanging="120"/>
      </w:pPr>
      <w:rPr>
        <w:rFonts w:hint="default"/>
      </w:rPr>
    </w:lvl>
    <w:lvl w:ilvl="2" w:tplc="79FC5632">
      <w:numFmt w:val="bullet"/>
      <w:lvlText w:val="•"/>
      <w:lvlJc w:val="left"/>
      <w:pPr>
        <w:ind w:left="935" w:hanging="120"/>
      </w:pPr>
      <w:rPr>
        <w:rFonts w:hint="default"/>
      </w:rPr>
    </w:lvl>
    <w:lvl w:ilvl="3" w:tplc="5172059A">
      <w:numFmt w:val="bullet"/>
      <w:lvlText w:val="•"/>
      <w:lvlJc w:val="left"/>
      <w:pPr>
        <w:ind w:left="1323" w:hanging="120"/>
      </w:pPr>
      <w:rPr>
        <w:rFonts w:hint="default"/>
      </w:rPr>
    </w:lvl>
    <w:lvl w:ilvl="4" w:tplc="210402DA">
      <w:numFmt w:val="bullet"/>
      <w:lvlText w:val="•"/>
      <w:lvlJc w:val="left"/>
      <w:pPr>
        <w:ind w:left="1711" w:hanging="120"/>
      </w:pPr>
      <w:rPr>
        <w:rFonts w:hint="default"/>
      </w:rPr>
    </w:lvl>
    <w:lvl w:ilvl="5" w:tplc="C030A0C6">
      <w:numFmt w:val="bullet"/>
      <w:lvlText w:val="•"/>
      <w:lvlJc w:val="left"/>
      <w:pPr>
        <w:ind w:left="2099" w:hanging="120"/>
      </w:pPr>
      <w:rPr>
        <w:rFonts w:hint="default"/>
      </w:rPr>
    </w:lvl>
    <w:lvl w:ilvl="6" w:tplc="441070AA">
      <w:numFmt w:val="bullet"/>
      <w:lvlText w:val="•"/>
      <w:lvlJc w:val="left"/>
      <w:pPr>
        <w:ind w:left="2487" w:hanging="120"/>
      </w:pPr>
      <w:rPr>
        <w:rFonts w:hint="default"/>
      </w:rPr>
    </w:lvl>
    <w:lvl w:ilvl="7" w:tplc="8744A9BA">
      <w:numFmt w:val="bullet"/>
      <w:lvlText w:val="•"/>
      <w:lvlJc w:val="left"/>
      <w:pPr>
        <w:ind w:left="2875" w:hanging="120"/>
      </w:pPr>
      <w:rPr>
        <w:rFonts w:hint="default"/>
      </w:rPr>
    </w:lvl>
    <w:lvl w:ilvl="8" w:tplc="C25A9C18">
      <w:numFmt w:val="bullet"/>
      <w:lvlText w:val="•"/>
      <w:lvlJc w:val="left"/>
      <w:pPr>
        <w:ind w:left="3263" w:hanging="120"/>
      </w:pPr>
      <w:rPr>
        <w:rFonts w:hint="default"/>
      </w:rPr>
    </w:lvl>
  </w:abstractNum>
  <w:abstractNum w:abstractNumId="6" w15:restartNumberingAfterBreak="0">
    <w:nsid w:val="6EC25228"/>
    <w:multiLevelType w:val="hybridMultilevel"/>
    <w:tmpl w:val="1A2A4322"/>
    <w:lvl w:ilvl="0" w:tplc="E632C052">
      <w:numFmt w:val="bullet"/>
      <w:lvlText w:val="•"/>
      <w:lvlJc w:val="left"/>
      <w:pPr>
        <w:ind w:left="159" w:hanging="120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22"/>
        <w:szCs w:val="22"/>
      </w:rPr>
    </w:lvl>
    <w:lvl w:ilvl="1" w:tplc="9C40C432">
      <w:numFmt w:val="bullet"/>
      <w:lvlText w:val="•"/>
      <w:lvlJc w:val="left"/>
      <w:pPr>
        <w:ind w:left="547" w:hanging="120"/>
      </w:pPr>
      <w:rPr>
        <w:rFonts w:hint="default"/>
      </w:rPr>
    </w:lvl>
    <w:lvl w:ilvl="2" w:tplc="6BA4E202">
      <w:numFmt w:val="bullet"/>
      <w:lvlText w:val="•"/>
      <w:lvlJc w:val="left"/>
      <w:pPr>
        <w:ind w:left="935" w:hanging="120"/>
      </w:pPr>
      <w:rPr>
        <w:rFonts w:hint="default"/>
      </w:rPr>
    </w:lvl>
    <w:lvl w:ilvl="3" w:tplc="FBA4457E">
      <w:numFmt w:val="bullet"/>
      <w:lvlText w:val="•"/>
      <w:lvlJc w:val="left"/>
      <w:pPr>
        <w:ind w:left="1323" w:hanging="120"/>
      </w:pPr>
      <w:rPr>
        <w:rFonts w:hint="default"/>
      </w:rPr>
    </w:lvl>
    <w:lvl w:ilvl="4" w:tplc="8564D3AA">
      <w:numFmt w:val="bullet"/>
      <w:lvlText w:val="•"/>
      <w:lvlJc w:val="left"/>
      <w:pPr>
        <w:ind w:left="1711" w:hanging="120"/>
      </w:pPr>
      <w:rPr>
        <w:rFonts w:hint="default"/>
      </w:rPr>
    </w:lvl>
    <w:lvl w:ilvl="5" w:tplc="CF662966">
      <w:numFmt w:val="bullet"/>
      <w:lvlText w:val="•"/>
      <w:lvlJc w:val="left"/>
      <w:pPr>
        <w:ind w:left="2099" w:hanging="120"/>
      </w:pPr>
      <w:rPr>
        <w:rFonts w:hint="default"/>
      </w:rPr>
    </w:lvl>
    <w:lvl w:ilvl="6" w:tplc="7B12C61C">
      <w:numFmt w:val="bullet"/>
      <w:lvlText w:val="•"/>
      <w:lvlJc w:val="left"/>
      <w:pPr>
        <w:ind w:left="2487" w:hanging="120"/>
      </w:pPr>
      <w:rPr>
        <w:rFonts w:hint="default"/>
      </w:rPr>
    </w:lvl>
    <w:lvl w:ilvl="7" w:tplc="DA768D6A">
      <w:numFmt w:val="bullet"/>
      <w:lvlText w:val="•"/>
      <w:lvlJc w:val="left"/>
      <w:pPr>
        <w:ind w:left="2875" w:hanging="120"/>
      </w:pPr>
      <w:rPr>
        <w:rFonts w:hint="default"/>
      </w:rPr>
    </w:lvl>
    <w:lvl w:ilvl="8" w:tplc="B9C096E4">
      <w:numFmt w:val="bullet"/>
      <w:lvlText w:val="•"/>
      <w:lvlJc w:val="left"/>
      <w:pPr>
        <w:ind w:left="3263" w:hanging="120"/>
      </w:pPr>
      <w:rPr>
        <w:rFonts w:hint="default"/>
      </w:rPr>
    </w:lvl>
  </w:abstractNum>
  <w:abstractNum w:abstractNumId="7" w15:restartNumberingAfterBreak="0">
    <w:nsid w:val="70CD2CC3"/>
    <w:multiLevelType w:val="hybridMultilevel"/>
    <w:tmpl w:val="0644C2DC"/>
    <w:lvl w:ilvl="0" w:tplc="18D03CD0">
      <w:numFmt w:val="bullet"/>
      <w:lvlText w:val="•"/>
      <w:lvlJc w:val="left"/>
      <w:pPr>
        <w:ind w:left="159" w:hanging="120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22"/>
        <w:szCs w:val="22"/>
      </w:rPr>
    </w:lvl>
    <w:lvl w:ilvl="1" w:tplc="77E4F73A">
      <w:numFmt w:val="bullet"/>
      <w:lvlText w:val="•"/>
      <w:lvlJc w:val="left"/>
      <w:pPr>
        <w:ind w:left="547" w:hanging="120"/>
      </w:pPr>
      <w:rPr>
        <w:rFonts w:hint="default"/>
      </w:rPr>
    </w:lvl>
    <w:lvl w:ilvl="2" w:tplc="EF1460B4">
      <w:numFmt w:val="bullet"/>
      <w:lvlText w:val="•"/>
      <w:lvlJc w:val="left"/>
      <w:pPr>
        <w:ind w:left="935" w:hanging="120"/>
      </w:pPr>
      <w:rPr>
        <w:rFonts w:hint="default"/>
      </w:rPr>
    </w:lvl>
    <w:lvl w:ilvl="3" w:tplc="4D144CF4">
      <w:numFmt w:val="bullet"/>
      <w:lvlText w:val="•"/>
      <w:lvlJc w:val="left"/>
      <w:pPr>
        <w:ind w:left="1323" w:hanging="120"/>
      </w:pPr>
      <w:rPr>
        <w:rFonts w:hint="default"/>
      </w:rPr>
    </w:lvl>
    <w:lvl w:ilvl="4" w:tplc="81B69440">
      <w:numFmt w:val="bullet"/>
      <w:lvlText w:val="•"/>
      <w:lvlJc w:val="left"/>
      <w:pPr>
        <w:ind w:left="1711" w:hanging="120"/>
      </w:pPr>
      <w:rPr>
        <w:rFonts w:hint="default"/>
      </w:rPr>
    </w:lvl>
    <w:lvl w:ilvl="5" w:tplc="C63CA296">
      <w:numFmt w:val="bullet"/>
      <w:lvlText w:val="•"/>
      <w:lvlJc w:val="left"/>
      <w:pPr>
        <w:ind w:left="2099" w:hanging="120"/>
      </w:pPr>
      <w:rPr>
        <w:rFonts w:hint="default"/>
      </w:rPr>
    </w:lvl>
    <w:lvl w:ilvl="6" w:tplc="FA4242D8">
      <w:numFmt w:val="bullet"/>
      <w:lvlText w:val="•"/>
      <w:lvlJc w:val="left"/>
      <w:pPr>
        <w:ind w:left="2487" w:hanging="120"/>
      </w:pPr>
      <w:rPr>
        <w:rFonts w:hint="default"/>
      </w:rPr>
    </w:lvl>
    <w:lvl w:ilvl="7" w:tplc="C8DC5E02">
      <w:numFmt w:val="bullet"/>
      <w:lvlText w:val="•"/>
      <w:lvlJc w:val="left"/>
      <w:pPr>
        <w:ind w:left="2875" w:hanging="120"/>
      </w:pPr>
      <w:rPr>
        <w:rFonts w:hint="default"/>
      </w:rPr>
    </w:lvl>
    <w:lvl w:ilvl="8" w:tplc="C7B87CEC">
      <w:numFmt w:val="bullet"/>
      <w:lvlText w:val="•"/>
      <w:lvlJc w:val="left"/>
      <w:pPr>
        <w:ind w:left="3263" w:hanging="120"/>
      </w:pPr>
      <w:rPr>
        <w:rFonts w:hint="default"/>
      </w:rPr>
    </w:lvl>
  </w:abstractNum>
  <w:abstractNum w:abstractNumId="8" w15:restartNumberingAfterBreak="0">
    <w:nsid w:val="71453D76"/>
    <w:multiLevelType w:val="hybridMultilevel"/>
    <w:tmpl w:val="0BBED482"/>
    <w:lvl w:ilvl="0" w:tplc="3948FE7A">
      <w:numFmt w:val="bullet"/>
      <w:lvlText w:val="•"/>
      <w:lvlJc w:val="left"/>
      <w:pPr>
        <w:ind w:left="159" w:hanging="120"/>
      </w:pPr>
      <w:rPr>
        <w:rFonts w:ascii="Myriad Pro Light Cond" w:eastAsia="Myriad Pro Light Cond" w:hAnsi="Myriad Pro Light Cond" w:cs="Myriad Pro Light Cond" w:hint="default"/>
        <w:color w:val="231F20"/>
        <w:spacing w:val="-5"/>
        <w:w w:val="100"/>
        <w:sz w:val="22"/>
        <w:szCs w:val="22"/>
      </w:rPr>
    </w:lvl>
    <w:lvl w:ilvl="1" w:tplc="1D047C5C">
      <w:numFmt w:val="bullet"/>
      <w:lvlText w:val="•"/>
      <w:lvlJc w:val="left"/>
      <w:pPr>
        <w:ind w:left="547" w:hanging="120"/>
      </w:pPr>
      <w:rPr>
        <w:rFonts w:hint="default"/>
      </w:rPr>
    </w:lvl>
    <w:lvl w:ilvl="2" w:tplc="59D4A5A2">
      <w:numFmt w:val="bullet"/>
      <w:lvlText w:val="•"/>
      <w:lvlJc w:val="left"/>
      <w:pPr>
        <w:ind w:left="935" w:hanging="120"/>
      </w:pPr>
      <w:rPr>
        <w:rFonts w:hint="default"/>
      </w:rPr>
    </w:lvl>
    <w:lvl w:ilvl="3" w:tplc="C72C6E52">
      <w:numFmt w:val="bullet"/>
      <w:lvlText w:val="•"/>
      <w:lvlJc w:val="left"/>
      <w:pPr>
        <w:ind w:left="1323" w:hanging="120"/>
      </w:pPr>
      <w:rPr>
        <w:rFonts w:hint="default"/>
      </w:rPr>
    </w:lvl>
    <w:lvl w:ilvl="4" w:tplc="ABE4BC78">
      <w:numFmt w:val="bullet"/>
      <w:lvlText w:val="•"/>
      <w:lvlJc w:val="left"/>
      <w:pPr>
        <w:ind w:left="1711" w:hanging="120"/>
      </w:pPr>
      <w:rPr>
        <w:rFonts w:hint="default"/>
      </w:rPr>
    </w:lvl>
    <w:lvl w:ilvl="5" w:tplc="BAC820BA">
      <w:numFmt w:val="bullet"/>
      <w:lvlText w:val="•"/>
      <w:lvlJc w:val="left"/>
      <w:pPr>
        <w:ind w:left="2099" w:hanging="120"/>
      </w:pPr>
      <w:rPr>
        <w:rFonts w:hint="default"/>
      </w:rPr>
    </w:lvl>
    <w:lvl w:ilvl="6" w:tplc="CA803B0A">
      <w:numFmt w:val="bullet"/>
      <w:lvlText w:val="•"/>
      <w:lvlJc w:val="left"/>
      <w:pPr>
        <w:ind w:left="2487" w:hanging="120"/>
      </w:pPr>
      <w:rPr>
        <w:rFonts w:hint="default"/>
      </w:rPr>
    </w:lvl>
    <w:lvl w:ilvl="7" w:tplc="53EA99A0">
      <w:numFmt w:val="bullet"/>
      <w:lvlText w:val="•"/>
      <w:lvlJc w:val="left"/>
      <w:pPr>
        <w:ind w:left="2875" w:hanging="120"/>
      </w:pPr>
      <w:rPr>
        <w:rFonts w:hint="default"/>
      </w:rPr>
    </w:lvl>
    <w:lvl w:ilvl="8" w:tplc="2310893A">
      <w:numFmt w:val="bullet"/>
      <w:lvlText w:val="•"/>
      <w:lvlJc w:val="left"/>
      <w:pPr>
        <w:ind w:left="3263" w:hanging="120"/>
      </w:pPr>
      <w:rPr>
        <w:rFonts w:hint="default"/>
      </w:rPr>
    </w:lvl>
  </w:abstractNum>
  <w:abstractNum w:abstractNumId="9" w15:restartNumberingAfterBreak="0">
    <w:nsid w:val="72102254"/>
    <w:multiLevelType w:val="hybridMultilevel"/>
    <w:tmpl w:val="3D1CC8F8"/>
    <w:lvl w:ilvl="0" w:tplc="45507D1C">
      <w:numFmt w:val="bullet"/>
      <w:lvlText w:val="•"/>
      <w:lvlJc w:val="left"/>
      <w:pPr>
        <w:ind w:left="159" w:hanging="120"/>
      </w:pPr>
      <w:rPr>
        <w:rFonts w:ascii="Myriad Pro Light Cond" w:eastAsia="Myriad Pro Light Cond" w:hAnsi="Myriad Pro Light Cond" w:cs="Myriad Pro Light Cond" w:hint="default"/>
        <w:color w:val="231F20"/>
        <w:spacing w:val="-7"/>
        <w:w w:val="100"/>
        <w:sz w:val="22"/>
        <w:szCs w:val="22"/>
      </w:rPr>
    </w:lvl>
    <w:lvl w:ilvl="1" w:tplc="273A4D94">
      <w:numFmt w:val="bullet"/>
      <w:lvlText w:val="•"/>
      <w:lvlJc w:val="left"/>
      <w:pPr>
        <w:ind w:left="486" w:hanging="120"/>
      </w:pPr>
      <w:rPr>
        <w:rFonts w:hint="default"/>
      </w:rPr>
    </w:lvl>
    <w:lvl w:ilvl="2" w:tplc="A0101C68">
      <w:numFmt w:val="bullet"/>
      <w:lvlText w:val="•"/>
      <w:lvlJc w:val="left"/>
      <w:pPr>
        <w:ind w:left="813" w:hanging="120"/>
      </w:pPr>
      <w:rPr>
        <w:rFonts w:hint="default"/>
      </w:rPr>
    </w:lvl>
    <w:lvl w:ilvl="3" w:tplc="3D6CC09C">
      <w:numFmt w:val="bullet"/>
      <w:lvlText w:val="•"/>
      <w:lvlJc w:val="left"/>
      <w:pPr>
        <w:ind w:left="1139" w:hanging="120"/>
      </w:pPr>
      <w:rPr>
        <w:rFonts w:hint="default"/>
      </w:rPr>
    </w:lvl>
    <w:lvl w:ilvl="4" w:tplc="9BA0EB52">
      <w:numFmt w:val="bullet"/>
      <w:lvlText w:val="•"/>
      <w:lvlJc w:val="left"/>
      <w:pPr>
        <w:ind w:left="1466" w:hanging="120"/>
      </w:pPr>
      <w:rPr>
        <w:rFonts w:hint="default"/>
      </w:rPr>
    </w:lvl>
    <w:lvl w:ilvl="5" w:tplc="3D984B9E">
      <w:numFmt w:val="bullet"/>
      <w:lvlText w:val="•"/>
      <w:lvlJc w:val="left"/>
      <w:pPr>
        <w:ind w:left="1793" w:hanging="120"/>
      </w:pPr>
      <w:rPr>
        <w:rFonts w:hint="default"/>
      </w:rPr>
    </w:lvl>
    <w:lvl w:ilvl="6" w:tplc="8312CF54">
      <w:numFmt w:val="bullet"/>
      <w:lvlText w:val="•"/>
      <w:lvlJc w:val="left"/>
      <w:pPr>
        <w:ind w:left="2119" w:hanging="120"/>
      </w:pPr>
      <w:rPr>
        <w:rFonts w:hint="default"/>
      </w:rPr>
    </w:lvl>
    <w:lvl w:ilvl="7" w:tplc="45F8C7BA">
      <w:numFmt w:val="bullet"/>
      <w:lvlText w:val="•"/>
      <w:lvlJc w:val="left"/>
      <w:pPr>
        <w:ind w:left="2446" w:hanging="120"/>
      </w:pPr>
      <w:rPr>
        <w:rFonts w:hint="default"/>
      </w:rPr>
    </w:lvl>
    <w:lvl w:ilvl="8" w:tplc="A9D0075C">
      <w:numFmt w:val="bullet"/>
      <w:lvlText w:val="•"/>
      <w:lvlJc w:val="left"/>
      <w:pPr>
        <w:ind w:left="2772" w:hanging="120"/>
      </w:pPr>
      <w:rPr>
        <w:rFonts w:hint="default"/>
      </w:rPr>
    </w:lvl>
  </w:abstractNum>
  <w:abstractNum w:abstractNumId="10" w15:restartNumberingAfterBreak="0">
    <w:nsid w:val="77204FBE"/>
    <w:multiLevelType w:val="hybridMultilevel"/>
    <w:tmpl w:val="C1161658"/>
    <w:lvl w:ilvl="0" w:tplc="991066DC">
      <w:numFmt w:val="bullet"/>
      <w:lvlText w:val="•"/>
      <w:lvlJc w:val="left"/>
      <w:pPr>
        <w:ind w:left="159" w:hanging="120"/>
      </w:pPr>
      <w:rPr>
        <w:rFonts w:ascii="Myriad Pro Light Cond" w:eastAsia="Myriad Pro Light Cond" w:hAnsi="Myriad Pro Light Cond" w:cs="Myriad Pro Light Cond" w:hint="default"/>
        <w:color w:val="231F20"/>
        <w:spacing w:val="-16"/>
        <w:w w:val="100"/>
        <w:sz w:val="22"/>
        <w:szCs w:val="22"/>
      </w:rPr>
    </w:lvl>
    <w:lvl w:ilvl="1" w:tplc="86ACD59C">
      <w:numFmt w:val="bullet"/>
      <w:lvlText w:val="•"/>
      <w:lvlJc w:val="left"/>
      <w:pPr>
        <w:ind w:left="486" w:hanging="120"/>
      </w:pPr>
      <w:rPr>
        <w:rFonts w:hint="default"/>
      </w:rPr>
    </w:lvl>
    <w:lvl w:ilvl="2" w:tplc="6B96F556">
      <w:numFmt w:val="bullet"/>
      <w:lvlText w:val="•"/>
      <w:lvlJc w:val="left"/>
      <w:pPr>
        <w:ind w:left="813" w:hanging="120"/>
      </w:pPr>
      <w:rPr>
        <w:rFonts w:hint="default"/>
      </w:rPr>
    </w:lvl>
    <w:lvl w:ilvl="3" w:tplc="9A7044BC">
      <w:numFmt w:val="bullet"/>
      <w:lvlText w:val="•"/>
      <w:lvlJc w:val="left"/>
      <w:pPr>
        <w:ind w:left="1139" w:hanging="120"/>
      </w:pPr>
      <w:rPr>
        <w:rFonts w:hint="default"/>
      </w:rPr>
    </w:lvl>
    <w:lvl w:ilvl="4" w:tplc="5DCE12A0">
      <w:numFmt w:val="bullet"/>
      <w:lvlText w:val="•"/>
      <w:lvlJc w:val="left"/>
      <w:pPr>
        <w:ind w:left="1466" w:hanging="120"/>
      </w:pPr>
      <w:rPr>
        <w:rFonts w:hint="default"/>
      </w:rPr>
    </w:lvl>
    <w:lvl w:ilvl="5" w:tplc="03866992">
      <w:numFmt w:val="bullet"/>
      <w:lvlText w:val="•"/>
      <w:lvlJc w:val="left"/>
      <w:pPr>
        <w:ind w:left="1793" w:hanging="120"/>
      </w:pPr>
      <w:rPr>
        <w:rFonts w:hint="default"/>
      </w:rPr>
    </w:lvl>
    <w:lvl w:ilvl="6" w:tplc="8ABCD338">
      <w:numFmt w:val="bullet"/>
      <w:lvlText w:val="•"/>
      <w:lvlJc w:val="left"/>
      <w:pPr>
        <w:ind w:left="2119" w:hanging="120"/>
      </w:pPr>
      <w:rPr>
        <w:rFonts w:hint="default"/>
      </w:rPr>
    </w:lvl>
    <w:lvl w:ilvl="7" w:tplc="915CDC56">
      <w:numFmt w:val="bullet"/>
      <w:lvlText w:val="•"/>
      <w:lvlJc w:val="left"/>
      <w:pPr>
        <w:ind w:left="2446" w:hanging="120"/>
      </w:pPr>
      <w:rPr>
        <w:rFonts w:hint="default"/>
      </w:rPr>
    </w:lvl>
    <w:lvl w:ilvl="8" w:tplc="91D080B4">
      <w:numFmt w:val="bullet"/>
      <w:lvlText w:val="•"/>
      <w:lvlJc w:val="left"/>
      <w:pPr>
        <w:ind w:left="2772" w:hanging="120"/>
      </w:pPr>
      <w:rPr>
        <w:rFonts w:hint="default"/>
      </w:rPr>
    </w:lvl>
  </w:abstractNum>
  <w:abstractNum w:abstractNumId="11" w15:restartNumberingAfterBreak="0">
    <w:nsid w:val="7A794C59"/>
    <w:multiLevelType w:val="hybridMultilevel"/>
    <w:tmpl w:val="4DB451BA"/>
    <w:lvl w:ilvl="0" w:tplc="B80C12C2">
      <w:numFmt w:val="bullet"/>
      <w:lvlText w:val="•"/>
      <w:lvlJc w:val="left"/>
      <w:pPr>
        <w:ind w:left="159" w:hanging="120"/>
      </w:pPr>
      <w:rPr>
        <w:rFonts w:ascii="Myriad Pro Light Cond" w:eastAsia="Myriad Pro Light Cond" w:hAnsi="Myriad Pro Light Cond" w:cs="Myriad Pro Light Cond" w:hint="default"/>
        <w:color w:val="231F20"/>
        <w:spacing w:val="-2"/>
        <w:w w:val="100"/>
        <w:sz w:val="22"/>
        <w:szCs w:val="22"/>
      </w:rPr>
    </w:lvl>
    <w:lvl w:ilvl="1" w:tplc="00541474">
      <w:numFmt w:val="bullet"/>
      <w:lvlText w:val="•"/>
      <w:lvlJc w:val="left"/>
      <w:pPr>
        <w:ind w:left="547" w:hanging="120"/>
      </w:pPr>
      <w:rPr>
        <w:rFonts w:hint="default"/>
      </w:rPr>
    </w:lvl>
    <w:lvl w:ilvl="2" w:tplc="07D60ADE">
      <w:numFmt w:val="bullet"/>
      <w:lvlText w:val="•"/>
      <w:lvlJc w:val="left"/>
      <w:pPr>
        <w:ind w:left="935" w:hanging="120"/>
      </w:pPr>
      <w:rPr>
        <w:rFonts w:hint="default"/>
      </w:rPr>
    </w:lvl>
    <w:lvl w:ilvl="3" w:tplc="24CCF5E8">
      <w:numFmt w:val="bullet"/>
      <w:lvlText w:val="•"/>
      <w:lvlJc w:val="left"/>
      <w:pPr>
        <w:ind w:left="1323" w:hanging="120"/>
      </w:pPr>
      <w:rPr>
        <w:rFonts w:hint="default"/>
      </w:rPr>
    </w:lvl>
    <w:lvl w:ilvl="4" w:tplc="62023B3A">
      <w:numFmt w:val="bullet"/>
      <w:lvlText w:val="•"/>
      <w:lvlJc w:val="left"/>
      <w:pPr>
        <w:ind w:left="1711" w:hanging="120"/>
      </w:pPr>
      <w:rPr>
        <w:rFonts w:hint="default"/>
      </w:rPr>
    </w:lvl>
    <w:lvl w:ilvl="5" w:tplc="A80EC45A">
      <w:numFmt w:val="bullet"/>
      <w:lvlText w:val="•"/>
      <w:lvlJc w:val="left"/>
      <w:pPr>
        <w:ind w:left="2099" w:hanging="120"/>
      </w:pPr>
      <w:rPr>
        <w:rFonts w:hint="default"/>
      </w:rPr>
    </w:lvl>
    <w:lvl w:ilvl="6" w:tplc="3D1E0B24">
      <w:numFmt w:val="bullet"/>
      <w:lvlText w:val="•"/>
      <w:lvlJc w:val="left"/>
      <w:pPr>
        <w:ind w:left="2487" w:hanging="120"/>
      </w:pPr>
      <w:rPr>
        <w:rFonts w:hint="default"/>
      </w:rPr>
    </w:lvl>
    <w:lvl w:ilvl="7" w:tplc="E3106CD8">
      <w:numFmt w:val="bullet"/>
      <w:lvlText w:val="•"/>
      <w:lvlJc w:val="left"/>
      <w:pPr>
        <w:ind w:left="2875" w:hanging="120"/>
      </w:pPr>
      <w:rPr>
        <w:rFonts w:hint="default"/>
      </w:rPr>
    </w:lvl>
    <w:lvl w:ilvl="8" w:tplc="3C504C70">
      <w:numFmt w:val="bullet"/>
      <w:lvlText w:val="•"/>
      <w:lvlJc w:val="left"/>
      <w:pPr>
        <w:ind w:left="3263" w:hanging="120"/>
      </w:pPr>
      <w:rPr>
        <w:rFonts w:hint="default"/>
      </w:rPr>
    </w:lvl>
  </w:abstractNum>
  <w:abstractNum w:abstractNumId="12" w15:restartNumberingAfterBreak="0">
    <w:nsid w:val="7FC0384E"/>
    <w:multiLevelType w:val="hybridMultilevel"/>
    <w:tmpl w:val="9FBA2614"/>
    <w:lvl w:ilvl="0" w:tplc="3836E9CC">
      <w:numFmt w:val="bullet"/>
      <w:lvlText w:val="•"/>
      <w:lvlJc w:val="left"/>
      <w:pPr>
        <w:ind w:left="159" w:hanging="120"/>
      </w:pPr>
      <w:rPr>
        <w:rFonts w:ascii="Myriad Pro Light Cond" w:eastAsia="Myriad Pro Light Cond" w:hAnsi="Myriad Pro Light Cond" w:cs="Myriad Pro Light Cond" w:hint="default"/>
        <w:color w:val="231F20"/>
        <w:spacing w:val="-5"/>
        <w:w w:val="100"/>
        <w:sz w:val="22"/>
        <w:szCs w:val="22"/>
      </w:rPr>
    </w:lvl>
    <w:lvl w:ilvl="1" w:tplc="C930E6F0">
      <w:numFmt w:val="bullet"/>
      <w:lvlText w:val="•"/>
      <w:lvlJc w:val="left"/>
      <w:pPr>
        <w:ind w:left="547" w:hanging="120"/>
      </w:pPr>
      <w:rPr>
        <w:rFonts w:hint="default"/>
      </w:rPr>
    </w:lvl>
    <w:lvl w:ilvl="2" w:tplc="18A49C16">
      <w:numFmt w:val="bullet"/>
      <w:lvlText w:val="•"/>
      <w:lvlJc w:val="left"/>
      <w:pPr>
        <w:ind w:left="935" w:hanging="120"/>
      </w:pPr>
      <w:rPr>
        <w:rFonts w:hint="default"/>
      </w:rPr>
    </w:lvl>
    <w:lvl w:ilvl="3" w:tplc="65D05F02">
      <w:numFmt w:val="bullet"/>
      <w:lvlText w:val="•"/>
      <w:lvlJc w:val="left"/>
      <w:pPr>
        <w:ind w:left="1323" w:hanging="120"/>
      </w:pPr>
      <w:rPr>
        <w:rFonts w:hint="default"/>
      </w:rPr>
    </w:lvl>
    <w:lvl w:ilvl="4" w:tplc="638EDA92">
      <w:numFmt w:val="bullet"/>
      <w:lvlText w:val="•"/>
      <w:lvlJc w:val="left"/>
      <w:pPr>
        <w:ind w:left="1711" w:hanging="120"/>
      </w:pPr>
      <w:rPr>
        <w:rFonts w:hint="default"/>
      </w:rPr>
    </w:lvl>
    <w:lvl w:ilvl="5" w:tplc="B6D8210C">
      <w:numFmt w:val="bullet"/>
      <w:lvlText w:val="•"/>
      <w:lvlJc w:val="left"/>
      <w:pPr>
        <w:ind w:left="2099" w:hanging="120"/>
      </w:pPr>
      <w:rPr>
        <w:rFonts w:hint="default"/>
      </w:rPr>
    </w:lvl>
    <w:lvl w:ilvl="6" w:tplc="188CFC0A">
      <w:numFmt w:val="bullet"/>
      <w:lvlText w:val="•"/>
      <w:lvlJc w:val="left"/>
      <w:pPr>
        <w:ind w:left="2487" w:hanging="120"/>
      </w:pPr>
      <w:rPr>
        <w:rFonts w:hint="default"/>
      </w:rPr>
    </w:lvl>
    <w:lvl w:ilvl="7" w:tplc="99026600">
      <w:numFmt w:val="bullet"/>
      <w:lvlText w:val="•"/>
      <w:lvlJc w:val="left"/>
      <w:pPr>
        <w:ind w:left="2875" w:hanging="120"/>
      </w:pPr>
      <w:rPr>
        <w:rFonts w:hint="default"/>
      </w:rPr>
    </w:lvl>
    <w:lvl w:ilvl="8" w:tplc="74DCAE9A">
      <w:numFmt w:val="bullet"/>
      <w:lvlText w:val="•"/>
      <w:lvlJc w:val="left"/>
      <w:pPr>
        <w:ind w:left="3263" w:hanging="12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11"/>
  </w:num>
  <w:num w:numId="9">
    <w:abstractNumId w:val="7"/>
  </w:num>
  <w:num w:numId="10">
    <w:abstractNumId w:val="4"/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5C"/>
    <w:rsid w:val="000062E0"/>
    <w:rsid w:val="003B6A5C"/>
    <w:rsid w:val="00553222"/>
    <w:rsid w:val="005C5752"/>
    <w:rsid w:val="00883A66"/>
    <w:rsid w:val="00B0152C"/>
    <w:rsid w:val="00B20FD5"/>
    <w:rsid w:val="00B711FF"/>
    <w:rsid w:val="00BC3EE8"/>
    <w:rsid w:val="00CF1852"/>
    <w:rsid w:val="00F6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3FED7E"/>
  <w15:chartTrackingRefBased/>
  <w15:docId w15:val="{5F7A3710-40C2-884D-863C-CBFC6BFF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FD5"/>
    <w:pPr>
      <w:spacing w:after="160" w:line="259" w:lineRule="auto"/>
    </w:pPr>
    <w:rPr>
      <w:sz w:val="22"/>
      <w:szCs w:val="22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6A5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A5C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20FD5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20F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20FD5"/>
    <w:rPr>
      <w:sz w:val="20"/>
      <w:szCs w:val="20"/>
      <w:lang w:val="hu-HU"/>
    </w:rPr>
  </w:style>
  <w:style w:type="character" w:styleId="FootnoteReference">
    <w:name w:val="footnote reference"/>
    <w:basedOn w:val="DefaultParagraphFont"/>
    <w:uiPriority w:val="99"/>
    <w:semiHidden/>
    <w:unhideWhenUsed/>
    <w:rsid w:val="00B20F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ai-global-digital.com/covid-19-data-analysis-part-2-health-capacity-and-preparednes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Gamgebeli</dc:creator>
  <cp:keywords/>
  <dc:description/>
  <cp:lastModifiedBy>Lika Gamgebeli</cp:lastModifiedBy>
  <cp:revision>1</cp:revision>
  <dcterms:created xsi:type="dcterms:W3CDTF">2020-07-03T09:53:00Z</dcterms:created>
  <dcterms:modified xsi:type="dcterms:W3CDTF">2020-07-03T13:06:00Z</dcterms:modified>
</cp:coreProperties>
</file>