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50237" w14:textId="77777777" w:rsidR="002C0A28" w:rsidRPr="008007BD" w:rsidRDefault="002C0A28" w:rsidP="002C0A28">
      <w:pPr>
        <w:jc w:val="center"/>
        <w:rPr>
          <w:rFonts w:ascii="Sylfaen" w:hAnsi="Sylfaen"/>
          <w:sz w:val="24"/>
          <w:szCs w:val="24"/>
        </w:rPr>
      </w:pPr>
    </w:p>
    <w:p w14:paraId="35429AF9" w14:textId="77777777" w:rsidR="00132944" w:rsidRPr="008007BD" w:rsidRDefault="002C0A28" w:rsidP="002C0A28">
      <w:pPr>
        <w:jc w:val="center"/>
        <w:rPr>
          <w:rFonts w:ascii="Sylfaen" w:hAnsi="Sylfaen"/>
          <w:b/>
          <w:sz w:val="24"/>
          <w:szCs w:val="24"/>
          <w:lang w:val="ka-GE"/>
        </w:rPr>
      </w:pPr>
      <w:r w:rsidRPr="008007BD">
        <w:rPr>
          <w:rFonts w:ascii="Sylfaen" w:hAnsi="Sylfae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მომზადებული ინფორმაცია </w:t>
      </w:r>
      <w:r w:rsidRPr="008007BD">
        <w:rPr>
          <w:rFonts w:ascii="Sylfaen" w:hAnsi="Sylfaen"/>
          <w:b/>
          <w:sz w:val="24"/>
          <w:szCs w:val="24"/>
        </w:rPr>
        <w:t xml:space="preserve"> </w:t>
      </w:r>
      <w:proofErr w:type="spellStart"/>
      <w:r w:rsidRPr="008007BD">
        <w:rPr>
          <w:rFonts w:ascii="Sylfaen" w:hAnsi="Sylfaen"/>
          <w:b/>
          <w:sz w:val="24"/>
          <w:szCs w:val="24"/>
        </w:rPr>
        <w:t>რასობრივი</w:t>
      </w:r>
      <w:proofErr w:type="spellEnd"/>
      <w:r w:rsidRPr="008007BD">
        <w:rPr>
          <w:rFonts w:ascii="Sylfaen" w:hAnsi="Sylfaen"/>
          <w:b/>
          <w:sz w:val="24"/>
          <w:szCs w:val="24"/>
        </w:rPr>
        <w:t xml:space="preserve"> </w:t>
      </w:r>
      <w:proofErr w:type="spellStart"/>
      <w:r w:rsidRPr="008007BD">
        <w:rPr>
          <w:rFonts w:ascii="Sylfaen" w:hAnsi="Sylfaen"/>
          <w:b/>
          <w:sz w:val="24"/>
          <w:szCs w:val="24"/>
        </w:rPr>
        <w:t>დისკრიმინაციის</w:t>
      </w:r>
      <w:proofErr w:type="spellEnd"/>
      <w:r w:rsidRPr="008007BD">
        <w:rPr>
          <w:rFonts w:ascii="Sylfaen" w:hAnsi="Sylfaen"/>
          <w:b/>
          <w:sz w:val="24"/>
          <w:szCs w:val="24"/>
        </w:rPr>
        <w:t xml:space="preserve"> </w:t>
      </w:r>
      <w:proofErr w:type="spellStart"/>
      <w:r w:rsidRPr="008007BD">
        <w:rPr>
          <w:rFonts w:ascii="Sylfaen" w:hAnsi="Sylfaen"/>
          <w:b/>
          <w:sz w:val="24"/>
          <w:szCs w:val="24"/>
        </w:rPr>
        <w:t>ყველა</w:t>
      </w:r>
      <w:proofErr w:type="spellEnd"/>
      <w:r w:rsidRPr="008007BD">
        <w:rPr>
          <w:rFonts w:ascii="Sylfaen" w:hAnsi="Sylfaen"/>
          <w:b/>
          <w:sz w:val="24"/>
          <w:szCs w:val="24"/>
        </w:rPr>
        <w:t xml:space="preserve"> </w:t>
      </w:r>
      <w:proofErr w:type="spellStart"/>
      <w:r w:rsidRPr="008007BD">
        <w:rPr>
          <w:rFonts w:ascii="Sylfaen" w:hAnsi="Sylfaen"/>
          <w:b/>
          <w:sz w:val="24"/>
          <w:szCs w:val="24"/>
        </w:rPr>
        <w:t>ფორმის</w:t>
      </w:r>
      <w:proofErr w:type="spellEnd"/>
      <w:r w:rsidRPr="008007BD">
        <w:rPr>
          <w:rFonts w:ascii="Sylfaen" w:hAnsi="Sylfaen"/>
          <w:b/>
          <w:sz w:val="24"/>
          <w:szCs w:val="24"/>
        </w:rPr>
        <w:t xml:space="preserve"> </w:t>
      </w:r>
      <w:proofErr w:type="spellStart"/>
      <w:r w:rsidRPr="008007BD">
        <w:rPr>
          <w:rFonts w:ascii="Sylfaen" w:hAnsi="Sylfaen"/>
          <w:b/>
          <w:sz w:val="24"/>
          <w:szCs w:val="24"/>
        </w:rPr>
        <w:t>აღმოფხვრის</w:t>
      </w:r>
      <w:proofErr w:type="spellEnd"/>
      <w:r w:rsidRPr="008007BD">
        <w:rPr>
          <w:rFonts w:ascii="Sylfaen" w:hAnsi="Sylfaen"/>
          <w:b/>
          <w:sz w:val="24"/>
          <w:szCs w:val="24"/>
        </w:rPr>
        <w:t xml:space="preserve"> </w:t>
      </w:r>
      <w:proofErr w:type="spellStart"/>
      <w:r w:rsidRPr="008007BD">
        <w:rPr>
          <w:rFonts w:ascii="Sylfaen" w:hAnsi="Sylfaen"/>
          <w:b/>
          <w:sz w:val="24"/>
          <w:szCs w:val="24"/>
        </w:rPr>
        <w:t>შესახებ</w:t>
      </w:r>
      <w:proofErr w:type="spellEnd"/>
      <w:r w:rsidRPr="008007BD">
        <w:rPr>
          <w:rFonts w:ascii="Sylfaen" w:hAnsi="Sylfaen"/>
          <w:b/>
          <w:sz w:val="24"/>
          <w:szCs w:val="24"/>
        </w:rPr>
        <w:t xml:space="preserve"> </w:t>
      </w:r>
      <w:proofErr w:type="spellStart"/>
      <w:r w:rsidRPr="008007BD">
        <w:rPr>
          <w:rFonts w:ascii="Sylfaen" w:hAnsi="Sylfaen"/>
          <w:b/>
          <w:sz w:val="24"/>
          <w:szCs w:val="24"/>
        </w:rPr>
        <w:t>საერთაშორისო</w:t>
      </w:r>
      <w:proofErr w:type="spellEnd"/>
      <w:r w:rsidRPr="008007BD">
        <w:rPr>
          <w:rFonts w:ascii="Sylfaen" w:hAnsi="Sylfaen"/>
          <w:b/>
          <w:sz w:val="24"/>
          <w:szCs w:val="24"/>
        </w:rPr>
        <w:t xml:space="preserve"> </w:t>
      </w:r>
      <w:proofErr w:type="spellStart"/>
      <w:r w:rsidRPr="008007BD">
        <w:rPr>
          <w:rFonts w:ascii="Sylfaen" w:hAnsi="Sylfaen"/>
          <w:b/>
          <w:sz w:val="24"/>
          <w:szCs w:val="24"/>
        </w:rPr>
        <w:t>კონვენციის</w:t>
      </w:r>
      <w:proofErr w:type="spellEnd"/>
      <w:r w:rsidRPr="008007BD">
        <w:rPr>
          <w:rFonts w:ascii="Sylfaen" w:hAnsi="Sylfaen"/>
          <w:b/>
          <w:sz w:val="24"/>
          <w:szCs w:val="24"/>
        </w:rPr>
        <w:t xml:space="preserve"> </w:t>
      </w:r>
      <w:proofErr w:type="spellStart"/>
      <w:r w:rsidRPr="008007BD">
        <w:rPr>
          <w:rFonts w:ascii="Sylfaen" w:hAnsi="Sylfaen"/>
          <w:b/>
          <w:sz w:val="24"/>
          <w:szCs w:val="24"/>
        </w:rPr>
        <w:t>შესრულების</w:t>
      </w:r>
      <w:proofErr w:type="spellEnd"/>
      <w:r w:rsidRPr="008007BD">
        <w:rPr>
          <w:rFonts w:ascii="Sylfaen" w:hAnsi="Sylfaen"/>
          <w:b/>
          <w:sz w:val="24"/>
          <w:szCs w:val="24"/>
        </w:rPr>
        <w:t xml:space="preserve"> </w:t>
      </w:r>
      <w:proofErr w:type="spellStart"/>
      <w:r w:rsidRPr="008007BD">
        <w:rPr>
          <w:rFonts w:ascii="Sylfaen" w:hAnsi="Sylfaen"/>
          <w:b/>
          <w:sz w:val="24"/>
          <w:szCs w:val="24"/>
        </w:rPr>
        <w:t>თაობაზე</w:t>
      </w:r>
      <w:proofErr w:type="spellEnd"/>
      <w:r w:rsidRPr="008007BD">
        <w:rPr>
          <w:rFonts w:ascii="Sylfaen" w:hAnsi="Sylfaen"/>
          <w:b/>
          <w:sz w:val="24"/>
          <w:szCs w:val="24"/>
          <w:lang w:val="ka-GE"/>
        </w:rPr>
        <w:t xml:space="preserve"> </w:t>
      </w:r>
      <w:r w:rsidRPr="008007BD">
        <w:rPr>
          <w:rFonts w:ascii="Sylfaen" w:hAnsi="Sylfaen"/>
          <w:b/>
          <w:sz w:val="24"/>
          <w:szCs w:val="24"/>
        </w:rPr>
        <w:t xml:space="preserve">მე-9 </w:t>
      </w:r>
      <w:proofErr w:type="spellStart"/>
      <w:r w:rsidRPr="008007BD">
        <w:rPr>
          <w:rFonts w:ascii="Sylfaen" w:hAnsi="Sylfaen"/>
          <w:b/>
          <w:sz w:val="24"/>
          <w:szCs w:val="24"/>
        </w:rPr>
        <w:t>და</w:t>
      </w:r>
      <w:proofErr w:type="spellEnd"/>
      <w:r w:rsidRPr="008007BD">
        <w:rPr>
          <w:rFonts w:ascii="Sylfaen" w:hAnsi="Sylfaen"/>
          <w:b/>
          <w:sz w:val="24"/>
          <w:szCs w:val="24"/>
        </w:rPr>
        <w:t xml:space="preserve"> მე-10 </w:t>
      </w:r>
      <w:proofErr w:type="spellStart"/>
      <w:r w:rsidRPr="008007BD">
        <w:rPr>
          <w:rFonts w:ascii="Sylfaen" w:hAnsi="Sylfaen"/>
          <w:b/>
          <w:sz w:val="24"/>
          <w:szCs w:val="24"/>
        </w:rPr>
        <w:t>პერიოდული</w:t>
      </w:r>
      <w:proofErr w:type="spellEnd"/>
      <w:r w:rsidRPr="008007BD">
        <w:rPr>
          <w:rFonts w:ascii="Sylfaen" w:hAnsi="Sylfaen"/>
          <w:b/>
          <w:sz w:val="24"/>
          <w:szCs w:val="24"/>
        </w:rPr>
        <w:t xml:space="preserve"> </w:t>
      </w:r>
      <w:proofErr w:type="spellStart"/>
      <w:r w:rsidRPr="008007BD">
        <w:rPr>
          <w:rFonts w:ascii="Sylfaen" w:hAnsi="Sylfaen"/>
          <w:b/>
          <w:sz w:val="24"/>
          <w:szCs w:val="24"/>
        </w:rPr>
        <w:t>ანგარიშ</w:t>
      </w:r>
      <w:proofErr w:type="spellEnd"/>
      <w:r w:rsidRPr="008007BD">
        <w:rPr>
          <w:rFonts w:ascii="Sylfaen" w:hAnsi="Sylfaen"/>
          <w:b/>
          <w:sz w:val="24"/>
          <w:szCs w:val="24"/>
          <w:lang w:val="ka-GE"/>
        </w:rPr>
        <w:t>ის მომზადებასთან დაკავშირებით</w:t>
      </w:r>
    </w:p>
    <w:p w14:paraId="574015A1" w14:textId="77777777" w:rsidR="002C0A28" w:rsidRPr="008007BD" w:rsidRDefault="002C0A28" w:rsidP="002C0A28">
      <w:pPr>
        <w:jc w:val="center"/>
        <w:rPr>
          <w:rFonts w:ascii="Sylfaen" w:hAnsi="Sylfaen"/>
          <w:sz w:val="24"/>
          <w:szCs w:val="24"/>
          <w:lang w:val="ka-GE"/>
        </w:rPr>
      </w:pPr>
    </w:p>
    <w:p w14:paraId="70014C76" w14:textId="079C05DD" w:rsidR="002C0A28" w:rsidRPr="008007BD" w:rsidRDefault="002C0A28" w:rsidP="006118FE">
      <w:pPr>
        <w:rPr>
          <w:rFonts w:ascii="Sylfaen" w:hAnsi="Sylfaen"/>
          <w:b/>
          <w:sz w:val="24"/>
          <w:szCs w:val="24"/>
          <w:lang w:val="ka-GE"/>
        </w:rPr>
      </w:pPr>
      <w:r w:rsidRPr="008007BD">
        <w:rPr>
          <w:rFonts w:ascii="Sylfaen" w:hAnsi="Sylfaen"/>
          <w:b/>
          <w:sz w:val="24"/>
          <w:szCs w:val="24"/>
          <w:lang w:val="ka-GE"/>
        </w:rPr>
        <w:t xml:space="preserve">სოციალური დაცვა </w:t>
      </w:r>
    </w:p>
    <w:p w14:paraId="3BFC207F" w14:textId="125371B3" w:rsidR="00C3512C" w:rsidRPr="008007BD" w:rsidRDefault="002C0A28" w:rsidP="00EE618C">
      <w:pPr>
        <w:spacing w:line="240" w:lineRule="auto"/>
        <w:jc w:val="both"/>
        <w:rPr>
          <w:rFonts w:ascii="Sylfaen" w:hAnsi="Sylfaen"/>
          <w:sz w:val="24"/>
          <w:szCs w:val="24"/>
          <w:lang w:val="ka-GE"/>
        </w:rPr>
      </w:pPr>
      <w:r w:rsidRPr="008007BD">
        <w:rPr>
          <w:rFonts w:ascii="Sylfaen" w:hAnsi="Sylfaen"/>
          <w:sz w:val="24"/>
          <w:szCs w:val="24"/>
          <w:lang w:val="ka-GE"/>
        </w:rPr>
        <w:t>საქართველოში მცხოვრები ყველა ადამიანი თანასწორია და სოციალური დახმარების სფეროში ადამიანის კანონით გარანტირებული უფლებების დაცვა ყველაზე ერთნაირად ვრცელდება</w:t>
      </w:r>
      <w:r w:rsidR="00B60A39" w:rsidRPr="008007BD">
        <w:rPr>
          <w:rFonts w:ascii="Sylfaen" w:hAnsi="Sylfaen"/>
          <w:sz w:val="24"/>
          <w:szCs w:val="24"/>
          <w:lang w:val="ka-GE"/>
        </w:rPr>
        <w:t xml:space="preserve">. </w:t>
      </w:r>
      <w:r w:rsidRPr="008007BD">
        <w:rPr>
          <w:rFonts w:ascii="Sylfaen" w:hAnsi="Sylfaen"/>
          <w:sz w:val="24"/>
          <w:szCs w:val="24"/>
          <w:lang w:val="ka-GE"/>
        </w:rPr>
        <w:t>სამართლიანობა და მიუკერძოებლობა ამოსავალი პრინციპია მოსახლეობის სოციალური დაცვის გარანტიებით უზრუნველყოფის საკითხების გადაწყვეტისას.</w:t>
      </w:r>
    </w:p>
    <w:p w14:paraId="421EF7BD" w14:textId="256B7013" w:rsidR="00C3512C" w:rsidRPr="008007BD" w:rsidRDefault="00C3512C" w:rsidP="003061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rPr>
      </w:pPr>
      <w:r w:rsidRPr="008007BD">
        <w:rPr>
          <w:rFonts w:ascii="Sylfaen" w:hAnsi="Sylfaen"/>
          <w:sz w:val="24"/>
          <w:szCs w:val="24"/>
          <w:lang w:val="ka-GE"/>
        </w:rPr>
        <w:t xml:space="preserve">„დისკრიმინაციის </w:t>
      </w:r>
      <w:proofErr w:type="spellStart"/>
      <w:r w:rsidRPr="008007BD">
        <w:rPr>
          <w:rFonts w:ascii="Sylfaen" w:eastAsia="Times New Roman" w:hAnsi="Sylfaen" w:cs="Sylfaen"/>
          <w:bCs/>
          <w:sz w:val="24"/>
          <w:szCs w:val="24"/>
        </w:rPr>
        <w:t>ყველა</w:t>
      </w:r>
      <w:proofErr w:type="spellEnd"/>
      <w:r w:rsidRPr="008007BD">
        <w:rPr>
          <w:rFonts w:ascii="Sylfaen" w:eastAsia="Times New Roman" w:hAnsi="Sylfaen" w:cs="Sylfaen"/>
          <w:bCs/>
          <w:sz w:val="24"/>
          <w:szCs w:val="24"/>
        </w:rPr>
        <w:t xml:space="preserve"> </w:t>
      </w:r>
      <w:proofErr w:type="spellStart"/>
      <w:r w:rsidRPr="008007BD">
        <w:rPr>
          <w:rFonts w:ascii="Sylfaen" w:eastAsia="Times New Roman" w:hAnsi="Sylfaen" w:cs="Sylfaen"/>
          <w:bCs/>
          <w:sz w:val="24"/>
          <w:szCs w:val="24"/>
        </w:rPr>
        <w:t>ფორმის</w:t>
      </w:r>
      <w:proofErr w:type="spellEnd"/>
      <w:r w:rsidRPr="008007BD">
        <w:rPr>
          <w:rFonts w:ascii="Sylfaen" w:eastAsia="Times New Roman" w:hAnsi="Sylfaen" w:cs="Sylfaen"/>
          <w:bCs/>
          <w:sz w:val="24"/>
          <w:szCs w:val="24"/>
        </w:rPr>
        <w:t xml:space="preserve"> </w:t>
      </w:r>
      <w:proofErr w:type="spellStart"/>
      <w:r w:rsidRPr="008007BD">
        <w:rPr>
          <w:rFonts w:ascii="Sylfaen" w:eastAsia="Times New Roman" w:hAnsi="Sylfaen" w:cs="Sylfaen"/>
          <w:bCs/>
          <w:sz w:val="24"/>
          <w:szCs w:val="24"/>
        </w:rPr>
        <w:t>აღმოფხვრის</w:t>
      </w:r>
      <w:proofErr w:type="spellEnd"/>
      <w:r w:rsidRPr="008007BD">
        <w:rPr>
          <w:rFonts w:ascii="Sylfaen" w:eastAsia="Times New Roman" w:hAnsi="Sylfaen" w:cs="Sylfaen"/>
          <w:bCs/>
          <w:sz w:val="24"/>
          <w:szCs w:val="24"/>
        </w:rPr>
        <w:t xml:space="preserve"> </w:t>
      </w:r>
      <w:proofErr w:type="spellStart"/>
      <w:r w:rsidRPr="008007BD">
        <w:rPr>
          <w:rFonts w:ascii="Sylfaen" w:eastAsia="Times New Roman" w:hAnsi="Sylfaen" w:cs="Sylfaen"/>
          <w:bCs/>
          <w:sz w:val="24"/>
          <w:szCs w:val="24"/>
        </w:rPr>
        <w:t>შესახებ</w:t>
      </w:r>
      <w:proofErr w:type="spellEnd"/>
      <w:r w:rsidRPr="008007BD">
        <w:rPr>
          <w:rFonts w:ascii="Sylfaen" w:eastAsia="Times New Roman" w:hAnsi="Sylfaen" w:cs="Sylfaen"/>
          <w:bCs/>
          <w:sz w:val="24"/>
          <w:szCs w:val="24"/>
        </w:rPr>
        <w:t xml:space="preserve">“ </w:t>
      </w:r>
      <w:proofErr w:type="spellStart"/>
      <w:r w:rsidRPr="008007BD">
        <w:rPr>
          <w:rFonts w:ascii="Sylfaen" w:eastAsia="Times New Roman" w:hAnsi="Sylfaen" w:cs="Sylfaen"/>
          <w:bCs/>
          <w:sz w:val="24"/>
          <w:szCs w:val="24"/>
        </w:rPr>
        <w:t>საქართველოს</w:t>
      </w:r>
      <w:proofErr w:type="spellEnd"/>
      <w:r w:rsidRPr="008007BD">
        <w:rPr>
          <w:rFonts w:ascii="Sylfaen" w:eastAsia="Times New Roman" w:hAnsi="Sylfaen" w:cs="Sylfaen"/>
          <w:bCs/>
          <w:sz w:val="24"/>
          <w:szCs w:val="24"/>
        </w:rPr>
        <w:t xml:space="preserve"> </w:t>
      </w:r>
      <w:proofErr w:type="spellStart"/>
      <w:r w:rsidRPr="008007BD">
        <w:rPr>
          <w:rFonts w:ascii="Sylfaen" w:eastAsia="Times New Roman" w:hAnsi="Sylfaen" w:cs="Sylfaen"/>
          <w:bCs/>
          <w:sz w:val="24"/>
          <w:szCs w:val="24"/>
        </w:rPr>
        <w:t>კანონ</w:t>
      </w:r>
      <w:proofErr w:type="spellEnd"/>
      <w:r w:rsidRPr="008007BD">
        <w:rPr>
          <w:rFonts w:ascii="Sylfaen" w:eastAsia="Times New Roman" w:hAnsi="Sylfaen" w:cs="Sylfaen"/>
          <w:bCs/>
          <w:sz w:val="24"/>
          <w:szCs w:val="24"/>
          <w:lang w:val="ka-GE"/>
        </w:rPr>
        <w:t xml:space="preserve">ის თანახმად, </w:t>
      </w:r>
      <w:proofErr w:type="spellStart"/>
      <w:r w:rsidRPr="008007BD">
        <w:rPr>
          <w:rFonts w:ascii="Sylfaen" w:eastAsia="Times New Roman" w:hAnsi="Sylfaen" w:cs="Sylfaen"/>
          <w:sz w:val="24"/>
          <w:szCs w:val="24"/>
        </w:rPr>
        <w:t>თანაბარი</w:t>
      </w:r>
      <w:proofErr w:type="spellEnd"/>
      <w:r w:rsidRPr="008007BD">
        <w:rPr>
          <w:rFonts w:ascii="Sylfaen" w:eastAsia="Times New Roman" w:hAnsi="Sylfaen" w:cs="Sylfaen"/>
          <w:sz w:val="24"/>
          <w:szCs w:val="24"/>
        </w:rPr>
        <w:t xml:space="preserve"> </w:t>
      </w:r>
      <w:proofErr w:type="spellStart"/>
      <w:r w:rsidRPr="008007BD">
        <w:rPr>
          <w:rFonts w:ascii="Sylfaen" w:eastAsia="Times New Roman" w:hAnsi="Sylfaen" w:cs="Sylfaen"/>
          <w:sz w:val="24"/>
          <w:szCs w:val="24"/>
        </w:rPr>
        <w:t>მოპყრობის</w:t>
      </w:r>
      <w:proofErr w:type="spellEnd"/>
      <w:r w:rsidRPr="008007BD">
        <w:rPr>
          <w:rFonts w:ascii="Sylfaen" w:eastAsia="Times New Roman" w:hAnsi="Sylfaen" w:cs="Sylfaen"/>
          <w:sz w:val="24"/>
          <w:szCs w:val="24"/>
        </w:rPr>
        <w:t xml:space="preserve"> </w:t>
      </w:r>
      <w:proofErr w:type="spellStart"/>
      <w:r w:rsidRPr="008007BD">
        <w:rPr>
          <w:rFonts w:ascii="Sylfaen" w:eastAsia="Times New Roman" w:hAnsi="Sylfaen" w:cs="Sylfaen"/>
          <w:sz w:val="24"/>
          <w:szCs w:val="24"/>
        </w:rPr>
        <w:t>პრინციპი</w:t>
      </w:r>
      <w:proofErr w:type="spellEnd"/>
      <w:r w:rsidRPr="008007BD">
        <w:rPr>
          <w:rFonts w:ascii="Sylfaen" w:eastAsia="Times New Roman" w:hAnsi="Sylfaen" w:cs="Sylfaen"/>
          <w:sz w:val="24"/>
          <w:szCs w:val="24"/>
        </w:rPr>
        <w:t xml:space="preserve"> </w:t>
      </w:r>
      <w:proofErr w:type="spellStart"/>
      <w:r w:rsidRPr="008007BD">
        <w:rPr>
          <w:rFonts w:ascii="Sylfaen" w:eastAsia="Times New Roman" w:hAnsi="Sylfaen" w:cs="Sylfaen"/>
          <w:sz w:val="24"/>
          <w:szCs w:val="24"/>
        </w:rPr>
        <w:t>ვრცელდება</w:t>
      </w:r>
      <w:proofErr w:type="spellEnd"/>
      <w:r w:rsidR="0017450B" w:rsidRPr="008007BD">
        <w:rPr>
          <w:rFonts w:ascii="Sylfaen" w:eastAsia="Times New Roman" w:hAnsi="Sylfaen" w:cs="Sylfaen"/>
          <w:sz w:val="24"/>
          <w:szCs w:val="24"/>
          <w:lang w:val="ka-GE"/>
        </w:rPr>
        <w:t xml:space="preserve">, მათ შორის </w:t>
      </w:r>
      <w:proofErr w:type="spellStart"/>
      <w:r w:rsidRPr="008007BD">
        <w:rPr>
          <w:rFonts w:ascii="Sylfaen" w:eastAsia="Times New Roman" w:hAnsi="Sylfaen" w:cs="Sylfaen"/>
          <w:sz w:val="24"/>
          <w:szCs w:val="24"/>
        </w:rPr>
        <w:t>სოციალურ</w:t>
      </w:r>
      <w:proofErr w:type="spellEnd"/>
      <w:r w:rsidRPr="008007BD">
        <w:rPr>
          <w:rFonts w:ascii="Sylfaen" w:eastAsia="Times New Roman" w:hAnsi="Sylfaen" w:cs="Sylfaen"/>
          <w:sz w:val="24"/>
          <w:szCs w:val="24"/>
        </w:rPr>
        <w:t xml:space="preserve"> </w:t>
      </w:r>
      <w:proofErr w:type="spellStart"/>
      <w:r w:rsidRPr="008007BD">
        <w:rPr>
          <w:rFonts w:ascii="Sylfaen" w:eastAsia="Times New Roman" w:hAnsi="Sylfaen" w:cs="Sylfaen"/>
          <w:sz w:val="24"/>
          <w:szCs w:val="24"/>
        </w:rPr>
        <w:t>დაცვაზე</w:t>
      </w:r>
      <w:proofErr w:type="spellEnd"/>
      <w:r w:rsidRPr="008007BD">
        <w:rPr>
          <w:rFonts w:ascii="Sylfaen" w:eastAsia="Times New Roman" w:hAnsi="Sylfaen" w:cs="Sylfaen"/>
          <w:sz w:val="24"/>
          <w:szCs w:val="24"/>
        </w:rPr>
        <w:t xml:space="preserve">, </w:t>
      </w:r>
      <w:proofErr w:type="spellStart"/>
      <w:r w:rsidRPr="008007BD">
        <w:rPr>
          <w:rFonts w:ascii="Sylfaen" w:eastAsia="Times New Roman" w:hAnsi="Sylfaen" w:cs="Sylfaen"/>
          <w:sz w:val="24"/>
          <w:szCs w:val="24"/>
        </w:rPr>
        <w:t>სოციალურ</w:t>
      </w:r>
      <w:proofErr w:type="spellEnd"/>
      <w:r w:rsidRPr="008007BD">
        <w:rPr>
          <w:rFonts w:ascii="Sylfaen" w:eastAsia="Times New Roman" w:hAnsi="Sylfaen" w:cs="Sylfaen"/>
          <w:sz w:val="24"/>
          <w:szCs w:val="24"/>
        </w:rPr>
        <w:t xml:space="preserve"> </w:t>
      </w:r>
      <w:proofErr w:type="spellStart"/>
      <w:r w:rsidRPr="008007BD">
        <w:rPr>
          <w:rFonts w:ascii="Sylfaen" w:eastAsia="Times New Roman" w:hAnsi="Sylfaen" w:cs="Sylfaen"/>
          <w:sz w:val="24"/>
          <w:szCs w:val="24"/>
        </w:rPr>
        <w:t>უზრუნველყოფაზე</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სოციალურ</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შეღავათებზე</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და</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სხვა</w:t>
      </w:r>
      <w:proofErr w:type="spellEnd"/>
      <w:r w:rsidR="0017450B" w:rsidRPr="008007BD">
        <w:rPr>
          <w:rFonts w:ascii="Sylfaen" w:eastAsia="Times New Roman" w:hAnsi="Sylfaen" w:cs="Sylfaen"/>
          <w:sz w:val="24"/>
          <w:szCs w:val="24"/>
        </w:rPr>
        <w:t>.</w:t>
      </w:r>
    </w:p>
    <w:p w14:paraId="25B753E8" w14:textId="77777777" w:rsidR="003061AF" w:rsidRPr="008007BD" w:rsidRDefault="003061AF" w:rsidP="003061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rPr>
      </w:pPr>
    </w:p>
    <w:p w14:paraId="44B574C7" w14:textId="051ABE4E" w:rsidR="0017450B" w:rsidRPr="008007BD" w:rsidRDefault="0017450B" w:rsidP="00174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8007BD">
        <w:rPr>
          <w:rFonts w:ascii="Sylfaen" w:hAnsi="Sylfaen"/>
          <w:sz w:val="24"/>
          <w:szCs w:val="24"/>
          <w:lang w:val="ka-GE"/>
        </w:rPr>
        <w:t>შესაბამისად,</w:t>
      </w:r>
      <w:r w:rsidR="002C0A28" w:rsidRPr="008007BD">
        <w:rPr>
          <w:rFonts w:ascii="Sylfaen" w:hAnsi="Sylfaen"/>
          <w:sz w:val="24"/>
          <w:szCs w:val="24"/>
          <w:lang w:val="ka-GE"/>
        </w:rPr>
        <w:t xml:space="preserve"> სახელმწიფო გასაცემლების ადმინისტრირების კომპეტენტური ორგანო სსიპ-სოციალური მომსახურების სააგენტო დაკისრებული მიზნებისა და ფუნქციების განხორციელებისას ხელმძღვანელობს შემდეგი პრინციპებით: დისკრიმინაციის გამორიცხვა პირის სოციალური და ქონებრივი მდგომარეობის, რასის, კანის ფერის, რელიგიის, სქესის, ასაკისა და პოლიტიკური შეხედულების მიხედვით (ამასთან, დისკრიმინაციად არ ჩაითვლება ნებისმიერი ღონისძიებები, რომლებიც გამიზნულია იმ პირთა განსაკუთრებულ საჭიროებათა დასაკმაყოფილებლად, რომლებსაც სქესის, ასაკის, ფიზიკური არასრულფასოვნების, ოჯახური ან/და სოციალური მდგომარეობის გათვალისწინებით კანონმდებლობით დადგენილი წესით ცნობენ განსაკუთრებული დაცვისა და დახმარების გასაწევ პირებად); (,,საჯარო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№01-14/ნ ბრძანება). </w:t>
      </w:r>
      <w:r w:rsidR="007B69EC" w:rsidRPr="008007BD">
        <w:rPr>
          <w:rFonts w:ascii="Sylfaen" w:hAnsi="Sylfaen"/>
          <w:sz w:val="24"/>
          <w:szCs w:val="24"/>
          <w:lang w:val="ka-GE"/>
        </w:rPr>
        <w:t xml:space="preserve">შესაბამისად, მონაცემების დამუშავება ეთნიკურ ჭრილში არ ხორციელდება. </w:t>
      </w:r>
    </w:p>
    <w:p w14:paraId="6E0373B3" w14:textId="77777777" w:rsidR="003061AF" w:rsidRPr="008007BD" w:rsidRDefault="003061AF" w:rsidP="00174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p>
    <w:p w14:paraId="5B9438A3" w14:textId="157A912B" w:rsidR="0017450B" w:rsidRPr="008007BD" w:rsidRDefault="002C0A28" w:rsidP="00174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rPr>
      </w:pPr>
      <w:r w:rsidRPr="008007BD">
        <w:rPr>
          <w:rFonts w:ascii="Sylfaen" w:hAnsi="Sylfaen"/>
          <w:sz w:val="24"/>
          <w:szCs w:val="24"/>
          <w:lang w:val="ka-GE"/>
        </w:rPr>
        <w:t xml:space="preserve">იგივე მიდგომა ვრცელდება  „სოციალური რეაბილიტაციისა და ბავშვზე ზრუნვის სახელმწიფო პროგრამის“ სხვადასხვა ქვეპროგრამით გათვალისწინებულ მომსახურებებში ბენეფიციართა ჩართვის დროს. </w:t>
      </w:r>
      <w:r w:rsidR="0017450B" w:rsidRPr="008007BD">
        <w:rPr>
          <w:rFonts w:ascii="Sylfaen" w:hAnsi="Sylfaen"/>
          <w:sz w:val="24"/>
          <w:szCs w:val="24"/>
          <w:lang w:val="ka-GE"/>
        </w:rPr>
        <w:t xml:space="preserve">კერძოდ, </w:t>
      </w:r>
      <w:proofErr w:type="spellStart"/>
      <w:r w:rsidR="0017450B" w:rsidRPr="008007BD">
        <w:rPr>
          <w:rFonts w:ascii="Sylfaen" w:eastAsia="Times New Roman" w:hAnsi="Sylfaen" w:cs="Sylfaen"/>
          <w:sz w:val="24"/>
          <w:szCs w:val="24"/>
        </w:rPr>
        <w:t>საქართველოს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მოქალაქის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ანალოგიური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უფლებები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აქვს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დაწესებული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და</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საქართველოს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მოქალაქეში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lastRenderedPageBreak/>
        <w:t>იგულისხმება</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საქართველოს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მოქალაქეობის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დამადასტურებელი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დოკუმენტის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მათ</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შორის</w:t>
      </w:r>
      <w:proofErr w:type="spellEnd"/>
      <w:r w:rsidR="0017450B" w:rsidRPr="008007BD">
        <w:rPr>
          <w:rFonts w:ascii="Sylfaen" w:eastAsia="Times New Roman" w:hAnsi="Sylfaen" w:cs="Sylfaen"/>
          <w:sz w:val="24"/>
          <w:szCs w:val="24"/>
        </w:rPr>
        <w:t xml:space="preserve">, 18 </w:t>
      </w:r>
      <w:proofErr w:type="spellStart"/>
      <w:r w:rsidR="0017450B" w:rsidRPr="008007BD">
        <w:rPr>
          <w:rFonts w:ascii="Sylfaen" w:eastAsia="Times New Roman" w:hAnsi="Sylfaen" w:cs="Sylfaen"/>
          <w:sz w:val="24"/>
          <w:szCs w:val="24"/>
        </w:rPr>
        <w:t>წლამდე</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ასაკის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ბავშვების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შემთხვევაში</w:t>
      </w:r>
      <w:proofErr w:type="spellEnd"/>
      <w:r w:rsidR="0017450B" w:rsidRPr="008007BD">
        <w:rPr>
          <w:rFonts w:ascii="Sylfaen" w:eastAsia="Times New Roman" w:hAnsi="Sylfaen" w:cs="Sylfaen"/>
          <w:sz w:val="24"/>
          <w:szCs w:val="24"/>
        </w:rPr>
        <w:t xml:space="preserve"> – </w:t>
      </w:r>
      <w:proofErr w:type="spellStart"/>
      <w:r w:rsidR="0017450B" w:rsidRPr="008007BD">
        <w:rPr>
          <w:rFonts w:ascii="Sylfaen" w:eastAsia="Times New Roman" w:hAnsi="Sylfaen" w:cs="Sylfaen"/>
          <w:sz w:val="24"/>
          <w:szCs w:val="24"/>
        </w:rPr>
        <w:t>პირადი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ნომერი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ან</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დაბადების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მოწმობა</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დროებითი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საიდენტიფიკაციო</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მოწმობის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მქონე</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მიუსაფარი</w:t>
      </w:r>
      <w:proofErr w:type="spellEnd"/>
      <w:r w:rsidR="0017450B" w:rsidRPr="008007BD">
        <w:rPr>
          <w:rFonts w:ascii="Sylfaen" w:eastAsia="Times New Roman" w:hAnsi="Sylfaen" w:cs="Sylfaen"/>
          <w:sz w:val="24"/>
          <w:szCs w:val="24"/>
        </w:rPr>
        <w:t>/</w:t>
      </w:r>
      <w:proofErr w:type="spellStart"/>
      <w:r w:rsidR="0017450B" w:rsidRPr="008007BD">
        <w:rPr>
          <w:rFonts w:ascii="Sylfaen" w:eastAsia="Times New Roman" w:hAnsi="Sylfaen" w:cs="Sylfaen"/>
          <w:sz w:val="24"/>
          <w:szCs w:val="24"/>
        </w:rPr>
        <w:t>ძალადობის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მსხვერპლი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ბავშვები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პირადობის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ნეიტრალური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მოწმობის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ნეიტრალური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სამგზავრო</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დოკუმენტის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მქონე</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პირები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საქართველოში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სტატუსის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მქონე</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მოქალაქეობის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არმქონე</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პირები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საქართველოში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თავშესაფრის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მაძიებელი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პირები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ლტოლვილის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ან</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ჰუმანიტარული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სტატუსის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მქონე</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პირები</w:t>
      </w:r>
      <w:proofErr w:type="spellEnd"/>
      <w:r w:rsidR="0017450B" w:rsidRPr="008007BD">
        <w:rPr>
          <w:rFonts w:ascii="Sylfaen" w:eastAsia="Times New Roman" w:hAnsi="Sylfaen" w:cs="Sylfaen"/>
          <w:sz w:val="24"/>
          <w:szCs w:val="24"/>
        </w:rPr>
        <w:t>. „</w:t>
      </w:r>
      <w:proofErr w:type="spellStart"/>
      <w:r w:rsidR="0017450B" w:rsidRPr="008007BD">
        <w:rPr>
          <w:rFonts w:ascii="Sylfaen" w:eastAsia="Times New Roman" w:hAnsi="Sylfaen" w:cs="Sylfaen"/>
          <w:sz w:val="24"/>
          <w:szCs w:val="24"/>
        </w:rPr>
        <w:t>მინდობით</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აღზრდის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ქვეპროგრამის</w:t>
      </w:r>
      <w:proofErr w:type="spellEnd"/>
      <w:r w:rsidR="0017450B" w:rsidRPr="008007BD">
        <w:rPr>
          <w:rFonts w:ascii="Sylfaen" w:eastAsia="Times New Roman" w:hAnsi="Sylfaen" w:cs="Sylfaen"/>
          <w:sz w:val="24"/>
          <w:szCs w:val="24"/>
        </w:rPr>
        <w:t>“, „</w:t>
      </w:r>
      <w:proofErr w:type="spellStart"/>
      <w:r w:rsidR="0017450B" w:rsidRPr="008007BD">
        <w:rPr>
          <w:rFonts w:ascii="Sylfaen" w:eastAsia="Times New Roman" w:hAnsi="Sylfaen" w:cs="Sylfaen"/>
          <w:sz w:val="24"/>
          <w:szCs w:val="24"/>
        </w:rPr>
        <w:t>მცირე</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საოჯახო</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ტიპის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სახლებში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მომსახურებით</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უზრუნველყოფის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ქვეპროგრამისა</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და</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მიუსაფარ</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ბავშვთა</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თავშესაფრით</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უზრუნველყოფის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ქვეპროგრამის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მოსარგებლეები</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ასევე</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არიან</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უცხო</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ქვეყნის</w:t>
      </w:r>
      <w:proofErr w:type="spellEnd"/>
      <w:r w:rsidR="0017450B" w:rsidRPr="008007BD">
        <w:rPr>
          <w:rFonts w:ascii="Sylfaen" w:eastAsia="Times New Roman" w:hAnsi="Sylfaen" w:cs="Sylfaen"/>
          <w:sz w:val="24"/>
          <w:szCs w:val="24"/>
        </w:rPr>
        <w:t xml:space="preserve"> </w:t>
      </w:r>
      <w:proofErr w:type="spellStart"/>
      <w:r w:rsidR="0017450B" w:rsidRPr="008007BD">
        <w:rPr>
          <w:rFonts w:ascii="Sylfaen" w:eastAsia="Times New Roman" w:hAnsi="Sylfaen" w:cs="Sylfaen"/>
          <w:sz w:val="24"/>
          <w:szCs w:val="24"/>
        </w:rPr>
        <w:t>მოქალაქეები</w:t>
      </w:r>
      <w:proofErr w:type="spellEnd"/>
      <w:r w:rsidR="0017450B" w:rsidRPr="008007BD">
        <w:rPr>
          <w:rFonts w:ascii="Sylfaen" w:eastAsia="Times New Roman" w:hAnsi="Sylfaen" w:cs="Sylfaen"/>
          <w:sz w:val="24"/>
          <w:szCs w:val="24"/>
        </w:rPr>
        <w:t>.</w:t>
      </w:r>
    </w:p>
    <w:p w14:paraId="1A1FCAE8" w14:textId="77777777" w:rsidR="003061AF" w:rsidRPr="008007BD" w:rsidRDefault="003061AF" w:rsidP="00174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rPr>
      </w:pPr>
    </w:p>
    <w:p w14:paraId="30DF8156" w14:textId="6DAA6BA4" w:rsidR="0017450B" w:rsidRPr="008007BD" w:rsidRDefault="0017450B" w:rsidP="0017450B">
      <w:pPr>
        <w:spacing w:line="240" w:lineRule="auto"/>
        <w:jc w:val="both"/>
        <w:rPr>
          <w:rFonts w:ascii="Sylfaen" w:hAnsi="Sylfaen" w:cs="Sylfaen"/>
          <w:sz w:val="24"/>
          <w:szCs w:val="24"/>
          <w:lang w:val="ka-GE"/>
        </w:rPr>
      </w:pPr>
      <w:commentRangeStart w:id="0"/>
      <w:r w:rsidRPr="008007BD">
        <w:rPr>
          <w:rFonts w:ascii="Sylfaen" w:hAnsi="Sylfaen"/>
          <w:sz w:val="24"/>
          <w:szCs w:val="24"/>
          <w:lang w:val="ka-GE"/>
        </w:rPr>
        <w:t>2014-</w:t>
      </w:r>
      <w:r w:rsidRPr="008007BD">
        <w:rPr>
          <w:rFonts w:ascii="Sylfaen" w:hAnsi="Sylfaen"/>
          <w:sz w:val="24"/>
          <w:szCs w:val="24"/>
          <w:lang w:val="ka-GE"/>
        </w:rPr>
        <w:t xml:space="preserve">2018 </w:t>
      </w:r>
      <w:commentRangeEnd w:id="0"/>
      <w:r w:rsidR="00FD1889">
        <w:rPr>
          <w:rStyle w:val="CommentReference"/>
        </w:rPr>
        <w:commentReference w:id="0"/>
      </w:r>
      <w:r w:rsidRPr="008007BD">
        <w:rPr>
          <w:rFonts w:ascii="Sylfaen" w:hAnsi="Sylfaen"/>
          <w:sz w:val="24"/>
          <w:szCs w:val="24"/>
          <w:lang w:val="ka-GE"/>
        </w:rPr>
        <w:t>წლებში მიუსაფარ ბავშვთა თავშესაფრით უზრუნველყოფის ქვეპროგრამის ფარგლებში, თბილისის, რუსთავისა და ქუთაისის მასშტაბით კონტაქტი დამყარდა 1120 ბავშვთან</w:t>
      </w:r>
      <w:r w:rsidRPr="008007BD">
        <w:rPr>
          <w:rFonts w:ascii="Sylfaen" w:hAnsi="Sylfaen"/>
          <w:sz w:val="24"/>
          <w:szCs w:val="24"/>
        </w:rPr>
        <w:t xml:space="preserve">. </w:t>
      </w:r>
      <w:r w:rsidRPr="008007BD">
        <w:rPr>
          <w:rFonts w:ascii="Sylfaen" w:hAnsi="Sylfaen"/>
          <w:sz w:val="24"/>
          <w:szCs w:val="24"/>
          <w:lang w:val="ka-GE"/>
        </w:rPr>
        <w:t xml:space="preserve">მათ შორის </w:t>
      </w:r>
      <w:proofErr w:type="spellStart"/>
      <w:r w:rsidRPr="008007BD">
        <w:rPr>
          <w:rStyle w:val="5yl5"/>
          <w:rFonts w:ascii="Sylfaen" w:hAnsi="Sylfaen" w:cs="Sylfaen"/>
          <w:sz w:val="24"/>
          <w:szCs w:val="24"/>
        </w:rPr>
        <w:t>მიგრანტი</w:t>
      </w:r>
      <w:proofErr w:type="spellEnd"/>
      <w:r w:rsidRPr="008007BD">
        <w:rPr>
          <w:rStyle w:val="5yl5"/>
          <w:rFonts w:ascii="Sylfaen" w:hAnsi="Sylfaen"/>
          <w:sz w:val="24"/>
          <w:szCs w:val="24"/>
        </w:rPr>
        <w:t xml:space="preserve"> </w:t>
      </w:r>
      <w:proofErr w:type="spellStart"/>
      <w:r w:rsidRPr="008007BD">
        <w:rPr>
          <w:rStyle w:val="5yl5"/>
          <w:rFonts w:ascii="Sylfaen" w:hAnsi="Sylfaen" w:cs="Sylfaen"/>
          <w:sz w:val="24"/>
          <w:szCs w:val="24"/>
        </w:rPr>
        <w:t>ბავშვები</w:t>
      </w:r>
      <w:proofErr w:type="spellEnd"/>
      <w:r w:rsidRPr="008007BD">
        <w:rPr>
          <w:rStyle w:val="5yl5"/>
          <w:rFonts w:ascii="Sylfaen" w:hAnsi="Sylfaen"/>
          <w:sz w:val="24"/>
          <w:szCs w:val="24"/>
        </w:rPr>
        <w:t xml:space="preserve"> </w:t>
      </w:r>
      <w:proofErr w:type="spellStart"/>
      <w:r w:rsidRPr="008007BD">
        <w:rPr>
          <w:rStyle w:val="5yl5"/>
          <w:rFonts w:ascii="Sylfaen" w:hAnsi="Sylfaen" w:cs="Sylfaen"/>
          <w:sz w:val="24"/>
          <w:szCs w:val="24"/>
        </w:rPr>
        <w:t>დაახლოებით</w:t>
      </w:r>
      <w:proofErr w:type="spellEnd"/>
      <w:r w:rsidRPr="008007BD">
        <w:rPr>
          <w:rStyle w:val="5yl5"/>
          <w:rFonts w:ascii="Sylfaen" w:hAnsi="Sylfaen" w:cs="Sylfaen"/>
          <w:sz w:val="24"/>
          <w:szCs w:val="24"/>
          <w:lang w:val="ka-GE"/>
        </w:rPr>
        <w:t xml:space="preserve"> 4.2</w:t>
      </w:r>
      <w:r w:rsidRPr="008007BD">
        <w:rPr>
          <w:rStyle w:val="5yl5"/>
          <w:rFonts w:ascii="Sylfaen" w:hAnsi="Sylfaen"/>
          <w:sz w:val="24"/>
          <w:szCs w:val="24"/>
        </w:rPr>
        <w:t xml:space="preserve"> %</w:t>
      </w:r>
      <w:r w:rsidRPr="008007BD">
        <w:rPr>
          <w:rStyle w:val="5yl5"/>
          <w:rFonts w:ascii="Sylfaen" w:hAnsi="Sylfaen"/>
          <w:sz w:val="24"/>
          <w:szCs w:val="24"/>
          <w:lang w:val="ka-GE"/>
        </w:rPr>
        <w:t xml:space="preserve">, </w:t>
      </w:r>
      <w:r w:rsidRPr="008007BD">
        <w:rPr>
          <w:rStyle w:val="5yl5"/>
          <w:rFonts w:ascii="Sylfaen" w:hAnsi="Sylfaen" w:cs="Sylfaen"/>
          <w:sz w:val="24"/>
          <w:szCs w:val="24"/>
          <w:lang w:val="ka-GE"/>
        </w:rPr>
        <w:t>არაქართველი ბავშვების  რაოდენობა 460 - მდე.</w:t>
      </w:r>
    </w:p>
    <w:p w14:paraId="09719870" w14:textId="77777777" w:rsidR="0017450B" w:rsidRPr="008007BD" w:rsidRDefault="0017450B" w:rsidP="0017450B">
      <w:pPr>
        <w:spacing w:line="240" w:lineRule="auto"/>
        <w:jc w:val="both"/>
        <w:rPr>
          <w:rFonts w:ascii="Sylfaen" w:hAnsi="Sylfaen"/>
          <w:sz w:val="24"/>
          <w:szCs w:val="24"/>
        </w:rPr>
      </w:pPr>
      <w:r w:rsidRPr="008007BD">
        <w:rPr>
          <w:rFonts w:ascii="Sylfaen" w:hAnsi="Sylfaen"/>
          <w:sz w:val="24"/>
          <w:szCs w:val="24"/>
          <w:lang w:val="ka-GE"/>
        </w:rPr>
        <w:t>2014-2018 წლებში:</w:t>
      </w:r>
    </w:p>
    <w:p w14:paraId="65F1AC25" w14:textId="77777777" w:rsidR="0017450B" w:rsidRPr="008007BD" w:rsidRDefault="0017450B" w:rsidP="0017450B">
      <w:pPr>
        <w:numPr>
          <w:ilvl w:val="0"/>
          <w:numId w:val="3"/>
        </w:numPr>
        <w:spacing w:line="240" w:lineRule="auto"/>
        <w:jc w:val="both"/>
        <w:rPr>
          <w:rFonts w:ascii="Sylfaen" w:hAnsi="Sylfaen"/>
          <w:sz w:val="24"/>
          <w:szCs w:val="24"/>
        </w:rPr>
      </w:pPr>
      <w:proofErr w:type="spellStart"/>
      <w:r w:rsidRPr="008007BD">
        <w:rPr>
          <w:rFonts w:ascii="Sylfaen" w:hAnsi="Sylfaen"/>
          <w:sz w:val="24"/>
          <w:szCs w:val="24"/>
        </w:rPr>
        <w:t>მინდობით</w:t>
      </w:r>
      <w:proofErr w:type="spellEnd"/>
      <w:r w:rsidRPr="008007BD">
        <w:rPr>
          <w:rFonts w:ascii="Sylfaen" w:hAnsi="Sylfaen"/>
          <w:sz w:val="24"/>
          <w:szCs w:val="24"/>
        </w:rPr>
        <w:t xml:space="preserve"> </w:t>
      </w:r>
      <w:proofErr w:type="spellStart"/>
      <w:r w:rsidRPr="008007BD">
        <w:rPr>
          <w:rFonts w:ascii="Sylfaen" w:hAnsi="Sylfaen"/>
          <w:sz w:val="24"/>
          <w:szCs w:val="24"/>
        </w:rPr>
        <w:t>აღზრდაში</w:t>
      </w:r>
      <w:proofErr w:type="spellEnd"/>
      <w:r w:rsidRPr="008007BD">
        <w:rPr>
          <w:rFonts w:ascii="Sylfaen" w:hAnsi="Sylfaen"/>
          <w:sz w:val="24"/>
          <w:szCs w:val="24"/>
        </w:rPr>
        <w:t xml:space="preserve">  </w:t>
      </w:r>
      <w:r w:rsidRPr="008007BD">
        <w:rPr>
          <w:rFonts w:ascii="Sylfaen" w:hAnsi="Sylfaen"/>
          <w:sz w:val="24"/>
          <w:szCs w:val="24"/>
          <w:lang w:val="ka-GE"/>
        </w:rPr>
        <w:t xml:space="preserve">გადავიდა </w:t>
      </w:r>
      <w:r w:rsidRPr="008007BD">
        <w:rPr>
          <w:rFonts w:ascii="Sylfaen" w:hAnsi="Sylfaen"/>
          <w:sz w:val="24"/>
          <w:szCs w:val="24"/>
        </w:rPr>
        <w:t xml:space="preserve">- </w:t>
      </w:r>
      <w:r w:rsidRPr="008007BD">
        <w:rPr>
          <w:rFonts w:ascii="Sylfaen" w:hAnsi="Sylfaen"/>
          <w:sz w:val="24"/>
          <w:szCs w:val="24"/>
          <w:lang w:val="ka-GE"/>
        </w:rPr>
        <w:t xml:space="preserve">23 </w:t>
      </w:r>
      <w:proofErr w:type="spellStart"/>
      <w:r w:rsidRPr="008007BD">
        <w:rPr>
          <w:rFonts w:ascii="Sylfaen" w:hAnsi="Sylfaen"/>
          <w:sz w:val="24"/>
          <w:szCs w:val="24"/>
        </w:rPr>
        <w:t>ბავშვი</w:t>
      </w:r>
      <w:proofErr w:type="spellEnd"/>
      <w:r w:rsidRPr="008007BD">
        <w:rPr>
          <w:rFonts w:ascii="Sylfaen" w:hAnsi="Sylfaen"/>
          <w:sz w:val="24"/>
          <w:szCs w:val="24"/>
          <w:lang w:val="ka-GE"/>
        </w:rPr>
        <w:t>;</w:t>
      </w:r>
    </w:p>
    <w:p w14:paraId="0365EEC6" w14:textId="77777777" w:rsidR="0017450B" w:rsidRPr="008007BD" w:rsidRDefault="0017450B" w:rsidP="0017450B">
      <w:pPr>
        <w:numPr>
          <w:ilvl w:val="0"/>
          <w:numId w:val="3"/>
        </w:numPr>
        <w:spacing w:line="240" w:lineRule="auto"/>
        <w:jc w:val="both"/>
        <w:rPr>
          <w:rFonts w:ascii="Sylfaen" w:hAnsi="Sylfaen"/>
          <w:sz w:val="24"/>
          <w:szCs w:val="24"/>
        </w:rPr>
      </w:pPr>
      <w:proofErr w:type="spellStart"/>
      <w:r w:rsidRPr="008007BD">
        <w:rPr>
          <w:rFonts w:ascii="Sylfaen" w:hAnsi="Sylfaen"/>
          <w:sz w:val="24"/>
          <w:szCs w:val="24"/>
        </w:rPr>
        <w:t>ბიოლოგიურ</w:t>
      </w:r>
      <w:proofErr w:type="spellEnd"/>
      <w:r w:rsidRPr="008007BD">
        <w:rPr>
          <w:rFonts w:ascii="Sylfaen" w:hAnsi="Sylfaen"/>
          <w:sz w:val="24"/>
          <w:szCs w:val="24"/>
        </w:rPr>
        <w:t xml:space="preserve"> </w:t>
      </w:r>
      <w:proofErr w:type="spellStart"/>
      <w:r w:rsidRPr="008007BD">
        <w:rPr>
          <w:rFonts w:ascii="Sylfaen" w:hAnsi="Sylfaen"/>
          <w:sz w:val="24"/>
          <w:szCs w:val="24"/>
        </w:rPr>
        <w:t>ოჯახში</w:t>
      </w:r>
      <w:proofErr w:type="spellEnd"/>
      <w:r w:rsidRPr="008007BD">
        <w:rPr>
          <w:rFonts w:ascii="Sylfaen" w:hAnsi="Sylfaen"/>
          <w:sz w:val="24"/>
          <w:szCs w:val="24"/>
        </w:rPr>
        <w:t xml:space="preserve"> </w:t>
      </w:r>
      <w:r w:rsidRPr="008007BD">
        <w:rPr>
          <w:rFonts w:ascii="Sylfaen" w:hAnsi="Sylfaen"/>
          <w:sz w:val="24"/>
          <w:szCs w:val="24"/>
          <w:lang w:val="ka-GE"/>
        </w:rPr>
        <w:t>დაბრუნა</w:t>
      </w:r>
      <w:r w:rsidRPr="008007BD">
        <w:rPr>
          <w:rFonts w:ascii="Sylfaen" w:hAnsi="Sylfaen"/>
          <w:sz w:val="24"/>
          <w:szCs w:val="24"/>
        </w:rPr>
        <w:t xml:space="preserve">  - </w:t>
      </w:r>
      <w:r w:rsidRPr="008007BD">
        <w:rPr>
          <w:rFonts w:ascii="Sylfaen" w:hAnsi="Sylfaen"/>
          <w:sz w:val="24"/>
          <w:szCs w:val="24"/>
          <w:lang w:val="ka-GE"/>
        </w:rPr>
        <w:t xml:space="preserve">22 </w:t>
      </w:r>
      <w:proofErr w:type="spellStart"/>
      <w:r w:rsidRPr="008007BD">
        <w:rPr>
          <w:rFonts w:ascii="Sylfaen" w:hAnsi="Sylfaen"/>
          <w:sz w:val="24"/>
          <w:szCs w:val="24"/>
        </w:rPr>
        <w:t>ბავშვი</w:t>
      </w:r>
      <w:proofErr w:type="spellEnd"/>
      <w:r w:rsidRPr="008007BD">
        <w:rPr>
          <w:rFonts w:ascii="Sylfaen" w:hAnsi="Sylfaen"/>
          <w:sz w:val="24"/>
          <w:szCs w:val="24"/>
          <w:lang w:val="ka-GE"/>
        </w:rPr>
        <w:t xml:space="preserve"> (</w:t>
      </w:r>
      <w:proofErr w:type="spellStart"/>
      <w:r w:rsidRPr="008007BD">
        <w:rPr>
          <w:rFonts w:ascii="Sylfaen" w:hAnsi="Sylfaen"/>
          <w:sz w:val="24"/>
          <w:szCs w:val="24"/>
        </w:rPr>
        <w:t>რეინტეგრაცია</w:t>
      </w:r>
      <w:proofErr w:type="spellEnd"/>
      <w:r w:rsidRPr="008007BD">
        <w:rPr>
          <w:rFonts w:ascii="Sylfaen" w:hAnsi="Sylfaen"/>
          <w:sz w:val="24"/>
          <w:szCs w:val="24"/>
        </w:rPr>
        <w:t xml:space="preserve"> - 2 </w:t>
      </w:r>
      <w:proofErr w:type="spellStart"/>
      <w:r w:rsidRPr="008007BD">
        <w:rPr>
          <w:rFonts w:ascii="Sylfaen" w:hAnsi="Sylfaen"/>
          <w:sz w:val="24"/>
          <w:szCs w:val="24"/>
        </w:rPr>
        <w:t>ბავშვი</w:t>
      </w:r>
      <w:proofErr w:type="spellEnd"/>
      <w:r w:rsidRPr="008007BD">
        <w:rPr>
          <w:rFonts w:ascii="Sylfaen" w:hAnsi="Sylfaen"/>
          <w:sz w:val="24"/>
          <w:szCs w:val="24"/>
          <w:lang w:val="ka-GE"/>
        </w:rPr>
        <w:t>);</w:t>
      </w:r>
    </w:p>
    <w:p w14:paraId="7885C18C" w14:textId="77777777" w:rsidR="0017450B" w:rsidRPr="008007BD" w:rsidRDefault="0017450B" w:rsidP="0017450B">
      <w:pPr>
        <w:numPr>
          <w:ilvl w:val="0"/>
          <w:numId w:val="3"/>
        </w:numPr>
        <w:spacing w:line="240" w:lineRule="auto"/>
        <w:jc w:val="both"/>
        <w:rPr>
          <w:rFonts w:ascii="Sylfaen" w:hAnsi="Sylfaen"/>
          <w:sz w:val="24"/>
          <w:szCs w:val="24"/>
        </w:rPr>
      </w:pPr>
      <w:proofErr w:type="spellStart"/>
      <w:r w:rsidRPr="008007BD">
        <w:rPr>
          <w:rFonts w:ascii="Sylfaen" w:hAnsi="Sylfaen"/>
          <w:sz w:val="24"/>
          <w:szCs w:val="24"/>
        </w:rPr>
        <w:t>მცირე</w:t>
      </w:r>
      <w:proofErr w:type="spellEnd"/>
      <w:r w:rsidRPr="008007BD">
        <w:rPr>
          <w:rFonts w:ascii="Sylfaen" w:hAnsi="Sylfaen"/>
          <w:sz w:val="24"/>
          <w:szCs w:val="24"/>
        </w:rPr>
        <w:t xml:space="preserve"> </w:t>
      </w:r>
      <w:proofErr w:type="spellStart"/>
      <w:r w:rsidRPr="008007BD">
        <w:rPr>
          <w:rFonts w:ascii="Sylfaen" w:hAnsi="Sylfaen"/>
          <w:sz w:val="24"/>
          <w:szCs w:val="24"/>
        </w:rPr>
        <w:t>საოჯახო</w:t>
      </w:r>
      <w:proofErr w:type="spellEnd"/>
      <w:r w:rsidRPr="008007BD">
        <w:rPr>
          <w:rFonts w:ascii="Sylfaen" w:hAnsi="Sylfaen"/>
          <w:sz w:val="24"/>
          <w:szCs w:val="24"/>
        </w:rPr>
        <w:t xml:space="preserve"> </w:t>
      </w:r>
      <w:proofErr w:type="spellStart"/>
      <w:r w:rsidRPr="008007BD">
        <w:rPr>
          <w:rFonts w:ascii="Sylfaen" w:hAnsi="Sylfaen"/>
          <w:sz w:val="24"/>
          <w:szCs w:val="24"/>
        </w:rPr>
        <w:t>ტიპის</w:t>
      </w:r>
      <w:proofErr w:type="spellEnd"/>
      <w:r w:rsidRPr="008007BD">
        <w:rPr>
          <w:rFonts w:ascii="Sylfaen" w:hAnsi="Sylfaen"/>
          <w:sz w:val="24"/>
          <w:szCs w:val="24"/>
        </w:rPr>
        <w:t xml:space="preserve"> </w:t>
      </w:r>
      <w:proofErr w:type="spellStart"/>
      <w:r w:rsidRPr="008007BD">
        <w:rPr>
          <w:rFonts w:ascii="Sylfaen" w:hAnsi="Sylfaen"/>
          <w:sz w:val="24"/>
          <w:szCs w:val="24"/>
        </w:rPr>
        <w:t>სახლში</w:t>
      </w:r>
      <w:proofErr w:type="spellEnd"/>
      <w:r w:rsidRPr="008007BD">
        <w:rPr>
          <w:rFonts w:ascii="Sylfaen" w:hAnsi="Sylfaen"/>
          <w:sz w:val="24"/>
          <w:szCs w:val="24"/>
        </w:rPr>
        <w:t xml:space="preserve"> - </w:t>
      </w:r>
      <w:r w:rsidRPr="008007BD">
        <w:rPr>
          <w:rFonts w:ascii="Sylfaen" w:hAnsi="Sylfaen"/>
          <w:sz w:val="24"/>
          <w:szCs w:val="24"/>
          <w:lang w:val="ka-GE"/>
        </w:rPr>
        <w:t xml:space="preserve">20 </w:t>
      </w:r>
      <w:proofErr w:type="spellStart"/>
      <w:r w:rsidRPr="008007BD">
        <w:rPr>
          <w:rFonts w:ascii="Sylfaen" w:hAnsi="Sylfaen"/>
          <w:sz w:val="24"/>
          <w:szCs w:val="24"/>
        </w:rPr>
        <w:t>ბავშვი</w:t>
      </w:r>
      <w:proofErr w:type="spellEnd"/>
      <w:r w:rsidRPr="008007BD">
        <w:rPr>
          <w:rFonts w:ascii="Sylfaen" w:hAnsi="Sylfaen"/>
          <w:sz w:val="24"/>
          <w:szCs w:val="24"/>
          <w:lang w:val="ka-GE"/>
        </w:rPr>
        <w:t>;</w:t>
      </w:r>
    </w:p>
    <w:p w14:paraId="3E5F0ABA" w14:textId="77777777" w:rsidR="0017450B" w:rsidRPr="008007BD" w:rsidRDefault="0017450B" w:rsidP="0017450B">
      <w:pPr>
        <w:numPr>
          <w:ilvl w:val="0"/>
          <w:numId w:val="3"/>
        </w:numPr>
        <w:spacing w:line="240" w:lineRule="auto"/>
        <w:jc w:val="both"/>
        <w:rPr>
          <w:rFonts w:ascii="Sylfaen" w:hAnsi="Sylfaen"/>
          <w:sz w:val="24"/>
          <w:szCs w:val="24"/>
        </w:rPr>
      </w:pPr>
      <w:r w:rsidRPr="008007BD">
        <w:rPr>
          <w:rFonts w:ascii="Sylfaen" w:hAnsi="Sylfaen"/>
          <w:sz w:val="24"/>
          <w:szCs w:val="24"/>
          <w:lang w:val="ka-GE"/>
        </w:rPr>
        <w:t>ფორმალურ განათლებაში ჩაერთო (</w:t>
      </w:r>
      <w:proofErr w:type="spellStart"/>
      <w:r w:rsidRPr="008007BD">
        <w:rPr>
          <w:rFonts w:ascii="Sylfaen" w:hAnsi="Sylfaen"/>
          <w:sz w:val="24"/>
          <w:szCs w:val="24"/>
        </w:rPr>
        <w:t>სკოლაში</w:t>
      </w:r>
      <w:proofErr w:type="spellEnd"/>
      <w:r w:rsidRPr="008007BD">
        <w:rPr>
          <w:rFonts w:ascii="Sylfaen" w:hAnsi="Sylfaen"/>
          <w:sz w:val="24"/>
          <w:szCs w:val="24"/>
        </w:rPr>
        <w:t xml:space="preserve"> </w:t>
      </w:r>
      <w:proofErr w:type="spellStart"/>
      <w:r w:rsidRPr="008007BD">
        <w:rPr>
          <w:rFonts w:ascii="Sylfaen" w:hAnsi="Sylfaen"/>
          <w:sz w:val="24"/>
          <w:szCs w:val="24"/>
        </w:rPr>
        <w:t>ჩაირიცხა</w:t>
      </w:r>
      <w:proofErr w:type="spellEnd"/>
      <w:r w:rsidRPr="008007BD">
        <w:rPr>
          <w:rFonts w:ascii="Sylfaen" w:hAnsi="Sylfaen"/>
          <w:sz w:val="24"/>
          <w:szCs w:val="24"/>
          <w:lang w:val="ka-GE"/>
        </w:rPr>
        <w:t>)</w:t>
      </w:r>
      <w:r w:rsidRPr="008007BD">
        <w:rPr>
          <w:rFonts w:ascii="Sylfaen" w:hAnsi="Sylfaen"/>
          <w:sz w:val="24"/>
          <w:szCs w:val="24"/>
        </w:rPr>
        <w:t xml:space="preserve"> - 7</w:t>
      </w:r>
      <w:r w:rsidRPr="008007BD">
        <w:rPr>
          <w:rFonts w:ascii="Sylfaen" w:hAnsi="Sylfaen"/>
          <w:sz w:val="24"/>
          <w:szCs w:val="24"/>
          <w:lang w:val="ka-GE"/>
        </w:rPr>
        <w:t>1</w:t>
      </w:r>
      <w:r w:rsidRPr="008007BD">
        <w:rPr>
          <w:rFonts w:ascii="Sylfaen" w:hAnsi="Sylfaen"/>
          <w:sz w:val="24"/>
          <w:szCs w:val="24"/>
        </w:rPr>
        <w:t xml:space="preserve">  </w:t>
      </w:r>
      <w:proofErr w:type="spellStart"/>
      <w:r w:rsidRPr="008007BD">
        <w:rPr>
          <w:rFonts w:ascii="Sylfaen" w:hAnsi="Sylfaen"/>
          <w:sz w:val="24"/>
          <w:szCs w:val="24"/>
        </w:rPr>
        <w:t>ბენეფიციარი</w:t>
      </w:r>
      <w:proofErr w:type="spellEnd"/>
      <w:r w:rsidRPr="008007BD">
        <w:rPr>
          <w:rFonts w:ascii="Sylfaen" w:hAnsi="Sylfaen"/>
          <w:sz w:val="24"/>
          <w:szCs w:val="24"/>
          <w:lang w:val="ka-GE"/>
        </w:rPr>
        <w:t xml:space="preserve"> (2017-2018);</w:t>
      </w:r>
    </w:p>
    <w:p w14:paraId="5F2B4694" w14:textId="77777777" w:rsidR="0017450B" w:rsidRPr="008007BD" w:rsidRDefault="0017450B" w:rsidP="0017450B">
      <w:pPr>
        <w:numPr>
          <w:ilvl w:val="0"/>
          <w:numId w:val="3"/>
        </w:numPr>
        <w:spacing w:line="240" w:lineRule="auto"/>
        <w:jc w:val="both"/>
        <w:rPr>
          <w:rFonts w:ascii="Sylfaen" w:hAnsi="Sylfaen"/>
          <w:sz w:val="24"/>
          <w:szCs w:val="24"/>
        </w:rPr>
      </w:pPr>
      <w:proofErr w:type="spellStart"/>
      <w:r w:rsidRPr="008007BD">
        <w:rPr>
          <w:rFonts w:ascii="Sylfaen" w:hAnsi="Sylfaen"/>
          <w:sz w:val="24"/>
          <w:szCs w:val="24"/>
        </w:rPr>
        <w:t>კრიზისულ</w:t>
      </w:r>
      <w:proofErr w:type="spellEnd"/>
      <w:r w:rsidRPr="008007BD">
        <w:rPr>
          <w:rFonts w:ascii="Sylfaen" w:hAnsi="Sylfaen"/>
          <w:sz w:val="24"/>
          <w:szCs w:val="24"/>
        </w:rPr>
        <w:t xml:space="preserve"> </w:t>
      </w:r>
      <w:proofErr w:type="spellStart"/>
      <w:r w:rsidRPr="008007BD">
        <w:rPr>
          <w:rFonts w:ascii="Sylfaen" w:hAnsi="Sylfaen"/>
          <w:sz w:val="24"/>
          <w:szCs w:val="24"/>
        </w:rPr>
        <w:t>მდგომარეობაში</w:t>
      </w:r>
      <w:proofErr w:type="spellEnd"/>
      <w:r w:rsidRPr="008007BD">
        <w:rPr>
          <w:rFonts w:ascii="Sylfaen" w:hAnsi="Sylfaen"/>
          <w:sz w:val="24"/>
          <w:szCs w:val="24"/>
        </w:rPr>
        <w:t xml:space="preserve"> </w:t>
      </w:r>
      <w:proofErr w:type="spellStart"/>
      <w:r w:rsidRPr="008007BD">
        <w:rPr>
          <w:rFonts w:ascii="Sylfaen" w:hAnsi="Sylfaen"/>
          <w:sz w:val="24"/>
          <w:szCs w:val="24"/>
        </w:rPr>
        <w:t>მყოფი</w:t>
      </w:r>
      <w:proofErr w:type="spellEnd"/>
      <w:r w:rsidRPr="008007BD">
        <w:rPr>
          <w:rFonts w:ascii="Sylfaen" w:hAnsi="Sylfaen"/>
          <w:sz w:val="24"/>
          <w:szCs w:val="24"/>
        </w:rPr>
        <w:t xml:space="preserve"> </w:t>
      </w:r>
      <w:proofErr w:type="spellStart"/>
      <w:r w:rsidRPr="008007BD">
        <w:rPr>
          <w:rFonts w:ascii="Sylfaen" w:hAnsi="Sylfaen"/>
          <w:sz w:val="24"/>
          <w:szCs w:val="24"/>
        </w:rPr>
        <w:t>ბავშიანი</w:t>
      </w:r>
      <w:proofErr w:type="spellEnd"/>
      <w:r w:rsidRPr="008007BD">
        <w:rPr>
          <w:rFonts w:ascii="Sylfaen" w:hAnsi="Sylfaen"/>
          <w:sz w:val="24"/>
          <w:szCs w:val="24"/>
        </w:rPr>
        <w:t xml:space="preserve"> </w:t>
      </w:r>
      <w:proofErr w:type="spellStart"/>
      <w:r w:rsidRPr="008007BD">
        <w:rPr>
          <w:rFonts w:ascii="Sylfaen" w:hAnsi="Sylfaen"/>
          <w:sz w:val="24"/>
          <w:szCs w:val="24"/>
        </w:rPr>
        <w:t>ოჯახების</w:t>
      </w:r>
      <w:proofErr w:type="spellEnd"/>
      <w:r w:rsidRPr="008007BD">
        <w:rPr>
          <w:rFonts w:ascii="Sylfaen" w:hAnsi="Sylfaen"/>
          <w:sz w:val="24"/>
          <w:szCs w:val="24"/>
        </w:rPr>
        <w:t xml:space="preserve"> </w:t>
      </w:r>
      <w:proofErr w:type="spellStart"/>
      <w:r w:rsidRPr="008007BD">
        <w:rPr>
          <w:rFonts w:ascii="Sylfaen" w:hAnsi="Sylfaen"/>
          <w:sz w:val="24"/>
          <w:szCs w:val="24"/>
        </w:rPr>
        <w:t>გადაუდებელი</w:t>
      </w:r>
      <w:proofErr w:type="spellEnd"/>
      <w:r w:rsidRPr="008007BD">
        <w:rPr>
          <w:rFonts w:ascii="Sylfaen" w:hAnsi="Sylfaen"/>
          <w:sz w:val="24"/>
          <w:szCs w:val="24"/>
        </w:rPr>
        <w:t xml:space="preserve"> </w:t>
      </w:r>
      <w:proofErr w:type="spellStart"/>
      <w:r w:rsidRPr="008007BD">
        <w:rPr>
          <w:rFonts w:ascii="Sylfaen" w:hAnsi="Sylfaen"/>
          <w:sz w:val="24"/>
          <w:szCs w:val="24"/>
        </w:rPr>
        <w:t>დახმარების</w:t>
      </w:r>
      <w:proofErr w:type="spellEnd"/>
      <w:r w:rsidRPr="008007BD">
        <w:rPr>
          <w:rFonts w:ascii="Sylfaen" w:hAnsi="Sylfaen"/>
          <w:sz w:val="24"/>
          <w:szCs w:val="24"/>
        </w:rPr>
        <w:t xml:space="preserve"> </w:t>
      </w:r>
      <w:proofErr w:type="spellStart"/>
      <w:r w:rsidRPr="008007BD">
        <w:rPr>
          <w:rFonts w:ascii="Sylfaen" w:hAnsi="Sylfaen"/>
          <w:sz w:val="24"/>
          <w:szCs w:val="24"/>
        </w:rPr>
        <w:t>ქვეპროგრამაში</w:t>
      </w:r>
      <w:proofErr w:type="spellEnd"/>
      <w:r w:rsidRPr="008007BD">
        <w:rPr>
          <w:rFonts w:ascii="Sylfaen" w:hAnsi="Sylfaen"/>
          <w:sz w:val="24"/>
          <w:szCs w:val="24"/>
        </w:rPr>
        <w:t xml:space="preserve"> </w:t>
      </w:r>
      <w:proofErr w:type="spellStart"/>
      <w:r w:rsidRPr="008007BD">
        <w:rPr>
          <w:rFonts w:ascii="Sylfaen" w:hAnsi="Sylfaen"/>
          <w:sz w:val="24"/>
          <w:szCs w:val="24"/>
        </w:rPr>
        <w:t>ჩაერთო</w:t>
      </w:r>
      <w:proofErr w:type="spellEnd"/>
      <w:r w:rsidRPr="008007BD">
        <w:rPr>
          <w:rFonts w:ascii="Sylfaen" w:hAnsi="Sylfaen"/>
          <w:sz w:val="24"/>
          <w:szCs w:val="24"/>
        </w:rPr>
        <w:t xml:space="preserve"> - </w:t>
      </w:r>
      <w:r w:rsidRPr="008007BD">
        <w:rPr>
          <w:rFonts w:ascii="Sylfaen" w:hAnsi="Sylfaen"/>
          <w:sz w:val="24"/>
          <w:szCs w:val="24"/>
          <w:lang w:val="ka-GE"/>
        </w:rPr>
        <w:t xml:space="preserve">48 </w:t>
      </w:r>
      <w:proofErr w:type="spellStart"/>
      <w:r w:rsidRPr="008007BD">
        <w:rPr>
          <w:rFonts w:ascii="Sylfaen" w:hAnsi="Sylfaen"/>
          <w:sz w:val="24"/>
          <w:szCs w:val="24"/>
        </w:rPr>
        <w:t>ბენეფიციარის</w:t>
      </w:r>
      <w:proofErr w:type="spellEnd"/>
      <w:r w:rsidRPr="008007BD">
        <w:rPr>
          <w:rFonts w:ascii="Sylfaen" w:hAnsi="Sylfaen"/>
          <w:sz w:val="24"/>
          <w:szCs w:val="24"/>
        </w:rPr>
        <w:t xml:space="preserve"> </w:t>
      </w:r>
      <w:proofErr w:type="spellStart"/>
      <w:r w:rsidRPr="008007BD">
        <w:rPr>
          <w:rFonts w:ascii="Sylfaen" w:hAnsi="Sylfaen"/>
          <w:sz w:val="24"/>
          <w:szCs w:val="24"/>
        </w:rPr>
        <w:t>ოჯახი</w:t>
      </w:r>
      <w:proofErr w:type="spellEnd"/>
      <w:r w:rsidRPr="008007BD">
        <w:rPr>
          <w:rFonts w:ascii="Sylfaen" w:hAnsi="Sylfaen"/>
          <w:sz w:val="24"/>
          <w:szCs w:val="24"/>
          <w:lang w:val="ka-GE"/>
        </w:rPr>
        <w:t>;</w:t>
      </w:r>
    </w:p>
    <w:p w14:paraId="1A3F80C6" w14:textId="77777777" w:rsidR="0017450B" w:rsidRPr="008007BD" w:rsidRDefault="0017450B" w:rsidP="0017450B">
      <w:pPr>
        <w:numPr>
          <w:ilvl w:val="0"/>
          <w:numId w:val="3"/>
        </w:numPr>
        <w:spacing w:line="240" w:lineRule="auto"/>
        <w:jc w:val="both"/>
        <w:rPr>
          <w:rFonts w:ascii="Sylfaen" w:hAnsi="Sylfaen"/>
          <w:sz w:val="24"/>
          <w:szCs w:val="24"/>
        </w:rPr>
      </w:pPr>
      <w:r w:rsidRPr="008007BD">
        <w:rPr>
          <w:rFonts w:ascii="Sylfaen" w:hAnsi="Sylfaen"/>
          <w:sz w:val="24"/>
          <w:szCs w:val="24"/>
          <w:lang w:val="ka-GE"/>
        </w:rPr>
        <w:t>მობილური ჯგუფის დახმარებით დოკუმენტაცია მოუწესრიგდა  - 113 ბავშვს და მათი ოჯახის 2 წევრს;</w:t>
      </w:r>
    </w:p>
    <w:p w14:paraId="1A08690D" w14:textId="77777777" w:rsidR="002C0A28" w:rsidRPr="008007BD" w:rsidRDefault="002C0A28" w:rsidP="00EE618C">
      <w:pPr>
        <w:spacing w:line="240" w:lineRule="auto"/>
        <w:jc w:val="both"/>
        <w:rPr>
          <w:rFonts w:ascii="Sylfaen" w:hAnsi="Sylfaen"/>
          <w:sz w:val="24"/>
          <w:szCs w:val="24"/>
          <w:lang w:val="ka-GE"/>
        </w:rPr>
      </w:pPr>
      <w:commentRangeStart w:id="1"/>
      <w:r w:rsidRPr="008007BD">
        <w:rPr>
          <w:rFonts w:ascii="Sylfaen" w:hAnsi="Sylfaen"/>
          <w:sz w:val="24"/>
          <w:szCs w:val="24"/>
          <w:lang w:val="ka-GE"/>
        </w:rPr>
        <w:t xml:space="preserve">2019 წელს </w:t>
      </w:r>
      <w:commentRangeEnd w:id="1"/>
      <w:r w:rsidR="008007BD" w:rsidRPr="008007BD">
        <w:rPr>
          <w:rStyle w:val="CommentReference"/>
          <w:rFonts w:ascii="Sylfaen" w:hAnsi="Sylfaen"/>
          <w:sz w:val="24"/>
          <w:szCs w:val="24"/>
        </w:rPr>
        <w:commentReference w:id="1"/>
      </w:r>
      <w:r w:rsidRPr="008007BD">
        <w:rPr>
          <w:rFonts w:ascii="Sylfaen" w:hAnsi="Sylfaen"/>
          <w:sz w:val="24"/>
          <w:szCs w:val="24"/>
          <w:lang w:val="ka-GE"/>
        </w:rPr>
        <w:t xml:space="preserve">მიუსაფარ ბავშვთა თავშესაფრით უზრუნველყოფის ქვეპროგრამის ფარგლებში, თბილისის, რუსთავის და ქუთაისის მასშტაბით მობილური ჯგუფების მიერ კონტაქტი დამყარდა 428  (2014-2019 წლებში 1837) მიუსაფარ ბავშვთან (მათ შორის ბოშა არასრულწლოვნებთან), დღის ცენტრისა და სადღეღამისო თავშესაფრის მომსახურებით ისარგებლა 259 ბენეფიციარმა,  აქედან დღის ცენტრით - 183 ბავშვმა, სადღეღამისო თავშესაფარით - 76 არასრულწლოვანმა. დღეის მდგომარეობით 3 ბოშა დასაქმებულია.   </w:t>
      </w:r>
    </w:p>
    <w:p w14:paraId="4FB2DFE1" w14:textId="77777777" w:rsidR="002C0A28" w:rsidRPr="008007BD" w:rsidRDefault="002C0A28" w:rsidP="00EE618C">
      <w:pPr>
        <w:spacing w:line="240" w:lineRule="auto"/>
        <w:jc w:val="both"/>
        <w:rPr>
          <w:rFonts w:ascii="Sylfaen" w:hAnsi="Sylfaen"/>
          <w:sz w:val="24"/>
          <w:szCs w:val="24"/>
          <w:lang w:val="ka-GE"/>
        </w:rPr>
      </w:pPr>
      <w:r w:rsidRPr="008007BD">
        <w:rPr>
          <w:rFonts w:ascii="Sylfaen" w:hAnsi="Sylfaen"/>
          <w:sz w:val="24"/>
          <w:szCs w:val="24"/>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(შემდგომში - ფონდი), ტერიტორიული ერთეულების (ფილიალების) შინაგანაწესი ითვალისწინებს ბენეფიციართა (სერვისით მოსარგებლე პირები) მიმართ არადისკრიმინაციულ მიდგომას და ასევე ცალკე </w:t>
      </w:r>
      <w:r w:rsidRPr="008007BD">
        <w:rPr>
          <w:rFonts w:ascii="Sylfaen" w:hAnsi="Sylfaen"/>
          <w:sz w:val="24"/>
          <w:szCs w:val="24"/>
          <w:lang w:val="ka-GE"/>
        </w:rPr>
        <w:lastRenderedPageBreak/>
        <w:t>მუხლის სახით გამოყოფს ბენეფიციარის ძალადობისაგან, დისკრიმინაციისა და უგულებელყოფისგან დაცვის შესახებ სპეციალურ ჩანაწერს. ასევე, ფონდის სტრუქტურული ერთეულების – ძალადობის მსხვერპლთა მომსახურების დაწესებულებების (თავშესაფრებისა და კრიზისული ცენტრების) შინაგანაწესები ადგენენ თავშესაფრების/კრიზისული ცენტრების ხელმისაწვდომობას ყოველგვარი დისკრიმინაციის გარეშე, რაც გულისხმობს, რომ თავშესაფრებისა და კრიზისული ცენტრების მომსახურებები ხელმისაწვდომია ადამიანით ვაჭრობის (ტრეფიკინგის) მსხვერპლებისთვის /დაზარალებულებისთვის ( მათზე დამოკიდებულ პირებთან ერთად), ქალთა მიმართ ან/და ოჯახში ძალადობის მსხვერპლებისთვის/დაზარალებულებისთვის ( მათზე დამოკიდებულ პირ ებთან ერთად ) და სექსუალური ხასიათის მსხვერპლებისთვის/დაზარალებულებისთვის  განურჩევლად   რასისა, კანის ფერისა, ენისა, სქესისა, ასაკისა, მოქალაქეობისა, წარმოშობისა, დაბადების ადგილისა, საცხოვრებელი ადგილისა, ქონებრივი ან წოდებრივი მდგომარეობისა, რელიგიისა ან რწმენისა, ეროვნული, ეთნიკური ან სოციალური კუთვნილებისა, პროფესიისა, ოჯახური მდგომარეობისა, ჯანმრთელობის მდგომარეობისა, შეზღუდული შესაძლებლობისა, სექსუალური ორიენტაციისა, გენდერული იდენტობისა და გამოხატვის, პოლიტიკური ან სხვა შეხედულებისა ან სხვა ნიშნისა</w:t>
      </w:r>
    </w:p>
    <w:p w14:paraId="1C439182" w14:textId="77777777" w:rsidR="002C0A28" w:rsidRPr="008007BD" w:rsidRDefault="002C0A28" w:rsidP="00EE618C">
      <w:pPr>
        <w:pStyle w:val="ListParagraph"/>
        <w:numPr>
          <w:ilvl w:val="0"/>
          <w:numId w:val="1"/>
        </w:numPr>
        <w:spacing w:line="240" w:lineRule="auto"/>
        <w:jc w:val="both"/>
        <w:rPr>
          <w:rFonts w:ascii="Sylfaen" w:hAnsi="Sylfaen"/>
          <w:sz w:val="24"/>
          <w:szCs w:val="24"/>
          <w:lang w:val="ka-GE"/>
        </w:rPr>
      </w:pPr>
      <w:r w:rsidRPr="008007BD">
        <w:rPr>
          <w:rFonts w:ascii="Sylfaen" w:hAnsi="Sylfaen"/>
          <w:sz w:val="24"/>
          <w:szCs w:val="24"/>
          <w:lang w:val="ka-GE"/>
        </w:rPr>
        <w:t>თავშესაფარი და კრიზისული ცენტრი ზემოთ ჩამოთვლილი სამიზნე ჯგუფებისთვის, დისკრიმინაციის გარეშე, უზრუნველყოფს შემდეგი მომსახურებების მიწოდებას:</w:t>
      </w:r>
    </w:p>
    <w:p w14:paraId="6731E8BD" w14:textId="77777777" w:rsidR="002C0A28" w:rsidRPr="008007BD" w:rsidRDefault="002C0A28" w:rsidP="00EE618C">
      <w:pPr>
        <w:pStyle w:val="ListParagraph"/>
        <w:numPr>
          <w:ilvl w:val="0"/>
          <w:numId w:val="1"/>
        </w:numPr>
        <w:spacing w:line="240" w:lineRule="auto"/>
        <w:jc w:val="both"/>
        <w:rPr>
          <w:rFonts w:ascii="Sylfaen" w:hAnsi="Sylfaen"/>
          <w:sz w:val="24"/>
          <w:szCs w:val="24"/>
          <w:lang w:val="ka-GE"/>
        </w:rPr>
      </w:pPr>
      <w:r w:rsidRPr="008007BD">
        <w:rPr>
          <w:rFonts w:ascii="Sylfaen" w:hAnsi="Sylfaen"/>
          <w:sz w:val="24"/>
          <w:szCs w:val="24"/>
          <w:lang w:val="ka-GE"/>
        </w:rPr>
        <w:t xml:space="preserve">ფსიქოლოგიურ–სოციალური დახმარება/რეაბილიტაცია; </w:t>
      </w:r>
    </w:p>
    <w:p w14:paraId="00BA8390" w14:textId="77777777" w:rsidR="002C0A28" w:rsidRPr="008007BD" w:rsidRDefault="002C0A28" w:rsidP="00EE618C">
      <w:pPr>
        <w:pStyle w:val="ListParagraph"/>
        <w:numPr>
          <w:ilvl w:val="0"/>
          <w:numId w:val="1"/>
        </w:numPr>
        <w:spacing w:line="240" w:lineRule="auto"/>
        <w:jc w:val="both"/>
        <w:rPr>
          <w:rFonts w:ascii="Sylfaen" w:hAnsi="Sylfaen"/>
          <w:sz w:val="24"/>
          <w:szCs w:val="24"/>
          <w:lang w:val="ka-GE"/>
        </w:rPr>
      </w:pPr>
      <w:r w:rsidRPr="008007BD">
        <w:rPr>
          <w:rFonts w:ascii="Sylfaen" w:hAnsi="Sylfaen"/>
          <w:sz w:val="24"/>
          <w:szCs w:val="24"/>
          <w:lang w:val="ka-GE"/>
        </w:rPr>
        <w:t>სამედიცინო მომსახურების ორგანიზება/მიღება;</w:t>
      </w:r>
    </w:p>
    <w:p w14:paraId="3A00CC00" w14:textId="77777777" w:rsidR="00102F4C" w:rsidRPr="008007BD" w:rsidRDefault="002C0A28" w:rsidP="00EE618C">
      <w:pPr>
        <w:pStyle w:val="ListParagraph"/>
        <w:numPr>
          <w:ilvl w:val="0"/>
          <w:numId w:val="1"/>
        </w:numPr>
        <w:spacing w:line="240" w:lineRule="auto"/>
        <w:jc w:val="both"/>
        <w:rPr>
          <w:rFonts w:ascii="Sylfaen" w:hAnsi="Sylfaen"/>
          <w:sz w:val="24"/>
          <w:szCs w:val="24"/>
          <w:lang w:val="ka-GE"/>
        </w:rPr>
      </w:pPr>
      <w:r w:rsidRPr="008007BD">
        <w:rPr>
          <w:rFonts w:ascii="Sylfaen" w:hAnsi="Sylfaen"/>
          <w:sz w:val="24"/>
          <w:szCs w:val="24"/>
          <w:lang w:val="ka-GE"/>
        </w:rPr>
        <w:t xml:space="preserve"> სამართლებრივი დახმარება (მათ შორის, სასამართლო და სამართალდამცავ ორგანოებში წარმომადგენლობა); </w:t>
      </w:r>
    </w:p>
    <w:p w14:paraId="29F145CF" w14:textId="77777777" w:rsidR="00102F4C" w:rsidRPr="008007BD" w:rsidRDefault="002C0A28" w:rsidP="00EE618C">
      <w:pPr>
        <w:pStyle w:val="ListParagraph"/>
        <w:numPr>
          <w:ilvl w:val="0"/>
          <w:numId w:val="1"/>
        </w:numPr>
        <w:spacing w:line="240" w:lineRule="auto"/>
        <w:jc w:val="both"/>
        <w:rPr>
          <w:rFonts w:ascii="Sylfaen" w:hAnsi="Sylfaen"/>
          <w:sz w:val="24"/>
          <w:szCs w:val="24"/>
          <w:lang w:val="ka-GE"/>
        </w:rPr>
      </w:pPr>
      <w:r w:rsidRPr="008007BD">
        <w:rPr>
          <w:rFonts w:ascii="Sylfaen" w:hAnsi="Sylfaen"/>
          <w:sz w:val="24"/>
          <w:szCs w:val="24"/>
          <w:lang w:val="ka-GE"/>
        </w:rPr>
        <w:t xml:space="preserve">დროებითი სადღეღამისო საცხოვრისი (თავშესაფარში ან თბილისის კრიზისულ ცენტრში); </w:t>
      </w:r>
    </w:p>
    <w:p w14:paraId="025E768C" w14:textId="7C905835" w:rsidR="00102F4C" w:rsidRPr="008007BD" w:rsidRDefault="002C0A28" w:rsidP="00112A60">
      <w:pPr>
        <w:pStyle w:val="ListParagraph"/>
        <w:numPr>
          <w:ilvl w:val="0"/>
          <w:numId w:val="1"/>
        </w:numPr>
        <w:spacing w:line="240" w:lineRule="auto"/>
        <w:jc w:val="both"/>
        <w:rPr>
          <w:rFonts w:ascii="Sylfaen" w:hAnsi="Sylfaen"/>
          <w:sz w:val="24"/>
          <w:szCs w:val="24"/>
          <w:lang w:val="ka-GE"/>
        </w:rPr>
      </w:pPr>
      <w:r w:rsidRPr="008007BD">
        <w:rPr>
          <w:rFonts w:ascii="Sylfaen" w:hAnsi="Sylfaen"/>
          <w:sz w:val="24"/>
          <w:szCs w:val="24"/>
          <w:lang w:val="ka-GE"/>
        </w:rPr>
        <w:t xml:space="preserve">საჭიროების შემთხვევაში, თარჯიმნის მომსახურება; და საჭიროების შემთხვევაში, სხვა მომსახურება. </w:t>
      </w:r>
    </w:p>
    <w:p w14:paraId="2140865C" w14:textId="1F34A9CB" w:rsidR="002C0A28" w:rsidRPr="008007BD" w:rsidRDefault="002C0A28" w:rsidP="00EE618C">
      <w:pPr>
        <w:spacing w:line="240" w:lineRule="auto"/>
        <w:jc w:val="both"/>
        <w:rPr>
          <w:rFonts w:ascii="Sylfaen" w:hAnsi="Sylfaen"/>
          <w:sz w:val="24"/>
          <w:szCs w:val="24"/>
          <w:lang w:val="ka-GE"/>
        </w:rPr>
      </w:pPr>
      <w:r w:rsidRPr="008007BD">
        <w:rPr>
          <w:rFonts w:ascii="Sylfaen" w:hAnsi="Sylfaen"/>
          <w:sz w:val="24"/>
          <w:szCs w:val="24"/>
          <w:lang w:val="ka-GE"/>
        </w:rPr>
        <w:t xml:space="preserve">დისკრიმინაციას კრძალავს ასევე ფონდის შრომის შინაგანაწესიც. აღნიშნულ დოკუმენტში არსებული სპეციალური დებულება უზრუნველყოფს საქართველოს კანონმდებლობითა და აღნიშნული შინაგანაწესით დადგენილი უფლებებით თანასწორად სარგებლობის შესაძლებლობას მიუხედავად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ნიშნისა. შრომის შინაგანაწესით დადგენილია </w:t>
      </w:r>
      <w:r w:rsidRPr="008007BD">
        <w:rPr>
          <w:rFonts w:ascii="Sylfaen" w:hAnsi="Sylfaen"/>
          <w:sz w:val="24"/>
          <w:szCs w:val="24"/>
          <w:lang w:val="ka-GE"/>
        </w:rPr>
        <w:lastRenderedPageBreak/>
        <w:t>დისციპლინური პასუხისმგებლობის შესაბამისი ზომები როგორც შრომის შინაგანაწესის, ასევე ფონდში მოქმედი სხვა რეგულაციების დარღვევისათვის.</w:t>
      </w:r>
    </w:p>
    <w:p w14:paraId="66CA08FC" w14:textId="3B27B94F" w:rsidR="007B69EC" w:rsidRPr="008007BD" w:rsidRDefault="007B69EC" w:rsidP="007B69EC">
      <w:pPr>
        <w:pStyle w:val="NoSpacing"/>
        <w:jc w:val="both"/>
        <w:rPr>
          <w:rFonts w:ascii="Sylfaen" w:hAnsi="Sylfaen"/>
          <w:sz w:val="24"/>
          <w:szCs w:val="24"/>
          <w:lang w:val="ka-GE"/>
        </w:rPr>
      </w:pPr>
      <w:r w:rsidRPr="008007BD">
        <w:rPr>
          <w:rFonts w:ascii="Sylfaen" w:hAnsi="Sylfaen"/>
          <w:sz w:val="24"/>
          <w:szCs w:val="24"/>
          <w:lang w:val="ka-GE"/>
        </w:rPr>
        <w:t xml:space="preserve">აღსანიშნავია, რომ </w:t>
      </w:r>
      <w:commentRangeStart w:id="2"/>
      <w:r w:rsidRPr="008007BD">
        <w:rPr>
          <w:rFonts w:ascii="Sylfaen" w:hAnsi="Sylfaen"/>
          <w:sz w:val="24"/>
          <w:szCs w:val="24"/>
          <w:lang w:val="ka-GE"/>
        </w:rPr>
        <w:t xml:space="preserve">2018-2019 </w:t>
      </w:r>
      <w:commentRangeEnd w:id="2"/>
      <w:r w:rsidR="00FD1889">
        <w:rPr>
          <w:rStyle w:val="CommentReference"/>
        </w:rPr>
        <w:commentReference w:id="2"/>
      </w:r>
      <w:r w:rsidRPr="008007BD">
        <w:rPr>
          <w:rFonts w:ascii="Sylfaen" w:hAnsi="Sylfaen"/>
          <w:sz w:val="24"/>
          <w:szCs w:val="24"/>
          <w:lang w:val="ka-GE"/>
        </w:rPr>
        <w:t>წლებში ეთნიკური უმცირესობებით მჭიდროდ დასახლებულ რეგიონებში ეთნიკური უმცირესობების წარმომადგენლობისათვის ფართომასშტაბიან საინფორმაციო კამპანიის ფარგლებში, სოციალური პროგრამების გაცნობის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დეპარტამენტის მიერ ჩატარდა შეხვედრები, რომელსაც ესწრებოდნენ ეთნიკური უმცირესობების წარმომადგენლები - ადგილობრივი მოსახლეობა, გუბერნიის ადმინისტრაცია, მუნიციპალიტეტების წარმომადგენლები, საკრებულოს თანამშრომლები, სოფლების რწმუნებულები,  მასწავლებლები, სამედიცინო პერსონალი, არასამთავრობო ორგანიზაციები, ადგილობრივ მედია, ახალგაზრდები, სხვა დაინტერესებული მხარეები.</w:t>
      </w:r>
    </w:p>
    <w:p w14:paraId="7DFCE3F6" w14:textId="77777777" w:rsidR="00102F4C" w:rsidRPr="008007BD" w:rsidRDefault="00102F4C" w:rsidP="007B69EC">
      <w:pPr>
        <w:pStyle w:val="NoSpacing"/>
        <w:jc w:val="both"/>
        <w:rPr>
          <w:rFonts w:ascii="Sylfaen" w:hAnsi="Sylfaen"/>
          <w:sz w:val="24"/>
          <w:szCs w:val="24"/>
          <w:lang w:val="ka-GE"/>
        </w:rPr>
      </w:pPr>
    </w:p>
    <w:p w14:paraId="6FC7AA06" w14:textId="69C25385" w:rsidR="007B69EC" w:rsidRPr="008007BD" w:rsidRDefault="007B69EC" w:rsidP="007B69EC">
      <w:pPr>
        <w:pStyle w:val="NoSpacing"/>
        <w:jc w:val="both"/>
        <w:rPr>
          <w:rFonts w:ascii="Sylfaen" w:hAnsi="Sylfaen"/>
          <w:sz w:val="24"/>
          <w:szCs w:val="24"/>
          <w:lang w:val="ka-GE"/>
        </w:rPr>
      </w:pPr>
      <w:commentRangeStart w:id="3"/>
      <w:r w:rsidRPr="008007BD">
        <w:rPr>
          <w:rFonts w:ascii="Sylfaen" w:hAnsi="Sylfaen"/>
          <w:sz w:val="24"/>
          <w:szCs w:val="24"/>
          <w:lang w:val="ka-GE"/>
        </w:rPr>
        <w:t xml:space="preserve">2018 წელს ჩატარდა </w:t>
      </w:r>
      <w:commentRangeEnd w:id="3"/>
      <w:r w:rsidR="00102F4C" w:rsidRPr="008007BD">
        <w:rPr>
          <w:rStyle w:val="CommentReference"/>
          <w:rFonts w:ascii="Sylfaen" w:hAnsi="Sylfaen"/>
          <w:sz w:val="24"/>
          <w:szCs w:val="24"/>
        </w:rPr>
        <w:commentReference w:id="3"/>
      </w:r>
      <w:r w:rsidRPr="008007BD">
        <w:rPr>
          <w:rFonts w:ascii="Sylfaen" w:hAnsi="Sylfaen"/>
          <w:sz w:val="24"/>
          <w:szCs w:val="24"/>
          <w:lang w:val="ka-GE"/>
        </w:rPr>
        <w:t>5 - საინფორმაციო შეხვედრა - ქვემო ქართლის რეგიონში - მარნეული, გარდაბანი; წალკა, დმანისი და ბოლნისი; 5 - კახეთის რეგიონში - იორმუღანლო (საგარეჯოს მუნიციპალიტეტი); კაბალი (ლაგოდეხის მუნიციპალიტეტი), ჩანტლისყურე (ყვარელის მუნიციპალიტეტი), დუისი (პანკისის ხეობა, ახმეტის მუნიციპალიტეტი) და ყარაჯალა (თელავის მუნიციპალიტეტი); 2 - სამცხე-ჯავახეთის რეგიონში - ახალქალაქი, ნინოწმინდა (სულ ჩატარდა - 12 შეხვედრა).</w:t>
      </w:r>
    </w:p>
    <w:p w14:paraId="5F0AF898" w14:textId="77777777" w:rsidR="00102F4C" w:rsidRPr="008007BD" w:rsidRDefault="00102F4C" w:rsidP="007B69EC">
      <w:pPr>
        <w:pStyle w:val="NoSpacing"/>
        <w:jc w:val="both"/>
        <w:rPr>
          <w:rFonts w:ascii="Sylfaen" w:hAnsi="Sylfaen"/>
          <w:sz w:val="24"/>
          <w:szCs w:val="24"/>
          <w:lang w:val="ka-GE"/>
        </w:rPr>
      </w:pPr>
    </w:p>
    <w:p w14:paraId="59D29965" w14:textId="77777777" w:rsidR="007B69EC" w:rsidRPr="008007BD" w:rsidRDefault="007B69EC" w:rsidP="007B69EC">
      <w:pPr>
        <w:spacing w:line="240" w:lineRule="auto"/>
        <w:jc w:val="both"/>
        <w:rPr>
          <w:rFonts w:ascii="Sylfaen" w:hAnsi="Sylfaen"/>
          <w:sz w:val="24"/>
          <w:szCs w:val="24"/>
          <w:lang w:val="ka-GE"/>
        </w:rPr>
      </w:pPr>
      <w:r w:rsidRPr="008007BD">
        <w:rPr>
          <w:rFonts w:ascii="Sylfaen" w:hAnsi="Sylfaen"/>
          <w:sz w:val="24"/>
          <w:szCs w:val="24"/>
          <w:lang w:val="ka-GE"/>
        </w:rPr>
        <w:t>ამასთან, ზემოაღნიშნულ შეხვედრებზე, ეთნიკური უმცირესობებისათვის სოციალური პროგრამების თაობაზე ინფორმაციის ხელმისაწვდომობის უზრუნველსაყოფად,  გავრცელდა საინფორმაციო ბუკლეტები - ქართულ, რუსულ, სომხურ და აზერბაიჯანულ ენაზე.</w:t>
      </w:r>
    </w:p>
    <w:p w14:paraId="7F53A336" w14:textId="42EFD2E8" w:rsidR="007B69EC" w:rsidRPr="008007BD" w:rsidRDefault="007B69EC" w:rsidP="007B69EC">
      <w:pPr>
        <w:pStyle w:val="NoSpacing"/>
        <w:jc w:val="both"/>
        <w:rPr>
          <w:rFonts w:ascii="Sylfaen" w:hAnsi="Sylfaen"/>
          <w:sz w:val="24"/>
          <w:szCs w:val="24"/>
          <w:lang w:val="ka-GE"/>
        </w:rPr>
      </w:pPr>
      <w:commentRangeStart w:id="4"/>
      <w:r w:rsidRPr="008007BD">
        <w:rPr>
          <w:rFonts w:ascii="Sylfaen" w:hAnsi="Sylfaen"/>
          <w:sz w:val="24"/>
          <w:szCs w:val="24"/>
          <w:lang w:val="ka-GE"/>
        </w:rPr>
        <w:t xml:space="preserve">2019 წელს </w:t>
      </w:r>
      <w:commentRangeEnd w:id="4"/>
      <w:r w:rsidR="00FD1889">
        <w:rPr>
          <w:rStyle w:val="CommentReference"/>
        </w:rPr>
        <w:commentReference w:id="4"/>
      </w:r>
      <w:r w:rsidRPr="008007BD">
        <w:rPr>
          <w:rFonts w:ascii="Sylfaen" w:hAnsi="Sylfaen"/>
          <w:sz w:val="24"/>
          <w:szCs w:val="24"/>
          <w:lang w:val="ka-GE"/>
        </w:rPr>
        <w:t xml:space="preserve">ქვემო ქართლის რეგიონში  ჩატარდა 2 საინფორმაციო შეხვედრა: 1) მარნეულის მუნიციპალიტეტის მერია; 2) დმანისის მუნიციპალიტეტის კარაბულახის ადმინისტრაციული ერთეული (შედის 10 სოფელი). </w:t>
      </w:r>
    </w:p>
    <w:p w14:paraId="057AF982" w14:textId="77777777" w:rsidR="00102F4C" w:rsidRPr="008007BD" w:rsidRDefault="00102F4C" w:rsidP="007B69EC">
      <w:pPr>
        <w:pStyle w:val="NoSpacing"/>
        <w:jc w:val="both"/>
        <w:rPr>
          <w:rFonts w:ascii="Sylfaen" w:hAnsi="Sylfaen"/>
          <w:sz w:val="24"/>
          <w:szCs w:val="24"/>
          <w:lang w:val="ka-GE"/>
        </w:rPr>
      </w:pPr>
    </w:p>
    <w:p w14:paraId="46A9418F" w14:textId="77777777" w:rsidR="007B69EC" w:rsidRPr="008007BD" w:rsidRDefault="007B69EC" w:rsidP="007B69EC">
      <w:pPr>
        <w:pStyle w:val="NoSpacing"/>
        <w:jc w:val="both"/>
        <w:rPr>
          <w:rFonts w:ascii="Sylfaen" w:hAnsi="Sylfaen"/>
          <w:sz w:val="24"/>
          <w:szCs w:val="24"/>
          <w:lang w:val="ka-GE"/>
        </w:rPr>
      </w:pPr>
      <w:r w:rsidRPr="008007BD">
        <w:rPr>
          <w:rFonts w:ascii="Sylfaen" w:hAnsi="Sylfaen"/>
          <w:sz w:val="24"/>
          <w:szCs w:val="24"/>
          <w:lang w:val="ka-GE"/>
        </w:rPr>
        <w:t>გარდა ამისა, შერიგებისა და სამოქალაქო თანასწორობის საკითხებში საქართველოს სახელმწიფო მინისტრის აპარატის ორგანიზებულ, საინფორმაციო კამპანიის ფარგლებში, ეთნიკური უმცირესობების წარმომადგენლობისათვის სოციალური პროგრამების გაცნობის მიზნით, საქართველოს ოკუპირებული</w:t>
      </w:r>
      <w:bookmarkStart w:id="5" w:name="_GoBack"/>
      <w:bookmarkEnd w:id="5"/>
      <w:r w:rsidRPr="008007BD">
        <w:rPr>
          <w:rFonts w:ascii="Sylfaen" w:hAnsi="Sylfaen"/>
          <w:sz w:val="24"/>
          <w:szCs w:val="24"/>
          <w:lang w:val="ka-GE"/>
        </w:rPr>
        <w:t xml:space="preserve">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დეპარტამენტის სოციალური პოლიტიკის სამმართველოს მიერ, სამცხე-ჯავახეთის რეგიონში ჩატარდა 4 შეხვედრა: ახალქალაქის მუნიციპალიტეტის - სოფ. სულდა, კარტიკამი; ასპინძის მუნიციპალიტეტი - სოფ. დამალი, დაბა ასპინძა. </w:t>
      </w:r>
    </w:p>
    <w:p w14:paraId="6644D700" w14:textId="77777777" w:rsidR="007B69EC" w:rsidRPr="008007BD" w:rsidRDefault="007B69EC" w:rsidP="007B69EC">
      <w:pPr>
        <w:pStyle w:val="NoSpacing"/>
        <w:jc w:val="both"/>
        <w:rPr>
          <w:rFonts w:ascii="Sylfaen" w:hAnsi="Sylfaen"/>
          <w:sz w:val="24"/>
          <w:szCs w:val="24"/>
          <w:lang w:val="ka-GE"/>
        </w:rPr>
      </w:pPr>
      <w:r w:rsidRPr="008007BD">
        <w:rPr>
          <w:rFonts w:ascii="Sylfaen" w:hAnsi="Sylfaen"/>
          <w:sz w:val="24"/>
          <w:szCs w:val="24"/>
          <w:lang w:val="ka-GE"/>
        </w:rPr>
        <w:lastRenderedPageBreak/>
        <w:t>,,სამოქალაქო თანასწორობისა და ინტეგრაციის სახელმწიფო სტრატეგიის“ 2019 წლის სამოქმედო გეგმის შესაბამისად, სულ ჩატარდა -  6 საინფორმაციო შეხვედრა.</w:t>
      </w:r>
    </w:p>
    <w:p w14:paraId="79F902D9" w14:textId="77777777" w:rsidR="007B69EC" w:rsidRPr="008007BD" w:rsidRDefault="007B69EC" w:rsidP="007B69EC">
      <w:pPr>
        <w:spacing w:line="240" w:lineRule="auto"/>
        <w:jc w:val="both"/>
        <w:rPr>
          <w:rFonts w:ascii="Sylfaen" w:hAnsi="Sylfaen"/>
          <w:sz w:val="24"/>
          <w:szCs w:val="24"/>
        </w:rPr>
      </w:pPr>
    </w:p>
    <w:p w14:paraId="4894DE84" w14:textId="77777777" w:rsidR="00112A60" w:rsidRPr="008007BD" w:rsidRDefault="00112A60" w:rsidP="00112A60">
      <w:pPr>
        <w:spacing w:after="0" w:line="240" w:lineRule="auto"/>
        <w:jc w:val="both"/>
        <w:rPr>
          <w:rFonts w:ascii="Sylfaen" w:eastAsia="Sylfaen" w:hAnsi="Sylfaen" w:cs="Sylfaen"/>
          <w:sz w:val="24"/>
          <w:szCs w:val="24"/>
          <w:lang w:val="ka-GE"/>
        </w:rPr>
      </w:pPr>
      <w:r w:rsidRPr="008007BD">
        <w:rPr>
          <w:rFonts w:ascii="Sylfaen" w:eastAsia="Times New Roman" w:hAnsi="Sylfaen" w:cs="Sylfaen"/>
          <w:sz w:val="24"/>
          <w:szCs w:val="24"/>
          <w:lang w:val="ka-GE"/>
        </w:rPr>
        <w:t xml:space="preserve">2017 წლიდან სახელმწიფო ფონდის ფარგლებში მოქმედ ცხელ </w:t>
      </w:r>
      <w:r w:rsidRPr="008007BD">
        <w:rPr>
          <w:rFonts w:ascii="Sylfaen" w:eastAsia="Sylfaen" w:hAnsi="Sylfaen" w:cs="Sylfaen"/>
          <w:sz w:val="24"/>
          <w:szCs w:val="24"/>
          <w:lang w:val="ka-GE"/>
        </w:rPr>
        <w:t xml:space="preserve">ხაზზე კონსულტაციის მიღება შესაძლებელი გახდა ოჯახში ძალადობის, ქალთა მიმართ ძალადობის, ადამიანით ვაჭრობის (ტრეფიკინგის) და სექსუალური ძალადობის საკითხებზე. </w:t>
      </w:r>
      <w:r w:rsidRPr="008007BD">
        <w:rPr>
          <w:rFonts w:ascii="Sylfaen" w:hAnsi="Sylfaen"/>
          <w:sz w:val="24"/>
          <w:szCs w:val="24"/>
          <w:bdr w:val="none" w:sz="0" w:space="0" w:color="auto" w:frame="1"/>
          <w:shd w:val="clear" w:color="auto" w:fill="F9FAFA"/>
          <w:lang w:val="ka-GE"/>
        </w:rPr>
        <w:t>საკონსულტაციო ცხელი ხაზი (116 006) ფუნქციონირებს 24/7</w:t>
      </w:r>
      <w:r w:rsidRPr="008007BD">
        <w:rPr>
          <w:rFonts w:ascii="Sylfaen" w:eastAsia="Sylfaen" w:hAnsi="Sylfaen" w:cs="Sylfaen"/>
          <w:sz w:val="24"/>
          <w:szCs w:val="24"/>
          <w:lang w:val="ka-GE"/>
        </w:rPr>
        <w:t xml:space="preserve"> და ხელმისაწვდომია დამატებით 7 (</w:t>
      </w:r>
      <w:r w:rsidRPr="008007BD">
        <w:rPr>
          <w:rFonts w:ascii="Sylfaen" w:hAnsi="Sylfaen"/>
          <w:sz w:val="24"/>
          <w:szCs w:val="24"/>
          <w:lang w:val="ka-GE"/>
        </w:rPr>
        <w:t>ინგლისურ, რუსულ, თურქულ, აზერბაიჯანულ, სომხურ, არაბულ და სპარსულ) ენაზე</w:t>
      </w:r>
      <w:r w:rsidRPr="008007BD">
        <w:rPr>
          <w:rFonts w:ascii="Sylfaen" w:eastAsia="Sylfaen" w:hAnsi="Sylfaen" w:cs="Sylfaen"/>
          <w:sz w:val="24"/>
          <w:szCs w:val="24"/>
          <w:lang w:val="ka-GE"/>
        </w:rPr>
        <w:t xml:space="preserve">. </w:t>
      </w:r>
    </w:p>
    <w:p w14:paraId="6F7773DA" w14:textId="3C67586E" w:rsidR="00C3512C" w:rsidRPr="008007BD" w:rsidRDefault="00C3512C" w:rsidP="00C3512C">
      <w:pPr>
        <w:spacing w:line="240" w:lineRule="auto"/>
        <w:jc w:val="both"/>
        <w:rPr>
          <w:rFonts w:ascii="Sylfaen" w:hAnsi="Sylfaen"/>
          <w:sz w:val="24"/>
          <w:szCs w:val="24"/>
          <w:lang w:val="ka-GE"/>
        </w:rPr>
      </w:pPr>
    </w:p>
    <w:p w14:paraId="42628E30" w14:textId="77777777" w:rsidR="00C3512C" w:rsidRPr="008007BD" w:rsidRDefault="00C3512C" w:rsidP="00EE618C">
      <w:pPr>
        <w:spacing w:line="240" w:lineRule="auto"/>
        <w:jc w:val="both"/>
        <w:rPr>
          <w:rFonts w:ascii="Sylfaen" w:hAnsi="Sylfaen"/>
          <w:sz w:val="24"/>
          <w:szCs w:val="24"/>
          <w:lang w:val="ka-GE"/>
        </w:rPr>
      </w:pPr>
    </w:p>
    <w:p w14:paraId="436F4084" w14:textId="476E1FEC" w:rsidR="002C0A28" w:rsidRPr="008007BD" w:rsidRDefault="00A24913" w:rsidP="00A24913">
      <w:pPr>
        <w:jc w:val="both"/>
        <w:rPr>
          <w:rFonts w:ascii="Sylfaen" w:hAnsi="Sylfaen"/>
          <w:b/>
          <w:sz w:val="24"/>
          <w:szCs w:val="24"/>
          <w:lang w:val="ka-GE"/>
        </w:rPr>
      </w:pPr>
      <w:r w:rsidRPr="008007BD">
        <w:rPr>
          <w:rFonts w:ascii="Sylfaen" w:hAnsi="Sylfaen"/>
          <w:b/>
          <w:sz w:val="24"/>
          <w:szCs w:val="24"/>
          <w:lang w:val="ka-GE"/>
        </w:rPr>
        <w:t>ჯანმრთელობის დაცვა</w:t>
      </w:r>
    </w:p>
    <w:p w14:paraId="04226DA3" w14:textId="44A89D8A" w:rsidR="00A24913" w:rsidRPr="008007BD" w:rsidRDefault="00A24913" w:rsidP="00A24913">
      <w:pPr>
        <w:jc w:val="both"/>
        <w:rPr>
          <w:rFonts w:ascii="Sylfaen" w:hAnsi="Sylfaen"/>
          <w:sz w:val="24"/>
          <w:szCs w:val="24"/>
          <w:lang w:val="ka-GE"/>
        </w:rPr>
      </w:pPr>
      <w:r w:rsidRPr="008007BD">
        <w:rPr>
          <w:rFonts w:ascii="Sylfaen" w:hAnsi="Sylfaen"/>
          <w:sz w:val="24"/>
          <w:szCs w:val="24"/>
          <w:lang w:val="ka-GE"/>
        </w:rPr>
        <w:t>საქართველოს კონსტიტუციის 28-ე მუხლის თანახმად, 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   "ჯანმრთელობის დაცვის შესახებ" საქართველოს კანონის მე-4 მუხლის შესაბამისად, ჯანმრთელობის დაცვის სფეროში სახელმწიფოს პოლიტიკის ერთ-ერთი პრინციპია, ამ სფეროში ადამიანის უფლებათა და თავისუფლებათა დაცვა, პაციენტის პატივის, ღირსების და მისი ავტონომიურობის აღიარება, ასევე სახელმწიფოს ნაკისრი სახელმწიფო სამედიცინო პროგრამებით გათვალისწინებული ვალდებულების ფარგლებში მოსახლეობისათვის სამედიცინო დახმარების საყოველთაო და თანაბარი ხელმისაწვდომობის გარანტია. ამავე კანონის მე-6 მუხლი ახდენს ადამიანის ჯანმრთელობის უფლების დეკლარირებას და პაციენტის მიმართ დისკრიმინაციის აკრძალვას:  „დაუშვებელია პაციენტის დისკრიმინაცია რასის, კანის ფერის, ენის, სქესის, აღმსარებლობის, პოლიტიკური და სხვა შეხედულებების, ეროვნული, ეთნიკური და სოციალური კუთვნილების, წარმოშობის, ქონებრივი და წოდებრივი მდგომარეობის, საცხოვრებელი ადგილის, დაავადების, სექსუალური ორიენტაციის ან პირადული უარყოფითი დამოკიდებულების გამო“. </w:t>
      </w:r>
    </w:p>
    <w:p w14:paraId="263DA50A" w14:textId="77777777" w:rsidR="00B60A39" w:rsidRPr="008007BD" w:rsidRDefault="00B60A39" w:rsidP="00B60A39">
      <w:pPr>
        <w:jc w:val="both"/>
        <w:rPr>
          <w:rFonts w:ascii="Sylfaen" w:hAnsi="Sylfaen"/>
          <w:sz w:val="24"/>
          <w:szCs w:val="24"/>
          <w:lang w:val="ka-GE"/>
        </w:rPr>
      </w:pPr>
      <w:commentRangeStart w:id="6"/>
      <w:r w:rsidRPr="008007BD">
        <w:rPr>
          <w:rFonts w:ascii="Sylfaen" w:hAnsi="Sylfaen"/>
          <w:sz w:val="24"/>
          <w:szCs w:val="24"/>
          <w:highlight w:val="red"/>
          <w:lang w:val="ka-GE"/>
        </w:rPr>
        <w:t>ჯანმრთელობის დაცვის სახელმწიფო პროგრამებით გათვალისწინებული სერვისების შესახებ მზადდება საცნობარო ინფორმაცია ეთნიკური უმცირესობების ენაზე (რუსული, ქართული, სომხური). ტარდება საცნობარო სახის შეხვედრები სხვადასხვა ეთნიკური ჯგუფების წარმომადგენლებთან.</w:t>
      </w:r>
      <w:r w:rsidRPr="008007BD">
        <w:rPr>
          <w:rFonts w:ascii="Sylfaen" w:hAnsi="Sylfaen"/>
          <w:sz w:val="24"/>
          <w:szCs w:val="24"/>
          <w:lang w:val="ka-GE"/>
        </w:rPr>
        <w:t xml:space="preserve"> </w:t>
      </w:r>
      <w:commentRangeEnd w:id="6"/>
      <w:r w:rsidR="00C936EE">
        <w:rPr>
          <w:rStyle w:val="CommentReference"/>
        </w:rPr>
        <w:commentReference w:id="6"/>
      </w:r>
    </w:p>
    <w:p w14:paraId="13B08643" w14:textId="761B649F" w:rsidR="0017450B" w:rsidRPr="00682665" w:rsidRDefault="0017450B" w:rsidP="00A24913">
      <w:pPr>
        <w:jc w:val="both"/>
        <w:rPr>
          <w:rFonts w:ascii="Sylfaen" w:hAnsi="Sylfaen"/>
          <w:sz w:val="24"/>
          <w:szCs w:val="24"/>
        </w:rPr>
      </w:pPr>
    </w:p>
    <w:p w14:paraId="42FCAD5D" w14:textId="77777777" w:rsidR="00977940" w:rsidRPr="008007BD" w:rsidRDefault="00977940" w:rsidP="00977940">
      <w:pPr>
        <w:jc w:val="both"/>
        <w:rPr>
          <w:rFonts w:ascii="Sylfaen" w:hAnsi="Sylfaen"/>
          <w:b/>
          <w:sz w:val="24"/>
          <w:szCs w:val="24"/>
          <w:lang w:val="ka-GE"/>
        </w:rPr>
      </w:pPr>
      <w:r w:rsidRPr="008007BD">
        <w:rPr>
          <w:rFonts w:ascii="Sylfaen" w:hAnsi="Sylfaen"/>
          <w:b/>
          <w:sz w:val="24"/>
          <w:szCs w:val="24"/>
          <w:lang w:val="ka-GE"/>
        </w:rPr>
        <w:t xml:space="preserve">შრომა/დასაქმება </w:t>
      </w:r>
    </w:p>
    <w:p w14:paraId="7293A0AC" w14:textId="77777777" w:rsidR="00977940" w:rsidRPr="008007BD" w:rsidRDefault="00977940" w:rsidP="00977940">
      <w:pPr>
        <w:pStyle w:val="NoSpacing"/>
        <w:jc w:val="both"/>
        <w:rPr>
          <w:rFonts w:ascii="Sylfaen" w:eastAsia="Times New Roman" w:hAnsi="Sylfaen" w:cstheme="minorHAnsi"/>
          <w:sz w:val="24"/>
          <w:szCs w:val="24"/>
          <w:lang w:val="ka-GE"/>
        </w:rPr>
      </w:pPr>
      <w:r w:rsidRPr="008007BD">
        <w:rPr>
          <w:rFonts w:ascii="Sylfaen" w:hAnsi="Sylfaen" w:cs="Sylfaen"/>
          <w:sz w:val="24"/>
          <w:szCs w:val="24"/>
          <w:lang w:val="ka-GE"/>
        </w:rPr>
        <w:lastRenderedPageBreak/>
        <w:t>2013  წლიდან</w:t>
      </w:r>
      <w:r w:rsidRPr="008007BD">
        <w:rPr>
          <w:rFonts w:ascii="Sylfaen" w:hAnsi="Sylfaen" w:cstheme="minorHAnsi"/>
          <w:sz w:val="24"/>
          <w:szCs w:val="24"/>
          <w:lang w:val="ka-GE"/>
        </w:rPr>
        <w:t xml:space="preserve">  </w:t>
      </w:r>
      <w:r w:rsidRPr="008007BD">
        <w:rPr>
          <w:rFonts w:ascii="Sylfaen" w:hAnsi="Sylfaen" w:cs="Sylfaen"/>
          <w:sz w:val="24"/>
          <w:szCs w:val="24"/>
          <w:lang w:val="ka-GE"/>
        </w:rPr>
        <w:t>დღემდე</w:t>
      </w:r>
      <w:r w:rsidRPr="008007BD">
        <w:rPr>
          <w:rFonts w:ascii="Sylfaen" w:hAnsi="Sylfaen" w:cstheme="minorHAnsi"/>
          <w:sz w:val="24"/>
          <w:szCs w:val="24"/>
          <w:lang w:val="ka-GE"/>
        </w:rPr>
        <w:t xml:space="preserve"> </w:t>
      </w:r>
      <w:r w:rsidRPr="008007BD">
        <w:rPr>
          <w:rFonts w:ascii="Sylfaen" w:hAnsi="Sylfaen" w:cs="Sylfaen"/>
          <w:sz w:val="24"/>
          <w:szCs w:val="24"/>
          <w:lang w:val="ka-GE"/>
        </w:rPr>
        <w:t>აქტიურად</w:t>
      </w:r>
      <w:r w:rsidRPr="008007BD">
        <w:rPr>
          <w:rFonts w:ascii="Sylfaen" w:hAnsi="Sylfaen" w:cstheme="minorHAnsi"/>
          <w:sz w:val="24"/>
          <w:szCs w:val="24"/>
          <w:lang w:val="ka-GE"/>
        </w:rPr>
        <w:t xml:space="preserve"> </w:t>
      </w:r>
      <w:r w:rsidRPr="008007BD">
        <w:rPr>
          <w:rFonts w:ascii="Sylfaen" w:hAnsi="Sylfaen" w:cs="Sylfaen"/>
          <w:sz w:val="24"/>
          <w:szCs w:val="24"/>
          <w:lang w:val="ka-GE"/>
        </w:rPr>
        <w:t>მიმდინარეობს</w:t>
      </w:r>
      <w:r w:rsidRPr="008007BD">
        <w:rPr>
          <w:rFonts w:ascii="Sylfaen" w:hAnsi="Sylfaen" w:cstheme="minorHAnsi"/>
          <w:sz w:val="24"/>
          <w:szCs w:val="24"/>
          <w:lang w:val="ka-GE"/>
        </w:rPr>
        <w:t xml:space="preserve">  </w:t>
      </w:r>
      <w:r w:rsidRPr="008007BD">
        <w:rPr>
          <w:rFonts w:ascii="Sylfaen" w:hAnsi="Sylfaen" w:cs="Sylfaen"/>
          <w:sz w:val="24"/>
          <w:szCs w:val="24"/>
          <w:lang w:val="ka-GE"/>
        </w:rPr>
        <w:t>შრომის</w:t>
      </w:r>
      <w:r w:rsidRPr="008007BD">
        <w:rPr>
          <w:rFonts w:ascii="Sylfaen" w:hAnsi="Sylfaen" w:cstheme="minorHAnsi"/>
          <w:sz w:val="24"/>
          <w:szCs w:val="24"/>
          <w:lang w:val="ka-GE"/>
        </w:rPr>
        <w:t xml:space="preserve"> </w:t>
      </w:r>
      <w:r w:rsidRPr="008007BD">
        <w:rPr>
          <w:rFonts w:ascii="Sylfaen" w:hAnsi="Sylfaen" w:cs="Sylfaen"/>
          <w:sz w:val="24"/>
          <w:szCs w:val="24"/>
          <w:lang w:val="ka-GE"/>
        </w:rPr>
        <w:t>ბაზრის</w:t>
      </w:r>
      <w:r w:rsidRPr="008007BD">
        <w:rPr>
          <w:rFonts w:ascii="Sylfaen" w:hAnsi="Sylfaen" w:cstheme="minorHAnsi"/>
          <w:sz w:val="24"/>
          <w:szCs w:val="24"/>
          <w:lang w:val="ka-GE"/>
        </w:rPr>
        <w:t xml:space="preserve"> </w:t>
      </w:r>
      <w:r w:rsidRPr="008007BD">
        <w:rPr>
          <w:rFonts w:ascii="Sylfaen" w:hAnsi="Sylfaen" w:cs="Sylfaen"/>
          <w:sz w:val="24"/>
          <w:szCs w:val="24"/>
          <w:lang w:val="ka-GE"/>
        </w:rPr>
        <w:t>მართვის</w:t>
      </w:r>
      <w:r w:rsidRPr="008007BD">
        <w:rPr>
          <w:rFonts w:ascii="Sylfaen" w:hAnsi="Sylfaen" w:cstheme="minorHAnsi"/>
          <w:sz w:val="24"/>
          <w:szCs w:val="24"/>
          <w:lang w:val="ka-GE"/>
        </w:rPr>
        <w:t xml:space="preserve"> </w:t>
      </w:r>
      <w:r w:rsidRPr="008007BD">
        <w:rPr>
          <w:rFonts w:ascii="Sylfaen" w:hAnsi="Sylfaen" w:cs="Sylfaen"/>
          <w:sz w:val="24"/>
          <w:szCs w:val="24"/>
          <w:lang w:val="ka-GE"/>
        </w:rPr>
        <w:t>საინფორმაციო</w:t>
      </w:r>
      <w:r w:rsidRPr="008007BD">
        <w:rPr>
          <w:rFonts w:ascii="Sylfaen" w:hAnsi="Sylfaen" w:cstheme="minorHAnsi"/>
          <w:sz w:val="24"/>
          <w:szCs w:val="24"/>
          <w:lang w:val="ka-GE"/>
        </w:rPr>
        <w:t xml:space="preserve"> </w:t>
      </w:r>
      <w:r w:rsidRPr="008007BD">
        <w:rPr>
          <w:rFonts w:ascii="Sylfaen" w:hAnsi="Sylfaen" w:cs="Sylfaen"/>
          <w:sz w:val="24"/>
          <w:szCs w:val="24"/>
          <w:lang w:val="ka-GE"/>
        </w:rPr>
        <w:t>სისტემაში</w:t>
      </w:r>
      <w:r w:rsidRPr="008007BD">
        <w:rPr>
          <w:rFonts w:ascii="Sylfaen" w:hAnsi="Sylfaen" w:cstheme="minorHAnsi"/>
          <w:sz w:val="24"/>
          <w:szCs w:val="24"/>
          <w:lang w:val="ka-GE"/>
        </w:rPr>
        <w:t xml:space="preserve"> (</w:t>
      </w:r>
      <w:r w:rsidR="00225292" w:rsidRPr="008007BD">
        <w:fldChar w:fldCharType="begin"/>
      </w:r>
      <w:r w:rsidR="00225292" w:rsidRPr="008007BD">
        <w:rPr>
          <w:rFonts w:ascii="Sylfaen" w:hAnsi="Sylfaen"/>
          <w:sz w:val="24"/>
          <w:szCs w:val="24"/>
        </w:rPr>
        <w:instrText xml:space="preserve"> HYPERLINK "http://www.worknet.gov.ge" </w:instrText>
      </w:r>
      <w:r w:rsidR="00225292" w:rsidRPr="008007BD">
        <w:fldChar w:fldCharType="separate"/>
      </w:r>
      <w:r w:rsidRPr="008007BD">
        <w:rPr>
          <w:rStyle w:val="Hyperlink"/>
          <w:rFonts w:ascii="Sylfaen" w:hAnsi="Sylfaen" w:cstheme="minorHAnsi"/>
          <w:i/>
          <w:color w:val="auto"/>
          <w:sz w:val="24"/>
          <w:szCs w:val="24"/>
          <w:lang w:val="ka-GE"/>
        </w:rPr>
        <w:t>www.worknet.gov.ge</w:t>
      </w:r>
      <w:r w:rsidR="00225292" w:rsidRPr="008007BD">
        <w:rPr>
          <w:rStyle w:val="Hyperlink"/>
          <w:rFonts w:ascii="Sylfaen" w:hAnsi="Sylfaen" w:cstheme="minorHAnsi"/>
          <w:i/>
          <w:color w:val="auto"/>
          <w:sz w:val="24"/>
          <w:szCs w:val="24"/>
          <w:lang w:val="ka-GE"/>
        </w:rPr>
        <w:fldChar w:fldCharType="end"/>
      </w:r>
      <w:r w:rsidRPr="008007BD">
        <w:rPr>
          <w:rFonts w:ascii="Sylfaen" w:hAnsi="Sylfaen" w:cstheme="minorHAnsi"/>
          <w:sz w:val="24"/>
          <w:szCs w:val="24"/>
          <w:lang w:val="ka-GE"/>
        </w:rPr>
        <w:t xml:space="preserve">) </w:t>
      </w:r>
      <w:r w:rsidRPr="008007BD">
        <w:rPr>
          <w:rFonts w:ascii="Sylfaen" w:hAnsi="Sylfaen" w:cs="Sylfaen"/>
          <w:sz w:val="24"/>
          <w:szCs w:val="24"/>
          <w:lang w:val="ka-GE"/>
        </w:rPr>
        <w:t>დამსაქმებლების</w:t>
      </w:r>
      <w:r w:rsidRPr="008007BD">
        <w:rPr>
          <w:rFonts w:ascii="Sylfaen" w:hAnsi="Sylfaen" w:cstheme="minorHAnsi"/>
          <w:sz w:val="24"/>
          <w:szCs w:val="24"/>
          <w:lang w:val="ka-GE"/>
        </w:rPr>
        <w:t xml:space="preserve"> </w:t>
      </w:r>
      <w:r w:rsidRPr="008007BD">
        <w:rPr>
          <w:rFonts w:ascii="Sylfaen" w:hAnsi="Sylfaen" w:cs="Sylfaen"/>
          <w:sz w:val="24"/>
          <w:szCs w:val="24"/>
          <w:lang w:val="ka-GE"/>
        </w:rPr>
        <w:t>მიერ</w:t>
      </w:r>
      <w:r w:rsidRPr="008007BD">
        <w:rPr>
          <w:rFonts w:ascii="Sylfaen" w:hAnsi="Sylfaen" w:cstheme="minorHAnsi"/>
          <w:sz w:val="24"/>
          <w:szCs w:val="24"/>
          <w:lang w:val="ka-GE"/>
        </w:rPr>
        <w:t xml:space="preserve"> </w:t>
      </w:r>
      <w:r w:rsidRPr="008007BD">
        <w:rPr>
          <w:rFonts w:ascii="Sylfaen" w:hAnsi="Sylfaen" w:cs="Sylfaen"/>
          <w:sz w:val="24"/>
          <w:szCs w:val="24"/>
          <w:lang w:val="ka-GE"/>
        </w:rPr>
        <w:t>ვაკანსიებისა</w:t>
      </w:r>
      <w:r w:rsidRPr="008007BD">
        <w:rPr>
          <w:rFonts w:ascii="Sylfaen" w:hAnsi="Sylfaen" w:cstheme="minorHAnsi"/>
          <w:sz w:val="24"/>
          <w:szCs w:val="24"/>
          <w:lang w:val="ka-GE"/>
        </w:rPr>
        <w:t xml:space="preserve"> </w:t>
      </w:r>
      <w:r w:rsidRPr="008007BD">
        <w:rPr>
          <w:rFonts w:ascii="Sylfaen" w:hAnsi="Sylfaen" w:cs="Sylfaen"/>
          <w:sz w:val="24"/>
          <w:szCs w:val="24"/>
          <w:lang w:val="ka-GE"/>
        </w:rPr>
        <w:t>და</w:t>
      </w:r>
      <w:r w:rsidRPr="008007BD">
        <w:rPr>
          <w:rFonts w:ascii="Sylfaen" w:hAnsi="Sylfaen" w:cstheme="minorHAnsi"/>
          <w:sz w:val="24"/>
          <w:szCs w:val="24"/>
          <w:lang w:val="ka-GE"/>
        </w:rPr>
        <w:t xml:space="preserve">  </w:t>
      </w:r>
      <w:r w:rsidRPr="008007BD">
        <w:rPr>
          <w:rFonts w:ascii="Sylfaen" w:hAnsi="Sylfaen" w:cs="Sylfaen"/>
          <w:sz w:val="24"/>
          <w:szCs w:val="24"/>
          <w:lang w:val="ka-GE"/>
        </w:rPr>
        <w:t>სამუშაოს</w:t>
      </w:r>
      <w:r w:rsidRPr="008007BD">
        <w:rPr>
          <w:rFonts w:ascii="Sylfaen" w:hAnsi="Sylfaen" w:cstheme="minorHAnsi"/>
          <w:sz w:val="24"/>
          <w:szCs w:val="24"/>
          <w:lang w:val="ka-GE"/>
        </w:rPr>
        <w:t xml:space="preserve"> </w:t>
      </w:r>
      <w:r w:rsidRPr="008007BD">
        <w:rPr>
          <w:rFonts w:ascii="Sylfaen" w:hAnsi="Sylfaen" w:cs="Sylfaen"/>
          <w:sz w:val="24"/>
          <w:szCs w:val="24"/>
          <w:lang w:val="ka-GE"/>
        </w:rPr>
        <w:t>მაძიებლების</w:t>
      </w:r>
      <w:r w:rsidRPr="008007BD">
        <w:rPr>
          <w:rFonts w:ascii="Sylfaen" w:hAnsi="Sylfaen" w:cstheme="minorHAnsi"/>
          <w:sz w:val="24"/>
          <w:szCs w:val="24"/>
          <w:lang w:val="ka-GE"/>
        </w:rPr>
        <w:t xml:space="preserve">  </w:t>
      </w:r>
      <w:r w:rsidRPr="008007BD">
        <w:rPr>
          <w:rFonts w:ascii="Sylfaen" w:hAnsi="Sylfaen" w:cs="Sylfaen"/>
          <w:sz w:val="24"/>
          <w:szCs w:val="24"/>
          <w:lang w:val="ka-GE"/>
        </w:rPr>
        <w:t>რეგისტრაცია</w:t>
      </w:r>
      <w:r w:rsidRPr="008007BD">
        <w:rPr>
          <w:rFonts w:ascii="Sylfaen" w:hAnsi="Sylfaen" w:cstheme="minorHAnsi"/>
          <w:sz w:val="24"/>
          <w:szCs w:val="24"/>
          <w:lang w:val="ka-GE"/>
        </w:rPr>
        <w:t xml:space="preserve">.  </w:t>
      </w:r>
      <w:r w:rsidRPr="008007BD">
        <w:rPr>
          <w:rFonts w:ascii="Sylfaen" w:eastAsia="Sylfaen" w:hAnsi="Sylfaen" w:cstheme="minorHAnsi"/>
          <w:sz w:val="24"/>
          <w:szCs w:val="24"/>
          <w:lang w:val="ka-GE"/>
        </w:rPr>
        <w:t xml:space="preserve">საქართველოს მთავრობა ახორციელებს </w:t>
      </w:r>
      <w:r w:rsidRPr="008007BD">
        <w:rPr>
          <w:rFonts w:ascii="Sylfaen" w:eastAsia="Times New Roman" w:hAnsi="Sylfaen" w:cstheme="minorHAnsi"/>
          <w:sz w:val="24"/>
          <w:szCs w:val="24"/>
          <w:lang w:val="ka-GE"/>
        </w:rPr>
        <w:t xml:space="preserve">შრომის ბაზრის აქტიურ პოლიტიკას </w:t>
      </w:r>
      <w:r w:rsidRPr="008007BD">
        <w:rPr>
          <w:rFonts w:ascii="Sylfaen" w:eastAsia="Times New Roman" w:hAnsi="Sylfaen" w:cs="Sylfaen"/>
          <w:sz w:val="24"/>
          <w:szCs w:val="24"/>
          <w:lang w:val="ka-GE"/>
        </w:rPr>
        <w:t>დასაქმების</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ხელშეწყობის</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პროგრამების</w:t>
      </w:r>
      <w:r w:rsidRPr="008007BD">
        <w:rPr>
          <w:rFonts w:ascii="Sylfaen" w:eastAsia="Times New Roman" w:hAnsi="Sylfaen" w:cstheme="minorHAnsi"/>
          <w:sz w:val="24"/>
          <w:szCs w:val="24"/>
          <w:lang w:val="ka-GE"/>
        </w:rPr>
        <w:t xml:space="preserve"> მეშვეობით 2015 წლიდან, რაც მოიცავს  </w:t>
      </w:r>
      <w:r w:rsidRPr="008007BD">
        <w:rPr>
          <w:rFonts w:ascii="Sylfaen" w:eastAsia="Times New Roman" w:hAnsi="Sylfaen" w:cs="Sylfaen"/>
          <w:sz w:val="24"/>
          <w:szCs w:val="24"/>
          <w:lang w:val="ka-GE"/>
        </w:rPr>
        <w:t>სამუშაოს</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მაძიებელთა</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პროფესიულ</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მომზადება</w:t>
      </w:r>
      <w:r w:rsidRPr="008007BD">
        <w:rPr>
          <w:rFonts w:ascii="Sylfaen" w:eastAsia="Times New Roman" w:hAnsi="Sylfaen" w:cstheme="minorHAnsi"/>
          <w:sz w:val="24"/>
          <w:szCs w:val="24"/>
          <w:lang w:val="ka-GE"/>
        </w:rPr>
        <w:t>-</w:t>
      </w:r>
      <w:r w:rsidRPr="008007BD">
        <w:rPr>
          <w:rFonts w:ascii="Sylfaen" w:eastAsia="Times New Roman" w:hAnsi="Sylfaen" w:cs="Sylfaen"/>
          <w:sz w:val="24"/>
          <w:szCs w:val="24"/>
          <w:lang w:val="ka-GE"/>
        </w:rPr>
        <w:t>გადამზადებას</w:t>
      </w:r>
      <w:r w:rsidRPr="008007BD">
        <w:rPr>
          <w:rFonts w:ascii="Sylfaen" w:eastAsia="Times New Roman" w:hAnsi="Sylfaen" w:cstheme="minorHAnsi"/>
          <w:sz w:val="24"/>
          <w:szCs w:val="24"/>
          <w:lang w:val="ka-GE"/>
        </w:rPr>
        <w:t xml:space="preserve"> და სტაჟირებას </w:t>
      </w:r>
      <w:r w:rsidRPr="008007BD">
        <w:rPr>
          <w:rFonts w:ascii="Sylfaen" w:eastAsia="Times New Roman" w:hAnsi="Sylfaen" w:cs="Sylfaen"/>
          <w:sz w:val="24"/>
          <w:szCs w:val="24"/>
          <w:lang w:val="ka-GE"/>
        </w:rPr>
        <w:t>სამუშაოს</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მაძიებელთა</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კონკურენტუნარიანობის</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ამაღლებისათვის</w:t>
      </w:r>
      <w:r w:rsidRPr="008007BD">
        <w:rPr>
          <w:rFonts w:ascii="Sylfaen" w:eastAsia="Times New Roman" w:hAnsi="Sylfaen" w:cstheme="minorHAnsi"/>
          <w:sz w:val="24"/>
          <w:szCs w:val="24"/>
          <w:lang w:val="ka-GE"/>
        </w:rPr>
        <w:t> </w:t>
      </w:r>
      <w:r w:rsidRPr="008007BD">
        <w:rPr>
          <w:rFonts w:ascii="Sylfaen" w:eastAsia="Times New Roman" w:hAnsi="Sylfaen" w:cs="Sylfaen"/>
          <w:sz w:val="24"/>
          <w:szCs w:val="24"/>
          <w:lang w:val="ka-GE"/>
        </w:rPr>
        <w:t>შესაბამისი</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ღონისძიებების</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განხორციელებას</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შეზღუდული</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შესაძლებლობის</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მქონე</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პირთა</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მხარდაჭერითი</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დასაქმების</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მომსახურება</w:t>
      </w:r>
      <w:r w:rsidRPr="008007BD">
        <w:rPr>
          <w:rFonts w:ascii="Sylfaen" w:eastAsia="Times New Roman" w:hAnsi="Sylfaen" w:cstheme="minorHAnsi"/>
          <w:sz w:val="24"/>
          <w:szCs w:val="24"/>
          <w:lang w:val="ka-GE"/>
        </w:rPr>
        <w:t xml:space="preserve">ს </w:t>
      </w:r>
      <w:r w:rsidRPr="008007BD">
        <w:rPr>
          <w:rFonts w:ascii="Sylfaen" w:eastAsia="Times New Roman" w:hAnsi="Sylfaen" w:cs="Sylfaen"/>
          <w:sz w:val="24"/>
          <w:szCs w:val="24"/>
          <w:lang w:val="ka-GE"/>
        </w:rPr>
        <w:t>და</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სხვ</w:t>
      </w:r>
      <w:r w:rsidRPr="008007BD">
        <w:rPr>
          <w:rFonts w:ascii="Sylfaen" w:eastAsia="Times New Roman" w:hAnsi="Sylfaen" w:cstheme="minorHAnsi"/>
          <w:sz w:val="24"/>
          <w:szCs w:val="24"/>
          <w:lang w:val="ka-GE"/>
        </w:rPr>
        <w:t>.</w:t>
      </w:r>
    </w:p>
    <w:p w14:paraId="2487E929" w14:textId="77777777" w:rsidR="00977940" w:rsidRPr="008007BD" w:rsidRDefault="00977940" w:rsidP="00977940">
      <w:pPr>
        <w:pStyle w:val="NoSpacing"/>
        <w:jc w:val="both"/>
        <w:rPr>
          <w:rFonts w:ascii="Sylfaen" w:hAnsi="Sylfaen" w:cstheme="minorHAnsi"/>
          <w:sz w:val="24"/>
          <w:szCs w:val="24"/>
          <w:lang w:val="ka-GE"/>
        </w:rPr>
      </w:pPr>
    </w:p>
    <w:p w14:paraId="0D089B58" w14:textId="77777777" w:rsidR="00977940" w:rsidRPr="008007BD" w:rsidRDefault="00977940" w:rsidP="00977940">
      <w:pPr>
        <w:spacing w:line="240" w:lineRule="auto"/>
        <w:jc w:val="both"/>
        <w:rPr>
          <w:rFonts w:ascii="Sylfaen" w:eastAsia="Times New Roman" w:hAnsi="Sylfaen" w:cstheme="minorHAnsi"/>
          <w:sz w:val="24"/>
          <w:szCs w:val="24"/>
          <w:lang w:val="ka-GE"/>
        </w:rPr>
      </w:pPr>
      <w:r w:rsidRPr="008007BD">
        <w:rPr>
          <w:rFonts w:ascii="Sylfaen" w:eastAsia="Sylfaen" w:hAnsi="Sylfaen" w:cs="Sylfaen"/>
          <w:sz w:val="24"/>
          <w:szCs w:val="24"/>
          <w:lang w:val="ka-GE"/>
        </w:rPr>
        <w:t>სამუშაოს</w:t>
      </w:r>
      <w:r w:rsidRPr="008007BD">
        <w:rPr>
          <w:rFonts w:ascii="Sylfaen" w:eastAsia="Sylfaen" w:hAnsi="Sylfaen"/>
          <w:sz w:val="24"/>
          <w:szCs w:val="24"/>
          <w:lang w:val="ka-GE"/>
        </w:rPr>
        <w:t xml:space="preserve"> მაძიებელთა პროფესიული მომზადება-გადამზადებისა და კვალიფიკაციის ამაღლების სახელმწიფო </w:t>
      </w:r>
      <w:r w:rsidRPr="008007BD">
        <w:rPr>
          <w:rFonts w:ascii="Sylfaen" w:hAnsi="Sylfaen"/>
          <w:sz w:val="24"/>
          <w:szCs w:val="24"/>
          <w:lang w:val="ka-GE"/>
        </w:rPr>
        <w:t xml:space="preserve">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w:t>
      </w:r>
      <w:r w:rsidRPr="008007BD">
        <w:rPr>
          <w:rFonts w:ascii="Sylfaen" w:eastAsia="Sylfaen" w:hAnsi="Sylfaen"/>
          <w:sz w:val="24"/>
          <w:szCs w:val="24"/>
          <w:lang w:val="ka-GE"/>
        </w:rPr>
        <w:t xml:space="preserve">სტაჟირებით, მათი </w:t>
      </w:r>
      <w:r w:rsidRPr="008007BD">
        <w:rPr>
          <w:rFonts w:ascii="Sylfaen" w:hAnsi="Sylfaen"/>
          <w:sz w:val="24"/>
          <w:szCs w:val="24"/>
          <w:lang w:val="ka-GE"/>
        </w:rPr>
        <w:t>კონკურენტუნარიანობის ამაღლება და ამ გზით სამუშაოს მაძიებელთა დასაქმების ხელშეწყობა.</w:t>
      </w:r>
      <w:r w:rsidRPr="008007BD">
        <w:rPr>
          <w:rFonts w:ascii="Sylfaen" w:eastAsia="Sylfaen" w:hAnsi="Sylfaen"/>
          <w:sz w:val="24"/>
          <w:szCs w:val="24"/>
          <w:lang w:val="ka-GE"/>
        </w:rPr>
        <w:t xml:space="preserve"> პროგრამით სარგებლობის უპირატესი უფლება ენიჭებათ სხვადასხვა  მოწყვლად ჯგუფებს.</w:t>
      </w:r>
      <w:r w:rsidRPr="008007BD">
        <w:rPr>
          <w:rFonts w:ascii="Sylfaen" w:eastAsia="Sylfaen" w:hAnsi="Sylfaen"/>
          <w:b/>
          <w:sz w:val="24"/>
          <w:szCs w:val="24"/>
          <w:lang w:val="ka-GE"/>
        </w:rPr>
        <w:t xml:space="preserve">  </w:t>
      </w:r>
      <w:r w:rsidRPr="008007BD">
        <w:rPr>
          <w:rFonts w:ascii="Sylfaen" w:eastAsia="Sylfaen" w:hAnsi="Sylfaen"/>
          <w:sz w:val="24"/>
          <w:szCs w:val="24"/>
          <w:lang w:val="ka-GE"/>
        </w:rPr>
        <w:t xml:space="preserve">პროგრამა შედგება ორი კომპონენტისგან: </w:t>
      </w:r>
      <w:r w:rsidRPr="008007BD">
        <w:rPr>
          <w:rFonts w:ascii="Sylfaen" w:hAnsi="Sylfaen"/>
          <w:sz w:val="24"/>
          <w:szCs w:val="24"/>
          <w:lang w:val="ka-GE"/>
        </w:rPr>
        <w:t xml:space="preserve">მოკლევადიანი მომზადება-გადამზადების კურსები და სტაჟირება სამუშაო ადგილებზე. </w:t>
      </w:r>
    </w:p>
    <w:p w14:paraId="1E3C4375" w14:textId="77777777" w:rsidR="00977940" w:rsidRPr="008007BD" w:rsidRDefault="00977940" w:rsidP="00977940">
      <w:pPr>
        <w:spacing w:after="0" w:line="240" w:lineRule="auto"/>
        <w:jc w:val="both"/>
        <w:rPr>
          <w:rFonts w:ascii="Sylfaen" w:hAnsi="Sylfaen"/>
          <w:sz w:val="24"/>
          <w:szCs w:val="24"/>
          <w:lang w:val="ka-GE"/>
        </w:rPr>
      </w:pPr>
      <w:r w:rsidRPr="008007BD">
        <w:rPr>
          <w:rFonts w:ascii="Sylfaen" w:hAnsi="Sylfaen" w:cs="Sylfaen"/>
          <w:sz w:val="24"/>
          <w:szCs w:val="24"/>
          <w:lang w:val="ka-GE"/>
        </w:rPr>
        <w:t>დასაქმების</w:t>
      </w:r>
      <w:r w:rsidRPr="008007BD">
        <w:rPr>
          <w:rFonts w:ascii="Sylfaen" w:hAnsi="Sylfaen"/>
          <w:sz w:val="24"/>
          <w:szCs w:val="24"/>
          <w:lang w:val="ka-GE"/>
        </w:rPr>
        <w:t xml:space="preserve"> </w:t>
      </w:r>
      <w:r w:rsidRPr="008007BD">
        <w:rPr>
          <w:rFonts w:ascii="Sylfaen" w:hAnsi="Sylfaen" w:cs="Sylfaen"/>
          <w:sz w:val="24"/>
          <w:szCs w:val="24"/>
          <w:lang w:val="ka-GE"/>
        </w:rPr>
        <w:t>ხელშეწყობის</w:t>
      </w:r>
      <w:r w:rsidRPr="008007BD">
        <w:rPr>
          <w:rFonts w:ascii="Sylfaen" w:hAnsi="Sylfaen"/>
          <w:sz w:val="24"/>
          <w:szCs w:val="24"/>
          <w:lang w:val="ka-GE"/>
        </w:rPr>
        <w:t xml:space="preserve"> </w:t>
      </w:r>
      <w:r w:rsidRPr="008007BD">
        <w:rPr>
          <w:rFonts w:ascii="Sylfaen" w:hAnsi="Sylfaen" w:cs="Sylfaen"/>
          <w:sz w:val="24"/>
          <w:szCs w:val="24"/>
          <w:lang w:val="ka-GE"/>
        </w:rPr>
        <w:t>მომსახურებათა</w:t>
      </w:r>
      <w:r w:rsidRPr="008007BD">
        <w:rPr>
          <w:rFonts w:ascii="Sylfaen" w:hAnsi="Sylfaen"/>
          <w:sz w:val="24"/>
          <w:szCs w:val="24"/>
          <w:lang w:val="ka-GE"/>
        </w:rPr>
        <w:t xml:space="preserve"> </w:t>
      </w:r>
      <w:r w:rsidRPr="008007BD">
        <w:rPr>
          <w:rFonts w:ascii="Sylfaen" w:hAnsi="Sylfaen" w:cs="Sylfaen"/>
          <w:sz w:val="24"/>
          <w:szCs w:val="24"/>
          <w:lang w:val="ka-GE"/>
        </w:rPr>
        <w:t>განვითარების</w:t>
      </w:r>
      <w:r w:rsidRPr="008007BD">
        <w:rPr>
          <w:rFonts w:ascii="Sylfaen" w:hAnsi="Sylfaen"/>
          <w:sz w:val="24"/>
          <w:szCs w:val="24"/>
          <w:lang w:val="ka-GE"/>
        </w:rPr>
        <w:t xml:space="preserve">  სახელმწიფო </w:t>
      </w:r>
      <w:r w:rsidRPr="008007BD">
        <w:rPr>
          <w:rFonts w:ascii="Sylfaen" w:hAnsi="Sylfaen" w:cs="Sylfaen"/>
          <w:sz w:val="24"/>
          <w:szCs w:val="24"/>
          <w:lang w:val="ka-GE"/>
        </w:rPr>
        <w:t>პროგრამ</w:t>
      </w:r>
      <w:r w:rsidRPr="008007BD">
        <w:rPr>
          <w:rFonts w:ascii="Sylfaen" w:hAnsi="Sylfaen"/>
          <w:sz w:val="24"/>
          <w:szCs w:val="24"/>
          <w:lang w:val="ka-GE"/>
        </w:rPr>
        <w:t xml:space="preserve">ა კი </w:t>
      </w:r>
      <w:r w:rsidRPr="008007BD">
        <w:rPr>
          <w:rFonts w:ascii="Sylfaen" w:eastAsia="Sylfaen" w:hAnsi="Sylfaen"/>
          <w:sz w:val="24"/>
          <w:szCs w:val="24"/>
          <w:lang w:val="ka-GE"/>
        </w:rPr>
        <w:t xml:space="preserve">მიზნად </w:t>
      </w:r>
      <w:r w:rsidRPr="008007BD">
        <w:rPr>
          <w:rFonts w:ascii="Sylfaen" w:hAnsi="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განვითარებას/განხორციელებას. პროგრამა მოიცავს სხვადასხვა მიმართულების აქტივობებს.</w:t>
      </w:r>
    </w:p>
    <w:p w14:paraId="08F493BC" w14:textId="77777777" w:rsidR="00977940" w:rsidRPr="008007BD" w:rsidRDefault="00977940" w:rsidP="00977940">
      <w:pPr>
        <w:spacing w:after="0" w:line="240" w:lineRule="auto"/>
        <w:jc w:val="both"/>
        <w:rPr>
          <w:rFonts w:ascii="Sylfaen" w:eastAsia="Sylfaen" w:hAnsi="Sylfaen"/>
          <w:sz w:val="24"/>
          <w:szCs w:val="24"/>
        </w:rPr>
      </w:pPr>
    </w:p>
    <w:p w14:paraId="29D43790" w14:textId="77777777" w:rsidR="00977940" w:rsidRPr="008007BD" w:rsidRDefault="00977940" w:rsidP="00977940">
      <w:pPr>
        <w:jc w:val="both"/>
        <w:rPr>
          <w:rFonts w:ascii="Sylfaen" w:eastAsia="Sylfaen" w:hAnsi="Sylfaen" w:cstheme="minorHAnsi"/>
          <w:sz w:val="24"/>
          <w:szCs w:val="24"/>
          <w:lang w:val="ka-GE"/>
        </w:rPr>
      </w:pPr>
      <w:r w:rsidRPr="008007BD">
        <w:rPr>
          <w:rFonts w:ascii="Sylfaen" w:eastAsia="Sylfaen" w:hAnsi="Sylfaen" w:cstheme="minorHAnsi"/>
          <w:sz w:val="24"/>
          <w:szCs w:val="24"/>
          <w:lang w:val="ka-GE"/>
        </w:rPr>
        <w:t xml:space="preserve">ზემოაღნიშნული პროგრამების სამიზნე ჯგუფებს საქართველოში მცხოვრები ეთნიკური უმცირესობების წარმომადგენლები წარმოადგენენ, უფრო მეტიც, ისინი უპირატესი უფლებით სარგებლობენ. </w:t>
      </w:r>
    </w:p>
    <w:p w14:paraId="4D6465DB" w14:textId="77777777" w:rsidR="00977940" w:rsidRPr="008007BD" w:rsidRDefault="00977940" w:rsidP="00977940">
      <w:pPr>
        <w:jc w:val="both"/>
        <w:rPr>
          <w:rFonts w:ascii="Sylfaen" w:hAnsi="Sylfaen" w:cs="Sylfaen"/>
          <w:sz w:val="24"/>
          <w:szCs w:val="24"/>
        </w:rPr>
      </w:pPr>
      <w:r w:rsidRPr="008007BD">
        <w:rPr>
          <w:rFonts w:ascii="Sylfaen" w:eastAsia="Sylfaen" w:hAnsi="Sylfaen" w:cstheme="minorHAnsi"/>
          <w:sz w:val="24"/>
          <w:szCs w:val="24"/>
          <w:lang w:val="ka-GE"/>
        </w:rPr>
        <w:t xml:space="preserve">შრომისა და დასაქმების პოლიტიკის ეროვნული სტრატეგიის ერთ-ერთ ამოცანას </w:t>
      </w:r>
      <w:r w:rsidRPr="008007BD">
        <w:rPr>
          <w:rFonts w:ascii="Sylfaen" w:hAnsi="Sylfaen" w:cs="Sylfaen"/>
          <w:sz w:val="24"/>
          <w:szCs w:val="24"/>
          <w:lang w:val="ka-GE"/>
        </w:rPr>
        <w:t>ე</w:t>
      </w:r>
      <w:proofErr w:type="spellStart"/>
      <w:r w:rsidRPr="008007BD">
        <w:rPr>
          <w:rFonts w:ascii="Sylfaen" w:hAnsi="Sylfaen" w:cs="Sylfaen"/>
          <w:sz w:val="24"/>
          <w:szCs w:val="24"/>
        </w:rPr>
        <w:t>თნიკური</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უმცირესობების</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წარმომადგენლების</w:t>
      </w:r>
      <w:proofErr w:type="spellEnd"/>
      <w:r w:rsidRPr="008007BD">
        <w:rPr>
          <w:rFonts w:ascii="Sylfaen" w:hAnsi="Sylfaen" w:cs="Sylfaen"/>
          <w:sz w:val="24"/>
          <w:szCs w:val="24"/>
          <w:lang w:val="ka-GE"/>
        </w:rPr>
        <w:t xml:space="preserve">თვის </w:t>
      </w:r>
      <w:proofErr w:type="spellStart"/>
      <w:r w:rsidRPr="008007BD">
        <w:rPr>
          <w:rFonts w:ascii="Sylfaen" w:hAnsi="Sylfaen" w:cs="Sylfaen"/>
          <w:sz w:val="24"/>
          <w:szCs w:val="24"/>
        </w:rPr>
        <w:t>სამუშაო</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ადგილებზე</w:t>
      </w:r>
      <w:proofErr w:type="spellEnd"/>
      <w:r w:rsidRPr="008007BD">
        <w:rPr>
          <w:rFonts w:ascii="Sylfaen" w:hAnsi="Sylfaen" w:cs="Sylfaen"/>
          <w:sz w:val="24"/>
          <w:szCs w:val="24"/>
          <w:lang w:val="ka-GE"/>
        </w:rPr>
        <w:t xml:space="preserve"> </w:t>
      </w:r>
      <w:proofErr w:type="spellStart"/>
      <w:r w:rsidRPr="008007BD">
        <w:rPr>
          <w:rFonts w:ascii="Sylfaen" w:hAnsi="Sylfaen" w:cs="Sylfaen"/>
          <w:sz w:val="24"/>
          <w:szCs w:val="24"/>
        </w:rPr>
        <w:t>ხელმისაწვდომობის</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ზრდა</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და</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მათთვის</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სოციალურ-ეკონომიკური</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პირობები</w:t>
      </w:r>
      <w:proofErr w:type="spellEnd"/>
      <w:r w:rsidRPr="008007BD">
        <w:rPr>
          <w:rFonts w:ascii="Sylfaen" w:hAnsi="Sylfaen" w:cs="Sylfaen"/>
          <w:sz w:val="24"/>
          <w:szCs w:val="24"/>
          <w:lang w:val="ka-GE"/>
        </w:rPr>
        <w:t xml:space="preserve">სა </w:t>
      </w:r>
      <w:proofErr w:type="spellStart"/>
      <w:r w:rsidRPr="008007BD">
        <w:rPr>
          <w:rFonts w:ascii="Sylfaen" w:hAnsi="Sylfaen" w:cs="Sylfaen"/>
          <w:sz w:val="24"/>
          <w:szCs w:val="24"/>
        </w:rPr>
        <w:t>და</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შესაძლებლობების</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გაუმჯობესება</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წარმოადგენს</w:t>
      </w:r>
      <w:proofErr w:type="spellEnd"/>
      <w:r w:rsidRPr="008007BD">
        <w:rPr>
          <w:rFonts w:ascii="Sylfaen" w:hAnsi="Sylfaen" w:cs="Sylfaen"/>
          <w:sz w:val="24"/>
          <w:szCs w:val="24"/>
        </w:rPr>
        <w:t xml:space="preserve">. </w:t>
      </w:r>
    </w:p>
    <w:p w14:paraId="1FA45488" w14:textId="77777777" w:rsidR="00977940" w:rsidRPr="008007BD" w:rsidRDefault="00977940" w:rsidP="00977940">
      <w:pPr>
        <w:jc w:val="both"/>
        <w:rPr>
          <w:rFonts w:ascii="Sylfaen" w:eastAsia="Sylfaen" w:hAnsi="Sylfaen" w:cstheme="minorHAnsi"/>
          <w:sz w:val="24"/>
          <w:szCs w:val="24"/>
          <w:lang w:val="ka-GE"/>
        </w:rPr>
      </w:pPr>
      <w:proofErr w:type="spellStart"/>
      <w:proofErr w:type="gramStart"/>
      <w:r w:rsidRPr="008007BD">
        <w:rPr>
          <w:rFonts w:ascii="Sylfaen" w:hAnsi="Sylfaen" w:cs="Sylfaen"/>
          <w:sz w:val="24"/>
          <w:szCs w:val="24"/>
        </w:rPr>
        <w:t>აქვე</w:t>
      </w:r>
      <w:proofErr w:type="spellEnd"/>
      <w:proofErr w:type="gramEnd"/>
      <w:r w:rsidRPr="008007BD">
        <w:rPr>
          <w:rFonts w:ascii="Sylfaen" w:hAnsi="Sylfaen" w:cs="Sylfaen"/>
          <w:sz w:val="24"/>
          <w:szCs w:val="24"/>
        </w:rPr>
        <w:t xml:space="preserve"> </w:t>
      </w:r>
      <w:proofErr w:type="spellStart"/>
      <w:r w:rsidRPr="008007BD">
        <w:rPr>
          <w:rFonts w:ascii="Sylfaen" w:hAnsi="Sylfaen" w:cs="Sylfaen"/>
          <w:sz w:val="24"/>
          <w:szCs w:val="24"/>
        </w:rPr>
        <w:t>აღსანიშნავია</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რომ</w:t>
      </w:r>
      <w:proofErr w:type="spellEnd"/>
      <w:r w:rsidRPr="008007BD">
        <w:rPr>
          <w:rFonts w:ascii="Sylfaen" w:hAnsi="Sylfaen" w:cs="Sylfaen"/>
          <w:sz w:val="24"/>
          <w:szCs w:val="24"/>
        </w:rPr>
        <w:t xml:space="preserve"> </w:t>
      </w:r>
      <w:r w:rsidRPr="008007BD">
        <w:rPr>
          <w:rFonts w:ascii="Sylfaen" w:eastAsia="Times New Roman" w:hAnsi="Sylfaen" w:cs="Times New Roman"/>
          <w:sz w:val="24"/>
          <w:szCs w:val="24"/>
          <w:shd w:val="clear" w:color="auto" w:fill="FFFFFF"/>
          <w:lang w:val="ka-GE"/>
        </w:rPr>
        <w:t xml:space="preserve">მოსახლეობის შრომისა და დასაქმების ხელშეწყობის მიზნით, </w:t>
      </w:r>
      <w:r w:rsidRPr="008007BD">
        <w:rPr>
          <w:rFonts w:ascii="Sylfaen" w:hAnsi="Sylfaen"/>
          <w:sz w:val="24"/>
          <w:szCs w:val="24"/>
          <w:shd w:val="clear" w:color="auto" w:fill="FFFFFF"/>
          <w:lang w:val="ka-GE"/>
        </w:rPr>
        <w:t>2019 წელს შეიქმნა სსიპ - დასაქმების ხელშეწყობის სახელმწიფო სააგენტო. სააგენტოს მიზანია </w:t>
      </w:r>
      <w:proofErr w:type="spellStart"/>
      <w:r w:rsidRPr="008007BD">
        <w:rPr>
          <w:rFonts w:ascii="Sylfaen" w:hAnsi="Sylfaen"/>
          <w:sz w:val="24"/>
          <w:szCs w:val="24"/>
          <w:shd w:val="clear" w:color="auto" w:fill="FFFFFF"/>
          <w:lang w:val="x-none"/>
        </w:rPr>
        <w:t>მოსახლეობის</w:t>
      </w:r>
      <w:proofErr w:type="spellEnd"/>
      <w:r w:rsidRPr="008007BD">
        <w:rPr>
          <w:rFonts w:ascii="Sylfaen" w:hAnsi="Sylfaen"/>
          <w:sz w:val="24"/>
          <w:szCs w:val="24"/>
          <w:shd w:val="clear" w:color="auto" w:fill="FFFFFF"/>
          <w:lang w:val="x-none"/>
        </w:rPr>
        <w:t xml:space="preserve"> </w:t>
      </w:r>
      <w:proofErr w:type="spellStart"/>
      <w:r w:rsidRPr="008007BD">
        <w:rPr>
          <w:rFonts w:ascii="Sylfaen" w:hAnsi="Sylfaen"/>
          <w:sz w:val="24"/>
          <w:szCs w:val="24"/>
          <w:shd w:val="clear" w:color="auto" w:fill="FFFFFF"/>
          <w:lang w:val="x-none"/>
        </w:rPr>
        <w:t>შრომისა</w:t>
      </w:r>
      <w:proofErr w:type="spellEnd"/>
      <w:r w:rsidRPr="008007BD">
        <w:rPr>
          <w:rFonts w:ascii="Sylfaen" w:hAnsi="Sylfaen"/>
          <w:sz w:val="24"/>
          <w:szCs w:val="24"/>
          <w:shd w:val="clear" w:color="auto" w:fill="FFFFFF"/>
          <w:lang w:val="x-none"/>
        </w:rPr>
        <w:t xml:space="preserve"> </w:t>
      </w:r>
      <w:proofErr w:type="spellStart"/>
      <w:r w:rsidRPr="008007BD">
        <w:rPr>
          <w:rFonts w:ascii="Sylfaen" w:hAnsi="Sylfaen"/>
          <w:sz w:val="24"/>
          <w:szCs w:val="24"/>
          <w:shd w:val="clear" w:color="auto" w:fill="FFFFFF"/>
          <w:lang w:val="x-none"/>
        </w:rPr>
        <w:t>და</w:t>
      </w:r>
      <w:proofErr w:type="spellEnd"/>
      <w:r w:rsidRPr="008007BD">
        <w:rPr>
          <w:rFonts w:ascii="Sylfaen" w:hAnsi="Sylfaen"/>
          <w:sz w:val="24"/>
          <w:szCs w:val="24"/>
          <w:shd w:val="clear" w:color="auto" w:fill="FFFFFF"/>
          <w:lang w:val="x-none"/>
        </w:rPr>
        <w:t xml:space="preserve"> </w:t>
      </w:r>
      <w:proofErr w:type="spellStart"/>
      <w:r w:rsidRPr="008007BD">
        <w:rPr>
          <w:rFonts w:ascii="Sylfaen" w:hAnsi="Sylfaen"/>
          <w:sz w:val="24"/>
          <w:szCs w:val="24"/>
          <w:shd w:val="clear" w:color="auto" w:fill="FFFFFF"/>
          <w:lang w:val="x-none"/>
        </w:rPr>
        <w:t>დასაქმების</w:t>
      </w:r>
      <w:proofErr w:type="spellEnd"/>
      <w:r w:rsidRPr="008007BD">
        <w:rPr>
          <w:rFonts w:ascii="Sylfaen" w:hAnsi="Sylfaen"/>
          <w:sz w:val="24"/>
          <w:szCs w:val="24"/>
          <w:shd w:val="clear" w:color="auto" w:fill="FFFFFF"/>
          <w:lang w:val="x-none"/>
        </w:rPr>
        <w:t xml:space="preserve"> </w:t>
      </w:r>
      <w:proofErr w:type="spellStart"/>
      <w:r w:rsidRPr="008007BD">
        <w:rPr>
          <w:rFonts w:ascii="Sylfaen" w:hAnsi="Sylfaen"/>
          <w:sz w:val="24"/>
          <w:szCs w:val="24"/>
          <w:shd w:val="clear" w:color="auto" w:fill="FFFFFF"/>
          <w:lang w:val="x-none"/>
        </w:rPr>
        <w:t>ხელშეწყობა</w:t>
      </w:r>
      <w:proofErr w:type="spellEnd"/>
      <w:r w:rsidRPr="008007BD">
        <w:rPr>
          <w:rFonts w:ascii="Sylfaen" w:hAnsi="Sylfaen"/>
          <w:sz w:val="24"/>
          <w:szCs w:val="24"/>
          <w:shd w:val="clear" w:color="auto" w:fill="FFFFFF"/>
          <w:lang w:val="x-none"/>
        </w:rPr>
        <w:t xml:space="preserve">, </w:t>
      </w:r>
      <w:r w:rsidRPr="008007BD">
        <w:rPr>
          <w:rFonts w:ascii="Sylfaen" w:eastAsia="Times New Roman" w:hAnsi="Sylfaen" w:cs="Sylfaen"/>
          <w:sz w:val="24"/>
          <w:szCs w:val="24"/>
          <w:lang w:val="ka-GE"/>
        </w:rPr>
        <w:t>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w:t>
      </w:r>
    </w:p>
    <w:p w14:paraId="7E4BB44D" w14:textId="77777777" w:rsidR="00977940" w:rsidRPr="008007BD" w:rsidRDefault="00977940" w:rsidP="00977940">
      <w:pPr>
        <w:pStyle w:val="NoSpacing"/>
        <w:jc w:val="both"/>
        <w:rPr>
          <w:rFonts w:ascii="Sylfaen" w:eastAsia="Times New Roman" w:hAnsi="Sylfaen" w:cstheme="minorHAnsi"/>
          <w:sz w:val="24"/>
          <w:szCs w:val="24"/>
          <w:lang w:val="ka-GE"/>
        </w:rPr>
      </w:pPr>
      <w:r w:rsidRPr="008007BD">
        <w:rPr>
          <w:rFonts w:ascii="Sylfaen" w:eastAsia="Sylfaen" w:hAnsi="Sylfaen" w:cstheme="minorHAnsi"/>
          <w:sz w:val="24"/>
          <w:szCs w:val="24"/>
          <w:lang w:val="ka-GE"/>
        </w:rPr>
        <w:t xml:space="preserve">საქართველოს მთავრობა ახორციელებს </w:t>
      </w:r>
      <w:r w:rsidRPr="008007BD">
        <w:rPr>
          <w:rFonts w:ascii="Sylfaen" w:eastAsia="Times New Roman" w:hAnsi="Sylfaen" w:cstheme="minorHAnsi"/>
          <w:sz w:val="24"/>
          <w:szCs w:val="24"/>
          <w:lang w:val="ka-GE"/>
        </w:rPr>
        <w:t xml:space="preserve">შრომის ბაზრის აქტიურ პოლიტიკას </w:t>
      </w:r>
      <w:r w:rsidRPr="008007BD">
        <w:rPr>
          <w:rFonts w:ascii="Sylfaen" w:eastAsia="Times New Roman" w:hAnsi="Sylfaen" w:cs="Sylfaen"/>
          <w:sz w:val="24"/>
          <w:szCs w:val="24"/>
          <w:lang w:val="ka-GE"/>
        </w:rPr>
        <w:t>დასაქმების</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ხელშეწყობის</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პროგრამების</w:t>
      </w:r>
      <w:r w:rsidRPr="008007BD">
        <w:rPr>
          <w:rFonts w:ascii="Sylfaen" w:eastAsia="Times New Roman" w:hAnsi="Sylfaen" w:cstheme="minorHAnsi"/>
          <w:sz w:val="24"/>
          <w:szCs w:val="24"/>
          <w:lang w:val="ka-GE"/>
        </w:rPr>
        <w:t xml:space="preserve"> მეშვეობით 2015 წლიდან, რაც მოიცავს  </w:t>
      </w:r>
      <w:r w:rsidRPr="008007BD">
        <w:rPr>
          <w:rFonts w:ascii="Sylfaen" w:eastAsia="Times New Roman" w:hAnsi="Sylfaen" w:cs="Sylfaen"/>
          <w:sz w:val="24"/>
          <w:szCs w:val="24"/>
          <w:lang w:val="ka-GE"/>
        </w:rPr>
        <w:t>სამუშაოს</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მაძიებელთა</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პროფესიულ</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მომზადება</w:t>
      </w:r>
      <w:r w:rsidRPr="008007BD">
        <w:rPr>
          <w:rFonts w:ascii="Sylfaen" w:eastAsia="Times New Roman" w:hAnsi="Sylfaen" w:cstheme="minorHAnsi"/>
          <w:sz w:val="24"/>
          <w:szCs w:val="24"/>
          <w:lang w:val="ka-GE"/>
        </w:rPr>
        <w:t>-</w:t>
      </w:r>
      <w:r w:rsidRPr="008007BD">
        <w:rPr>
          <w:rFonts w:ascii="Sylfaen" w:eastAsia="Times New Roman" w:hAnsi="Sylfaen" w:cs="Sylfaen"/>
          <w:sz w:val="24"/>
          <w:szCs w:val="24"/>
          <w:lang w:val="ka-GE"/>
        </w:rPr>
        <w:t>გადამზადებას</w:t>
      </w:r>
      <w:r w:rsidRPr="008007BD">
        <w:rPr>
          <w:rFonts w:ascii="Sylfaen" w:eastAsia="Times New Roman" w:hAnsi="Sylfaen" w:cstheme="minorHAnsi"/>
          <w:sz w:val="24"/>
          <w:szCs w:val="24"/>
          <w:lang w:val="ka-GE"/>
        </w:rPr>
        <w:t xml:space="preserve"> და სტაჟირებას </w:t>
      </w:r>
      <w:r w:rsidRPr="008007BD">
        <w:rPr>
          <w:rFonts w:ascii="Sylfaen" w:eastAsia="Times New Roman" w:hAnsi="Sylfaen" w:cs="Sylfaen"/>
          <w:sz w:val="24"/>
          <w:szCs w:val="24"/>
          <w:lang w:val="ka-GE"/>
        </w:rPr>
        <w:lastRenderedPageBreak/>
        <w:t>სამუშაოს</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მაძიებელთა</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კონკურენტუნარიანობის</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ამაღლებისათვის</w:t>
      </w:r>
      <w:r w:rsidRPr="008007BD">
        <w:rPr>
          <w:rFonts w:ascii="Sylfaen" w:eastAsia="Times New Roman" w:hAnsi="Sylfaen" w:cstheme="minorHAnsi"/>
          <w:sz w:val="24"/>
          <w:szCs w:val="24"/>
          <w:lang w:val="ka-GE"/>
        </w:rPr>
        <w:t> </w:t>
      </w:r>
      <w:r w:rsidRPr="008007BD">
        <w:rPr>
          <w:rFonts w:ascii="Sylfaen" w:eastAsia="Times New Roman" w:hAnsi="Sylfaen" w:cs="Sylfaen"/>
          <w:sz w:val="24"/>
          <w:szCs w:val="24"/>
          <w:lang w:val="ka-GE"/>
        </w:rPr>
        <w:t>შესაბამისი</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ღონისძიებების</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განხორციელებას</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შეზღუდული</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შესაძლებლობის</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მქონე</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პირთა</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მხარდაჭერითი</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დასაქმების</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მომსახურება</w:t>
      </w:r>
      <w:r w:rsidRPr="008007BD">
        <w:rPr>
          <w:rFonts w:ascii="Sylfaen" w:eastAsia="Times New Roman" w:hAnsi="Sylfaen" w:cstheme="minorHAnsi"/>
          <w:sz w:val="24"/>
          <w:szCs w:val="24"/>
          <w:lang w:val="ka-GE"/>
        </w:rPr>
        <w:t xml:space="preserve">ს </w:t>
      </w:r>
      <w:r w:rsidRPr="008007BD">
        <w:rPr>
          <w:rFonts w:ascii="Sylfaen" w:eastAsia="Times New Roman" w:hAnsi="Sylfaen" w:cs="Sylfaen"/>
          <w:sz w:val="24"/>
          <w:szCs w:val="24"/>
          <w:lang w:val="ka-GE"/>
        </w:rPr>
        <w:t>და</w:t>
      </w:r>
      <w:r w:rsidRPr="008007BD">
        <w:rPr>
          <w:rFonts w:ascii="Sylfaen" w:eastAsia="Times New Roman" w:hAnsi="Sylfaen" w:cstheme="minorHAnsi"/>
          <w:sz w:val="24"/>
          <w:szCs w:val="24"/>
          <w:lang w:val="ka-GE"/>
        </w:rPr>
        <w:t xml:space="preserve"> </w:t>
      </w:r>
      <w:r w:rsidRPr="008007BD">
        <w:rPr>
          <w:rFonts w:ascii="Sylfaen" w:eastAsia="Times New Roman" w:hAnsi="Sylfaen" w:cs="Sylfaen"/>
          <w:sz w:val="24"/>
          <w:szCs w:val="24"/>
          <w:lang w:val="ka-GE"/>
        </w:rPr>
        <w:t>სხვ</w:t>
      </w:r>
      <w:r w:rsidRPr="008007BD">
        <w:rPr>
          <w:rFonts w:ascii="Sylfaen" w:eastAsia="Times New Roman" w:hAnsi="Sylfaen" w:cstheme="minorHAnsi"/>
          <w:sz w:val="24"/>
          <w:szCs w:val="24"/>
          <w:lang w:val="ka-GE"/>
        </w:rPr>
        <w:t>.</w:t>
      </w:r>
    </w:p>
    <w:p w14:paraId="3950F871" w14:textId="77777777" w:rsidR="00977940" w:rsidRPr="008007BD" w:rsidRDefault="00977940" w:rsidP="00977940">
      <w:pPr>
        <w:pStyle w:val="NoSpacing"/>
        <w:jc w:val="both"/>
        <w:rPr>
          <w:rFonts w:ascii="Sylfaen" w:hAnsi="Sylfaen" w:cstheme="minorHAnsi"/>
          <w:sz w:val="24"/>
          <w:szCs w:val="24"/>
          <w:lang w:val="ka-GE"/>
        </w:rPr>
      </w:pPr>
    </w:p>
    <w:p w14:paraId="7257D44D" w14:textId="77777777" w:rsidR="00977940" w:rsidRPr="008007BD" w:rsidRDefault="00977940" w:rsidP="00977940">
      <w:pPr>
        <w:spacing w:line="240" w:lineRule="auto"/>
        <w:jc w:val="both"/>
        <w:rPr>
          <w:rFonts w:ascii="Sylfaen" w:eastAsia="Times New Roman" w:hAnsi="Sylfaen" w:cstheme="minorHAnsi"/>
          <w:sz w:val="24"/>
          <w:szCs w:val="24"/>
          <w:lang w:val="ka-GE"/>
        </w:rPr>
      </w:pPr>
      <w:r w:rsidRPr="008007BD">
        <w:rPr>
          <w:rFonts w:ascii="Sylfaen" w:eastAsia="Sylfaen" w:hAnsi="Sylfaen" w:cs="Sylfaen"/>
          <w:sz w:val="24"/>
          <w:szCs w:val="24"/>
          <w:lang w:val="ka-GE"/>
        </w:rPr>
        <w:t>სამუშაოს</w:t>
      </w:r>
      <w:r w:rsidRPr="008007BD">
        <w:rPr>
          <w:rFonts w:ascii="Sylfaen" w:eastAsia="Sylfaen" w:hAnsi="Sylfaen"/>
          <w:sz w:val="24"/>
          <w:szCs w:val="24"/>
          <w:lang w:val="ka-GE"/>
        </w:rPr>
        <w:t xml:space="preserve"> მაძიებელთა პროფესიული მომზადება-გადამზადებისა და კვალიფიკაციის ამაღლების სახელმწიფო </w:t>
      </w:r>
      <w:r w:rsidRPr="008007BD">
        <w:rPr>
          <w:rFonts w:ascii="Sylfaen" w:hAnsi="Sylfaen"/>
          <w:sz w:val="24"/>
          <w:szCs w:val="24"/>
          <w:lang w:val="ka-GE"/>
        </w:rPr>
        <w:t xml:space="preserve">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w:t>
      </w:r>
      <w:r w:rsidRPr="008007BD">
        <w:rPr>
          <w:rFonts w:ascii="Sylfaen" w:eastAsia="Sylfaen" w:hAnsi="Sylfaen"/>
          <w:sz w:val="24"/>
          <w:szCs w:val="24"/>
          <w:lang w:val="ka-GE"/>
        </w:rPr>
        <w:t xml:space="preserve">სტაჟირებით, მათი </w:t>
      </w:r>
      <w:r w:rsidRPr="008007BD">
        <w:rPr>
          <w:rFonts w:ascii="Sylfaen" w:hAnsi="Sylfaen"/>
          <w:sz w:val="24"/>
          <w:szCs w:val="24"/>
          <w:lang w:val="ka-GE"/>
        </w:rPr>
        <w:t>კონკურენტუნარიანობის ამაღლება და ამ გზით სამუშაოს მაძიებელთა დასაქმების ხელშეწყობა.</w:t>
      </w:r>
      <w:r w:rsidRPr="008007BD">
        <w:rPr>
          <w:rFonts w:ascii="Sylfaen" w:eastAsia="Sylfaen" w:hAnsi="Sylfaen"/>
          <w:sz w:val="24"/>
          <w:szCs w:val="24"/>
          <w:lang w:val="ka-GE"/>
        </w:rPr>
        <w:t xml:space="preserve"> პროგრამით სარგებლობის უპირატესი უფლება ენიჭებათ სხვადასხვა  მოწყვლად ჯგუფებს.</w:t>
      </w:r>
      <w:r w:rsidRPr="008007BD">
        <w:rPr>
          <w:rFonts w:ascii="Sylfaen" w:eastAsia="Sylfaen" w:hAnsi="Sylfaen"/>
          <w:b/>
          <w:sz w:val="24"/>
          <w:szCs w:val="24"/>
          <w:lang w:val="ka-GE"/>
        </w:rPr>
        <w:t xml:space="preserve">  </w:t>
      </w:r>
      <w:r w:rsidRPr="008007BD">
        <w:rPr>
          <w:rFonts w:ascii="Sylfaen" w:eastAsia="Sylfaen" w:hAnsi="Sylfaen"/>
          <w:sz w:val="24"/>
          <w:szCs w:val="24"/>
          <w:lang w:val="ka-GE"/>
        </w:rPr>
        <w:t xml:space="preserve">პროგრამა შედგება ორი კომპონენტისგან: </w:t>
      </w:r>
      <w:r w:rsidRPr="008007BD">
        <w:rPr>
          <w:rFonts w:ascii="Sylfaen" w:hAnsi="Sylfaen"/>
          <w:sz w:val="24"/>
          <w:szCs w:val="24"/>
          <w:lang w:val="ka-GE"/>
        </w:rPr>
        <w:t xml:space="preserve">მოკლევადიანი მომზადება-გადამზადების კურსები და სტაჟირება სამუშაო ადგილებზე. </w:t>
      </w:r>
    </w:p>
    <w:p w14:paraId="2E78723A" w14:textId="77777777" w:rsidR="00977940" w:rsidRPr="008007BD" w:rsidRDefault="00977940" w:rsidP="00977940">
      <w:pPr>
        <w:spacing w:after="0" w:line="240" w:lineRule="auto"/>
        <w:jc w:val="both"/>
        <w:rPr>
          <w:rFonts w:ascii="Sylfaen" w:hAnsi="Sylfaen"/>
          <w:sz w:val="24"/>
          <w:szCs w:val="24"/>
          <w:lang w:val="ka-GE"/>
        </w:rPr>
      </w:pPr>
      <w:r w:rsidRPr="008007BD">
        <w:rPr>
          <w:rFonts w:ascii="Sylfaen" w:hAnsi="Sylfaen" w:cs="Sylfaen"/>
          <w:sz w:val="24"/>
          <w:szCs w:val="24"/>
          <w:lang w:val="ka-GE"/>
        </w:rPr>
        <w:t>დასაქმების</w:t>
      </w:r>
      <w:r w:rsidRPr="008007BD">
        <w:rPr>
          <w:rFonts w:ascii="Sylfaen" w:hAnsi="Sylfaen"/>
          <w:sz w:val="24"/>
          <w:szCs w:val="24"/>
          <w:lang w:val="ka-GE"/>
        </w:rPr>
        <w:t xml:space="preserve"> </w:t>
      </w:r>
      <w:r w:rsidRPr="008007BD">
        <w:rPr>
          <w:rFonts w:ascii="Sylfaen" w:hAnsi="Sylfaen" w:cs="Sylfaen"/>
          <w:sz w:val="24"/>
          <w:szCs w:val="24"/>
          <w:lang w:val="ka-GE"/>
        </w:rPr>
        <w:t>ხელშეწყობის</w:t>
      </w:r>
      <w:r w:rsidRPr="008007BD">
        <w:rPr>
          <w:rFonts w:ascii="Sylfaen" w:hAnsi="Sylfaen"/>
          <w:sz w:val="24"/>
          <w:szCs w:val="24"/>
          <w:lang w:val="ka-GE"/>
        </w:rPr>
        <w:t xml:space="preserve"> </w:t>
      </w:r>
      <w:r w:rsidRPr="008007BD">
        <w:rPr>
          <w:rFonts w:ascii="Sylfaen" w:hAnsi="Sylfaen" w:cs="Sylfaen"/>
          <w:sz w:val="24"/>
          <w:szCs w:val="24"/>
          <w:lang w:val="ka-GE"/>
        </w:rPr>
        <w:t>მომსახურებათა</w:t>
      </w:r>
      <w:r w:rsidRPr="008007BD">
        <w:rPr>
          <w:rFonts w:ascii="Sylfaen" w:hAnsi="Sylfaen"/>
          <w:sz w:val="24"/>
          <w:szCs w:val="24"/>
          <w:lang w:val="ka-GE"/>
        </w:rPr>
        <w:t xml:space="preserve"> </w:t>
      </w:r>
      <w:r w:rsidRPr="008007BD">
        <w:rPr>
          <w:rFonts w:ascii="Sylfaen" w:hAnsi="Sylfaen" w:cs="Sylfaen"/>
          <w:sz w:val="24"/>
          <w:szCs w:val="24"/>
          <w:lang w:val="ka-GE"/>
        </w:rPr>
        <w:t>განვითარების</w:t>
      </w:r>
      <w:r w:rsidRPr="008007BD">
        <w:rPr>
          <w:rFonts w:ascii="Sylfaen" w:hAnsi="Sylfaen"/>
          <w:sz w:val="24"/>
          <w:szCs w:val="24"/>
          <w:lang w:val="ka-GE"/>
        </w:rPr>
        <w:t xml:space="preserve">  სახელმწიფო </w:t>
      </w:r>
      <w:r w:rsidRPr="008007BD">
        <w:rPr>
          <w:rFonts w:ascii="Sylfaen" w:hAnsi="Sylfaen" w:cs="Sylfaen"/>
          <w:sz w:val="24"/>
          <w:szCs w:val="24"/>
          <w:lang w:val="ka-GE"/>
        </w:rPr>
        <w:t>პროგრამ</w:t>
      </w:r>
      <w:r w:rsidRPr="008007BD">
        <w:rPr>
          <w:rFonts w:ascii="Sylfaen" w:hAnsi="Sylfaen"/>
          <w:sz w:val="24"/>
          <w:szCs w:val="24"/>
          <w:lang w:val="ka-GE"/>
        </w:rPr>
        <w:t xml:space="preserve">ა კი </w:t>
      </w:r>
      <w:r w:rsidRPr="008007BD">
        <w:rPr>
          <w:rFonts w:ascii="Sylfaen" w:eastAsia="Sylfaen" w:hAnsi="Sylfaen"/>
          <w:sz w:val="24"/>
          <w:szCs w:val="24"/>
          <w:lang w:val="ka-GE"/>
        </w:rPr>
        <w:t xml:space="preserve">მიზნად </w:t>
      </w:r>
      <w:r w:rsidRPr="008007BD">
        <w:rPr>
          <w:rFonts w:ascii="Sylfaen" w:hAnsi="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განვითარებას/განხორციელებას. პროგრამა მოიცავს სხვადასხვა მიმართულების აქტივობებს.</w:t>
      </w:r>
    </w:p>
    <w:p w14:paraId="5DC2F668" w14:textId="77777777" w:rsidR="00977940" w:rsidRPr="008007BD" w:rsidRDefault="00977940" w:rsidP="00977940">
      <w:pPr>
        <w:spacing w:after="0" w:line="240" w:lineRule="auto"/>
        <w:jc w:val="both"/>
        <w:rPr>
          <w:rFonts w:ascii="Sylfaen" w:eastAsia="Sylfaen" w:hAnsi="Sylfaen"/>
          <w:sz w:val="24"/>
          <w:szCs w:val="24"/>
        </w:rPr>
      </w:pPr>
    </w:p>
    <w:p w14:paraId="1B73DDBB" w14:textId="77777777" w:rsidR="00977940" w:rsidRPr="008007BD" w:rsidRDefault="00977940" w:rsidP="00977940">
      <w:pPr>
        <w:jc w:val="both"/>
        <w:rPr>
          <w:rFonts w:ascii="Sylfaen" w:eastAsia="Sylfaen" w:hAnsi="Sylfaen" w:cstheme="minorHAnsi"/>
          <w:sz w:val="24"/>
          <w:szCs w:val="24"/>
          <w:lang w:val="ka-GE"/>
        </w:rPr>
      </w:pPr>
      <w:r w:rsidRPr="008007BD">
        <w:rPr>
          <w:rFonts w:ascii="Sylfaen" w:eastAsia="Sylfaen" w:hAnsi="Sylfaen" w:cstheme="minorHAnsi"/>
          <w:sz w:val="24"/>
          <w:szCs w:val="24"/>
          <w:lang w:val="ka-GE"/>
        </w:rPr>
        <w:t xml:space="preserve">ზემოაღნიშნული პროგრამების სამიზნე ჯგუფებს საქართველოში მცხოვრები ეთნიკური უმცირესობების წარმომადგენლები წარმოადგენენ, უფრო მეტიც, ისინი უპირატესი უფლებით სარგებლობენ. </w:t>
      </w:r>
    </w:p>
    <w:p w14:paraId="470E22A1" w14:textId="77777777" w:rsidR="00977940" w:rsidRPr="008007BD" w:rsidRDefault="00977940" w:rsidP="00977940">
      <w:pPr>
        <w:jc w:val="both"/>
        <w:rPr>
          <w:rFonts w:ascii="Sylfaen" w:hAnsi="Sylfaen" w:cs="Sylfaen"/>
          <w:sz w:val="24"/>
          <w:szCs w:val="24"/>
        </w:rPr>
      </w:pPr>
      <w:r w:rsidRPr="008007BD">
        <w:rPr>
          <w:rFonts w:ascii="Sylfaen" w:eastAsia="Sylfaen" w:hAnsi="Sylfaen" w:cstheme="minorHAnsi"/>
          <w:sz w:val="24"/>
          <w:szCs w:val="24"/>
          <w:lang w:val="ka-GE"/>
        </w:rPr>
        <w:t xml:space="preserve">შრომისა და დასაქმების პოლიტიკის ეროვნული სტრატეგიის ერთ-ერთ ამოცანას </w:t>
      </w:r>
      <w:r w:rsidRPr="008007BD">
        <w:rPr>
          <w:rFonts w:ascii="Sylfaen" w:hAnsi="Sylfaen" w:cs="Sylfaen"/>
          <w:sz w:val="24"/>
          <w:szCs w:val="24"/>
          <w:lang w:val="ka-GE"/>
        </w:rPr>
        <w:t>ე</w:t>
      </w:r>
      <w:proofErr w:type="spellStart"/>
      <w:r w:rsidRPr="008007BD">
        <w:rPr>
          <w:rFonts w:ascii="Sylfaen" w:hAnsi="Sylfaen" w:cs="Sylfaen"/>
          <w:sz w:val="24"/>
          <w:szCs w:val="24"/>
        </w:rPr>
        <w:t>თნიკური</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უმცირესობების</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წარმომადგენლების</w:t>
      </w:r>
      <w:proofErr w:type="spellEnd"/>
      <w:r w:rsidRPr="008007BD">
        <w:rPr>
          <w:rFonts w:ascii="Sylfaen" w:hAnsi="Sylfaen" w:cs="Sylfaen"/>
          <w:sz w:val="24"/>
          <w:szCs w:val="24"/>
          <w:lang w:val="ka-GE"/>
        </w:rPr>
        <w:t>თვის</w:t>
      </w:r>
      <w:r w:rsidRPr="008007BD">
        <w:rPr>
          <w:rFonts w:ascii="Sylfaen" w:hAnsi="Sylfaen" w:cs="Sylfaen"/>
          <w:sz w:val="24"/>
          <w:szCs w:val="24"/>
        </w:rPr>
        <w:t xml:space="preserve"> </w:t>
      </w:r>
      <w:proofErr w:type="spellStart"/>
      <w:r w:rsidRPr="008007BD">
        <w:rPr>
          <w:rFonts w:ascii="Sylfaen" w:hAnsi="Sylfaen" w:cs="Sylfaen"/>
          <w:sz w:val="24"/>
          <w:szCs w:val="24"/>
        </w:rPr>
        <w:t>სამუშაო</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ადგილებზე</w:t>
      </w:r>
      <w:proofErr w:type="spellEnd"/>
      <w:r w:rsidRPr="008007BD">
        <w:rPr>
          <w:rFonts w:ascii="Sylfaen" w:hAnsi="Sylfaen" w:cs="Sylfaen"/>
          <w:sz w:val="24"/>
          <w:szCs w:val="24"/>
          <w:lang w:val="ka-GE"/>
        </w:rPr>
        <w:t xml:space="preserve"> </w:t>
      </w:r>
      <w:proofErr w:type="spellStart"/>
      <w:r w:rsidRPr="008007BD">
        <w:rPr>
          <w:rFonts w:ascii="Sylfaen" w:hAnsi="Sylfaen" w:cs="Sylfaen"/>
          <w:sz w:val="24"/>
          <w:szCs w:val="24"/>
        </w:rPr>
        <w:t>ხელმისაწვდომობის</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ზრდა</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და</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მათთვის</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სოციალურ-ეკონომიკური</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პირობები</w:t>
      </w:r>
      <w:proofErr w:type="spellEnd"/>
      <w:r w:rsidRPr="008007BD">
        <w:rPr>
          <w:rFonts w:ascii="Sylfaen" w:hAnsi="Sylfaen" w:cs="Sylfaen"/>
          <w:sz w:val="24"/>
          <w:szCs w:val="24"/>
          <w:lang w:val="ka-GE"/>
        </w:rPr>
        <w:t>სა</w:t>
      </w:r>
      <w:r w:rsidRPr="008007BD">
        <w:rPr>
          <w:rFonts w:ascii="Sylfaen" w:hAnsi="Sylfaen" w:cs="Sylfaen"/>
          <w:sz w:val="24"/>
          <w:szCs w:val="24"/>
        </w:rPr>
        <w:t xml:space="preserve"> </w:t>
      </w:r>
      <w:proofErr w:type="spellStart"/>
      <w:r w:rsidRPr="008007BD">
        <w:rPr>
          <w:rFonts w:ascii="Sylfaen" w:hAnsi="Sylfaen" w:cs="Sylfaen"/>
          <w:sz w:val="24"/>
          <w:szCs w:val="24"/>
        </w:rPr>
        <w:t>და</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შესაძლებლობების</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გაუმჯობესება</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წარმოადგენს</w:t>
      </w:r>
      <w:proofErr w:type="spellEnd"/>
      <w:r w:rsidRPr="008007BD">
        <w:rPr>
          <w:rFonts w:ascii="Sylfaen" w:hAnsi="Sylfaen" w:cs="Sylfaen"/>
          <w:sz w:val="24"/>
          <w:szCs w:val="24"/>
        </w:rPr>
        <w:t xml:space="preserve">. </w:t>
      </w:r>
    </w:p>
    <w:p w14:paraId="04535036" w14:textId="77777777" w:rsidR="00977940" w:rsidRPr="008007BD" w:rsidRDefault="00977940" w:rsidP="00977940">
      <w:pPr>
        <w:jc w:val="both"/>
        <w:rPr>
          <w:rFonts w:ascii="Sylfaen" w:eastAsia="Sylfaen" w:hAnsi="Sylfaen" w:cstheme="minorHAnsi"/>
          <w:sz w:val="24"/>
          <w:szCs w:val="24"/>
          <w:lang w:val="ka-GE"/>
        </w:rPr>
      </w:pPr>
      <w:proofErr w:type="spellStart"/>
      <w:proofErr w:type="gramStart"/>
      <w:r w:rsidRPr="008007BD">
        <w:rPr>
          <w:rFonts w:ascii="Sylfaen" w:hAnsi="Sylfaen" w:cs="Sylfaen"/>
          <w:sz w:val="24"/>
          <w:szCs w:val="24"/>
        </w:rPr>
        <w:t>აქვე</w:t>
      </w:r>
      <w:proofErr w:type="spellEnd"/>
      <w:proofErr w:type="gramEnd"/>
      <w:r w:rsidRPr="008007BD">
        <w:rPr>
          <w:rFonts w:ascii="Sylfaen" w:hAnsi="Sylfaen" w:cs="Sylfaen"/>
          <w:sz w:val="24"/>
          <w:szCs w:val="24"/>
        </w:rPr>
        <w:t xml:space="preserve"> </w:t>
      </w:r>
      <w:proofErr w:type="spellStart"/>
      <w:r w:rsidRPr="008007BD">
        <w:rPr>
          <w:rFonts w:ascii="Sylfaen" w:hAnsi="Sylfaen" w:cs="Sylfaen"/>
          <w:sz w:val="24"/>
          <w:szCs w:val="24"/>
        </w:rPr>
        <w:t>აღსანიშნავია</w:t>
      </w:r>
      <w:proofErr w:type="spellEnd"/>
      <w:r w:rsidRPr="008007BD">
        <w:rPr>
          <w:rFonts w:ascii="Sylfaen" w:hAnsi="Sylfaen" w:cs="Sylfaen"/>
          <w:sz w:val="24"/>
          <w:szCs w:val="24"/>
        </w:rPr>
        <w:t xml:space="preserve">, </w:t>
      </w:r>
      <w:proofErr w:type="spellStart"/>
      <w:r w:rsidRPr="008007BD">
        <w:rPr>
          <w:rFonts w:ascii="Sylfaen" w:hAnsi="Sylfaen" w:cs="Sylfaen"/>
          <w:sz w:val="24"/>
          <w:szCs w:val="24"/>
        </w:rPr>
        <w:t>რომ</w:t>
      </w:r>
      <w:proofErr w:type="spellEnd"/>
      <w:r w:rsidRPr="008007BD">
        <w:rPr>
          <w:rFonts w:ascii="Sylfaen" w:hAnsi="Sylfaen" w:cs="Sylfaen"/>
          <w:sz w:val="24"/>
          <w:szCs w:val="24"/>
        </w:rPr>
        <w:t xml:space="preserve"> </w:t>
      </w:r>
      <w:r w:rsidRPr="008007BD">
        <w:rPr>
          <w:rFonts w:ascii="Sylfaen" w:eastAsia="Times New Roman" w:hAnsi="Sylfaen" w:cs="Times New Roman"/>
          <w:sz w:val="24"/>
          <w:szCs w:val="24"/>
          <w:shd w:val="clear" w:color="auto" w:fill="FFFFFF"/>
          <w:lang w:val="ka-GE"/>
        </w:rPr>
        <w:t xml:space="preserve">მოსახლეობის შრომისა და დასაქმების ხელშეწყობის მიზნით, </w:t>
      </w:r>
      <w:r w:rsidRPr="008007BD">
        <w:rPr>
          <w:rFonts w:ascii="Sylfaen" w:hAnsi="Sylfaen"/>
          <w:sz w:val="24"/>
          <w:szCs w:val="24"/>
          <w:shd w:val="clear" w:color="auto" w:fill="FFFFFF"/>
          <w:lang w:val="ka-GE"/>
        </w:rPr>
        <w:t>2019 წელს შეიქმნა სსიპ - დასაქმების ხელშეწყობის სახელმწიფო სააგენტო. სააგენტოს მიზანია </w:t>
      </w:r>
      <w:proofErr w:type="spellStart"/>
      <w:r w:rsidRPr="008007BD">
        <w:rPr>
          <w:rFonts w:ascii="Sylfaen" w:hAnsi="Sylfaen"/>
          <w:sz w:val="24"/>
          <w:szCs w:val="24"/>
          <w:shd w:val="clear" w:color="auto" w:fill="FFFFFF"/>
          <w:lang w:val="x-none"/>
        </w:rPr>
        <w:t>მოსახლეობის</w:t>
      </w:r>
      <w:proofErr w:type="spellEnd"/>
      <w:r w:rsidRPr="008007BD">
        <w:rPr>
          <w:rFonts w:ascii="Sylfaen" w:hAnsi="Sylfaen"/>
          <w:sz w:val="24"/>
          <w:szCs w:val="24"/>
          <w:shd w:val="clear" w:color="auto" w:fill="FFFFFF"/>
          <w:lang w:val="x-none"/>
        </w:rPr>
        <w:t xml:space="preserve"> </w:t>
      </w:r>
      <w:proofErr w:type="spellStart"/>
      <w:r w:rsidRPr="008007BD">
        <w:rPr>
          <w:rFonts w:ascii="Sylfaen" w:hAnsi="Sylfaen"/>
          <w:sz w:val="24"/>
          <w:szCs w:val="24"/>
          <w:shd w:val="clear" w:color="auto" w:fill="FFFFFF"/>
          <w:lang w:val="x-none"/>
        </w:rPr>
        <w:t>შრომისა</w:t>
      </w:r>
      <w:proofErr w:type="spellEnd"/>
      <w:r w:rsidRPr="008007BD">
        <w:rPr>
          <w:rFonts w:ascii="Sylfaen" w:hAnsi="Sylfaen"/>
          <w:sz w:val="24"/>
          <w:szCs w:val="24"/>
          <w:shd w:val="clear" w:color="auto" w:fill="FFFFFF"/>
          <w:lang w:val="x-none"/>
        </w:rPr>
        <w:t xml:space="preserve"> </w:t>
      </w:r>
      <w:proofErr w:type="spellStart"/>
      <w:r w:rsidRPr="008007BD">
        <w:rPr>
          <w:rFonts w:ascii="Sylfaen" w:hAnsi="Sylfaen"/>
          <w:sz w:val="24"/>
          <w:szCs w:val="24"/>
          <w:shd w:val="clear" w:color="auto" w:fill="FFFFFF"/>
          <w:lang w:val="x-none"/>
        </w:rPr>
        <w:t>და</w:t>
      </w:r>
      <w:proofErr w:type="spellEnd"/>
      <w:r w:rsidRPr="008007BD">
        <w:rPr>
          <w:rFonts w:ascii="Sylfaen" w:hAnsi="Sylfaen"/>
          <w:sz w:val="24"/>
          <w:szCs w:val="24"/>
          <w:shd w:val="clear" w:color="auto" w:fill="FFFFFF"/>
          <w:lang w:val="x-none"/>
        </w:rPr>
        <w:t xml:space="preserve"> </w:t>
      </w:r>
      <w:proofErr w:type="spellStart"/>
      <w:r w:rsidRPr="008007BD">
        <w:rPr>
          <w:rFonts w:ascii="Sylfaen" w:hAnsi="Sylfaen"/>
          <w:sz w:val="24"/>
          <w:szCs w:val="24"/>
          <w:shd w:val="clear" w:color="auto" w:fill="FFFFFF"/>
          <w:lang w:val="x-none"/>
        </w:rPr>
        <w:t>დასაქმების</w:t>
      </w:r>
      <w:proofErr w:type="spellEnd"/>
      <w:r w:rsidRPr="008007BD">
        <w:rPr>
          <w:rFonts w:ascii="Sylfaen" w:hAnsi="Sylfaen"/>
          <w:sz w:val="24"/>
          <w:szCs w:val="24"/>
          <w:shd w:val="clear" w:color="auto" w:fill="FFFFFF"/>
          <w:lang w:val="x-none"/>
        </w:rPr>
        <w:t xml:space="preserve"> </w:t>
      </w:r>
      <w:proofErr w:type="spellStart"/>
      <w:r w:rsidRPr="008007BD">
        <w:rPr>
          <w:rFonts w:ascii="Sylfaen" w:hAnsi="Sylfaen"/>
          <w:sz w:val="24"/>
          <w:szCs w:val="24"/>
          <w:shd w:val="clear" w:color="auto" w:fill="FFFFFF"/>
          <w:lang w:val="x-none"/>
        </w:rPr>
        <w:t>ხელშეწყობა</w:t>
      </w:r>
      <w:proofErr w:type="spellEnd"/>
      <w:r w:rsidRPr="008007BD">
        <w:rPr>
          <w:rFonts w:ascii="Sylfaen" w:hAnsi="Sylfaen"/>
          <w:sz w:val="24"/>
          <w:szCs w:val="24"/>
          <w:shd w:val="clear" w:color="auto" w:fill="FFFFFF"/>
          <w:lang w:val="x-none"/>
        </w:rPr>
        <w:t xml:space="preserve">, </w:t>
      </w:r>
      <w:r w:rsidRPr="008007BD">
        <w:rPr>
          <w:rFonts w:ascii="Sylfaen" w:eastAsia="Times New Roman" w:hAnsi="Sylfaen" w:cs="Sylfaen"/>
          <w:sz w:val="24"/>
          <w:szCs w:val="24"/>
          <w:lang w:val="ka-GE"/>
        </w:rPr>
        <w:t>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w:t>
      </w:r>
    </w:p>
    <w:p w14:paraId="0B38D34E" w14:textId="77777777" w:rsidR="00977940" w:rsidRPr="008007BD" w:rsidRDefault="00977940" w:rsidP="00977940">
      <w:pPr>
        <w:jc w:val="both"/>
        <w:rPr>
          <w:rFonts w:ascii="Sylfaen" w:hAnsi="Sylfaen"/>
          <w:sz w:val="24"/>
          <w:szCs w:val="24"/>
          <w:lang w:val="ka-GE"/>
        </w:rPr>
      </w:pPr>
      <w:r w:rsidRPr="008007BD">
        <w:rPr>
          <w:rFonts w:ascii="Sylfaen" w:hAnsi="Sylfaen"/>
          <w:sz w:val="24"/>
          <w:szCs w:val="24"/>
          <w:lang w:val="ka-GE"/>
        </w:rPr>
        <w:t xml:space="preserve">ამასთანავე,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ახორციელებს ცნობიერების ამაღლების აქტივობებს. </w:t>
      </w:r>
    </w:p>
    <w:p w14:paraId="1E0F06D8" w14:textId="77777777" w:rsidR="00977940" w:rsidRPr="008007BD" w:rsidRDefault="00977940" w:rsidP="00977940">
      <w:pPr>
        <w:jc w:val="both"/>
        <w:rPr>
          <w:rFonts w:ascii="Sylfaen" w:hAnsi="Sylfaen"/>
          <w:sz w:val="24"/>
          <w:szCs w:val="24"/>
          <w:lang w:val="ka-GE"/>
        </w:rPr>
      </w:pPr>
      <w:commentRangeStart w:id="7"/>
      <w:r w:rsidRPr="008007BD">
        <w:rPr>
          <w:rFonts w:ascii="Sylfaen" w:hAnsi="Sylfaen"/>
          <w:sz w:val="24"/>
          <w:szCs w:val="24"/>
        </w:rPr>
        <w:t xml:space="preserve">2019 </w:t>
      </w:r>
      <w:proofErr w:type="spellStart"/>
      <w:r w:rsidRPr="008007BD">
        <w:rPr>
          <w:rFonts w:ascii="Sylfaen" w:hAnsi="Sylfaen"/>
          <w:sz w:val="24"/>
          <w:szCs w:val="24"/>
        </w:rPr>
        <w:t>წლის</w:t>
      </w:r>
      <w:proofErr w:type="spellEnd"/>
      <w:r w:rsidRPr="008007BD">
        <w:rPr>
          <w:rFonts w:ascii="Sylfaen" w:hAnsi="Sylfaen"/>
          <w:sz w:val="24"/>
          <w:szCs w:val="24"/>
        </w:rPr>
        <w:t xml:space="preserve"> </w:t>
      </w:r>
      <w:commentRangeEnd w:id="7"/>
      <w:r w:rsidR="00C936EE">
        <w:rPr>
          <w:rStyle w:val="CommentReference"/>
        </w:rPr>
        <w:commentReference w:id="7"/>
      </w:r>
      <w:r w:rsidRPr="008007BD">
        <w:rPr>
          <w:rFonts w:ascii="Sylfaen" w:hAnsi="Sylfaen"/>
          <w:sz w:val="24"/>
          <w:szCs w:val="24"/>
        </w:rPr>
        <w:t xml:space="preserve">1-3 </w:t>
      </w:r>
      <w:proofErr w:type="spellStart"/>
      <w:r w:rsidRPr="008007BD">
        <w:rPr>
          <w:rFonts w:ascii="Sylfaen" w:hAnsi="Sylfaen"/>
          <w:sz w:val="24"/>
          <w:szCs w:val="24"/>
        </w:rPr>
        <w:t>მარტს</w:t>
      </w:r>
      <w:proofErr w:type="spellEnd"/>
      <w:r w:rsidRPr="008007BD">
        <w:rPr>
          <w:rFonts w:ascii="Sylfaen" w:hAnsi="Sylfaen"/>
          <w:sz w:val="24"/>
          <w:szCs w:val="24"/>
        </w:rPr>
        <w:t xml:space="preserve"> </w:t>
      </w:r>
      <w:proofErr w:type="spellStart"/>
      <w:r w:rsidRPr="008007BD">
        <w:rPr>
          <w:rFonts w:ascii="Sylfaen" w:hAnsi="Sylfaen"/>
          <w:sz w:val="24"/>
          <w:szCs w:val="24"/>
        </w:rPr>
        <w:t>და</w:t>
      </w:r>
      <w:proofErr w:type="spellEnd"/>
      <w:r w:rsidRPr="008007BD">
        <w:rPr>
          <w:rFonts w:ascii="Sylfaen" w:hAnsi="Sylfaen"/>
          <w:sz w:val="24"/>
          <w:szCs w:val="24"/>
        </w:rPr>
        <w:t xml:space="preserve"> 13-14 </w:t>
      </w:r>
      <w:proofErr w:type="spellStart"/>
      <w:r w:rsidRPr="008007BD">
        <w:rPr>
          <w:rFonts w:ascii="Sylfaen" w:hAnsi="Sylfaen"/>
          <w:sz w:val="24"/>
          <w:szCs w:val="24"/>
        </w:rPr>
        <w:t>სექტემბერს</w:t>
      </w:r>
      <w:proofErr w:type="spellEnd"/>
      <w:r w:rsidRPr="008007BD">
        <w:rPr>
          <w:rFonts w:ascii="Sylfaen" w:hAnsi="Sylfaen"/>
          <w:sz w:val="24"/>
          <w:szCs w:val="24"/>
        </w:rPr>
        <w:t xml:space="preserve"> </w:t>
      </w:r>
      <w:r w:rsidRPr="008007BD">
        <w:rPr>
          <w:rFonts w:ascii="Sylfaen" w:hAnsi="Sylfaen"/>
          <w:sz w:val="24"/>
          <w:szCs w:val="24"/>
          <w:lang w:val="ka-GE"/>
        </w:rPr>
        <w:t>ჩატარდა</w:t>
      </w:r>
      <w:r w:rsidRPr="008007BD">
        <w:rPr>
          <w:rFonts w:ascii="Sylfaen" w:hAnsi="Sylfaen"/>
          <w:sz w:val="24"/>
          <w:szCs w:val="24"/>
        </w:rPr>
        <w:t xml:space="preserve"> </w:t>
      </w:r>
      <w:proofErr w:type="spellStart"/>
      <w:r w:rsidRPr="008007BD">
        <w:rPr>
          <w:rFonts w:ascii="Sylfaen" w:hAnsi="Sylfaen"/>
          <w:sz w:val="24"/>
          <w:szCs w:val="24"/>
        </w:rPr>
        <w:t>რეგიონული</w:t>
      </w:r>
      <w:proofErr w:type="spellEnd"/>
      <w:r w:rsidRPr="008007BD">
        <w:rPr>
          <w:rFonts w:ascii="Sylfaen" w:hAnsi="Sylfaen"/>
          <w:sz w:val="24"/>
          <w:szCs w:val="24"/>
        </w:rPr>
        <w:t xml:space="preserve"> </w:t>
      </w:r>
      <w:proofErr w:type="spellStart"/>
      <w:r w:rsidRPr="008007BD">
        <w:rPr>
          <w:rFonts w:ascii="Sylfaen" w:hAnsi="Sylfaen"/>
          <w:sz w:val="24"/>
          <w:szCs w:val="24"/>
        </w:rPr>
        <w:t>და</w:t>
      </w:r>
      <w:proofErr w:type="spellEnd"/>
      <w:r w:rsidRPr="008007BD">
        <w:rPr>
          <w:rFonts w:ascii="Sylfaen" w:hAnsi="Sylfaen"/>
          <w:sz w:val="24"/>
          <w:szCs w:val="24"/>
        </w:rPr>
        <w:t xml:space="preserve"> </w:t>
      </w:r>
      <w:proofErr w:type="spellStart"/>
      <w:r w:rsidRPr="008007BD">
        <w:rPr>
          <w:rFonts w:ascii="Sylfaen" w:hAnsi="Sylfaen"/>
          <w:sz w:val="24"/>
          <w:szCs w:val="24"/>
        </w:rPr>
        <w:t>ცენტრალური</w:t>
      </w:r>
      <w:proofErr w:type="spellEnd"/>
      <w:r w:rsidRPr="008007BD">
        <w:rPr>
          <w:rFonts w:ascii="Sylfaen" w:hAnsi="Sylfaen"/>
          <w:sz w:val="24"/>
          <w:szCs w:val="24"/>
        </w:rPr>
        <w:t xml:space="preserve"> </w:t>
      </w:r>
      <w:proofErr w:type="spellStart"/>
      <w:r w:rsidRPr="008007BD">
        <w:rPr>
          <w:rFonts w:ascii="Sylfaen" w:hAnsi="Sylfaen"/>
          <w:sz w:val="24"/>
          <w:szCs w:val="24"/>
        </w:rPr>
        <w:t>მედიისა</w:t>
      </w:r>
      <w:proofErr w:type="spellEnd"/>
      <w:r w:rsidRPr="008007BD">
        <w:rPr>
          <w:rFonts w:ascii="Sylfaen" w:hAnsi="Sylfaen"/>
          <w:sz w:val="24"/>
          <w:szCs w:val="24"/>
        </w:rPr>
        <w:t xml:space="preserve"> </w:t>
      </w:r>
      <w:proofErr w:type="spellStart"/>
      <w:r w:rsidRPr="008007BD">
        <w:rPr>
          <w:rFonts w:ascii="Sylfaen" w:hAnsi="Sylfaen"/>
          <w:sz w:val="24"/>
          <w:szCs w:val="24"/>
        </w:rPr>
        <w:t>და</w:t>
      </w:r>
      <w:proofErr w:type="spellEnd"/>
      <w:r w:rsidRPr="008007BD">
        <w:rPr>
          <w:rFonts w:ascii="Sylfaen" w:hAnsi="Sylfaen"/>
          <w:sz w:val="24"/>
          <w:szCs w:val="24"/>
        </w:rPr>
        <w:t xml:space="preserve"> </w:t>
      </w:r>
      <w:proofErr w:type="spellStart"/>
      <w:r w:rsidRPr="008007BD">
        <w:rPr>
          <w:rFonts w:ascii="Sylfaen" w:hAnsi="Sylfaen"/>
          <w:sz w:val="24"/>
          <w:szCs w:val="24"/>
        </w:rPr>
        <w:t>დაინტერესებული</w:t>
      </w:r>
      <w:proofErr w:type="spellEnd"/>
      <w:r w:rsidRPr="008007BD">
        <w:rPr>
          <w:rFonts w:ascii="Sylfaen" w:hAnsi="Sylfaen"/>
          <w:sz w:val="24"/>
          <w:szCs w:val="24"/>
        </w:rPr>
        <w:t xml:space="preserve"> </w:t>
      </w:r>
      <w:proofErr w:type="spellStart"/>
      <w:r w:rsidRPr="008007BD">
        <w:rPr>
          <w:rFonts w:ascii="Sylfaen" w:hAnsi="Sylfaen"/>
          <w:sz w:val="24"/>
          <w:szCs w:val="24"/>
        </w:rPr>
        <w:t>მხარეების</w:t>
      </w:r>
      <w:proofErr w:type="spellEnd"/>
      <w:r w:rsidRPr="008007BD">
        <w:rPr>
          <w:rFonts w:ascii="Sylfaen" w:hAnsi="Sylfaen"/>
          <w:sz w:val="24"/>
          <w:szCs w:val="24"/>
        </w:rPr>
        <w:t xml:space="preserve"> (</w:t>
      </w:r>
      <w:proofErr w:type="spellStart"/>
      <w:r w:rsidRPr="008007BD">
        <w:rPr>
          <w:rFonts w:ascii="Sylfaen" w:hAnsi="Sylfaen"/>
          <w:sz w:val="24"/>
          <w:szCs w:val="24"/>
        </w:rPr>
        <w:t>ადგილობრივი</w:t>
      </w:r>
      <w:proofErr w:type="spellEnd"/>
      <w:r w:rsidRPr="008007BD">
        <w:rPr>
          <w:rFonts w:ascii="Sylfaen" w:hAnsi="Sylfaen"/>
          <w:sz w:val="24"/>
          <w:szCs w:val="24"/>
        </w:rPr>
        <w:t xml:space="preserve"> </w:t>
      </w:r>
      <w:proofErr w:type="spellStart"/>
      <w:r w:rsidRPr="008007BD">
        <w:rPr>
          <w:rFonts w:ascii="Sylfaen" w:hAnsi="Sylfaen"/>
          <w:sz w:val="24"/>
          <w:szCs w:val="24"/>
        </w:rPr>
        <w:t>არასამთავრობო</w:t>
      </w:r>
      <w:proofErr w:type="spellEnd"/>
      <w:r w:rsidRPr="008007BD">
        <w:rPr>
          <w:rFonts w:ascii="Sylfaen" w:hAnsi="Sylfaen"/>
          <w:sz w:val="24"/>
          <w:szCs w:val="24"/>
        </w:rPr>
        <w:t>/</w:t>
      </w:r>
      <w:proofErr w:type="spellStart"/>
      <w:r w:rsidRPr="008007BD">
        <w:rPr>
          <w:rFonts w:ascii="Sylfaen" w:hAnsi="Sylfaen"/>
          <w:sz w:val="24"/>
          <w:szCs w:val="24"/>
        </w:rPr>
        <w:t>საერთაშორისო</w:t>
      </w:r>
      <w:proofErr w:type="spellEnd"/>
      <w:r w:rsidRPr="008007BD">
        <w:rPr>
          <w:rFonts w:ascii="Sylfaen" w:hAnsi="Sylfaen"/>
          <w:sz w:val="24"/>
          <w:szCs w:val="24"/>
        </w:rPr>
        <w:t xml:space="preserve"> </w:t>
      </w:r>
      <w:proofErr w:type="spellStart"/>
      <w:r w:rsidRPr="008007BD">
        <w:rPr>
          <w:rFonts w:ascii="Sylfaen" w:hAnsi="Sylfaen"/>
          <w:sz w:val="24"/>
          <w:szCs w:val="24"/>
        </w:rPr>
        <w:t>ორგანიზაციები</w:t>
      </w:r>
      <w:proofErr w:type="spellEnd"/>
      <w:r w:rsidRPr="008007BD">
        <w:rPr>
          <w:rFonts w:ascii="Sylfaen" w:hAnsi="Sylfaen"/>
          <w:sz w:val="24"/>
          <w:szCs w:val="24"/>
        </w:rPr>
        <w:t xml:space="preserve">, </w:t>
      </w:r>
      <w:proofErr w:type="spellStart"/>
      <w:r w:rsidRPr="008007BD">
        <w:rPr>
          <w:rFonts w:ascii="Sylfaen" w:hAnsi="Sylfaen"/>
          <w:sz w:val="24"/>
          <w:szCs w:val="24"/>
        </w:rPr>
        <w:t>სოციალური</w:t>
      </w:r>
      <w:proofErr w:type="spellEnd"/>
      <w:r w:rsidRPr="008007BD">
        <w:rPr>
          <w:rFonts w:ascii="Sylfaen" w:hAnsi="Sylfaen"/>
          <w:sz w:val="24"/>
          <w:szCs w:val="24"/>
        </w:rPr>
        <w:t xml:space="preserve"> </w:t>
      </w:r>
      <w:proofErr w:type="spellStart"/>
      <w:r w:rsidRPr="008007BD">
        <w:rPr>
          <w:rFonts w:ascii="Sylfaen" w:hAnsi="Sylfaen"/>
          <w:sz w:val="24"/>
          <w:szCs w:val="24"/>
        </w:rPr>
        <w:t>პარტნიორები</w:t>
      </w:r>
      <w:proofErr w:type="spellEnd"/>
      <w:r w:rsidRPr="008007BD">
        <w:rPr>
          <w:rFonts w:ascii="Sylfaen" w:hAnsi="Sylfaen"/>
          <w:sz w:val="24"/>
          <w:szCs w:val="24"/>
        </w:rPr>
        <w:t xml:space="preserve">, </w:t>
      </w:r>
      <w:proofErr w:type="spellStart"/>
      <w:r w:rsidRPr="008007BD">
        <w:rPr>
          <w:rFonts w:ascii="Sylfaen" w:hAnsi="Sylfaen"/>
          <w:sz w:val="24"/>
          <w:szCs w:val="24"/>
        </w:rPr>
        <w:t>დამსაქმებლები</w:t>
      </w:r>
      <w:proofErr w:type="spellEnd"/>
      <w:r w:rsidRPr="008007BD">
        <w:rPr>
          <w:rFonts w:ascii="Sylfaen" w:hAnsi="Sylfaen"/>
          <w:sz w:val="24"/>
          <w:szCs w:val="24"/>
        </w:rPr>
        <w:t xml:space="preserve">) </w:t>
      </w:r>
      <w:proofErr w:type="spellStart"/>
      <w:r w:rsidRPr="008007BD">
        <w:rPr>
          <w:rFonts w:ascii="Sylfaen" w:hAnsi="Sylfaen"/>
          <w:sz w:val="24"/>
          <w:szCs w:val="24"/>
        </w:rPr>
        <w:t>წარმომადგენელთათვის</w:t>
      </w:r>
      <w:proofErr w:type="spellEnd"/>
      <w:r w:rsidRPr="008007BD">
        <w:rPr>
          <w:rFonts w:ascii="Sylfaen" w:hAnsi="Sylfaen"/>
          <w:sz w:val="24"/>
          <w:szCs w:val="24"/>
        </w:rPr>
        <w:t xml:space="preserve"> </w:t>
      </w:r>
      <w:proofErr w:type="spellStart"/>
      <w:r w:rsidRPr="008007BD">
        <w:rPr>
          <w:rFonts w:ascii="Sylfaen" w:hAnsi="Sylfaen"/>
          <w:sz w:val="24"/>
          <w:szCs w:val="24"/>
        </w:rPr>
        <w:t>ტრენინგ</w:t>
      </w:r>
      <w:proofErr w:type="spellEnd"/>
      <w:r w:rsidRPr="008007BD">
        <w:rPr>
          <w:rFonts w:ascii="Sylfaen" w:hAnsi="Sylfaen"/>
          <w:sz w:val="24"/>
          <w:szCs w:val="24"/>
        </w:rPr>
        <w:t>/</w:t>
      </w:r>
      <w:proofErr w:type="spellStart"/>
      <w:r w:rsidRPr="008007BD">
        <w:rPr>
          <w:rFonts w:ascii="Sylfaen" w:hAnsi="Sylfaen"/>
          <w:sz w:val="24"/>
          <w:szCs w:val="24"/>
        </w:rPr>
        <w:t>სემინარი</w:t>
      </w:r>
      <w:proofErr w:type="spellEnd"/>
      <w:r w:rsidRPr="008007BD">
        <w:rPr>
          <w:rFonts w:ascii="Sylfaen" w:hAnsi="Sylfaen"/>
          <w:sz w:val="24"/>
          <w:szCs w:val="24"/>
        </w:rPr>
        <w:t xml:space="preserve">. </w:t>
      </w:r>
    </w:p>
    <w:p w14:paraId="41864617" w14:textId="77777777" w:rsidR="00977940" w:rsidRPr="00B84225" w:rsidRDefault="00977940" w:rsidP="00977940">
      <w:pPr>
        <w:jc w:val="both"/>
        <w:rPr>
          <w:rFonts w:ascii="Sylfaen" w:hAnsi="Sylfaen"/>
          <w:sz w:val="24"/>
          <w:szCs w:val="24"/>
        </w:rPr>
      </w:pPr>
      <w:commentRangeStart w:id="8"/>
      <w:r w:rsidRPr="008007BD">
        <w:rPr>
          <w:rFonts w:ascii="Sylfaen" w:hAnsi="Sylfaen"/>
          <w:sz w:val="24"/>
          <w:szCs w:val="24"/>
        </w:rPr>
        <w:lastRenderedPageBreak/>
        <w:t xml:space="preserve">2019 </w:t>
      </w:r>
      <w:proofErr w:type="spellStart"/>
      <w:r w:rsidRPr="008007BD">
        <w:rPr>
          <w:rFonts w:ascii="Sylfaen" w:hAnsi="Sylfaen"/>
          <w:sz w:val="24"/>
          <w:szCs w:val="24"/>
        </w:rPr>
        <w:t>წლის</w:t>
      </w:r>
      <w:proofErr w:type="spellEnd"/>
      <w:r w:rsidRPr="008007BD">
        <w:rPr>
          <w:rFonts w:ascii="Sylfaen" w:hAnsi="Sylfaen"/>
          <w:sz w:val="24"/>
          <w:szCs w:val="24"/>
        </w:rPr>
        <w:t xml:space="preserve">  </w:t>
      </w:r>
      <w:commentRangeEnd w:id="8"/>
      <w:r w:rsidR="00C936EE">
        <w:rPr>
          <w:rStyle w:val="CommentReference"/>
        </w:rPr>
        <w:commentReference w:id="8"/>
      </w:r>
      <w:proofErr w:type="spellStart"/>
      <w:r w:rsidRPr="008007BD">
        <w:rPr>
          <w:rFonts w:ascii="Sylfaen" w:hAnsi="Sylfaen"/>
          <w:sz w:val="24"/>
          <w:szCs w:val="24"/>
        </w:rPr>
        <w:t>ივლისში</w:t>
      </w:r>
      <w:proofErr w:type="spellEnd"/>
      <w:r w:rsidRPr="008007BD">
        <w:rPr>
          <w:rFonts w:ascii="Sylfaen" w:hAnsi="Sylfaen"/>
          <w:sz w:val="24"/>
          <w:szCs w:val="24"/>
        </w:rPr>
        <w:t xml:space="preserve"> </w:t>
      </w:r>
      <w:proofErr w:type="spellStart"/>
      <w:r w:rsidRPr="008007BD">
        <w:rPr>
          <w:rFonts w:ascii="Sylfaen" w:hAnsi="Sylfaen"/>
          <w:sz w:val="24"/>
          <w:szCs w:val="24"/>
        </w:rPr>
        <w:t>ქვემო</w:t>
      </w:r>
      <w:proofErr w:type="spellEnd"/>
      <w:r w:rsidRPr="008007BD">
        <w:rPr>
          <w:rFonts w:ascii="Sylfaen" w:hAnsi="Sylfaen"/>
          <w:sz w:val="24"/>
          <w:szCs w:val="24"/>
        </w:rPr>
        <w:t xml:space="preserve"> </w:t>
      </w:r>
      <w:proofErr w:type="spellStart"/>
      <w:r w:rsidRPr="008007BD">
        <w:rPr>
          <w:rFonts w:ascii="Sylfaen" w:hAnsi="Sylfaen"/>
          <w:sz w:val="24"/>
          <w:szCs w:val="24"/>
        </w:rPr>
        <w:t>ქართლის</w:t>
      </w:r>
      <w:proofErr w:type="spellEnd"/>
      <w:r w:rsidRPr="008007BD">
        <w:rPr>
          <w:rFonts w:ascii="Sylfaen" w:hAnsi="Sylfaen"/>
          <w:sz w:val="24"/>
          <w:szCs w:val="24"/>
        </w:rPr>
        <w:t xml:space="preserve"> </w:t>
      </w:r>
      <w:proofErr w:type="spellStart"/>
      <w:r w:rsidRPr="008007BD">
        <w:rPr>
          <w:rFonts w:ascii="Sylfaen" w:hAnsi="Sylfaen"/>
          <w:sz w:val="24"/>
          <w:szCs w:val="24"/>
        </w:rPr>
        <w:t>რეგიონში</w:t>
      </w:r>
      <w:proofErr w:type="spellEnd"/>
      <w:r w:rsidRPr="008007BD">
        <w:rPr>
          <w:rFonts w:ascii="Sylfaen" w:hAnsi="Sylfaen"/>
          <w:sz w:val="24"/>
          <w:szCs w:val="24"/>
        </w:rPr>
        <w:t xml:space="preserve">, </w:t>
      </w:r>
      <w:proofErr w:type="spellStart"/>
      <w:r w:rsidRPr="008007BD">
        <w:rPr>
          <w:rFonts w:ascii="Sylfaen" w:hAnsi="Sylfaen"/>
          <w:sz w:val="24"/>
          <w:szCs w:val="24"/>
        </w:rPr>
        <w:t>მარნეულში</w:t>
      </w:r>
      <w:proofErr w:type="spellEnd"/>
      <w:r w:rsidRPr="008007BD">
        <w:rPr>
          <w:rFonts w:ascii="Sylfaen" w:hAnsi="Sylfaen"/>
          <w:sz w:val="24"/>
          <w:szCs w:val="24"/>
        </w:rPr>
        <w:t xml:space="preserve"> </w:t>
      </w:r>
      <w:proofErr w:type="spellStart"/>
      <w:r w:rsidRPr="008007BD">
        <w:rPr>
          <w:rFonts w:ascii="Sylfaen" w:hAnsi="Sylfaen"/>
          <w:sz w:val="24"/>
          <w:szCs w:val="24"/>
        </w:rPr>
        <w:t>და</w:t>
      </w:r>
      <w:proofErr w:type="spellEnd"/>
      <w:r w:rsidRPr="008007BD">
        <w:rPr>
          <w:rFonts w:ascii="Sylfaen" w:hAnsi="Sylfaen"/>
          <w:sz w:val="24"/>
          <w:szCs w:val="24"/>
        </w:rPr>
        <w:t xml:space="preserve"> </w:t>
      </w:r>
      <w:proofErr w:type="spellStart"/>
      <w:r w:rsidRPr="008007BD">
        <w:rPr>
          <w:rFonts w:ascii="Sylfaen" w:hAnsi="Sylfaen"/>
          <w:sz w:val="24"/>
          <w:szCs w:val="24"/>
        </w:rPr>
        <w:t>აგვისტოში</w:t>
      </w:r>
      <w:proofErr w:type="spellEnd"/>
      <w:r w:rsidRPr="008007BD">
        <w:rPr>
          <w:rFonts w:ascii="Sylfaen" w:hAnsi="Sylfaen"/>
          <w:sz w:val="24"/>
          <w:szCs w:val="24"/>
        </w:rPr>
        <w:t xml:space="preserve"> </w:t>
      </w:r>
      <w:proofErr w:type="spellStart"/>
      <w:r w:rsidRPr="008007BD">
        <w:rPr>
          <w:rFonts w:ascii="Sylfaen" w:hAnsi="Sylfaen"/>
          <w:sz w:val="24"/>
          <w:szCs w:val="24"/>
        </w:rPr>
        <w:t>დმანისის</w:t>
      </w:r>
      <w:proofErr w:type="spellEnd"/>
      <w:r w:rsidRPr="008007BD">
        <w:rPr>
          <w:rFonts w:ascii="Sylfaen" w:hAnsi="Sylfaen"/>
          <w:sz w:val="24"/>
          <w:szCs w:val="24"/>
        </w:rPr>
        <w:t xml:space="preserve"> </w:t>
      </w:r>
      <w:proofErr w:type="spellStart"/>
      <w:r w:rsidRPr="008007BD">
        <w:rPr>
          <w:rFonts w:ascii="Sylfaen" w:hAnsi="Sylfaen"/>
          <w:sz w:val="24"/>
          <w:szCs w:val="24"/>
        </w:rPr>
        <w:t>მუნიციპალიტეტში</w:t>
      </w:r>
      <w:proofErr w:type="spellEnd"/>
      <w:r w:rsidRPr="008007BD">
        <w:rPr>
          <w:rFonts w:ascii="Sylfaen" w:hAnsi="Sylfaen"/>
          <w:sz w:val="24"/>
          <w:szCs w:val="24"/>
        </w:rPr>
        <w:t xml:space="preserve"> </w:t>
      </w:r>
      <w:r w:rsidRPr="008007BD">
        <w:rPr>
          <w:rFonts w:ascii="Sylfaen" w:hAnsi="Sylfaen"/>
          <w:sz w:val="24"/>
          <w:szCs w:val="24"/>
          <w:lang w:val="ka-GE"/>
        </w:rPr>
        <w:t>შედგა შეხვედრა</w:t>
      </w:r>
      <w:r w:rsidRPr="008007BD">
        <w:rPr>
          <w:rFonts w:ascii="Sylfaen" w:hAnsi="Sylfaen"/>
          <w:sz w:val="24"/>
          <w:szCs w:val="24"/>
        </w:rPr>
        <w:t xml:space="preserve"> </w:t>
      </w:r>
      <w:proofErr w:type="spellStart"/>
      <w:r w:rsidRPr="008007BD">
        <w:rPr>
          <w:rFonts w:ascii="Sylfaen" w:hAnsi="Sylfaen"/>
          <w:sz w:val="24"/>
          <w:szCs w:val="24"/>
        </w:rPr>
        <w:t>დასაქმების</w:t>
      </w:r>
      <w:proofErr w:type="spellEnd"/>
      <w:r w:rsidRPr="008007BD">
        <w:rPr>
          <w:rFonts w:ascii="Sylfaen" w:hAnsi="Sylfaen"/>
          <w:sz w:val="24"/>
          <w:szCs w:val="24"/>
        </w:rPr>
        <w:t xml:space="preserve"> </w:t>
      </w:r>
      <w:proofErr w:type="spellStart"/>
      <w:r w:rsidRPr="008007BD">
        <w:rPr>
          <w:rFonts w:ascii="Sylfaen" w:hAnsi="Sylfaen"/>
          <w:sz w:val="24"/>
          <w:szCs w:val="24"/>
        </w:rPr>
        <w:t>ხელშეწყობის</w:t>
      </w:r>
      <w:proofErr w:type="spellEnd"/>
      <w:r w:rsidRPr="008007BD">
        <w:rPr>
          <w:rFonts w:ascii="Sylfaen" w:hAnsi="Sylfaen"/>
          <w:sz w:val="24"/>
          <w:szCs w:val="24"/>
        </w:rPr>
        <w:t xml:space="preserve"> </w:t>
      </w:r>
      <w:proofErr w:type="spellStart"/>
      <w:r w:rsidRPr="008007BD">
        <w:rPr>
          <w:rFonts w:ascii="Sylfaen" w:hAnsi="Sylfaen"/>
          <w:sz w:val="24"/>
          <w:szCs w:val="24"/>
        </w:rPr>
        <w:t>აქტივობების</w:t>
      </w:r>
      <w:proofErr w:type="spellEnd"/>
      <w:r w:rsidRPr="008007BD">
        <w:rPr>
          <w:rFonts w:ascii="Sylfaen" w:hAnsi="Sylfaen"/>
          <w:sz w:val="24"/>
          <w:szCs w:val="24"/>
          <w:lang w:val="ka-GE"/>
        </w:rPr>
        <w:t>, შრომის უსაფრთხოებისა და შრომის უფლებების</w:t>
      </w:r>
      <w:r w:rsidRPr="008007BD">
        <w:rPr>
          <w:rFonts w:ascii="Sylfaen" w:hAnsi="Sylfaen"/>
          <w:sz w:val="24"/>
          <w:szCs w:val="24"/>
        </w:rPr>
        <w:t xml:space="preserve"> </w:t>
      </w:r>
      <w:proofErr w:type="spellStart"/>
      <w:r w:rsidRPr="008007BD">
        <w:rPr>
          <w:rFonts w:ascii="Sylfaen" w:hAnsi="Sylfaen"/>
          <w:sz w:val="24"/>
          <w:szCs w:val="24"/>
        </w:rPr>
        <w:t>შესახებ</w:t>
      </w:r>
      <w:proofErr w:type="spellEnd"/>
      <w:r w:rsidRPr="008007BD">
        <w:rPr>
          <w:rFonts w:ascii="Sylfaen" w:hAnsi="Sylfaen"/>
          <w:sz w:val="24"/>
          <w:szCs w:val="24"/>
        </w:rPr>
        <w:t xml:space="preserve"> </w:t>
      </w:r>
      <w:proofErr w:type="spellStart"/>
      <w:r w:rsidRPr="008007BD">
        <w:rPr>
          <w:rFonts w:ascii="Sylfaen" w:hAnsi="Sylfaen"/>
          <w:sz w:val="24"/>
          <w:szCs w:val="24"/>
        </w:rPr>
        <w:t>საინფორმაციო</w:t>
      </w:r>
      <w:proofErr w:type="spellEnd"/>
      <w:r w:rsidRPr="008007BD">
        <w:rPr>
          <w:rFonts w:ascii="Sylfaen" w:hAnsi="Sylfaen"/>
          <w:sz w:val="24"/>
          <w:szCs w:val="24"/>
        </w:rPr>
        <w:t xml:space="preserve"> </w:t>
      </w:r>
      <w:proofErr w:type="spellStart"/>
      <w:r w:rsidRPr="008007BD">
        <w:rPr>
          <w:rFonts w:ascii="Sylfaen" w:hAnsi="Sylfaen"/>
          <w:sz w:val="24"/>
          <w:szCs w:val="24"/>
        </w:rPr>
        <w:t>შეხვ</w:t>
      </w:r>
      <w:proofErr w:type="spellEnd"/>
      <w:r w:rsidRPr="008007BD">
        <w:rPr>
          <w:rFonts w:ascii="Sylfaen" w:hAnsi="Sylfaen"/>
          <w:sz w:val="24"/>
          <w:szCs w:val="24"/>
          <w:lang w:val="ka-GE"/>
        </w:rPr>
        <w:t>ე</w:t>
      </w:r>
      <w:proofErr w:type="spellStart"/>
      <w:r w:rsidRPr="008007BD">
        <w:rPr>
          <w:rFonts w:ascii="Sylfaen" w:hAnsi="Sylfaen"/>
          <w:sz w:val="24"/>
          <w:szCs w:val="24"/>
        </w:rPr>
        <w:t>დრა</w:t>
      </w:r>
      <w:proofErr w:type="spellEnd"/>
      <w:r w:rsidRPr="008007BD">
        <w:rPr>
          <w:rFonts w:ascii="Sylfaen" w:hAnsi="Sylfaen"/>
          <w:sz w:val="24"/>
          <w:szCs w:val="24"/>
          <w:lang w:val="ka-GE"/>
        </w:rPr>
        <w:t xml:space="preserve"> ეთნიკური უმცირესობების წარმომადგენლებთან, რომელსაც ესწრებოდნენ მუნიციპალიტეტის წარმომადგენლები, არასამთავრობო ორგანიზაციები  და  სხვა დაინტერესებული მხარეები </w:t>
      </w:r>
      <w:r w:rsidRPr="008007BD">
        <w:rPr>
          <w:rFonts w:ascii="Sylfaen" w:hAnsi="Sylfaen"/>
          <w:bCs/>
          <w:sz w:val="24"/>
          <w:szCs w:val="24"/>
          <w:lang w:val="ka-GE"/>
        </w:rPr>
        <w:t>(დაახლოებით 100 მეტი მონაწილე)</w:t>
      </w:r>
      <w:r w:rsidRPr="008007BD">
        <w:rPr>
          <w:rFonts w:ascii="Sylfaen" w:hAnsi="Sylfaen"/>
          <w:sz w:val="24"/>
          <w:szCs w:val="24"/>
          <w:lang w:val="ka-GE"/>
        </w:rPr>
        <w:t>.</w:t>
      </w:r>
    </w:p>
    <w:p w14:paraId="573BADFB" w14:textId="77777777" w:rsidR="00977940" w:rsidRPr="008007BD" w:rsidRDefault="00977940" w:rsidP="00977940">
      <w:pPr>
        <w:jc w:val="both"/>
        <w:rPr>
          <w:rFonts w:ascii="Sylfaen" w:hAnsi="Sylfaen"/>
          <w:bCs/>
          <w:sz w:val="24"/>
          <w:szCs w:val="24"/>
          <w:lang w:val="ka-GE"/>
        </w:rPr>
      </w:pPr>
      <w:r w:rsidRPr="008007BD">
        <w:rPr>
          <w:rFonts w:ascii="Sylfaen" w:hAnsi="Sylfaen"/>
          <w:bCs/>
          <w:sz w:val="24"/>
          <w:szCs w:val="24"/>
          <w:lang w:val="ka-GE"/>
        </w:rPr>
        <w:t>მარნეულის  </w:t>
      </w:r>
      <w:r w:rsidRPr="008007BD">
        <w:rPr>
          <w:rFonts w:ascii="Sylfaen" w:hAnsi="Sylfaen"/>
          <w:sz w:val="24"/>
          <w:szCs w:val="24"/>
          <w:lang w:val="ka-GE"/>
        </w:rPr>
        <w:t xml:space="preserve">მუნიციპალიტეტში  ყველა თემის ხელმძღვანელს, </w:t>
      </w:r>
      <w:r w:rsidRPr="008007BD">
        <w:rPr>
          <w:rFonts w:ascii="Sylfaen" w:hAnsi="Sylfaen"/>
          <w:bCs/>
          <w:sz w:val="24"/>
          <w:szCs w:val="24"/>
          <w:lang w:val="ka-GE"/>
        </w:rPr>
        <w:t xml:space="preserve">დმანისის  მუნიციპალიტეტში </w:t>
      </w:r>
      <w:r w:rsidRPr="008007BD">
        <w:rPr>
          <w:rFonts w:ascii="Sylfaen" w:hAnsi="Sylfaen"/>
          <w:sz w:val="24"/>
          <w:szCs w:val="24"/>
          <w:lang w:val="ka-GE"/>
        </w:rPr>
        <w:t>ადმინისტრაციული ორგანოს ხელმძღვანელებს,</w:t>
      </w:r>
      <w:r w:rsidRPr="008007BD">
        <w:rPr>
          <w:rFonts w:ascii="Sylfaen" w:hAnsi="Sylfaen"/>
          <w:bCs/>
          <w:sz w:val="24"/>
          <w:szCs w:val="24"/>
          <w:lang w:val="ka-GE"/>
        </w:rPr>
        <w:t>  არასამთავრობო ორგანიზაციის წარმომადგენლებს</w:t>
      </w:r>
      <w:r w:rsidRPr="008007BD">
        <w:rPr>
          <w:rFonts w:ascii="Sylfaen" w:hAnsi="Sylfaen"/>
          <w:sz w:val="24"/>
          <w:szCs w:val="24"/>
          <w:lang w:val="ka-GE"/>
        </w:rPr>
        <w:t xml:space="preserve"> გადაეცათ საინფორმაციო ბუკლეტები (დაახლოებით</w:t>
      </w:r>
      <w:r w:rsidRPr="008007BD">
        <w:rPr>
          <w:rFonts w:ascii="Sylfaen" w:hAnsi="Sylfaen"/>
          <w:bCs/>
          <w:sz w:val="24"/>
          <w:szCs w:val="24"/>
          <w:lang w:val="ka-GE"/>
        </w:rPr>
        <w:t xml:space="preserve"> 150 ცალი).</w:t>
      </w:r>
    </w:p>
    <w:p w14:paraId="7D9C4AF4" w14:textId="77777777" w:rsidR="0017450B" w:rsidRPr="008007BD" w:rsidRDefault="0017450B" w:rsidP="00A24913">
      <w:pPr>
        <w:jc w:val="both"/>
        <w:rPr>
          <w:rFonts w:ascii="Sylfaen" w:hAnsi="Sylfaen"/>
          <w:sz w:val="24"/>
          <w:szCs w:val="24"/>
          <w:lang w:val="ka-GE"/>
        </w:rPr>
      </w:pPr>
    </w:p>
    <w:sectPr w:rsidR="0017450B" w:rsidRPr="008007B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ia Nikoleishvili" w:date="2020-02-04T17:09:00Z" w:initials="MN">
    <w:p w14:paraId="78FFED97" w14:textId="428C9007" w:rsidR="00FD1889" w:rsidRDefault="00FD1889">
      <w:pPr>
        <w:pStyle w:val="CommentText"/>
      </w:pPr>
      <w:r>
        <w:rPr>
          <w:rStyle w:val="CommentReference"/>
        </w:rPr>
        <w:annotationRef/>
      </w:r>
      <w:r>
        <w:rPr>
          <w:rFonts w:ascii="Sylfaen" w:hAnsi="Sylfaen"/>
          <w:lang w:val="ka-GE"/>
        </w:rPr>
        <w:t>გთხოვთ, წარმოადგინოთ</w:t>
      </w:r>
      <w:r>
        <w:rPr>
          <w:rFonts w:ascii="Sylfaen" w:hAnsi="Sylfaen"/>
          <w:lang w:val="ka-GE"/>
        </w:rPr>
        <w:t xml:space="preserve"> 2016, 2017,</w:t>
      </w:r>
      <w:r>
        <w:rPr>
          <w:rFonts w:ascii="Sylfaen" w:hAnsi="Sylfaen"/>
          <w:lang w:val="ka-GE"/>
        </w:rPr>
        <w:t xml:space="preserve"> 2018 </w:t>
      </w:r>
      <w:r>
        <w:rPr>
          <w:rFonts w:ascii="Sylfaen" w:hAnsi="Sylfaen"/>
          <w:lang w:val="ka-GE"/>
        </w:rPr>
        <w:t xml:space="preserve">და 2019 </w:t>
      </w:r>
      <w:r>
        <w:rPr>
          <w:rFonts w:ascii="Sylfaen" w:hAnsi="Sylfaen"/>
          <w:lang w:val="ka-GE"/>
        </w:rPr>
        <w:t xml:space="preserve">წლების </w:t>
      </w:r>
      <w:r>
        <w:rPr>
          <w:rFonts w:ascii="Sylfaen" w:hAnsi="Sylfaen"/>
          <w:lang w:val="ka-GE"/>
        </w:rPr>
        <w:t>ინფორმაცია/</w:t>
      </w:r>
      <w:r>
        <w:rPr>
          <w:rFonts w:ascii="Sylfaen" w:hAnsi="Sylfaen"/>
          <w:lang w:val="ka-GE"/>
        </w:rPr>
        <w:t>სტატიტიკა (სასურველია დანართის სახით)</w:t>
      </w:r>
    </w:p>
  </w:comment>
  <w:comment w:id="1" w:author="Maia Nikoleishvili" w:date="2020-02-04T11:52:00Z" w:initials="MN">
    <w:p w14:paraId="5556316B" w14:textId="5E0A1792" w:rsidR="008007BD" w:rsidRPr="008007BD" w:rsidRDefault="008007BD">
      <w:pPr>
        <w:pStyle w:val="CommentText"/>
        <w:rPr>
          <w:rFonts w:ascii="Sylfaen" w:hAnsi="Sylfaen"/>
          <w:lang w:val="ka-GE"/>
        </w:rPr>
      </w:pPr>
      <w:r>
        <w:rPr>
          <w:rStyle w:val="CommentReference"/>
        </w:rPr>
        <w:annotationRef/>
      </w:r>
      <w:r w:rsidR="00FD1889">
        <w:rPr>
          <w:rFonts w:ascii="Sylfaen" w:hAnsi="Sylfaen"/>
          <w:lang w:val="ka-GE"/>
        </w:rPr>
        <w:t>გთხოვთ, წარმოადგინოთ 2016, 2017, 2018 და 2019 წლების ინფორმაცია/სტატიტიკა (სასურველია დანართის სახით)</w:t>
      </w:r>
    </w:p>
  </w:comment>
  <w:comment w:id="2" w:author="Maia Nikoleishvili" w:date="2020-02-04T17:10:00Z" w:initials="MN">
    <w:p w14:paraId="44371B7F" w14:textId="16BBDD56" w:rsidR="00FD1889" w:rsidRDefault="00FD1889">
      <w:pPr>
        <w:pStyle w:val="CommentText"/>
      </w:pPr>
      <w:r>
        <w:rPr>
          <w:rStyle w:val="CommentReference"/>
        </w:rPr>
        <w:annotationRef/>
      </w:r>
      <w:r>
        <w:rPr>
          <w:rFonts w:ascii="Sylfaen" w:hAnsi="Sylfaen"/>
          <w:lang w:val="ka-GE"/>
        </w:rPr>
        <w:t>გთხოვთ, წარმოადგინოთ 2016, 2017, 2018 და 2019 წლების ინფორმაცია/სტატიტიკა (სასურველია დანართის სახით)</w:t>
      </w:r>
    </w:p>
  </w:comment>
  <w:comment w:id="3" w:author="Maia Nikoleishvili" w:date="2020-02-03T15:11:00Z" w:initials="MN">
    <w:p w14:paraId="7CF67840" w14:textId="312AE9BC" w:rsidR="008007BD" w:rsidRPr="00102F4C" w:rsidRDefault="00102F4C">
      <w:pPr>
        <w:pStyle w:val="CommentText"/>
        <w:rPr>
          <w:rFonts w:ascii="Sylfaen" w:hAnsi="Sylfaen"/>
          <w:lang w:val="ka-GE"/>
        </w:rPr>
      </w:pPr>
      <w:r>
        <w:rPr>
          <w:rStyle w:val="CommentReference"/>
        </w:rPr>
        <w:annotationRef/>
      </w:r>
      <w:r w:rsidR="008007BD">
        <w:rPr>
          <w:rFonts w:ascii="Sylfaen" w:hAnsi="Sylfaen"/>
          <w:lang w:val="ka-GE"/>
        </w:rPr>
        <w:t>გთხოვთ, წარმოადგინოთ 2016, 2017, 2018 და 2019 წლების სტატიტიკა (სასურველია დანართის სახით)</w:t>
      </w:r>
    </w:p>
  </w:comment>
  <w:comment w:id="4" w:author="Maia Nikoleishvili" w:date="2020-02-04T17:10:00Z" w:initials="MN">
    <w:p w14:paraId="4026F034" w14:textId="2E500C4A" w:rsidR="00FD1889" w:rsidRDefault="00FD1889">
      <w:pPr>
        <w:pStyle w:val="CommentText"/>
      </w:pPr>
      <w:r>
        <w:rPr>
          <w:rStyle w:val="CommentReference"/>
        </w:rPr>
        <w:annotationRef/>
      </w:r>
      <w:r>
        <w:rPr>
          <w:rFonts w:ascii="Sylfaen" w:hAnsi="Sylfaen"/>
          <w:lang w:val="ka-GE"/>
        </w:rPr>
        <w:t>გთხოვთ, წარმოადგინოთ 2016, 2017, 2018 და 2019 წლების ინფორმაცია/სტატიტიკა (სასურველია დანართის სახით)</w:t>
      </w:r>
    </w:p>
  </w:comment>
  <w:comment w:id="6" w:author="Maia Nikoleishvili" w:date="2020-02-04T15:23:00Z" w:initials="MN">
    <w:p w14:paraId="4A12C9BC" w14:textId="6270D6CD" w:rsidR="00C936EE" w:rsidRPr="00B84225" w:rsidRDefault="00C936EE">
      <w:pPr>
        <w:pStyle w:val="CommentText"/>
        <w:rPr>
          <w:rFonts w:ascii="Sylfaen" w:hAnsi="Sylfaen"/>
          <w:lang w:val="ka-GE"/>
        </w:rPr>
      </w:pPr>
      <w:r>
        <w:rPr>
          <w:rStyle w:val="CommentReference"/>
        </w:rPr>
        <w:annotationRef/>
      </w:r>
      <w:r>
        <w:rPr>
          <w:rFonts w:ascii="Sylfaen" w:hAnsi="Sylfaen"/>
          <w:lang w:val="ka-GE"/>
        </w:rPr>
        <w:t xml:space="preserve">დკსჯ ცენტრი მოგვაწვდის </w:t>
      </w:r>
      <w:r w:rsidR="00B84225">
        <w:rPr>
          <w:rFonts w:ascii="Sylfaen" w:hAnsi="Sylfaen"/>
          <w:lang w:val="ka-GE"/>
        </w:rPr>
        <w:t>საინფორმაციო კამპანიის შესახებ ინფორმაციას</w:t>
      </w:r>
    </w:p>
  </w:comment>
  <w:comment w:id="7" w:author="Maia Nikoleishvili" w:date="2020-02-04T15:25:00Z" w:initials="MN">
    <w:p w14:paraId="3096E3B1" w14:textId="636181D5" w:rsidR="00C936EE" w:rsidRDefault="00C936EE">
      <w:pPr>
        <w:pStyle w:val="CommentText"/>
      </w:pPr>
      <w:r>
        <w:rPr>
          <w:rStyle w:val="CommentReference"/>
        </w:rPr>
        <w:annotationRef/>
      </w:r>
      <w:r>
        <w:rPr>
          <w:rFonts w:ascii="Sylfaen" w:hAnsi="Sylfaen"/>
          <w:lang w:val="ka-GE"/>
        </w:rPr>
        <w:t>გთხოვთ, წარმოადგინოთ 2016, 2017 და 2018 წლების სტატიტიკა (სასურველია დანართის სახით)</w:t>
      </w:r>
    </w:p>
  </w:comment>
  <w:comment w:id="8" w:author="Maia Nikoleishvili" w:date="2020-02-04T15:25:00Z" w:initials="MN">
    <w:p w14:paraId="0AB4EDF9" w14:textId="1769B1DE" w:rsidR="00C936EE" w:rsidRDefault="00C936EE">
      <w:pPr>
        <w:pStyle w:val="CommentText"/>
      </w:pPr>
      <w:r>
        <w:rPr>
          <w:rStyle w:val="CommentReference"/>
        </w:rPr>
        <w:annotationRef/>
      </w:r>
      <w:r>
        <w:rPr>
          <w:rFonts w:ascii="Sylfaen" w:hAnsi="Sylfaen"/>
          <w:lang w:val="ka-GE"/>
        </w:rPr>
        <w:t>გთხოვთ, წარმოადგინოთ 2016, 2017 და 2018 წლების სტატიტიკა (სასურველია დანართის სახით)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FFED97" w15:done="0"/>
  <w15:commentEx w15:paraId="5556316B" w15:done="0"/>
  <w15:commentEx w15:paraId="44371B7F" w15:done="0"/>
  <w15:commentEx w15:paraId="7CF67840" w15:done="0"/>
  <w15:commentEx w15:paraId="4026F034" w15:done="0"/>
  <w15:commentEx w15:paraId="4A12C9BC" w15:done="0"/>
  <w15:commentEx w15:paraId="3096E3B1" w15:done="0"/>
  <w15:commentEx w15:paraId="0AB4EDF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D0868"/>
    <w:multiLevelType w:val="hybridMultilevel"/>
    <w:tmpl w:val="F280C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BC40A5"/>
    <w:multiLevelType w:val="hybridMultilevel"/>
    <w:tmpl w:val="6D164D54"/>
    <w:lvl w:ilvl="0" w:tplc="14F0B886">
      <w:start w:val="1"/>
      <w:numFmt w:val="bullet"/>
      <w:lvlText w:val=""/>
      <w:lvlJc w:val="left"/>
      <w:pPr>
        <w:tabs>
          <w:tab w:val="num" w:pos="720"/>
        </w:tabs>
        <w:ind w:left="720" w:hanging="360"/>
      </w:pPr>
      <w:rPr>
        <w:rFonts w:ascii="Wingdings" w:hAnsi="Wingdings" w:hint="default"/>
      </w:rPr>
    </w:lvl>
    <w:lvl w:ilvl="1" w:tplc="645EC788" w:tentative="1">
      <w:start w:val="1"/>
      <w:numFmt w:val="bullet"/>
      <w:lvlText w:val=""/>
      <w:lvlJc w:val="left"/>
      <w:pPr>
        <w:tabs>
          <w:tab w:val="num" w:pos="1440"/>
        </w:tabs>
        <w:ind w:left="1440" w:hanging="360"/>
      </w:pPr>
      <w:rPr>
        <w:rFonts w:ascii="Wingdings" w:hAnsi="Wingdings" w:hint="default"/>
      </w:rPr>
    </w:lvl>
    <w:lvl w:ilvl="2" w:tplc="5F0CE5DE" w:tentative="1">
      <w:start w:val="1"/>
      <w:numFmt w:val="bullet"/>
      <w:lvlText w:val=""/>
      <w:lvlJc w:val="left"/>
      <w:pPr>
        <w:tabs>
          <w:tab w:val="num" w:pos="2160"/>
        </w:tabs>
        <w:ind w:left="2160" w:hanging="360"/>
      </w:pPr>
      <w:rPr>
        <w:rFonts w:ascii="Wingdings" w:hAnsi="Wingdings" w:hint="default"/>
      </w:rPr>
    </w:lvl>
    <w:lvl w:ilvl="3" w:tplc="304C247A" w:tentative="1">
      <w:start w:val="1"/>
      <w:numFmt w:val="bullet"/>
      <w:lvlText w:val=""/>
      <w:lvlJc w:val="left"/>
      <w:pPr>
        <w:tabs>
          <w:tab w:val="num" w:pos="2880"/>
        </w:tabs>
        <w:ind w:left="2880" w:hanging="360"/>
      </w:pPr>
      <w:rPr>
        <w:rFonts w:ascii="Wingdings" w:hAnsi="Wingdings" w:hint="default"/>
      </w:rPr>
    </w:lvl>
    <w:lvl w:ilvl="4" w:tplc="D770A3E6" w:tentative="1">
      <w:start w:val="1"/>
      <w:numFmt w:val="bullet"/>
      <w:lvlText w:val=""/>
      <w:lvlJc w:val="left"/>
      <w:pPr>
        <w:tabs>
          <w:tab w:val="num" w:pos="3600"/>
        </w:tabs>
        <w:ind w:left="3600" w:hanging="360"/>
      </w:pPr>
      <w:rPr>
        <w:rFonts w:ascii="Wingdings" w:hAnsi="Wingdings" w:hint="default"/>
      </w:rPr>
    </w:lvl>
    <w:lvl w:ilvl="5" w:tplc="197648FC" w:tentative="1">
      <w:start w:val="1"/>
      <w:numFmt w:val="bullet"/>
      <w:lvlText w:val=""/>
      <w:lvlJc w:val="left"/>
      <w:pPr>
        <w:tabs>
          <w:tab w:val="num" w:pos="4320"/>
        </w:tabs>
        <w:ind w:left="4320" w:hanging="360"/>
      </w:pPr>
      <w:rPr>
        <w:rFonts w:ascii="Wingdings" w:hAnsi="Wingdings" w:hint="default"/>
      </w:rPr>
    </w:lvl>
    <w:lvl w:ilvl="6" w:tplc="74BA7EE4" w:tentative="1">
      <w:start w:val="1"/>
      <w:numFmt w:val="bullet"/>
      <w:lvlText w:val=""/>
      <w:lvlJc w:val="left"/>
      <w:pPr>
        <w:tabs>
          <w:tab w:val="num" w:pos="5040"/>
        </w:tabs>
        <w:ind w:left="5040" w:hanging="360"/>
      </w:pPr>
      <w:rPr>
        <w:rFonts w:ascii="Wingdings" w:hAnsi="Wingdings" w:hint="default"/>
      </w:rPr>
    </w:lvl>
    <w:lvl w:ilvl="7" w:tplc="65F49E38" w:tentative="1">
      <w:start w:val="1"/>
      <w:numFmt w:val="bullet"/>
      <w:lvlText w:val=""/>
      <w:lvlJc w:val="left"/>
      <w:pPr>
        <w:tabs>
          <w:tab w:val="num" w:pos="5760"/>
        </w:tabs>
        <w:ind w:left="5760" w:hanging="360"/>
      </w:pPr>
      <w:rPr>
        <w:rFonts w:ascii="Wingdings" w:hAnsi="Wingdings" w:hint="default"/>
      </w:rPr>
    </w:lvl>
    <w:lvl w:ilvl="8" w:tplc="44F4C1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E55266"/>
    <w:multiLevelType w:val="hybridMultilevel"/>
    <w:tmpl w:val="B3CA0372"/>
    <w:lvl w:ilvl="0" w:tplc="8D081722">
      <w:start w:val="1"/>
      <w:numFmt w:val="bullet"/>
      <w:lvlText w:val=""/>
      <w:lvlJc w:val="left"/>
      <w:pPr>
        <w:tabs>
          <w:tab w:val="num" w:pos="720"/>
        </w:tabs>
        <w:ind w:left="720" w:hanging="360"/>
      </w:pPr>
      <w:rPr>
        <w:rFonts w:ascii="Wingdings" w:hAnsi="Wingdings" w:hint="default"/>
      </w:rPr>
    </w:lvl>
    <w:lvl w:ilvl="1" w:tplc="B2027A92" w:tentative="1">
      <w:start w:val="1"/>
      <w:numFmt w:val="bullet"/>
      <w:lvlText w:val=""/>
      <w:lvlJc w:val="left"/>
      <w:pPr>
        <w:tabs>
          <w:tab w:val="num" w:pos="1440"/>
        </w:tabs>
        <w:ind w:left="1440" w:hanging="360"/>
      </w:pPr>
      <w:rPr>
        <w:rFonts w:ascii="Wingdings" w:hAnsi="Wingdings" w:hint="default"/>
      </w:rPr>
    </w:lvl>
    <w:lvl w:ilvl="2" w:tplc="CAE09F38" w:tentative="1">
      <w:start w:val="1"/>
      <w:numFmt w:val="bullet"/>
      <w:lvlText w:val=""/>
      <w:lvlJc w:val="left"/>
      <w:pPr>
        <w:tabs>
          <w:tab w:val="num" w:pos="2160"/>
        </w:tabs>
        <w:ind w:left="2160" w:hanging="360"/>
      </w:pPr>
      <w:rPr>
        <w:rFonts w:ascii="Wingdings" w:hAnsi="Wingdings" w:hint="default"/>
      </w:rPr>
    </w:lvl>
    <w:lvl w:ilvl="3" w:tplc="A18CEF94" w:tentative="1">
      <w:start w:val="1"/>
      <w:numFmt w:val="bullet"/>
      <w:lvlText w:val=""/>
      <w:lvlJc w:val="left"/>
      <w:pPr>
        <w:tabs>
          <w:tab w:val="num" w:pos="2880"/>
        </w:tabs>
        <w:ind w:left="2880" w:hanging="360"/>
      </w:pPr>
      <w:rPr>
        <w:rFonts w:ascii="Wingdings" w:hAnsi="Wingdings" w:hint="default"/>
      </w:rPr>
    </w:lvl>
    <w:lvl w:ilvl="4" w:tplc="AABEDA56" w:tentative="1">
      <w:start w:val="1"/>
      <w:numFmt w:val="bullet"/>
      <w:lvlText w:val=""/>
      <w:lvlJc w:val="left"/>
      <w:pPr>
        <w:tabs>
          <w:tab w:val="num" w:pos="3600"/>
        </w:tabs>
        <w:ind w:left="3600" w:hanging="360"/>
      </w:pPr>
      <w:rPr>
        <w:rFonts w:ascii="Wingdings" w:hAnsi="Wingdings" w:hint="default"/>
      </w:rPr>
    </w:lvl>
    <w:lvl w:ilvl="5" w:tplc="91145A70" w:tentative="1">
      <w:start w:val="1"/>
      <w:numFmt w:val="bullet"/>
      <w:lvlText w:val=""/>
      <w:lvlJc w:val="left"/>
      <w:pPr>
        <w:tabs>
          <w:tab w:val="num" w:pos="4320"/>
        </w:tabs>
        <w:ind w:left="4320" w:hanging="360"/>
      </w:pPr>
      <w:rPr>
        <w:rFonts w:ascii="Wingdings" w:hAnsi="Wingdings" w:hint="default"/>
      </w:rPr>
    </w:lvl>
    <w:lvl w:ilvl="6" w:tplc="EE6660EE" w:tentative="1">
      <w:start w:val="1"/>
      <w:numFmt w:val="bullet"/>
      <w:lvlText w:val=""/>
      <w:lvlJc w:val="left"/>
      <w:pPr>
        <w:tabs>
          <w:tab w:val="num" w:pos="5040"/>
        </w:tabs>
        <w:ind w:left="5040" w:hanging="360"/>
      </w:pPr>
      <w:rPr>
        <w:rFonts w:ascii="Wingdings" w:hAnsi="Wingdings" w:hint="default"/>
      </w:rPr>
    </w:lvl>
    <w:lvl w:ilvl="7" w:tplc="EFB0C4E8" w:tentative="1">
      <w:start w:val="1"/>
      <w:numFmt w:val="bullet"/>
      <w:lvlText w:val=""/>
      <w:lvlJc w:val="left"/>
      <w:pPr>
        <w:tabs>
          <w:tab w:val="num" w:pos="5760"/>
        </w:tabs>
        <w:ind w:left="5760" w:hanging="360"/>
      </w:pPr>
      <w:rPr>
        <w:rFonts w:ascii="Wingdings" w:hAnsi="Wingdings" w:hint="default"/>
      </w:rPr>
    </w:lvl>
    <w:lvl w:ilvl="8" w:tplc="A88C735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A28"/>
    <w:rsid w:val="00102F4C"/>
    <w:rsid w:val="00112A60"/>
    <w:rsid w:val="0017450B"/>
    <w:rsid w:val="00225292"/>
    <w:rsid w:val="00267117"/>
    <w:rsid w:val="002C0A28"/>
    <w:rsid w:val="003061AF"/>
    <w:rsid w:val="003903C5"/>
    <w:rsid w:val="00460BB1"/>
    <w:rsid w:val="004C270F"/>
    <w:rsid w:val="005656FA"/>
    <w:rsid w:val="006118FE"/>
    <w:rsid w:val="00682665"/>
    <w:rsid w:val="007B69EC"/>
    <w:rsid w:val="008007BD"/>
    <w:rsid w:val="008F552A"/>
    <w:rsid w:val="00977940"/>
    <w:rsid w:val="00A24913"/>
    <w:rsid w:val="00B028B7"/>
    <w:rsid w:val="00B60A39"/>
    <w:rsid w:val="00B82743"/>
    <w:rsid w:val="00B84225"/>
    <w:rsid w:val="00C3512C"/>
    <w:rsid w:val="00C936EE"/>
    <w:rsid w:val="00D768DE"/>
    <w:rsid w:val="00D827C3"/>
    <w:rsid w:val="00D96FA3"/>
    <w:rsid w:val="00EE618C"/>
    <w:rsid w:val="00EF1F20"/>
    <w:rsid w:val="00FD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5A68"/>
  <w15:docId w15:val="{F1212471-A6AE-4173-97A0-A6E4F66C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0A28"/>
    <w:rPr>
      <w:sz w:val="16"/>
      <w:szCs w:val="16"/>
    </w:rPr>
  </w:style>
  <w:style w:type="paragraph" w:styleId="CommentText">
    <w:name w:val="annotation text"/>
    <w:basedOn w:val="Normal"/>
    <w:link w:val="CommentTextChar"/>
    <w:uiPriority w:val="99"/>
    <w:semiHidden/>
    <w:unhideWhenUsed/>
    <w:rsid w:val="002C0A28"/>
    <w:pPr>
      <w:spacing w:line="240" w:lineRule="auto"/>
    </w:pPr>
    <w:rPr>
      <w:sz w:val="20"/>
      <w:szCs w:val="20"/>
    </w:rPr>
  </w:style>
  <w:style w:type="character" w:customStyle="1" w:styleId="CommentTextChar">
    <w:name w:val="Comment Text Char"/>
    <w:basedOn w:val="DefaultParagraphFont"/>
    <w:link w:val="CommentText"/>
    <w:uiPriority w:val="99"/>
    <w:semiHidden/>
    <w:rsid w:val="002C0A28"/>
    <w:rPr>
      <w:sz w:val="20"/>
      <w:szCs w:val="20"/>
    </w:rPr>
  </w:style>
  <w:style w:type="paragraph" w:styleId="BalloonText">
    <w:name w:val="Balloon Text"/>
    <w:basedOn w:val="Normal"/>
    <w:link w:val="BalloonTextChar"/>
    <w:uiPriority w:val="99"/>
    <w:semiHidden/>
    <w:unhideWhenUsed/>
    <w:rsid w:val="002C0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A28"/>
    <w:rPr>
      <w:rFonts w:ascii="Segoe UI" w:hAnsi="Segoe UI" w:cs="Segoe UI"/>
      <w:sz w:val="18"/>
      <w:szCs w:val="1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Bullet1"/>
    <w:basedOn w:val="Normal"/>
    <w:link w:val="ListParagraphChar"/>
    <w:uiPriority w:val="34"/>
    <w:qFormat/>
    <w:rsid w:val="002C0A28"/>
    <w:pPr>
      <w:ind w:left="720"/>
      <w:contextualSpacing/>
    </w:pPr>
  </w:style>
  <w:style w:type="paragraph" w:styleId="CommentSubject">
    <w:name w:val="annotation subject"/>
    <w:basedOn w:val="CommentText"/>
    <w:next w:val="CommentText"/>
    <w:link w:val="CommentSubjectChar"/>
    <w:uiPriority w:val="99"/>
    <w:semiHidden/>
    <w:unhideWhenUsed/>
    <w:rsid w:val="00A24913"/>
    <w:rPr>
      <w:b/>
      <w:bCs/>
    </w:rPr>
  </w:style>
  <w:style w:type="character" w:customStyle="1" w:styleId="CommentSubjectChar">
    <w:name w:val="Comment Subject Char"/>
    <w:basedOn w:val="CommentTextChar"/>
    <w:link w:val="CommentSubject"/>
    <w:uiPriority w:val="99"/>
    <w:semiHidden/>
    <w:rsid w:val="00A24913"/>
    <w:rPr>
      <w:b/>
      <w:bCs/>
      <w:sz w:val="20"/>
      <w:szCs w:val="20"/>
    </w:rPr>
  </w:style>
  <w:style w:type="character" w:customStyle="1" w:styleId="5yl5">
    <w:name w:val="_5yl5"/>
    <w:basedOn w:val="DefaultParagraphFont"/>
    <w:rsid w:val="00460BB1"/>
  </w:style>
  <w:style w:type="paragraph" w:styleId="NoSpacing">
    <w:name w:val="No Spacing"/>
    <w:link w:val="NoSpacingChar"/>
    <w:uiPriority w:val="1"/>
    <w:qFormat/>
    <w:rsid w:val="00460BB1"/>
    <w:pPr>
      <w:spacing w:after="0" w:line="240" w:lineRule="auto"/>
    </w:pPr>
  </w:style>
  <w:style w:type="character" w:customStyle="1" w:styleId="NoSpacingChar">
    <w:name w:val="No Spacing Char"/>
    <w:basedOn w:val="DefaultParagraphFont"/>
    <w:link w:val="NoSpacing"/>
    <w:uiPriority w:val="1"/>
    <w:locked/>
    <w:rsid w:val="00460BB1"/>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102F4C"/>
  </w:style>
  <w:style w:type="character" w:styleId="Hyperlink">
    <w:name w:val="Hyperlink"/>
    <w:basedOn w:val="DefaultParagraphFont"/>
    <w:uiPriority w:val="99"/>
    <w:semiHidden/>
    <w:unhideWhenUsed/>
    <w:rsid w:val="009779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888382">
      <w:bodyDiv w:val="1"/>
      <w:marLeft w:val="0"/>
      <w:marRight w:val="0"/>
      <w:marTop w:val="0"/>
      <w:marBottom w:val="0"/>
      <w:divBdr>
        <w:top w:val="none" w:sz="0" w:space="0" w:color="auto"/>
        <w:left w:val="none" w:sz="0" w:space="0" w:color="auto"/>
        <w:bottom w:val="none" w:sz="0" w:space="0" w:color="auto"/>
        <w:right w:val="none" w:sz="0" w:space="0" w:color="auto"/>
      </w:divBdr>
      <w:divsChild>
        <w:div w:id="396393627">
          <w:marLeft w:val="446"/>
          <w:marRight w:val="0"/>
          <w:marTop w:val="0"/>
          <w:marBottom w:val="0"/>
          <w:divBdr>
            <w:top w:val="none" w:sz="0" w:space="0" w:color="auto"/>
            <w:left w:val="none" w:sz="0" w:space="0" w:color="auto"/>
            <w:bottom w:val="none" w:sz="0" w:space="0" w:color="auto"/>
            <w:right w:val="none" w:sz="0" w:space="0" w:color="auto"/>
          </w:divBdr>
        </w:div>
        <w:div w:id="1716541440">
          <w:marLeft w:val="446"/>
          <w:marRight w:val="0"/>
          <w:marTop w:val="0"/>
          <w:marBottom w:val="0"/>
          <w:divBdr>
            <w:top w:val="none" w:sz="0" w:space="0" w:color="auto"/>
            <w:left w:val="none" w:sz="0" w:space="0" w:color="auto"/>
            <w:bottom w:val="none" w:sz="0" w:space="0" w:color="auto"/>
            <w:right w:val="none" w:sz="0" w:space="0" w:color="auto"/>
          </w:divBdr>
        </w:div>
        <w:div w:id="654453352">
          <w:marLeft w:val="446"/>
          <w:marRight w:val="0"/>
          <w:marTop w:val="0"/>
          <w:marBottom w:val="0"/>
          <w:divBdr>
            <w:top w:val="none" w:sz="0" w:space="0" w:color="auto"/>
            <w:left w:val="none" w:sz="0" w:space="0" w:color="auto"/>
            <w:bottom w:val="none" w:sz="0" w:space="0" w:color="auto"/>
            <w:right w:val="none" w:sz="0" w:space="0" w:color="auto"/>
          </w:divBdr>
        </w:div>
        <w:div w:id="1829204417">
          <w:marLeft w:val="446"/>
          <w:marRight w:val="0"/>
          <w:marTop w:val="0"/>
          <w:marBottom w:val="0"/>
          <w:divBdr>
            <w:top w:val="none" w:sz="0" w:space="0" w:color="auto"/>
            <w:left w:val="none" w:sz="0" w:space="0" w:color="auto"/>
            <w:bottom w:val="none" w:sz="0" w:space="0" w:color="auto"/>
            <w:right w:val="none" w:sz="0" w:space="0" w:color="auto"/>
          </w:divBdr>
        </w:div>
        <w:div w:id="1516075620">
          <w:marLeft w:val="446"/>
          <w:marRight w:val="0"/>
          <w:marTop w:val="0"/>
          <w:marBottom w:val="0"/>
          <w:divBdr>
            <w:top w:val="none" w:sz="0" w:space="0" w:color="auto"/>
            <w:left w:val="none" w:sz="0" w:space="0" w:color="auto"/>
            <w:bottom w:val="none" w:sz="0" w:space="0" w:color="auto"/>
            <w:right w:val="none" w:sz="0" w:space="0" w:color="auto"/>
          </w:divBdr>
        </w:div>
        <w:div w:id="1221014739">
          <w:marLeft w:val="446"/>
          <w:marRight w:val="0"/>
          <w:marTop w:val="0"/>
          <w:marBottom w:val="0"/>
          <w:divBdr>
            <w:top w:val="none" w:sz="0" w:space="0" w:color="auto"/>
            <w:left w:val="none" w:sz="0" w:space="0" w:color="auto"/>
            <w:bottom w:val="none" w:sz="0" w:space="0" w:color="auto"/>
            <w:right w:val="none" w:sz="0" w:space="0" w:color="auto"/>
          </w:divBdr>
        </w:div>
        <w:div w:id="711269485">
          <w:marLeft w:val="446"/>
          <w:marRight w:val="0"/>
          <w:marTop w:val="0"/>
          <w:marBottom w:val="0"/>
          <w:divBdr>
            <w:top w:val="none" w:sz="0" w:space="0" w:color="auto"/>
            <w:left w:val="none" w:sz="0" w:space="0" w:color="auto"/>
            <w:bottom w:val="none" w:sz="0" w:space="0" w:color="auto"/>
            <w:right w:val="none" w:sz="0" w:space="0" w:color="auto"/>
          </w:divBdr>
        </w:div>
        <w:div w:id="1441872606">
          <w:marLeft w:val="446"/>
          <w:marRight w:val="0"/>
          <w:marTop w:val="0"/>
          <w:marBottom w:val="0"/>
          <w:divBdr>
            <w:top w:val="none" w:sz="0" w:space="0" w:color="auto"/>
            <w:left w:val="none" w:sz="0" w:space="0" w:color="auto"/>
            <w:bottom w:val="none" w:sz="0" w:space="0" w:color="auto"/>
            <w:right w:val="none" w:sz="0" w:space="0" w:color="auto"/>
          </w:divBdr>
        </w:div>
        <w:div w:id="179335816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8</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anjapharidze</dc:creator>
  <cp:lastModifiedBy>Maia Nikoleishvili</cp:lastModifiedBy>
  <cp:revision>7</cp:revision>
  <dcterms:created xsi:type="dcterms:W3CDTF">2020-02-03T08:58:00Z</dcterms:created>
  <dcterms:modified xsi:type="dcterms:W3CDTF">2020-02-04T13:11:00Z</dcterms:modified>
</cp:coreProperties>
</file>