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22" w:rsidRPr="00C53895" w:rsidRDefault="00A92422" w:rsidP="00041076">
      <w:pPr>
        <w:spacing w:line="360" w:lineRule="auto"/>
        <w:rPr>
          <w:rFonts w:ascii="Arial" w:hAnsi="Arial" w:cs="Arial"/>
          <w:b/>
        </w:rPr>
      </w:pPr>
      <w:r w:rsidRPr="00C53895">
        <w:rPr>
          <w:rFonts w:ascii="Arial" w:hAnsi="Arial" w:cs="Arial"/>
          <w:b/>
        </w:rPr>
        <w:t xml:space="preserve">Draft job descriptions for the </w:t>
      </w:r>
      <w:r w:rsidR="00C53895">
        <w:rPr>
          <w:rFonts w:ascii="Arial" w:hAnsi="Arial" w:cs="Arial"/>
          <w:b/>
        </w:rPr>
        <w:t xml:space="preserve">DRG group of </w:t>
      </w:r>
      <w:r w:rsidRPr="00C53895">
        <w:rPr>
          <w:rFonts w:ascii="Arial" w:hAnsi="Arial" w:cs="Arial"/>
          <w:b/>
        </w:rPr>
        <w:t xml:space="preserve">SSA staff </w:t>
      </w:r>
    </w:p>
    <w:p w:rsidR="00E002C5" w:rsidRPr="00041076" w:rsidRDefault="00A92422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</w:rPr>
        <w:t>Monitoring adaptation of the DRG grouper to the SSA’s IT system</w:t>
      </w:r>
      <w:r w:rsidR="0086235A">
        <w:rPr>
          <w:rFonts w:ascii="Arial" w:hAnsi="Arial" w:cs="Arial"/>
        </w:rPr>
        <w:t>;</w:t>
      </w:r>
    </w:p>
    <w:p w:rsidR="00B10B29" w:rsidRPr="00041076" w:rsidRDefault="00B10B29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  <w:iCs/>
        </w:rPr>
        <w:t>Analyze the</w:t>
      </w:r>
      <w:r w:rsidR="00E002C5" w:rsidRPr="00041076">
        <w:rPr>
          <w:rFonts w:ascii="Arial" w:hAnsi="Arial" w:cs="Arial"/>
          <w:iCs/>
        </w:rPr>
        <w:t xml:space="preserve"> DRG grouping results</w:t>
      </w:r>
      <w:r w:rsidR="0086235A">
        <w:rPr>
          <w:rFonts w:ascii="Arial" w:hAnsi="Arial" w:cs="Arial"/>
          <w:iCs/>
        </w:rPr>
        <w:t>;</w:t>
      </w:r>
    </w:p>
    <w:p w:rsidR="00B10B29" w:rsidRPr="001D7E52" w:rsidRDefault="00B10B29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  <w:iCs/>
        </w:rPr>
        <w:t>Detect frequent mistakes/misun</w:t>
      </w:r>
      <w:r w:rsidR="00DA057A">
        <w:rPr>
          <w:rFonts w:ascii="Arial" w:hAnsi="Arial" w:cs="Arial"/>
          <w:iCs/>
        </w:rPr>
        <w:t>derstandings f</w:t>
      </w:r>
      <w:r w:rsidR="0086235A">
        <w:rPr>
          <w:rFonts w:ascii="Arial" w:hAnsi="Arial" w:cs="Arial"/>
          <w:iCs/>
        </w:rPr>
        <w:t>r</w:t>
      </w:r>
      <w:r w:rsidR="00DA057A">
        <w:rPr>
          <w:rFonts w:ascii="Arial" w:hAnsi="Arial" w:cs="Arial"/>
          <w:iCs/>
        </w:rPr>
        <w:t>o</w:t>
      </w:r>
      <w:r w:rsidR="0086235A">
        <w:rPr>
          <w:rFonts w:ascii="Arial" w:hAnsi="Arial" w:cs="Arial"/>
          <w:iCs/>
        </w:rPr>
        <w:t>m provider side;</w:t>
      </w:r>
      <w:r w:rsidRPr="00041076">
        <w:rPr>
          <w:rFonts w:ascii="Arial" w:hAnsi="Arial" w:cs="Arial"/>
          <w:iCs/>
        </w:rPr>
        <w:t xml:space="preserve"> </w:t>
      </w:r>
    </w:p>
    <w:p w:rsidR="001D7E52" w:rsidRDefault="001D7E52" w:rsidP="001D7E5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1D7E52">
        <w:rPr>
          <w:rFonts w:ascii="Arial" w:hAnsi="Arial" w:cs="Arial"/>
        </w:rPr>
        <w:t>Asses gaps in capacity and develop a training plan for capacity building among different stakeholders</w:t>
      </w:r>
      <w:r w:rsidR="0086235A">
        <w:rPr>
          <w:rFonts w:ascii="Arial" w:hAnsi="Arial" w:cs="Arial"/>
        </w:rPr>
        <w:t>;</w:t>
      </w:r>
      <w:r w:rsidRPr="001D7E52">
        <w:rPr>
          <w:rFonts w:ascii="Arial" w:hAnsi="Arial" w:cs="Arial"/>
        </w:rPr>
        <w:t xml:space="preserve"> </w:t>
      </w:r>
    </w:p>
    <w:p w:rsidR="00B10B29" w:rsidRPr="001D7E52" w:rsidRDefault="001D7E52" w:rsidP="001D7E52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1D7E52">
        <w:rPr>
          <w:rFonts w:ascii="Arial" w:hAnsi="Arial" w:cs="Arial"/>
        </w:rPr>
        <w:t>Improve competence in DRG systems for all stakeholder organizations by offering training and educational opportunities according to n</w:t>
      </w:r>
      <w:bookmarkStart w:id="0" w:name="_GoBack"/>
      <w:bookmarkEnd w:id="0"/>
      <w:r w:rsidRPr="001D7E52">
        <w:rPr>
          <w:rFonts w:ascii="Arial" w:hAnsi="Arial" w:cs="Arial"/>
        </w:rPr>
        <w:t xml:space="preserve">eed, </w:t>
      </w:r>
      <w:r w:rsidR="00B10B29" w:rsidRPr="001D7E52">
        <w:rPr>
          <w:rFonts w:ascii="Arial" w:hAnsi="Arial" w:cs="Arial"/>
          <w:iCs/>
        </w:rPr>
        <w:t xml:space="preserve">share with them DRG grouping characteristics, provide feedback </w:t>
      </w:r>
      <w:r w:rsidR="00041076" w:rsidRPr="001D7E52">
        <w:rPr>
          <w:rFonts w:ascii="Arial" w:hAnsi="Arial" w:cs="Arial"/>
          <w:iCs/>
        </w:rPr>
        <w:t>about grouping results</w:t>
      </w:r>
      <w:r w:rsidR="0086235A">
        <w:rPr>
          <w:rFonts w:ascii="Arial" w:hAnsi="Arial" w:cs="Arial"/>
          <w:iCs/>
        </w:rPr>
        <w:t>;</w:t>
      </w:r>
    </w:p>
    <w:p w:rsidR="00B10B29" w:rsidRDefault="00041076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Participate in Revising/improving </w:t>
      </w:r>
      <w:r w:rsidRPr="00041076">
        <w:rPr>
          <w:rFonts w:ascii="Arial" w:hAnsi="Arial" w:cs="Arial"/>
        </w:rPr>
        <w:t xml:space="preserve">the coding guidelines for ICD-10 and NCSP </w:t>
      </w:r>
      <w:r>
        <w:rPr>
          <w:rFonts w:ascii="Arial" w:hAnsi="Arial" w:cs="Arial"/>
        </w:rPr>
        <w:t>based on provider’s feedback</w:t>
      </w:r>
      <w:r w:rsidR="0086235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041076" w:rsidRDefault="00041076" w:rsidP="00041076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Arial" w:hAnsi="Arial" w:cs="Arial"/>
          <w:iCs/>
        </w:rPr>
      </w:pPr>
      <w:r w:rsidRPr="00041076">
        <w:rPr>
          <w:rFonts w:ascii="Arial" w:hAnsi="Arial" w:cs="Arial"/>
          <w:iCs/>
        </w:rPr>
        <w:t>Analyze the provider’s feedback and if necessary prepare proposals</w:t>
      </w:r>
      <w:r>
        <w:rPr>
          <w:rFonts w:ascii="Arial" w:hAnsi="Arial" w:cs="Arial"/>
          <w:iCs/>
        </w:rPr>
        <w:t xml:space="preserve"> to make clear concrete issues in connection with DRG logic</w:t>
      </w:r>
      <w:r w:rsidR="0086235A">
        <w:rPr>
          <w:rFonts w:ascii="Arial" w:hAnsi="Arial" w:cs="Arial"/>
          <w:iCs/>
        </w:rPr>
        <w:t>;</w:t>
      </w:r>
    </w:p>
    <w:p w:rsidR="00041076" w:rsidRPr="00041076" w:rsidRDefault="00041076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</w:rPr>
        <w:t>Revise and improve the SSA claims management process</w:t>
      </w:r>
      <w:r>
        <w:rPr>
          <w:rFonts w:ascii="Arial" w:hAnsi="Arial" w:cs="Arial"/>
        </w:rPr>
        <w:t xml:space="preserve"> using DRG payment system</w:t>
      </w:r>
      <w:r w:rsidR="0086235A">
        <w:rPr>
          <w:rFonts w:ascii="Arial" w:hAnsi="Arial" w:cs="Arial"/>
        </w:rPr>
        <w:t>;</w:t>
      </w:r>
    </w:p>
    <w:p w:rsidR="00041076" w:rsidRPr="00041076" w:rsidRDefault="001D7E52" w:rsidP="001D7E5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</w:rPr>
        <w:t>Conduct simulations for alternative DRG cost weights and base rate scenarios</w:t>
      </w:r>
      <w:r w:rsidR="0086235A">
        <w:rPr>
          <w:rFonts w:ascii="Arial" w:hAnsi="Arial" w:cs="Arial"/>
        </w:rPr>
        <w:t>;</w:t>
      </w:r>
    </w:p>
    <w:p w:rsidR="00E002C5" w:rsidRPr="00041076" w:rsidRDefault="001D7E52" w:rsidP="00041076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 w:rsidRPr="00041076">
        <w:rPr>
          <w:rFonts w:ascii="Arial" w:hAnsi="Arial" w:cs="Arial"/>
        </w:rPr>
        <w:t xml:space="preserve">Conduct simulations for DRG </w:t>
      </w:r>
      <w:r>
        <w:rPr>
          <w:rFonts w:ascii="Arial" w:hAnsi="Arial" w:cs="Arial"/>
        </w:rPr>
        <w:t>r</w:t>
      </w:r>
      <w:r w:rsidRPr="00041076">
        <w:rPr>
          <w:rFonts w:ascii="Arial" w:hAnsi="Arial" w:cs="Arial"/>
        </w:rPr>
        <w:t>eimbursement policy scenarios</w:t>
      </w:r>
      <w:r w:rsidR="0086235A">
        <w:rPr>
          <w:rFonts w:ascii="Arial" w:hAnsi="Arial" w:cs="Arial"/>
        </w:rPr>
        <w:t>;</w:t>
      </w:r>
    </w:p>
    <w:p w:rsidR="00A92422" w:rsidRPr="00041076" w:rsidRDefault="001D7E52" w:rsidP="001D7E5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Pr="00041076">
        <w:rPr>
          <w:rFonts w:ascii="Arial" w:hAnsi="Arial" w:cs="Arial"/>
        </w:rPr>
        <w:t>regular monitoring of provid</w:t>
      </w:r>
      <w:r>
        <w:rPr>
          <w:rFonts w:ascii="Arial" w:hAnsi="Arial" w:cs="Arial"/>
        </w:rPr>
        <w:t>ers with help of elaborated</w:t>
      </w:r>
      <w:r w:rsidRPr="00041076">
        <w:rPr>
          <w:rFonts w:ascii="Arial" w:hAnsi="Arial" w:cs="Arial"/>
        </w:rPr>
        <w:t xml:space="preserve"> performance indicators</w:t>
      </w:r>
      <w:r w:rsidR="0086235A">
        <w:rPr>
          <w:rFonts w:ascii="Arial" w:hAnsi="Arial" w:cs="Arial"/>
        </w:rPr>
        <w:t>.</w:t>
      </w:r>
    </w:p>
    <w:p w:rsidR="001D7E52" w:rsidRDefault="001D7E52" w:rsidP="00041076">
      <w:pPr>
        <w:pStyle w:val="ListParagraph"/>
        <w:spacing w:before="120" w:after="120" w:line="360" w:lineRule="auto"/>
        <w:ind w:left="567" w:hanging="567"/>
        <w:jc w:val="both"/>
        <w:rPr>
          <w:rFonts w:ascii="Sylfaen" w:hAnsi="Sylfaen" w:cs="Arial"/>
          <w:b/>
          <w:lang w:val="ka-GE"/>
        </w:rPr>
      </w:pPr>
    </w:p>
    <w:p w:rsidR="00A92422" w:rsidRPr="00041076" w:rsidRDefault="00A92422" w:rsidP="00041076">
      <w:pPr>
        <w:pStyle w:val="ListParagraph"/>
        <w:spacing w:before="120" w:after="120" w:line="360" w:lineRule="auto"/>
        <w:ind w:left="567" w:hanging="567"/>
        <w:jc w:val="both"/>
        <w:rPr>
          <w:rFonts w:ascii="Arial" w:hAnsi="Arial" w:cs="Arial"/>
          <w:b/>
        </w:rPr>
      </w:pPr>
      <w:r w:rsidRPr="00041076">
        <w:rPr>
          <w:rFonts w:ascii="Arial" w:hAnsi="Arial" w:cs="Arial"/>
          <w:b/>
          <w:lang w:val="ka-GE"/>
        </w:rPr>
        <w:t>Required qualifications</w:t>
      </w:r>
    </w:p>
    <w:p w:rsidR="00A92422" w:rsidRPr="00041076" w:rsidRDefault="00A92422" w:rsidP="00041076">
      <w:pPr>
        <w:pStyle w:val="ListParagraph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lang w:val="ka-GE"/>
        </w:rPr>
      </w:pPr>
      <w:r w:rsidRPr="00041076">
        <w:rPr>
          <w:rFonts w:ascii="Arial" w:hAnsi="Arial" w:cs="Arial"/>
          <w:lang w:val="ka-GE"/>
        </w:rPr>
        <w:t>Education: Higher-economic</w:t>
      </w:r>
      <w:r w:rsidRPr="00041076">
        <w:rPr>
          <w:rFonts w:ascii="Arial" w:hAnsi="Arial" w:cs="Arial"/>
        </w:rPr>
        <w:t>al</w:t>
      </w:r>
      <w:r w:rsidRPr="00041076">
        <w:rPr>
          <w:rFonts w:ascii="Arial" w:hAnsi="Arial" w:cs="Arial"/>
          <w:lang w:val="ka-GE"/>
        </w:rPr>
        <w:t xml:space="preserve"> and / or health management and / or mathematics; </w:t>
      </w:r>
    </w:p>
    <w:p w:rsidR="00A92422" w:rsidRPr="00041076" w:rsidRDefault="00A92422" w:rsidP="001D7E52">
      <w:pPr>
        <w:pStyle w:val="ListParagraph"/>
        <w:spacing w:before="120" w:after="120" w:line="360" w:lineRule="auto"/>
        <w:ind w:left="567"/>
        <w:jc w:val="both"/>
        <w:rPr>
          <w:rFonts w:ascii="Arial" w:hAnsi="Arial" w:cs="Arial"/>
          <w:caps/>
        </w:rPr>
      </w:pPr>
      <w:r w:rsidRPr="00041076">
        <w:rPr>
          <w:rFonts w:ascii="Arial" w:hAnsi="Arial" w:cs="Arial"/>
          <w:caps/>
        </w:rPr>
        <w:t xml:space="preserve"> </w:t>
      </w:r>
      <w:r w:rsidR="001D7E52">
        <w:rPr>
          <w:rFonts w:ascii="Arial" w:hAnsi="Arial" w:cs="Arial"/>
          <w:bCs/>
          <w:caps/>
        </w:rPr>
        <w:t>senior Specialist 2</w:t>
      </w:r>
      <w:r w:rsidRPr="00041076">
        <w:rPr>
          <w:rFonts w:ascii="Arial" w:hAnsi="Arial" w:cs="Arial"/>
          <w:bCs/>
          <w:caps/>
        </w:rPr>
        <w:t xml:space="preserve">, specialist </w:t>
      </w:r>
      <w:r w:rsidR="001D7E52">
        <w:rPr>
          <w:rFonts w:ascii="Arial" w:hAnsi="Arial" w:cs="Arial"/>
          <w:caps/>
        </w:rPr>
        <w:t>3</w:t>
      </w:r>
    </w:p>
    <w:p w:rsidR="00A92422" w:rsidRPr="00041076" w:rsidRDefault="00A92422" w:rsidP="001D7E52">
      <w:pPr>
        <w:pStyle w:val="ListParagraph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lang w:val="ka-GE"/>
        </w:rPr>
      </w:pPr>
      <w:r w:rsidRPr="00041076">
        <w:rPr>
          <w:rFonts w:ascii="Arial" w:hAnsi="Arial" w:cs="Arial"/>
        </w:rPr>
        <w:t xml:space="preserve">Work Experience in claim management </w:t>
      </w:r>
      <w:r w:rsidR="001D7E52" w:rsidRPr="00041076">
        <w:rPr>
          <w:rFonts w:ascii="Arial" w:hAnsi="Arial" w:cs="Arial"/>
        </w:rPr>
        <w:t xml:space="preserve">and / or </w:t>
      </w:r>
      <w:r w:rsidR="00C53895">
        <w:rPr>
          <w:rFonts w:ascii="Arial" w:hAnsi="Arial" w:cs="Arial"/>
        </w:rPr>
        <w:t>analytical work and/or informational systems</w:t>
      </w:r>
      <w:r w:rsidR="001D7E52" w:rsidRPr="00041076">
        <w:rPr>
          <w:rFonts w:ascii="Arial" w:hAnsi="Arial" w:cs="Arial"/>
        </w:rPr>
        <w:t xml:space="preserve"> in health care </w:t>
      </w:r>
    </w:p>
    <w:p w:rsidR="00A92422" w:rsidRPr="00041076" w:rsidRDefault="00A92422" w:rsidP="00041076">
      <w:p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color w:val="C00000"/>
          <w:lang w:val="ka-GE"/>
        </w:rPr>
      </w:pPr>
    </w:p>
    <w:p w:rsidR="001D7E52" w:rsidRP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1D7E52" w:rsidRP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1D7E52" w:rsidRP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1D7E52" w:rsidRP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1D7E52" w:rsidRPr="001D7E52" w:rsidRDefault="001D7E52" w:rsidP="001D7E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sectPr w:rsidR="001D7E52" w:rsidRPr="001D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848"/>
    <w:multiLevelType w:val="hybridMultilevel"/>
    <w:tmpl w:val="3A809B1C"/>
    <w:lvl w:ilvl="0" w:tplc="812ABD5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0ABA"/>
    <w:multiLevelType w:val="hybridMultilevel"/>
    <w:tmpl w:val="63FC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2C75"/>
    <w:multiLevelType w:val="hybridMultilevel"/>
    <w:tmpl w:val="7512C7D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62AE"/>
    <w:multiLevelType w:val="hybridMultilevel"/>
    <w:tmpl w:val="CDD041C2"/>
    <w:lvl w:ilvl="0" w:tplc="0E9A9940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449E1"/>
    <w:multiLevelType w:val="hybridMultilevel"/>
    <w:tmpl w:val="817CF7C0"/>
    <w:lvl w:ilvl="0" w:tplc="9D4C04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3E"/>
    <w:multiLevelType w:val="hybridMultilevel"/>
    <w:tmpl w:val="9AE84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22"/>
    <w:rsid w:val="00041076"/>
    <w:rsid w:val="001D7E52"/>
    <w:rsid w:val="0028451E"/>
    <w:rsid w:val="0086235A"/>
    <w:rsid w:val="00A92422"/>
    <w:rsid w:val="00B10B29"/>
    <w:rsid w:val="00C53895"/>
    <w:rsid w:val="00DA057A"/>
    <w:rsid w:val="00E002C5"/>
    <w:rsid w:val="00F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C760"/>
  <w15:chartTrackingRefBased/>
  <w15:docId w15:val="{476BB453-1618-4C53-8738-843686C4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5</cp:revision>
  <dcterms:created xsi:type="dcterms:W3CDTF">2019-03-31T21:34:00Z</dcterms:created>
  <dcterms:modified xsi:type="dcterms:W3CDTF">2019-03-31T21:40:00Z</dcterms:modified>
</cp:coreProperties>
</file>