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FD690A" w:rsidRPr="00D87ABE" w14:paraId="6D706230" w14:textId="77777777" w:rsidTr="00FD690A">
        <w:trPr>
          <w:cantSplit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FD07DD8" w14:textId="77777777" w:rsidR="00FD690A" w:rsidRDefault="00D2256B">
            <w:pPr>
              <w:tabs>
                <w:tab w:val="right" w:pos="9356"/>
              </w:tabs>
              <w:ind w:right="-1"/>
              <w:rPr>
                <w:caps/>
                <w:sz w:val="18"/>
                <w:lang w:eastAsia="en-US"/>
              </w:rPr>
            </w:pPr>
            <w:r>
              <w:rPr>
                <w:caps/>
                <w:sz w:val="18"/>
              </w:rPr>
              <w:t>\</w:t>
            </w:r>
            <w:r w:rsidR="00FD690A">
              <w:rPr>
                <w:caps/>
                <w:sz w:val="18"/>
              </w:rPr>
              <w:t>World Health Organization</w:t>
            </w:r>
          </w:p>
          <w:p w14:paraId="2C78C7E6" w14:textId="77777777" w:rsidR="00FD690A" w:rsidRDefault="00FD690A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Regional Office for Europe</w:t>
            </w:r>
          </w:p>
          <w:p w14:paraId="309982EB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14:paraId="0C404C56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>
              <w:rPr>
                <w:caps/>
                <w:sz w:val="18"/>
              </w:rPr>
              <w:t>Weltgesundheitsorganisation</w:t>
            </w:r>
          </w:p>
          <w:p w14:paraId="19BD465A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  <w:lang w:eastAsia="en-US"/>
              </w:rPr>
            </w:pPr>
            <w:r>
              <w:rPr>
                <w:b/>
                <w:caps/>
                <w:sz w:val="18"/>
              </w:rPr>
              <w:t>Regionalb</w:t>
            </w:r>
            <w:r w:rsidRPr="00D2256B">
              <w:rPr>
                <w:b/>
                <w:caps/>
                <w:sz w:val="18"/>
                <w:lang w:val="en-US"/>
              </w:rPr>
              <w:t>ü</w:t>
            </w:r>
            <w:r>
              <w:rPr>
                <w:b/>
                <w:caps/>
                <w:sz w:val="18"/>
              </w:rPr>
              <w:t>ro f</w:t>
            </w:r>
            <w:r w:rsidRPr="00D2256B">
              <w:rPr>
                <w:b/>
                <w:caps/>
                <w:sz w:val="18"/>
                <w:lang w:val="en-US"/>
              </w:rPr>
              <w:t>üR</w:t>
            </w:r>
            <w:r>
              <w:rPr>
                <w:b/>
                <w:caps/>
                <w:sz w:val="18"/>
              </w:rPr>
              <w:t xml:space="preserve">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40ACA3" w14:textId="77777777" w:rsidR="00FD690A" w:rsidRDefault="00FD69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object w:dxaOrig="10443" w:dyaOrig="9233" w14:anchorId="0E5D77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25pt;height:52.6pt" o:ole="" fillcolor="window">
                  <v:imagedata r:id="rId11" o:title=""/>
                </v:shape>
                <o:OLEObject Type="Embed" ProgID="MSDraw" ShapeID="_x0000_i1025" DrawAspect="Content" ObjectID="_1651310390" r:id="rId12">
                  <o:FieldCodes>\* mergeformat</o:FieldCodes>
                </o:OLEObject>
              </w:objec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14:paraId="052B96B3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 w:eastAsia="en-US"/>
              </w:rPr>
            </w:pPr>
            <w:r>
              <w:rPr>
                <w:caps/>
                <w:sz w:val="18"/>
                <w:lang w:val="fr-FR"/>
              </w:rPr>
              <w:t>Organisation Mondiale de la SantÉ</w:t>
            </w:r>
          </w:p>
          <w:p w14:paraId="74410E51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>
              <w:rPr>
                <w:b/>
                <w:caps/>
                <w:sz w:val="18"/>
                <w:lang w:val="fr-FR"/>
              </w:rPr>
              <w:t>Bureau R</w:t>
            </w:r>
            <w:r w:rsidRPr="00C94A08">
              <w:rPr>
                <w:b/>
                <w:caps/>
                <w:sz w:val="18"/>
                <w:lang w:val="fr-CH"/>
              </w:rPr>
              <w:t>É</w:t>
            </w:r>
            <w:r>
              <w:rPr>
                <w:b/>
                <w:caps/>
                <w:sz w:val="18"/>
                <w:lang w:val="fr-FR"/>
              </w:rPr>
              <w:t>gional de l'Europe</w:t>
            </w:r>
          </w:p>
          <w:p w14:paraId="7ECF2997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14:paraId="6C7B82E9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14:paraId="595A04A0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 w:eastAsia="en-US"/>
              </w:rPr>
            </w:pPr>
            <w:r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FD690A" w:rsidRPr="00D87ABE" w14:paraId="5839E3A6" w14:textId="77777777" w:rsidTr="00FD690A">
        <w:trPr>
          <w:cantSplit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73B324" w14:textId="77777777" w:rsidR="00FD690A" w:rsidRDefault="00FD690A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AC2E89" w14:textId="77777777" w:rsidR="00FD690A" w:rsidRDefault="00FD690A">
            <w:pPr>
              <w:tabs>
                <w:tab w:val="right" w:pos="9356"/>
              </w:tabs>
              <w:rPr>
                <w:rFonts w:ascii="Arial" w:hAnsi="Arial"/>
                <w:smallCaps/>
                <w:lang w:val="ru-RU" w:eastAsia="en-US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824265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 w:eastAsia="en-US"/>
              </w:rPr>
            </w:pPr>
          </w:p>
        </w:tc>
      </w:tr>
    </w:tbl>
    <w:p w14:paraId="3FDF31AB" w14:textId="77777777" w:rsidR="00A5328B" w:rsidRPr="00C94A08" w:rsidRDefault="00A5328B">
      <w:pPr>
        <w:tabs>
          <w:tab w:val="right" w:pos="9356"/>
        </w:tabs>
        <w:rPr>
          <w:rFonts w:ascii="Arial" w:hAnsi="Arial"/>
          <w:b/>
          <w:sz w:val="24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1"/>
        <w:gridCol w:w="4404"/>
      </w:tblGrid>
      <w:tr w:rsidR="00E65DD1" w14:paraId="48834ABE" w14:textId="77777777" w:rsidTr="00707CF5">
        <w:trPr>
          <w:cantSplit/>
        </w:trPr>
        <w:tc>
          <w:tcPr>
            <w:tcW w:w="2646" w:type="pct"/>
          </w:tcPr>
          <w:p w14:paraId="12421EDC" w14:textId="77777777" w:rsidR="007F145C" w:rsidRDefault="007F145C" w:rsidP="00976074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bookmarkStart w:id="0" w:name="activitynumber"/>
            <w:bookmarkStart w:id="1" w:name="text"/>
            <w:bookmarkEnd w:id="0"/>
            <w:bookmarkEnd w:id="1"/>
          </w:p>
          <w:p w14:paraId="4DC82953" w14:textId="77777777" w:rsidR="007F145C" w:rsidRDefault="00976074" w:rsidP="00976074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 w:rsidRPr="00976074">
              <w:rPr>
                <w:rFonts w:ascii="Arial" w:hAnsi="Arial"/>
                <w:b/>
                <w:sz w:val="22"/>
              </w:rPr>
              <w:t>Meeting of the Steering Group of the European Health Information Initiative (EHII)</w:t>
            </w:r>
          </w:p>
          <w:p w14:paraId="70814935" w14:textId="6CA8F9FF" w:rsidR="00E65DD1" w:rsidRDefault="007F145C" w:rsidP="00976074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Topic: </w:t>
            </w:r>
            <w:r w:rsidRPr="007F145C">
              <w:rPr>
                <w:rFonts w:ascii="Arial" w:hAnsi="Arial"/>
                <w:b/>
                <w:sz w:val="22"/>
              </w:rPr>
              <w:t>Health information in the context of COVID-19</w:t>
            </w:r>
          </w:p>
        </w:tc>
        <w:tc>
          <w:tcPr>
            <w:tcW w:w="2354" w:type="pct"/>
          </w:tcPr>
          <w:p w14:paraId="2AE25929" w14:textId="77777777" w:rsidR="00E65DD1" w:rsidRDefault="00E65DD1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E65DD1" w14:paraId="22572604" w14:textId="77777777" w:rsidTr="00707CF5">
        <w:tc>
          <w:tcPr>
            <w:tcW w:w="2646" w:type="pct"/>
          </w:tcPr>
          <w:p w14:paraId="6FD7347C" w14:textId="77777777" w:rsidR="00E65DD1" w:rsidRDefault="00976074" w:rsidP="00061DB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Virtual meeting</w:t>
            </w:r>
          </w:p>
        </w:tc>
        <w:tc>
          <w:tcPr>
            <w:tcW w:w="2354" w:type="pct"/>
          </w:tcPr>
          <w:p w14:paraId="2E05749B" w14:textId="0CDC5389" w:rsidR="00E65DD1" w:rsidRDefault="007F145C" w:rsidP="00E949FE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F5656C">
              <w:rPr>
                <w:rFonts w:ascii="Arial" w:hAnsi="Arial"/>
                <w:b/>
                <w:sz w:val="22"/>
              </w:rPr>
              <w:t>8</w:t>
            </w:r>
            <w:bookmarkStart w:id="2" w:name="_GoBack"/>
            <w:bookmarkEnd w:id="2"/>
            <w:r>
              <w:rPr>
                <w:rFonts w:ascii="Arial" w:hAnsi="Arial"/>
                <w:b/>
                <w:sz w:val="22"/>
              </w:rPr>
              <w:t xml:space="preserve"> May 2020</w:t>
            </w:r>
          </w:p>
        </w:tc>
      </w:tr>
      <w:tr w:rsidR="00E65DD1" w14:paraId="16ED3347" w14:textId="77777777" w:rsidTr="00707CF5">
        <w:tc>
          <w:tcPr>
            <w:tcW w:w="2646" w:type="pct"/>
          </w:tcPr>
          <w:p w14:paraId="045A3AC7" w14:textId="5521B1ED" w:rsidR="00E65DD1" w:rsidRDefault="007F145C" w:rsidP="0097607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5A16D0" w:rsidRPr="005A16D0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 w:rsidR="005A16D0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May </w:t>
            </w:r>
            <w:r w:rsidR="009258B9"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z w:val="22"/>
              </w:rPr>
              <w:t>20</w:t>
            </w:r>
          </w:p>
        </w:tc>
        <w:tc>
          <w:tcPr>
            <w:tcW w:w="2354" w:type="pct"/>
          </w:tcPr>
          <w:p w14:paraId="148D972C" w14:textId="77777777" w:rsidR="00E65DD1" w:rsidRDefault="00E65DD1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Original: English</w:t>
            </w:r>
          </w:p>
        </w:tc>
      </w:tr>
    </w:tbl>
    <w:p w14:paraId="24D4D86D" w14:textId="77777777" w:rsidR="00A5328B" w:rsidRDefault="00A5328B">
      <w:pPr>
        <w:tabs>
          <w:tab w:val="right" w:pos="9356"/>
        </w:tabs>
        <w:rPr>
          <w:rFonts w:ascii="Arial" w:hAnsi="Arial"/>
          <w:b/>
          <w:sz w:val="24"/>
        </w:rPr>
      </w:pPr>
    </w:p>
    <w:p w14:paraId="147F98D4" w14:textId="77777777" w:rsidR="00A5328B" w:rsidRPr="005C22FE" w:rsidRDefault="00646D5B" w:rsidP="005C22FE">
      <w:pPr>
        <w:tabs>
          <w:tab w:val="right" w:pos="9639"/>
        </w:tabs>
        <w:spacing w:before="480" w:after="360"/>
        <w:jc w:val="center"/>
        <w:rPr>
          <w:rFonts w:ascii="Arial Bold" w:hAnsi="Arial Bold"/>
          <w:sz w:val="28"/>
        </w:rPr>
      </w:pPr>
      <w:r w:rsidRPr="005C22FE">
        <w:rPr>
          <w:rFonts w:ascii="Arial Bold" w:hAnsi="Arial Bold"/>
          <w:b/>
          <w:sz w:val="28"/>
        </w:rPr>
        <w:t>Provisional a</w:t>
      </w:r>
      <w:r w:rsidR="00A5328B" w:rsidRPr="005C22FE">
        <w:rPr>
          <w:rFonts w:ascii="Arial Bold" w:hAnsi="Arial Bold"/>
          <w:b/>
          <w:sz w:val="28"/>
        </w:rPr>
        <w:t>genda</w:t>
      </w:r>
    </w:p>
    <w:p w14:paraId="7E16BE93" w14:textId="77777777" w:rsidR="00816BB3" w:rsidRDefault="007A53D0" w:rsidP="007A53D0">
      <w:pPr>
        <w:pStyle w:val="ListParagraph"/>
        <w:numPr>
          <w:ilvl w:val="0"/>
          <w:numId w:val="23"/>
        </w:numPr>
        <w:spacing w:after="240"/>
        <w:ind w:left="714" w:hanging="357"/>
        <w:contextualSpacing w:val="0"/>
        <w:rPr>
          <w:sz w:val="24"/>
        </w:rPr>
      </w:pPr>
      <w:r>
        <w:rPr>
          <w:sz w:val="24"/>
        </w:rPr>
        <w:t>Welcome and opening remarks</w:t>
      </w:r>
    </w:p>
    <w:p w14:paraId="35A9E966" w14:textId="77777777" w:rsidR="007A53D0" w:rsidRDefault="007A53D0" w:rsidP="00265AAC">
      <w:pPr>
        <w:pStyle w:val="ListParagraph"/>
        <w:numPr>
          <w:ilvl w:val="0"/>
          <w:numId w:val="23"/>
        </w:numPr>
        <w:spacing w:after="240"/>
        <w:ind w:left="714" w:hanging="357"/>
        <w:contextualSpacing w:val="0"/>
        <w:rPr>
          <w:sz w:val="24"/>
        </w:rPr>
      </w:pPr>
      <w:r>
        <w:rPr>
          <w:sz w:val="24"/>
        </w:rPr>
        <w:t>Appointment of rapporteur</w:t>
      </w:r>
    </w:p>
    <w:p w14:paraId="526BC3EC" w14:textId="04998042" w:rsidR="007A53D0" w:rsidRDefault="007A53D0" w:rsidP="00FE784C">
      <w:pPr>
        <w:pStyle w:val="ListParagraph"/>
        <w:numPr>
          <w:ilvl w:val="0"/>
          <w:numId w:val="23"/>
        </w:numPr>
        <w:spacing w:after="240"/>
        <w:ind w:left="714" w:hanging="357"/>
        <w:contextualSpacing w:val="0"/>
        <w:rPr>
          <w:sz w:val="24"/>
        </w:rPr>
      </w:pPr>
      <w:r>
        <w:rPr>
          <w:sz w:val="24"/>
        </w:rPr>
        <w:t xml:space="preserve">Adoption of the </w:t>
      </w:r>
      <w:r w:rsidR="00FE784C">
        <w:rPr>
          <w:sz w:val="24"/>
        </w:rPr>
        <w:t xml:space="preserve">provisional </w:t>
      </w:r>
      <w:r w:rsidR="001C229D">
        <w:rPr>
          <w:sz w:val="24"/>
        </w:rPr>
        <w:t xml:space="preserve">agenda </w:t>
      </w:r>
    </w:p>
    <w:p w14:paraId="674FA478" w14:textId="5E3A7430" w:rsidR="00976074" w:rsidRDefault="00265AAC" w:rsidP="00FE784C">
      <w:pPr>
        <w:pStyle w:val="ListParagraph"/>
        <w:numPr>
          <w:ilvl w:val="0"/>
          <w:numId w:val="23"/>
        </w:numPr>
        <w:spacing w:after="240"/>
        <w:contextualSpacing w:val="0"/>
        <w:rPr>
          <w:sz w:val="24"/>
        </w:rPr>
      </w:pPr>
      <w:r>
        <w:rPr>
          <w:sz w:val="24"/>
        </w:rPr>
        <w:t>Update by the WHO Secretariat</w:t>
      </w:r>
      <w:r w:rsidR="00976074">
        <w:rPr>
          <w:sz w:val="24"/>
        </w:rPr>
        <w:t>, members &amp; partners</w:t>
      </w:r>
      <w:r>
        <w:rPr>
          <w:sz w:val="24"/>
        </w:rPr>
        <w:t xml:space="preserve"> on recent developments in the Region</w:t>
      </w:r>
      <w:r w:rsidR="00707CF5">
        <w:rPr>
          <w:sz w:val="24"/>
        </w:rPr>
        <w:t xml:space="preserve"> on health information in the context of COVID-19</w:t>
      </w:r>
    </w:p>
    <w:p w14:paraId="75657053" w14:textId="77777777" w:rsidR="00265AAC" w:rsidRDefault="00976074" w:rsidP="00545F4C">
      <w:pPr>
        <w:pStyle w:val="ListParagraph"/>
        <w:numPr>
          <w:ilvl w:val="1"/>
          <w:numId w:val="25"/>
        </w:numPr>
        <w:contextualSpacing w:val="0"/>
        <w:rPr>
          <w:sz w:val="24"/>
        </w:rPr>
      </w:pPr>
      <w:r>
        <w:rPr>
          <w:sz w:val="24"/>
        </w:rPr>
        <w:t>WHO Secretariat</w:t>
      </w:r>
    </w:p>
    <w:p w14:paraId="119A0E57" w14:textId="3F493278" w:rsidR="00F5656C" w:rsidRDefault="00F5656C" w:rsidP="00F5656C">
      <w:pPr>
        <w:pStyle w:val="ListParagraph"/>
        <w:numPr>
          <w:ilvl w:val="1"/>
          <w:numId w:val="25"/>
        </w:numPr>
        <w:contextualSpacing w:val="0"/>
        <w:rPr>
          <w:sz w:val="24"/>
        </w:rPr>
      </w:pPr>
      <w:r w:rsidRPr="00F5656C">
        <w:rPr>
          <w:sz w:val="24"/>
        </w:rPr>
        <w:t>Dutch Public Health Foresight Study-2020 in the light of COVID-19</w:t>
      </w:r>
      <w:r>
        <w:rPr>
          <w:sz w:val="24"/>
        </w:rPr>
        <w:t xml:space="preserve"> (</w:t>
      </w:r>
      <w:r w:rsidRPr="00F5656C">
        <w:rPr>
          <w:sz w:val="24"/>
        </w:rPr>
        <w:t>Henk Hilderink</w:t>
      </w:r>
      <w:r>
        <w:rPr>
          <w:sz w:val="24"/>
        </w:rPr>
        <w:t>, The Netherlands)</w:t>
      </w:r>
    </w:p>
    <w:p w14:paraId="6976C090" w14:textId="1AFDB1C8" w:rsidR="00545F4C" w:rsidRDefault="00F042EF" w:rsidP="00707CF5">
      <w:pPr>
        <w:pStyle w:val="ListParagraph"/>
        <w:numPr>
          <w:ilvl w:val="1"/>
          <w:numId w:val="25"/>
        </w:numPr>
        <w:contextualSpacing w:val="0"/>
        <w:rPr>
          <w:sz w:val="24"/>
        </w:rPr>
      </w:pPr>
      <w:r>
        <w:rPr>
          <w:sz w:val="24"/>
        </w:rPr>
        <w:t>EU Joint Action on Health Information</w:t>
      </w:r>
      <w:r w:rsidR="0016734A">
        <w:rPr>
          <w:sz w:val="24"/>
        </w:rPr>
        <w:t xml:space="preserve"> (</w:t>
      </w:r>
      <w:r w:rsidR="00707CF5" w:rsidRPr="00707CF5">
        <w:rPr>
          <w:sz w:val="24"/>
        </w:rPr>
        <w:t>Petronille Bogaert</w:t>
      </w:r>
      <w:r w:rsidR="0016734A">
        <w:rPr>
          <w:sz w:val="24"/>
        </w:rPr>
        <w:t>, Belgium)</w:t>
      </w:r>
    </w:p>
    <w:p w14:paraId="255B066C" w14:textId="109B79BF" w:rsidR="00707CF5" w:rsidRDefault="00246C0B" w:rsidP="00246C0B">
      <w:pPr>
        <w:pStyle w:val="ListParagraph"/>
        <w:numPr>
          <w:ilvl w:val="1"/>
          <w:numId w:val="25"/>
        </w:numPr>
        <w:contextualSpacing w:val="0"/>
        <w:rPr>
          <w:sz w:val="24"/>
        </w:rPr>
      </w:pPr>
      <w:r w:rsidRPr="00246C0B">
        <w:rPr>
          <w:sz w:val="24"/>
        </w:rPr>
        <w:t>COVID-19 specific health surveys</w:t>
      </w:r>
      <w:r>
        <w:rPr>
          <w:sz w:val="24"/>
        </w:rPr>
        <w:t xml:space="preserve"> in Belgium (</w:t>
      </w:r>
      <w:r w:rsidRPr="00707CF5">
        <w:rPr>
          <w:sz w:val="24"/>
        </w:rPr>
        <w:t>Petronille Bogaert</w:t>
      </w:r>
      <w:r>
        <w:rPr>
          <w:sz w:val="24"/>
        </w:rPr>
        <w:t>, Belgium)</w:t>
      </w:r>
    </w:p>
    <w:p w14:paraId="0BC64109" w14:textId="77777777" w:rsidR="00976074" w:rsidRDefault="00976074" w:rsidP="000D2E4A">
      <w:pPr>
        <w:pStyle w:val="ListParagraph"/>
        <w:numPr>
          <w:ilvl w:val="1"/>
          <w:numId w:val="25"/>
        </w:numPr>
        <w:spacing w:after="240"/>
        <w:ind w:left="1434" w:hanging="357"/>
        <w:contextualSpacing w:val="0"/>
        <w:rPr>
          <w:sz w:val="24"/>
        </w:rPr>
      </w:pPr>
      <w:r>
        <w:rPr>
          <w:sz w:val="24"/>
        </w:rPr>
        <w:t>Open floor for updates from members and partners</w:t>
      </w:r>
    </w:p>
    <w:p w14:paraId="0065AE87" w14:textId="77777777" w:rsidR="00026996" w:rsidRDefault="00026996" w:rsidP="007A53D0">
      <w:pPr>
        <w:pStyle w:val="ListParagraph"/>
        <w:numPr>
          <w:ilvl w:val="0"/>
          <w:numId w:val="23"/>
        </w:numPr>
        <w:spacing w:after="240"/>
        <w:ind w:left="714" w:hanging="357"/>
        <w:contextualSpacing w:val="0"/>
        <w:rPr>
          <w:sz w:val="24"/>
        </w:rPr>
      </w:pPr>
      <w:r>
        <w:rPr>
          <w:sz w:val="24"/>
        </w:rPr>
        <w:t>Next steps and</w:t>
      </w:r>
      <w:r w:rsidR="00FF35C9">
        <w:rPr>
          <w:sz w:val="24"/>
        </w:rPr>
        <w:t xml:space="preserve"> date of</w:t>
      </w:r>
      <w:r>
        <w:rPr>
          <w:sz w:val="24"/>
        </w:rPr>
        <w:t xml:space="preserve"> the next meeting</w:t>
      </w:r>
    </w:p>
    <w:p w14:paraId="57E52F89" w14:textId="77777777" w:rsidR="00026996" w:rsidRDefault="00026996" w:rsidP="007A53D0">
      <w:pPr>
        <w:pStyle w:val="ListParagraph"/>
        <w:numPr>
          <w:ilvl w:val="0"/>
          <w:numId w:val="23"/>
        </w:numPr>
        <w:spacing w:after="240"/>
        <w:ind w:left="714" w:hanging="357"/>
        <w:contextualSpacing w:val="0"/>
        <w:rPr>
          <w:sz w:val="24"/>
        </w:rPr>
      </w:pPr>
      <w:r>
        <w:rPr>
          <w:sz w:val="24"/>
        </w:rPr>
        <w:t>Closing remarks</w:t>
      </w:r>
    </w:p>
    <w:sectPr w:rsidR="00026996" w:rsidSect="003D2F16">
      <w:headerReference w:type="even" r:id="rId13"/>
      <w:headerReference w:type="default" r:id="rId14"/>
      <w:pgSz w:w="11907" w:h="16840" w:code="9"/>
      <w:pgMar w:top="1134" w:right="1276" w:bottom="1134" w:left="1276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CF23" w14:textId="77777777" w:rsidR="007B2EF8" w:rsidRDefault="007B2EF8">
      <w:r>
        <w:separator/>
      </w:r>
    </w:p>
  </w:endnote>
  <w:endnote w:type="continuationSeparator" w:id="0">
    <w:p w14:paraId="49EE28AA" w14:textId="77777777" w:rsidR="007B2EF8" w:rsidRDefault="007B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1AA1" w14:textId="77777777" w:rsidR="007B2EF8" w:rsidRDefault="007B2EF8">
      <w:r>
        <w:separator/>
      </w:r>
    </w:p>
  </w:footnote>
  <w:footnote w:type="continuationSeparator" w:id="0">
    <w:p w14:paraId="3FA31638" w14:textId="77777777" w:rsidR="007B2EF8" w:rsidRDefault="007B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7EFFD" w14:textId="77777777" w:rsidR="00814D53" w:rsidRPr="003D2F16" w:rsidRDefault="00814D53">
    <w:pPr>
      <w:pStyle w:val="Header"/>
      <w:rPr>
        <w:rFonts w:ascii="Arial" w:hAnsi="Arial" w:cs="Arial"/>
        <w:sz w:val="18"/>
        <w:szCs w:val="18"/>
      </w:rPr>
    </w:pPr>
    <w:r w:rsidRPr="003D2F16">
      <w:rPr>
        <w:rFonts w:ascii="Arial" w:hAnsi="Arial" w:cs="Arial"/>
        <w:sz w:val="18"/>
        <w:szCs w:val="18"/>
      </w:rPr>
      <w:t>Provisional agenda</w:t>
    </w:r>
  </w:p>
  <w:p w14:paraId="140EB76C" w14:textId="77777777" w:rsidR="00814D53" w:rsidRPr="003D2F16" w:rsidRDefault="00814D53">
    <w:pPr>
      <w:pStyle w:val="Header"/>
      <w:rPr>
        <w:rStyle w:val="PageNumber"/>
        <w:rFonts w:ascii="Arial" w:hAnsi="Arial" w:cs="Arial"/>
        <w:sz w:val="18"/>
        <w:szCs w:val="18"/>
      </w:rPr>
    </w:pPr>
    <w:r w:rsidRPr="003D2F16">
      <w:rPr>
        <w:rFonts w:ascii="Arial" w:hAnsi="Arial" w:cs="Arial"/>
        <w:sz w:val="18"/>
        <w:szCs w:val="18"/>
      </w:rPr>
      <w:t xml:space="preserve">Page </w:t>
    </w:r>
    <w:r w:rsidRPr="003D2F16">
      <w:rPr>
        <w:rStyle w:val="PageNumber"/>
        <w:rFonts w:ascii="Arial" w:hAnsi="Arial" w:cs="Arial"/>
        <w:sz w:val="18"/>
        <w:szCs w:val="18"/>
      </w:rPr>
      <w:fldChar w:fldCharType="begin"/>
    </w:r>
    <w:r w:rsidRPr="003D2F16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3D2F16">
      <w:rPr>
        <w:rStyle w:val="PageNumber"/>
        <w:rFonts w:ascii="Arial" w:hAnsi="Arial" w:cs="Arial"/>
        <w:sz w:val="18"/>
        <w:szCs w:val="18"/>
      </w:rPr>
      <w:fldChar w:fldCharType="separate"/>
    </w:r>
    <w:r w:rsidR="00976074">
      <w:rPr>
        <w:rStyle w:val="PageNumber"/>
        <w:rFonts w:ascii="Arial" w:hAnsi="Arial" w:cs="Arial"/>
        <w:noProof/>
        <w:sz w:val="18"/>
        <w:szCs w:val="18"/>
      </w:rPr>
      <w:t>2</w:t>
    </w:r>
    <w:r w:rsidRPr="003D2F16">
      <w:rPr>
        <w:rStyle w:val="PageNumber"/>
        <w:rFonts w:ascii="Arial" w:hAnsi="Arial" w:cs="Arial"/>
        <w:sz w:val="18"/>
        <w:szCs w:val="18"/>
      </w:rPr>
      <w:fldChar w:fldCharType="end"/>
    </w:r>
  </w:p>
  <w:p w14:paraId="139F5D0A" w14:textId="77777777" w:rsidR="00814D53" w:rsidRPr="003D2F16" w:rsidRDefault="00814D53">
    <w:pPr>
      <w:pStyle w:val="Header"/>
      <w:rPr>
        <w:rStyle w:val="PageNumber"/>
        <w:rFonts w:ascii="Arial" w:hAnsi="Arial" w:cs="Arial"/>
        <w:sz w:val="18"/>
        <w:szCs w:val="18"/>
      </w:rPr>
    </w:pPr>
  </w:p>
  <w:p w14:paraId="63C101F3" w14:textId="77777777" w:rsidR="00814D53" w:rsidRPr="003D2F16" w:rsidRDefault="00814D53">
    <w:pPr>
      <w:pStyle w:val="Header"/>
      <w:rPr>
        <w:rStyle w:val="PageNumber"/>
        <w:rFonts w:ascii="Arial" w:hAnsi="Arial" w:cs="Arial"/>
        <w:sz w:val="18"/>
        <w:szCs w:val="18"/>
      </w:rPr>
    </w:pPr>
  </w:p>
  <w:p w14:paraId="7E74C5C1" w14:textId="77777777" w:rsidR="00814D53" w:rsidRPr="003D2F16" w:rsidRDefault="00814D53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780A" w14:textId="77777777" w:rsidR="00814D53" w:rsidRPr="003D2F16" w:rsidRDefault="00814D53" w:rsidP="003D2F16">
    <w:pPr>
      <w:pStyle w:val="Header"/>
      <w:jc w:val="right"/>
      <w:rPr>
        <w:rFonts w:ascii="Arial" w:hAnsi="Arial" w:cs="Arial"/>
        <w:sz w:val="18"/>
        <w:szCs w:val="18"/>
      </w:rPr>
    </w:pPr>
    <w:r w:rsidRPr="003D2F16">
      <w:rPr>
        <w:rFonts w:ascii="Arial" w:hAnsi="Arial" w:cs="Arial"/>
        <w:sz w:val="18"/>
        <w:szCs w:val="18"/>
      </w:rPr>
      <w:t>Provisional agenda</w:t>
    </w:r>
  </w:p>
  <w:p w14:paraId="6CD5E435" w14:textId="77777777" w:rsidR="00814D53" w:rsidRPr="003D2F16" w:rsidRDefault="00814D53" w:rsidP="003D2F16">
    <w:pPr>
      <w:pStyle w:val="Header"/>
      <w:jc w:val="right"/>
      <w:rPr>
        <w:rStyle w:val="PageNumber"/>
        <w:rFonts w:ascii="Arial" w:hAnsi="Arial" w:cs="Arial"/>
        <w:sz w:val="18"/>
        <w:szCs w:val="18"/>
      </w:rPr>
    </w:pPr>
    <w:r w:rsidRPr="003D2F16">
      <w:rPr>
        <w:rFonts w:ascii="Arial" w:hAnsi="Arial" w:cs="Arial"/>
        <w:sz w:val="18"/>
        <w:szCs w:val="18"/>
      </w:rPr>
      <w:t xml:space="preserve">Page </w:t>
    </w:r>
    <w:r w:rsidRPr="003D2F16">
      <w:rPr>
        <w:rStyle w:val="PageNumber"/>
        <w:rFonts w:ascii="Arial" w:hAnsi="Arial" w:cs="Arial"/>
        <w:sz w:val="18"/>
        <w:szCs w:val="18"/>
      </w:rPr>
      <w:fldChar w:fldCharType="begin"/>
    </w:r>
    <w:r w:rsidRPr="003D2F16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3D2F16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 w:rsidRPr="003D2F16">
      <w:rPr>
        <w:rStyle w:val="PageNumber"/>
        <w:rFonts w:ascii="Arial" w:hAnsi="Arial" w:cs="Arial"/>
        <w:sz w:val="18"/>
        <w:szCs w:val="18"/>
      </w:rPr>
      <w:fldChar w:fldCharType="end"/>
    </w:r>
  </w:p>
  <w:p w14:paraId="64A0B785" w14:textId="77777777" w:rsidR="00814D53" w:rsidRPr="003D2F16" w:rsidRDefault="00814D53" w:rsidP="003D2F16">
    <w:pPr>
      <w:pStyle w:val="Header"/>
      <w:jc w:val="right"/>
      <w:rPr>
        <w:rStyle w:val="PageNumber"/>
        <w:rFonts w:ascii="Arial" w:hAnsi="Arial" w:cs="Arial"/>
        <w:sz w:val="18"/>
        <w:szCs w:val="18"/>
      </w:rPr>
    </w:pPr>
  </w:p>
  <w:p w14:paraId="04AD434F" w14:textId="77777777" w:rsidR="00814D53" w:rsidRPr="003D2F16" w:rsidRDefault="00814D53" w:rsidP="003D2F16">
    <w:pPr>
      <w:pStyle w:val="Header"/>
      <w:jc w:val="right"/>
      <w:rPr>
        <w:rStyle w:val="PageNumber"/>
        <w:rFonts w:ascii="Arial" w:hAnsi="Arial" w:cs="Arial"/>
        <w:sz w:val="18"/>
        <w:szCs w:val="18"/>
      </w:rPr>
    </w:pPr>
  </w:p>
  <w:p w14:paraId="05FBE6F3" w14:textId="77777777" w:rsidR="00814D53" w:rsidRPr="003D2F16" w:rsidRDefault="00814D53" w:rsidP="003D2F16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F84"/>
    <w:multiLevelType w:val="hybridMultilevel"/>
    <w:tmpl w:val="D8C222F6"/>
    <w:lvl w:ilvl="0" w:tplc="343C28F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610F"/>
    <w:multiLevelType w:val="hybridMultilevel"/>
    <w:tmpl w:val="A788AB0E"/>
    <w:lvl w:ilvl="0" w:tplc="5F2A4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6D3"/>
    <w:multiLevelType w:val="hybridMultilevel"/>
    <w:tmpl w:val="BE928A14"/>
    <w:lvl w:ilvl="0" w:tplc="B3A08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6198"/>
    <w:multiLevelType w:val="hybridMultilevel"/>
    <w:tmpl w:val="B554C71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B820BFC"/>
    <w:multiLevelType w:val="hybridMultilevel"/>
    <w:tmpl w:val="FB06B93E"/>
    <w:lvl w:ilvl="0" w:tplc="C5389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D7E6F"/>
    <w:multiLevelType w:val="hybridMultilevel"/>
    <w:tmpl w:val="2C8A210A"/>
    <w:lvl w:ilvl="0" w:tplc="668EA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C03A9"/>
    <w:multiLevelType w:val="hybridMultilevel"/>
    <w:tmpl w:val="C3D8F222"/>
    <w:lvl w:ilvl="0" w:tplc="65F6E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91AEA"/>
    <w:multiLevelType w:val="hybridMultilevel"/>
    <w:tmpl w:val="B5B46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4058A"/>
    <w:multiLevelType w:val="hybridMultilevel"/>
    <w:tmpl w:val="AFE8D6AE"/>
    <w:lvl w:ilvl="0" w:tplc="DF426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27C3"/>
    <w:multiLevelType w:val="hybridMultilevel"/>
    <w:tmpl w:val="35C0602C"/>
    <w:lvl w:ilvl="0" w:tplc="B8D67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144DD"/>
    <w:multiLevelType w:val="hybridMultilevel"/>
    <w:tmpl w:val="4DCC1C48"/>
    <w:lvl w:ilvl="0" w:tplc="8CEE2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38D"/>
    <w:multiLevelType w:val="hybridMultilevel"/>
    <w:tmpl w:val="443887C8"/>
    <w:lvl w:ilvl="0" w:tplc="ECB8D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345F6"/>
    <w:multiLevelType w:val="hybridMultilevel"/>
    <w:tmpl w:val="4F30509A"/>
    <w:lvl w:ilvl="0" w:tplc="28B88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F2BDC"/>
    <w:multiLevelType w:val="hybridMultilevel"/>
    <w:tmpl w:val="45D216DA"/>
    <w:lvl w:ilvl="0" w:tplc="CE089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0F3B"/>
    <w:multiLevelType w:val="hybridMultilevel"/>
    <w:tmpl w:val="E216DFEE"/>
    <w:lvl w:ilvl="0" w:tplc="2B62D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7081"/>
    <w:multiLevelType w:val="hybridMultilevel"/>
    <w:tmpl w:val="BA98F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E460D"/>
    <w:multiLevelType w:val="singleLevel"/>
    <w:tmpl w:val="343C28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41814E9"/>
    <w:multiLevelType w:val="hybridMultilevel"/>
    <w:tmpl w:val="662E546A"/>
    <w:lvl w:ilvl="0" w:tplc="F676C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644DC"/>
    <w:multiLevelType w:val="hybridMultilevel"/>
    <w:tmpl w:val="E5E4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7"/>
  </w:num>
  <w:num w:numId="10">
    <w:abstractNumId w:val="5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2"/>
  </w:num>
  <w:num w:numId="18">
    <w:abstractNumId w:val="9"/>
  </w:num>
  <w:num w:numId="19">
    <w:abstractNumId w:val="14"/>
  </w:num>
  <w:num w:numId="20">
    <w:abstractNumId w:val="1"/>
  </w:num>
  <w:num w:numId="21">
    <w:abstractNumId w:val="0"/>
  </w:num>
  <w:num w:numId="22">
    <w:abstractNumId w:val="18"/>
  </w:num>
  <w:num w:numId="23">
    <w:abstractNumId w:val="15"/>
  </w:num>
  <w:num w:numId="24">
    <w:abstractNumId w:val="13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E1"/>
    <w:rsid w:val="00026996"/>
    <w:rsid w:val="00062480"/>
    <w:rsid w:val="000A0CE5"/>
    <w:rsid w:val="000A55F8"/>
    <w:rsid w:val="000B2732"/>
    <w:rsid w:val="000D2E4A"/>
    <w:rsid w:val="000D5724"/>
    <w:rsid w:val="000E772A"/>
    <w:rsid w:val="000F3536"/>
    <w:rsid w:val="000F5277"/>
    <w:rsid w:val="00127F21"/>
    <w:rsid w:val="0016062D"/>
    <w:rsid w:val="0016734A"/>
    <w:rsid w:val="001A2223"/>
    <w:rsid w:val="001B29DF"/>
    <w:rsid w:val="001B3A0B"/>
    <w:rsid w:val="001C064D"/>
    <w:rsid w:val="001C229D"/>
    <w:rsid w:val="001D6A13"/>
    <w:rsid w:val="001F04AD"/>
    <w:rsid w:val="00206552"/>
    <w:rsid w:val="00214865"/>
    <w:rsid w:val="00233EA4"/>
    <w:rsid w:val="00234860"/>
    <w:rsid w:val="00246C0B"/>
    <w:rsid w:val="00263C98"/>
    <w:rsid w:val="00265AAC"/>
    <w:rsid w:val="002D158E"/>
    <w:rsid w:val="002E79C5"/>
    <w:rsid w:val="002F7234"/>
    <w:rsid w:val="003013A2"/>
    <w:rsid w:val="00336E7E"/>
    <w:rsid w:val="00351361"/>
    <w:rsid w:val="003A1776"/>
    <w:rsid w:val="003B6A73"/>
    <w:rsid w:val="003D2F16"/>
    <w:rsid w:val="003F5B25"/>
    <w:rsid w:val="00416829"/>
    <w:rsid w:val="0042618A"/>
    <w:rsid w:val="0043636F"/>
    <w:rsid w:val="00444623"/>
    <w:rsid w:val="00484563"/>
    <w:rsid w:val="004A7AE5"/>
    <w:rsid w:val="004C4706"/>
    <w:rsid w:val="00507089"/>
    <w:rsid w:val="00510C36"/>
    <w:rsid w:val="005269B3"/>
    <w:rsid w:val="00545F4C"/>
    <w:rsid w:val="00590261"/>
    <w:rsid w:val="005A16D0"/>
    <w:rsid w:val="005B3E7E"/>
    <w:rsid w:val="005B6931"/>
    <w:rsid w:val="005C22FE"/>
    <w:rsid w:val="005E4116"/>
    <w:rsid w:val="0060251F"/>
    <w:rsid w:val="006437A9"/>
    <w:rsid w:val="00646D5B"/>
    <w:rsid w:val="006608D2"/>
    <w:rsid w:val="006829EF"/>
    <w:rsid w:val="0069717D"/>
    <w:rsid w:val="006C44D4"/>
    <w:rsid w:val="006D7768"/>
    <w:rsid w:val="00707CF5"/>
    <w:rsid w:val="00714A64"/>
    <w:rsid w:val="0072549B"/>
    <w:rsid w:val="00784C80"/>
    <w:rsid w:val="007A53D0"/>
    <w:rsid w:val="007A7BA9"/>
    <w:rsid w:val="007A7D1D"/>
    <w:rsid w:val="007B2EF8"/>
    <w:rsid w:val="007C0399"/>
    <w:rsid w:val="007D7697"/>
    <w:rsid w:val="007E29D4"/>
    <w:rsid w:val="007E4515"/>
    <w:rsid w:val="007F145C"/>
    <w:rsid w:val="00810E89"/>
    <w:rsid w:val="00814D53"/>
    <w:rsid w:val="00815259"/>
    <w:rsid w:val="00816BB3"/>
    <w:rsid w:val="00820286"/>
    <w:rsid w:val="008369AB"/>
    <w:rsid w:val="00847C05"/>
    <w:rsid w:val="00863ACD"/>
    <w:rsid w:val="00872F91"/>
    <w:rsid w:val="00881C0A"/>
    <w:rsid w:val="008D12C5"/>
    <w:rsid w:val="008E6961"/>
    <w:rsid w:val="00911EC6"/>
    <w:rsid w:val="009258B9"/>
    <w:rsid w:val="00976074"/>
    <w:rsid w:val="0098224A"/>
    <w:rsid w:val="00996EED"/>
    <w:rsid w:val="009A2600"/>
    <w:rsid w:val="009D088C"/>
    <w:rsid w:val="009D408C"/>
    <w:rsid w:val="009E3CB7"/>
    <w:rsid w:val="009F783A"/>
    <w:rsid w:val="00A1368A"/>
    <w:rsid w:val="00A5328B"/>
    <w:rsid w:val="00A532CA"/>
    <w:rsid w:val="00A82C30"/>
    <w:rsid w:val="00A92C78"/>
    <w:rsid w:val="00AC18D3"/>
    <w:rsid w:val="00B13FE1"/>
    <w:rsid w:val="00B312AB"/>
    <w:rsid w:val="00B47F2F"/>
    <w:rsid w:val="00B66CCF"/>
    <w:rsid w:val="00B67AF9"/>
    <w:rsid w:val="00B977D5"/>
    <w:rsid w:val="00BA3DA6"/>
    <w:rsid w:val="00C03E20"/>
    <w:rsid w:val="00C94A08"/>
    <w:rsid w:val="00CB4E65"/>
    <w:rsid w:val="00CC49D1"/>
    <w:rsid w:val="00CD67FD"/>
    <w:rsid w:val="00CE56F9"/>
    <w:rsid w:val="00CF63C4"/>
    <w:rsid w:val="00D0311E"/>
    <w:rsid w:val="00D102D9"/>
    <w:rsid w:val="00D15EB6"/>
    <w:rsid w:val="00D1604F"/>
    <w:rsid w:val="00D2256B"/>
    <w:rsid w:val="00D245FD"/>
    <w:rsid w:val="00D349D6"/>
    <w:rsid w:val="00D64B08"/>
    <w:rsid w:val="00D715BB"/>
    <w:rsid w:val="00D766C5"/>
    <w:rsid w:val="00D87ABE"/>
    <w:rsid w:val="00DA346D"/>
    <w:rsid w:val="00DB790F"/>
    <w:rsid w:val="00DD3EF6"/>
    <w:rsid w:val="00E002BC"/>
    <w:rsid w:val="00E60F3C"/>
    <w:rsid w:val="00E61F64"/>
    <w:rsid w:val="00E65DD1"/>
    <w:rsid w:val="00E949FE"/>
    <w:rsid w:val="00EA4371"/>
    <w:rsid w:val="00EB46B5"/>
    <w:rsid w:val="00ED44AA"/>
    <w:rsid w:val="00EE06C9"/>
    <w:rsid w:val="00EE4B7F"/>
    <w:rsid w:val="00F042EF"/>
    <w:rsid w:val="00F345C8"/>
    <w:rsid w:val="00F35B07"/>
    <w:rsid w:val="00F50E2B"/>
    <w:rsid w:val="00F5434C"/>
    <w:rsid w:val="00F5656C"/>
    <w:rsid w:val="00F67B50"/>
    <w:rsid w:val="00F72188"/>
    <w:rsid w:val="00F7704E"/>
    <w:rsid w:val="00F979BE"/>
    <w:rsid w:val="00FD690A"/>
    <w:rsid w:val="00FE3062"/>
    <w:rsid w:val="00FE784C"/>
    <w:rsid w:val="00FF35C9"/>
    <w:rsid w:val="00FF683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1106D9"/>
  <w15:docId w15:val="{7285253B-588E-4B43-976D-F47BF10C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F16"/>
  </w:style>
  <w:style w:type="paragraph" w:styleId="ListParagraph">
    <w:name w:val="List Paragraph"/>
    <w:basedOn w:val="Normal"/>
    <w:uiPriority w:val="34"/>
    <w:qFormat/>
    <w:rsid w:val="000F35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03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E20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rsid w:val="00C03E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3E20"/>
  </w:style>
  <w:style w:type="character" w:customStyle="1" w:styleId="CommentTextChar">
    <w:name w:val="Comment Text Char"/>
    <w:basedOn w:val="DefaultParagraphFont"/>
    <w:link w:val="CommentText"/>
    <w:rsid w:val="00C03E20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03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3E20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097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26FB20DC88D49B02700011BAEA98A" ma:contentTypeVersion="10" ma:contentTypeDescription="Create a new document." ma:contentTypeScope="" ma:versionID="d27030bb689d8ab04da72b8afe87da42">
  <xsd:schema xmlns:xsd="http://www.w3.org/2001/XMLSchema" xmlns:xs="http://www.w3.org/2001/XMLSchema" xmlns:p="http://schemas.microsoft.com/office/2006/metadata/properties" xmlns:ns3="ab3c7974-7367-4b93-b134-70e831bff6e6" targetNamespace="http://schemas.microsoft.com/office/2006/metadata/properties" ma:root="true" ma:fieldsID="8168b50697b401e326262a0472b763a2" ns3:_="">
    <xsd:import namespace="ab3c7974-7367-4b93-b134-70e831bff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c7974-7367-4b93-b134-70e831bff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653F-D701-40C5-A268-223ABB424EEB}">
  <ds:schemaRefs>
    <ds:schemaRef ds:uri="http://purl.org/dc/elements/1.1/"/>
    <ds:schemaRef ds:uri="http://schemas.microsoft.com/office/2006/metadata/properties"/>
    <ds:schemaRef ds:uri="ab3c7974-7367-4b93-b134-70e831bff6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BAC9EA-7BF1-459A-A819-EE9B2E24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c7974-7367-4b93-b134-70e831bff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98DAE-DFBB-4E2E-BC44-33E44B818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8D9F5-444D-4656-BF37-610CC37E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 - English</vt:lpstr>
    </vt:vector>
  </TitlesOfParts>
  <Manager>B. Heesemann-Nielsen (HIS), Kristel M. Bronwen Player (HIS)</Manager>
  <Company>World Health Organization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 - English</dc:title>
  <dc:subject>Support file WHO meetings</dc:subject>
  <dc:creator>WHO</dc:creator>
  <cp:lastModifiedBy>NOVILLO ORTIZ, David</cp:lastModifiedBy>
  <cp:revision>3</cp:revision>
  <cp:lastPrinted>2016-05-12T14:32:00Z</cp:lastPrinted>
  <dcterms:created xsi:type="dcterms:W3CDTF">2020-05-15T13:29:00Z</dcterms:created>
  <dcterms:modified xsi:type="dcterms:W3CDTF">2020-05-18T10:33:00Z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2066884334</vt:i4>
  </property>
  <property fmtid="{D5CDD505-2E9C-101B-9397-08002B2CF9AE}" pid="4" name="_EmailSubject">
    <vt:lpwstr>Next EHII Steering Group meeting in November - virtual meeting</vt:lpwstr>
  </property>
  <property fmtid="{D5CDD505-2E9C-101B-9397-08002B2CF9AE}" pid="5" name="_AuthorEmail">
    <vt:lpwstr>steinc@who.int</vt:lpwstr>
  </property>
  <property fmtid="{D5CDD505-2E9C-101B-9397-08002B2CF9AE}" pid="6" name="_AuthorEmailDisplayName">
    <vt:lpwstr>STEIN, Claudia Elisabeth</vt:lpwstr>
  </property>
  <property fmtid="{D5CDD505-2E9C-101B-9397-08002B2CF9AE}" pid="7" name="_PreviousAdHocReviewCycleID">
    <vt:i4>-1457001044</vt:i4>
  </property>
  <property fmtid="{D5CDD505-2E9C-101B-9397-08002B2CF9AE}" pid="8" name="_ReviewingToolsShownOnce">
    <vt:lpwstr/>
  </property>
  <property fmtid="{D5CDD505-2E9C-101B-9397-08002B2CF9AE}" pid="9" name="ContentTypeId">
    <vt:lpwstr>0x010100F0926FB20DC88D49B02700011BAEA98A</vt:lpwstr>
  </property>
</Properties>
</file>