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3F" w:rsidRPr="00B50B3F" w:rsidRDefault="00B50B3F" w:rsidP="00B50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Times New Roman" w:eastAsia="Times New Roman" w:hAnsi="Times New Roman" w:cs="Times New Roman"/>
          <w:sz w:val="24"/>
          <w:szCs w:val="24"/>
        </w:rPr>
        <w:t xml:space="preserve">Introducing UN Innovation's </w:t>
      </w:r>
      <w:proofErr w:type="spellStart"/>
      <w:r w:rsidRPr="00B50B3F">
        <w:rPr>
          <w:rFonts w:ascii="Times New Roman" w:eastAsia="Times New Roman" w:hAnsi="Times New Roman" w:cs="Times New Roman"/>
          <w:sz w:val="24"/>
          <w:szCs w:val="24"/>
        </w:rPr>
        <w:t>HIEx</w:t>
      </w:r>
      <w:proofErr w:type="spellEnd"/>
      <w:r w:rsidRPr="00B50B3F">
        <w:rPr>
          <w:rFonts w:ascii="Times New Roman" w:eastAsia="Times New Roman" w:hAnsi="Times New Roman" w:cs="Times New Roman"/>
          <w:sz w:val="24"/>
          <w:szCs w:val="24"/>
        </w:rPr>
        <w:t xml:space="preserve"> 2020 awardee </w:t>
      </w:r>
      <w:proofErr w:type="spellStart"/>
      <w:r w:rsidRPr="00B50B3F">
        <w:rPr>
          <w:rFonts w:ascii="Times New Roman" w:eastAsia="Times New Roman" w:hAnsi="Times New Roman" w:cs="Times New Roman"/>
          <w:sz w:val="24"/>
          <w:szCs w:val="24"/>
        </w:rPr>
        <w:t>Hellolyf</w:t>
      </w:r>
      <w:proofErr w:type="spellEnd"/>
      <w:r w:rsidRPr="00B50B3F">
        <w:rPr>
          <w:rFonts w:ascii="Times New Roman" w:eastAsia="Times New Roman" w:hAnsi="Times New Roman" w:cs="Times New Roman"/>
          <w:sz w:val="24"/>
          <w:szCs w:val="24"/>
        </w:rPr>
        <w:t xml:space="preserve"> Telemedicine &amp; Digital Dispensary for COVID &amp; beyond </w:t>
      </w:r>
    </w:p>
    <w:p w:rsidR="00B50B3F" w:rsidRPr="00B50B3F" w:rsidRDefault="00B50B3F" w:rsidP="00B50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0B3F">
        <w:rPr>
          <w:rFonts w:ascii="Times New Roman" w:eastAsia="Times New Roman" w:hAnsi="Times New Roman" w:cs="Times New Roman"/>
          <w:sz w:val="24"/>
          <w:szCs w:val="24"/>
        </w:rPr>
        <w:t>info</w:t>
      </w:r>
      <w:proofErr w:type="gramEnd"/>
      <w:r w:rsidRPr="00B50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0B3F">
        <w:rPr>
          <w:rFonts w:ascii="Times New Roman" w:eastAsia="Times New Roman" w:hAnsi="Times New Roman" w:cs="Times New Roman"/>
          <w:sz w:val="24"/>
          <w:szCs w:val="24"/>
        </w:rPr>
        <w:t>docmanager</w:t>
      </w:r>
      <w:proofErr w:type="spellEnd"/>
      <w:r w:rsidRPr="00B50B3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Calibri" w:eastAsia="Times New Roman" w:hAnsi="Calibri" w:cs="Times New Roman"/>
          <w:color w:val="1F497D"/>
        </w:rPr>
        <w:t> 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Calibri" w:eastAsia="Times New Roman" w:hAnsi="Calibri" w:cs="Times New Roman"/>
          <w:color w:val="1F497D"/>
        </w:rPr>
        <w:t> 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Sylfaen" w:eastAsia="Times New Roman" w:hAnsi="Sylfaen" w:cs="Times New Roman"/>
          <w:color w:val="1F497D"/>
          <w:lang w:val="ka-GE"/>
        </w:rPr>
        <w:t>პატივისცემით,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Sylfaen" w:eastAsia="Times New Roman" w:hAnsi="Sylfaen" w:cs="Times New Roman"/>
          <w:color w:val="1F497D"/>
          <w:lang w:val="ka-GE"/>
        </w:rPr>
        <w:t> 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Sylfaen" w:eastAsia="Times New Roman" w:hAnsi="Sylfaen" w:cs="Times New Roman"/>
          <w:color w:val="2222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Sylfaen" w:eastAsia="Times New Roman" w:hAnsi="Sylfaen" w:cs="Times New Roman"/>
          <w:color w:val="1F497D"/>
        </w:rPr>
        <w:t> </w:t>
      </w:r>
    </w:p>
    <w:p w:rsidR="00B50B3F" w:rsidRPr="00B50B3F" w:rsidRDefault="00B50B3F" w:rsidP="00B50B3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0B3F">
        <w:rPr>
          <w:rFonts w:ascii="Sylfaen" w:eastAsia="Times New Roman" w:hAnsi="Sylfaen" w:cs="Times New Roman"/>
          <w:color w:val="1F497D"/>
        </w:rPr>
        <w:t>მის</w:t>
      </w:r>
      <w:proofErr w:type="spellEnd"/>
      <w:proofErr w:type="gramEnd"/>
      <w:r w:rsidRPr="00B50B3F">
        <w:rPr>
          <w:rFonts w:ascii="Calibri" w:eastAsia="Times New Roman" w:hAnsi="Calibri" w:cs="Times New Roman"/>
          <w:color w:val="1F497D"/>
        </w:rPr>
        <w:t xml:space="preserve">: </w:t>
      </w:r>
      <w:proofErr w:type="spellStart"/>
      <w:r w:rsidRPr="00B50B3F">
        <w:rPr>
          <w:rFonts w:ascii="Sylfaen" w:eastAsia="Times New Roman" w:hAnsi="Sylfaen" w:cs="Times New Roman"/>
          <w:color w:val="1F497D"/>
        </w:rPr>
        <w:t>საქართველო</w:t>
      </w:r>
      <w:proofErr w:type="spellEnd"/>
      <w:r w:rsidRPr="00B50B3F">
        <w:rPr>
          <w:rFonts w:ascii="Calibri" w:eastAsia="Times New Roman" w:hAnsi="Calibri" w:cs="Times New Roman"/>
          <w:color w:val="1F497D"/>
        </w:rPr>
        <w:t xml:space="preserve">, </w:t>
      </w:r>
      <w:proofErr w:type="spellStart"/>
      <w:r w:rsidRPr="00B50B3F">
        <w:rPr>
          <w:rFonts w:ascii="Sylfaen" w:eastAsia="Times New Roman" w:hAnsi="Sylfaen" w:cs="Times New Roman"/>
          <w:color w:val="1F497D"/>
        </w:rPr>
        <w:t>თბილისი</w:t>
      </w:r>
      <w:proofErr w:type="spellEnd"/>
      <w:r w:rsidRPr="00B50B3F">
        <w:rPr>
          <w:rFonts w:ascii="Calibri" w:eastAsia="Times New Roman" w:hAnsi="Calibri" w:cs="Times New Roman"/>
          <w:color w:val="1F497D"/>
        </w:rPr>
        <w:t>  0119,</w:t>
      </w:r>
      <w:r w:rsidRPr="00B50B3F">
        <w:rPr>
          <w:rFonts w:ascii="Calibri" w:eastAsia="Times New Roman" w:hAnsi="Calibri" w:cs="Times New Roman"/>
          <w:color w:val="1F497D"/>
        </w:rPr>
        <w:br/>
      </w:r>
      <w:proofErr w:type="spellStart"/>
      <w:r w:rsidRPr="00B50B3F">
        <w:rPr>
          <w:rFonts w:ascii="Sylfaen" w:eastAsia="Times New Roman" w:hAnsi="Sylfaen" w:cs="Times New Roman"/>
          <w:color w:val="1F497D"/>
        </w:rPr>
        <w:t>აკ</w:t>
      </w:r>
      <w:proofErr w:type="spellEnd"/>
      <w:r w:rsidRPr="00B50B3F">
        <w:rPr>
          <w:rFonts w:ascii="Calibri" w:eastAsia="Times New Roman" w:hAnsi="Calibri" w:cs="Times New Roman"/>
          <w:color w:val="1F497D"/>
        </w:rPr>
        <w:t xml:space="preserve">. </w:t>
      </w:r>
      <w:proofErr w:type="spellStart"/>
      <w:proofErr w:type="gramStart"/>
      <w:r w:rsidRPr="00B50B3F">
        <w:rPr>
          <w:rFonts w:ascii="Sylfaen" w:eastAsia="Times New Roman" w:hAnsi="Sylfaen" w:cs="Times New Roman"/>
          <w:color w:val="1F497D"/>
        </w:rPr>
        <w:t>წერეთლის</w:t>
      </w:r>
      <w:proofErr w:type="spellEnd"/>
      <w:proofErr w:type="gramEnd"/>
      <w:r w:rsidRPr="00B50B3F">
        <w:rPr>
          <w:rFonts w:ascii="Calibri" w:eastAsia="Times New Roman" w:hAnsi="Calibri" w:cs="Times New Roman"/>
          <w:color w:val="1F497D"/>
        </w:rPr>
        <w:t xml:space="preserve"> </w:t>
      </w:r>
      <w:proofErr w:type="spellStart"/>
      <w:r w:rsidRPr="00B50B3F">
        <w:rPr>
          <w:rFonts w:ascii="Sylfaen" w:eastAsia="Times New Roman" w:hAnsi="Sylfaen" w:cs="Times New Roman"/>
          <w:color w:val="1F497D"/>
        </w:rPr>
        <w:t>გამზ</w:t>
      </w:r>
      <w:proofErr w:type="spellEnd"/>
      <w:r w:rsidRPr="00B50B3F">
        <w:rPr>
          <w:rFonts w:ascii="Calibri" w:eastAsia="Times New Roman" w:hAnsi="Calibri" w:cs="Times New Roman"/>
          <w:color w:val="1F497D"/>
        </w:rPr>
        <w:t>. N 144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Calibri" w:eastAsia="Times New Roman" w:hAnsi="Calibri" w:cs="Times New Roman"/>
          <w:color w:val="1F497D"/>
        </w:rPr>
        <w:t> 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Calibri" w:eastAsia="Times New Roman" w:hAnsi="Calibri" w:cs="Times New Roman"/>
          <w:b/>
          <w:bCs/>
        </w:rPr>
        <w:t>From:</w:t>
      </w:r>
      <w:r w:rsidRPr="00B50B3F">
        <w:rPr>
          <w:rFonts w:ascii="Calibri" w:eastAsia="Times New Roman" w:hAnsi="Calibri" w:cs="Times New Roman"/>
        </w:rPr>
        <w:t xml:space="preserve"> </w:t>
      </w:r>
      <w:proofErr w:type="spellStart"/>
      <w:r w:rsidRPr="00B50B3F">
        <w:rPr>
          <w:rFonts w:ascii="Calibri" w:eastAsia="Times New Roman" w:hAnsi="Calibri" w:cs="Times New Roman"/>
        </w:rPr>
        <w:t>Sabahat</w:t>
      </w:r>
      <w:proofErr w:type="spellEnd"/>
      <w:r w:rsidRPr="00B50B3F">
        <w:rPr>
          <w:rFonts w:ascii="Calibri" w:eastAsia="Times New Roman" w:hAnsi="Calibri" w:cs="Times New Roman"/>
        </w:rPr>
        <w:t xml:space="preserve"> Azim &lt;</w:t>
      </w:r>
      <w:proofErr w:type="spellStart"/>
      <w:r w:rsidRPr="00B50B3F">
        <w:rPr>
          <w:rFonts w:ascii="Calibri" w:eastAsia="Times New Roman" w:hAnsi="Calibri" w:cs="Times New Roman"/>
        </w:rPr>
        <w:t>ceo-office@glocal.healthcare</w:t>
      </w:r>
      <w:proofErr w:type="spellEnd"/>
      <w:r w:rsidRPr="00B50B3F">
        <w:rPr>
          <w:rFonts w:ascii="Calibri" w:eastAsia="Times New Roman" w:hAnsi="Calibri" w:cs="Times New Roman"/>
        </w:rPr>
        <w:t xml:space="preserve">&gt; </w:t>
      </w:r>
      <w:r w:rsidRPr="00B50B3F">
        <w:rPr>
          <w:rFonts w:ascii="Calibri" w:eastAsia="Times New Roman" w:hAnsi="Calibri" w:cs="Times New Roman"/>
        </w:rPr>
        <w:br/>
      </w:r>
      <w:r w:rsidRPr="00B50B3F">
        <w:rPr>
          <w:rFonts w:ascii="Calibri" w:eastAsia="Times New Roman" w:hAnsi="Calibri" w:cs="Times New Roman"/>
          <w:b/>
          <w:bCs/>
        </w:rPr>
        <w:t>Sent:</w:t>
      </w:r>
      <w:r w:rsidRPr="00B50B3F">
        <w:rPr>
          <w:rFonts w:ascii="Calibri" w:eastAsia="Times New Roman" w:hAnsi="Calibri" w:cs="Times New Roman"/>
        </w:rPr>
        <w:t xml:space="preserve"> Friday, July 10, 2020 10:36 AM</w:t>
      </w:r>
      <w:r w:rsidRPr="00B50B3F">
        <w:rPr>
          <w:rFonts w:ascii="Calibri" w:eastAsia="Times New Roman" w:hAnsi="Calibri" w:cs="Times New Roman"/>
        </w:rPr>
        <w:br/>
      </w:r>
      <w:r w:rsidRPr="00B50B3F">
        <w:rPr>
          <w:rFonts w:ascii="Calibri" w:eastAsia="Times New Roman" w:hAnsi="Calibri" w:cs="Times New Roman"/>
          <w:b/>
          <w:bCs/>
        </w:rPr>
        <w:t>To:</w:t>
      </w:r>
      <w:r w:rsidRPr="00B50B3F">
        <w:rPr>
          <w:rFonts w:ascii="Calibri" w:eastAsia="Times New Roman" w:hAnsi="Calibri" w:cs="Times New Roman"/>
        </w:rPr>
        <w:t xml:space="preserve"> info &lt;info@moh.gov.ge&gt;</w:t>
      </w:r>
      <w:r w:rsidRPr="00B50B3F">
        <w:rPr>
          <w:rFonts w:ascii="Calibri" w:eastAsia="Times New Roman" w:hAnsi="Calibri" w:cs="Times New Roman"/>
        </w:rPr>
        <w:br/>
      </w:r>
      <w:r w:rsidRPr="00B50B3F">
        <w:rPr>
          <w:rFonts w:ascii="Calibri" w:eastAsia="Times New Roman" w:hAnsi="Calibri" w:cs="Times New Roman"/>
          <w:b/>
          <w:bCs/>
        </w:rPr>
        <w:t>Subject:</w:t>
      </w:r>
      <w:r w:rsidRPr="00B50B3F">
        <w:rPr>
          <w:rFonts w:ascii="Calibri" w:eastAsia="Times New Roman" w:hAnsi="Calibri" w:cs="Times New Roman"/>
        </w:rPr>
        <w:t xml:space="preserve"> Introducing UN Innovation's </w:t>
      </w:r>
      <w:proofErr w:type="spellStart"/>
      <w:r w:rsidRPr="00B50B3F">
        <w:rPr>
          <w:rFonts w:ascii="Calibri" w:eastAsia="Times New Roman" w:hAnsi="Calibri" w:cs="Times New Roman"/>
        </w:rPr>
        <w:t>HIEx</w:t>
      </w:r>
      <w:proofErr w:type="spellEnd"/>
      <w:r w:rsidRPr="00B50B3F">
        <w:rPr>
          <w:rFonts w:ascii="Calibri" w:eastAsia="Times New Roman" w:hAnsi="Calibri" w:cs="Times New Roman"/>
        </w:rPr>
        <w:t xml:space="preserve"> 2020 awardee </w:t>
      </w:r>
      <w:proofErr w:type="spellStart"/>
      <w:r w:rsidRPr="00B50B3F">
        <w:rPr>
          <w:rFonts w:ascii="Calibri" w:eastAsia="Times New Roman" w:hAnsi="Calibri" w:cs="Times New Roman"/>
        </w:rPr>
        <w:t>Hellolyf</w:t>
      </w:r>
      <w:proofErr w:type="spellEnd"/>
      <w:r w:rsidRPr="00B50B3F">
        <w:rPr>
          <w:rFonts w:ascii="Calibri" w:eastAsia="Times New Roman" w:hAnsi="Calibri" w:cs="Times New Roman"/>
        </w:rPr>
        <w:t xml:space="preserve"> Telemedicine &amp; Digital Dispensary for COVID &amp; beyond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Dear Sir,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I am writing to you</w:t>
      </w:r>
      <w:proofErr w:type="gram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  to</w:t>
      </w:r>
      <w:proofErr w:type="gram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introduce to you, one of the world's most advanced Telemedicine &amp; Digital Healthcare Systems, which can be extremely useful to you in times of COVID-19 and beyond. Yesterday, it </w:t>
      </w:r>
      <w:proofErr w:type="gram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was awarded</w:t>
      </w:r>
      <w:proofErr w:type="gram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the Public Appreciation Award 2020 at the UN </w:t>
      </w:r>
      <w:proofErr w:type="spell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Innvation's</w:t>
      </w:r>
      <w:proofErr w:type="spell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 Health Innovation Exchange </w:t>
      </w:r>
      <w:proofErr w:type="spell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HIEx</w:t>
      </w:r>
      <w:proofErr w:type="spell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2020 as the top voted innovation. Please see a short clip of the same  </w:t>
      </w:r>
      <w:hyperlink r:id="rId4" w:tgtFrame="_blank" w:history="1">
        <w:r w:rsidRPr="00B50B3F">
          <w:rPr>
            <w:rFonts w:ascii="Helvetica" w:eastAsia="Times New Roman" w:hAnsi="Helvetica" w:cs="Helvetica"/>
            <w:color w:val="196AD4"/>
            <w:sz w:val="20"/>
            <w:szCs w:val="20"/>
            <w:u w:val="single"/>
          </w:rPr>
          <w:t>https://youtu.be/fGHuhqte500</w:t>
        </w:r>
      </w:hyperlink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 ; the Health Innovation can be visited at </w:t>
      </w:r>
      <w:hyperlink r:id="rId5" w:tgtFrame="_blank" w:history="1">
        <w:r w:rsidRPr="00B50B3F">
          <w:rPr>
            <w:rFonts w:ascii="Helvetica" w:eastAsia="Times New Roman" w:hAnsi="Helvetica" w:cs="Helvetica"/>
            <w:color w:val="196AD4"/>
            <w:sz w:val="20"/>
            <w:szCs w:val="20"/>
            <w:u w:val="single"/>
          </w:rPr>
          <w:t>https://event.healthinnovation.exchange/booth?id=89</w:t>
        </w:r>
      </w:hyperlink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  and of the media coverages can be seen at </w:t>
      </w:r>
      <w:bookmarkStart w:id="0" w:name="_GoBack"/>
      <w:r w:rsidR="00A15CC9">
        <w:fldChar w:fldCharType="begin"/>
      </w:r>
      <w:r w:rsidR="00A15CC9">
        <w:instrText xml:space="preserve"> HYPERLINK "https://www.expresshealthcare.i</w:instrText>
      </w:r>
      <w:r w:rsidR="00A15CC9">
        <w:instrText xml:space="preserve">n/covid19-updates/hellolyfcx-digital-dispensary-wins-un-innovation-award/422632/" \t "_blank" </w:instrText>
      </w:r>
      <w:r w:rsidR="00A15CC9">
        <w:fldChar w:fldCharType="separate"/>
      </w:r>
      <w:r w:rsidRPr="00B50B3F">
        <w:rPr>
          <w:rFonts w:ascii="Helvetica" w:eastAsia="Times New Roman" w:hAnsi="Helvetica" w:cs="Helvetica"/>
          <w:color w:val="196AD4"/>
          <w:sz w:val="20"/>
          <w:szCs w:val="20"/>
          <w:u w:val="single"/>
        </w:rPr>
        <w:t>https://www.expresshealthcare.in/covid19-updates/hellolyfcx-digital-dispensary-wins-un-innovation-award/422632/</w:t>
      </w:r>
      <w:r w:rsidR="00A15CC9">
        <w:rPr>
          <w:rFonts w:ascii="Helvetica" w:eastAsia="Times New Roman" w:hAnsi="Helvetica" w:cs="Helvetica"/>
          <w:color w:val="196AD4"/>
          <w:sz w:val="20"/>
          <w:szCs w:val="20"/>
          <w:u w:val="single"/>
        </w:rPr>
        <w:fldChar w:fldCharType="end"/>
      </w:r>
      <w:bookmarkEnd w:id="0"/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Hellolyf</w:t>
      </w:r>
      <w:proofErr w:type="spell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Telemedicine system includes </w:t>
      </w:r>
      <w:proofErr w:type="spell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HellolyfCX</w:t>
      </w:r>
      <w:proofErr w:type="spell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 and </w:t>
      </w:r>
      <w:proofErr w:type="spell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Hellolyf</w:t>
      </w:r>
      <w:proofErr w:type="spell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Telemedicine.</w:t>
      </w:r>
    </w:p>
    <w:p w:rsidR="00B50B3F" w:rsidRPr="00B50B3F" w:rsidRDefault="00B50B3F" w:rsidP="00B50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HellolyfCX</w:t>
      </w:r>
      <w:proofErr w:type="spell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is a portable digital </w:t>
      </w:r>
      <w:proofErr w:type="gram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clinic which</w:t>
      </w:r>
      <w:proofErr w:type="gram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is safe even in a pandemic like COVID19, protected by UV-C light disinfection, positive pressure and acrylic barrier between the nurse and the patient. It does not require a doctor. Doctors can see the patient remotely on video, conduct examination remotely, through Internet of Things, all tests </w:t>
      </w:r>
      <w:proofErr w:type="gram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are done</w:t>
      </w:r>
      <w:proofErr w:type="gram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inside within 15 minutes using Point of Care diagnostics, and medicines are dispensed automatically from a machine. It is backed by a highly versatile semantic algorithm based Clinical Decision Support System - </w:t>
      </w:r>
      <w:proofErr w:type="spell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LitmusDx</w:t>
      </w:r>
      <w:proofErr w:type="spell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.  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Hellolyf</w:t>
      </w:r>
      <w:proofErr w:type="spell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is a pure online telemedicine through </w:t>
      </w:r>
      <w:proofErr w:type="spell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webapp</w:t>
      </w:r>
      <w:proofErr w:type="spell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/ </w:t>
      </w:r>
      <w:proofErr w:type="spell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mobileapp</w:t>
      </w:r>
      <w:proofErr w:type="spell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. It allows instant video consultations between patients and doctors. It is so versatile, that without video, it </w:t>
      </w:r>
      <w:proofErr w:type="gram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can still be triggered</w:t>
      </w:r>
      <w:proofErr w:type="gram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in </w:t>
      </w:r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lastRenderedPageBreak/>
        <w:t>remote areas through voice on telephone. This can</w:t>
      </w:r>
      <w:proofErr w:type="gram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  be</w:t>
      </w:r>
      <w:proofErr w:type="gram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developed by us within three days after customization.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I am adding a brief presentation about both for your perusal.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I would be very happy if we could do a demo for you online.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Warm regards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Sabahat</w:t>
      </w:r>
      <w:proofErr w:type="spell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 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br w:type="textWrapping" w:clear="all"/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Dr</w:t>
      </w:r>
      <w:proofErr w:type="spell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proofErr w:type="spell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Sabahat</w:t>
      </w:r>
      <w:proofErr w:type="spell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S. Azim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CEO &amp;</w:t>
      </w:r>
      <w:proofErr w:type="gram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Founder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Glocal</w:t>
      </w:r>
      <w:proofErr w:type="spellEnd"/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 xml:space="preserve"> Healthcare Systems</w:t>
      </w:r>
    </w:p>
    <w:p w:rsidR="00B50B3F" w:rsidRPr="00B50B3F" w:rsidRDefault="00A15CC9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B50B3F" w:rsidRPr="00B50B3F">
          <w:rPr>
            <w:rFonts w:ascii="Helvetica" w:eastAsia="Times New Roman" w:hAnsi="Helvetica" w:cs="Helvetica"/>
            <w:color w:val="196AD4"/>
            <w:sz w:val="20"/>
            <w:szCs w:val="20"/>
            <w:u w:val="single"/>
          </w:rPr>
          <w:t>ghspl.com</w:t>
        </w:r>
      </w:hyperlink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+91-9836108224</w:t>
      </w:r>
    </w:p>
    <w:p w:rsidR="00B50B3F" w:rsidRPr="00B50B3F" w:rsidRDefault="00B50B3F" w:rsidP="00B5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t> </w:t>
      </w:r>
    </w:p>
    <w:p w:rsidR="00B50B3F" w:rsidRPr="00B50B3F" w:rsidRDefault="00B50B3F" w:rsidP="00B50B3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Helvetica" w:eastAsia="Times New Roman" w:hAnsi="Helvetica" w:cs="Helvetica"/>
          <w:color w:val="1D2228"/>
          <w:sz w:val="20"/>
          <w:szCs w:val="20"/>
        </w:rPr>
        <w:br/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3310"/>
        <w:gridCol w:w="1469"/>
        <w:gridCol w:w="2752"/>
      </w:tblGrid>
      <w:tr w:rsidR="00B50B3F" w:rsidRPr="00B50B3F" w:rsidTr="00B50B3F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B50B3F" w:rsidRPr="00B50B3F" w:rsidRDefault="00B50B3F" w:rsidP="00B50B3F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727478"/>
                <w:sz w:val="20"/>
                <w:szCs w:val="20"/>
              </w:rPr>
              <w:drawing>
                <wp:inline distT="0" distB="0" distL="0" distR="0">
                  <wp:extent cx="1428750" cy="485775"/>
                  <wp:effectExtent l="0" t="0" r="0" b="9525"/>
                  <wp:docPr id="8" name="Picture 8" descr="https://ecp.yusercontent.com/mail?url=https%3A%2F%2Fs3.amazonaws.com%2FHelloLyf%2FuploadedImages%2FghsplImages%2Flg_glocal.png&amp;t=1594356619&amp;ymreqid=d9e37b84-b4fc-1278-1cd0-440001016100&amp;sig=.2OkQRVXN3xXONcv6nxFkA--~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cp.yusercontent.com/mail?url=https%3A%2F%2Fs3.amazonaws.com%2FHelloLyf%2FuploadedImages%2FghsplImages%2Flg_glocal.png&amp;t=1594356619&amp;ymreqid=d9e37b84-b4fc-1278-1cd0-440001016100&amp;sig=.2OkQRVXN3xXONcv6nxFkA--~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B3F" w:rsidRPr="00B50B3F" w:rsidRDefault="00B50B3F" w:rsidP="00B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0B3F">
              <w:rPr>
                <w:rFonts w:ascii="Helvetica" w:eastAsia="Times New Roman" w:hAnsi="Helvetica" w:cs="Helvetica"/>
                <w:color w:val="727478"/>
                <w:sz w:val="24"/>
                <w:szCs w:val="24"/>
              </w:rPr>
              <w:t>Glocal</w:t>
            </w:r>
            <w:proofErr w:type="spellEnd"/>
            <w:r w:rsidRPr="00B50B3F">
              <w:rPr>
                <w:rFonts w:ascii="Helvetica" w:eastAsia="Times New Roman" w:hAnsi="Helvetica" w:cs="Helvetica"/>
                <w:color w:val="727478"/>
                <w:sz w:val="24"/>
                <w:szCs w:val="24"/>
              </w:rPr>
              <w:t xml:space="preserve"> Healthcare Systems Pvt. Ltd.</w:t>
            </w:r>
          </w:p>
        </w:tc>
      </w:tr>
      <w:tr w:rsidR="00B50B3F" w:rsidRPr="00B50B3F" w:rsidTr="00B50B3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dashed" w:sz="8" w:space="0" w:color="C4C4C4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50B3F" w:rsidRPr="00B50B3F" w:rsidRDefault="00B50B3F" w:rsidP="00B50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>Follow our story:   </w:t>
            </w:r>
            <w:hyperlink r:id="rId8" w:tgtFrame="_blank" w:tooltip="https://twitter.com/glocal_health" w:history="1"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Twitter</w:t>
              </w:r>
            </w:hyperlink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>  |   </w:t>
            </w:r>
            <w:hyperlink r:id="rId9" w:tgtFrame="_blank" w:tooltip="https://www.facebook.com/GlocalHealthcare/" w:history="1"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Facebook</w:t>
              </w:r>
            </w:hyperlink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>  |   </w:t>
            </w:r>
            <w:hyperlink r:id="rId10" w:tgtFrame="_blank" w:tooltip="http://www.ghspl.com/" w:history="1"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Website</w:t>
              </w:r>
            </w:hyperlink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>  |</w:t>
            </w:r>
          </w:p>
        </w:tc>
      </w:tr>
      <w:tr w:rsidR="00B50B3F" w:rsidRPr="00B50B3F" w:rsidTr="00B50B3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dashed" w:sz="8" w:space="0" w:color="C4C4C4"/>
              <w:right w:val="nil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7275"/>
            </w:tblGrid>
            <w:tr w:rsidR="00B50B3F" w:rsidRPr="00B50B3F">
              <w:trPr>
                <w:tblCellSpacing w:w="0" w:type="dxa"/>
              </w:trPr>
              <w:tc>
                <w:tcPr>
                  <w:tcW w:w="1725" w:type="dxa"/>
                  <w:vAlign w:val="center"/>
                  <w:hideMark/>
                </w:tcPr>
                <w:p w:rsidR="00B50B3F" w:rsidRPr="00B50B3F" w:rsidRDefault="00B50B3F" w:rsidP="00B50B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color w:val="196AD4"/>
                      <w:sz w:val="24"/>
                      <w:szCs w:val="24"/>
                      <w:bdr w:val="none" w:sz="0" w:space="0" w:color="auto" w:frame="1"/>
                    </w:rPr>
                    <w:drawing>
                      <wp:inline distT="0" distB="0" distL="0" distR="0">
                        <wp:extent cx="952500" cy="238125"/>
                        <wp:effectExtent l="0" t="0" r="0" b="9525"/>
                        <wp:docPr id="7" name="Picture 7" descr="https://ecp.yusercontent.com/mail?url=https%3A%2F%2Fs3.amazonaws.com%2FHelloLyf%2FuploadedImages%2FghsplImages%2Flg_hellolyf.png&amp;t=1594356619&amp;ymreqid=d9e37b84-b4fc-1278-1cd0-440001016100&amp;sig=dwQ6icGMnbgR3Ot8.6LApQ--~D">
                          <a:hlinkClick xmlns:a="http://schemas.openxmlformats.org/drawingml/2006/main" r:id="rId11" tgtFrame="_blank" tooltip="www.hellolyf.com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ecp.yusercontent.com/mail?url=https%3A%2F%2Fs3.amazonaws.com%2FHelloLyf%2FuploadedImages%2FghsplImages%2Flg_hellolyf.png&amp;t=1594356619&amp;ymreqid=d9e37b84-b4fc-1278-1cd0-440001016100&amp;sig=dwQ6icGMnbgR3Ot8.6LApQ--~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50B3F" w:rsidRPr="00B50B3F" w:rsidRDefault="00A15CC9" w:rsidP="00B50B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" w:tgtFrame="_blank" w:tooltip="www.hellolyf.com" w:history="1">
                    <w:r w:rsidR="00B50B3F" w:rsidRPr="00B50B3F">
                      <w:rPr>
                        <w:rFonts w:ascii="Helvetica" w:eastAsia="Times New Roman" w:hAnsi="Helvetica" w:cs="Helvetica"/>
                        <w:color w:val="0F86DA"/>
                        <w:sz w:val="20"/>
                        <w:szCs w:val="20"/>
                        <w:u w:val="single"/>
                      </w:rPr>
                      <w:t>www.hellolyf.com</w:t>
                    </w:r>
                  </w:hyperlink>
                  <w:r w:rsidR="00B50B3F" w:rsidRPr="00B50B3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 - Most modern tele-consult platform in the world with double-digit m-o-m growth. Now on Android for both patient-members and doctors</w:t>
                  </w:r>
                </w:p>
              </w:tc>
            </w:tr>
          </w:tbl>
          <w:p w:rsidR="00B50B3F" w:rsidRPr="00B50B3F" w:rsidRDefault="00B50B3F" w:rsidP="00B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B3F" w:rsidRPr="00B50B3F" w:rsidTr="00B50B3F">
        <w:trPr>
          <w:tblCellSpacing w:w="0" w:type="dxa"/>
        </w:trPr>
        <w:tc>
          <w:tcPr>
            <w:tcW w:w="1125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B3F" w:rsidRPr="00B50B3F" w:rsidRDefault="00B50B3F" w:rsidP="00B50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727478"/>
                <w:sz w:val="20"/>
                <w:szCs w:val="20"/>
              </w:rPr>
              <w:drawing>
                <wp:inline distT="0" distB="0" distL="0" distR="0">
                  <wp:extent cx="619125" cy="619125"/>
                  <wp:effectExtent l="0" t="0" r="9525" b="9525"/>
                  <wp:docPr id="6" name="Picture 6" descr="https://ecp.yusercontent.com/mail?url=https%3A%2F%2Fs3.amazonaws.com%2FHelloLyf%2FuploadedImages%2FghsplImages%2Fqr_patient.png&amp;t=1594356619&amp;ymreqid=d9e37b84-b4fc-1278-1cd0-440001016100&amp;sig=OE7sFR4StCESRfeqQDwhng--~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cp.yusercontent.com/mail?url=https%3A%2F%2Fs3.amazonaws.com%2FHelloLyf%2FuploadedImages%2FghsplImages%2Fqr_patient.png&amp;t=1594356619&amp;ymreqid=d9e37b84-b4fc-1278-1cd0-440001016100&amp;sig=OE7sFR4StCESRfeqQDwhng--~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50B3F" w:rsidRPr="00B50B3F" w:rsidRDefault="00B50B3F" w:rsidP="00B50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>Find </w:t>
            </w:r>
            <w:hyperlink r:id="rId15" w:tgtFrame="_blank" w:tooltip="Hellolyf" w:history="1"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"</w:t>
              </w:r>
              <w:proofErr w:type="spellStart"/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Hellolyf</w:t>
              </w:r>
              <w:proofErr w:type="spellEnd"/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"</w:t>
              </w:r>
            </w:hyperlink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 xml:space="preserve"> for patient-members on Android </w:t>
            </w:r>
            <w:proofErr w:type="spellStart"/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>Playstore</w:t>
            </w:r>
            <w:proofErr w:type="spellEnd"/>
          </w:p>
        </w:tc>
        <w:tc>
          <w:tcPr>
            <w:tcW w:w="1125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B3F" w:rsidRPr="00B50B3F" w:rsidRDefault="00B50B3F" w:rsidP="00B50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727478"/>
                <w:sz w:val="20"/>
                <w:szCs w:val="20"/>
              </w:rPr>
              <w:drawing>
                <wp:inline distT="0" distB="0" distL="0" distR="0">
                  <wp:extent cx="619125" cy="619125"/>
                  <wp:effectExtent l="0" t="0" r="9525" b="9525"/>
                  <wp:docPr id="5" name="Picture 5" descr="https://ecp.yusercontent.com/mail?url=https%3A%2F%2Fs3.amazonaws.com%2FHelloLyf%2FuploadedImages%2FghsplImages%2Fqr_dr.png&amp;t=1594356619&amp;ymreqid=d9e37b84-b4fc-1278-1cd0-440001016100&amp;sig=kmOx684fGr9gKojLrDeUSA--~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cp.yusercontent.com/mail?url=https%3A%2F%2Fs3.amazonaws.com%2FHelloLyf%2FuploadedImages%2FghsplImages%2Fqr_dr.png&amp;t=1594356619&amp;ymreqid=d9e37b84-b4fc-1278-1cd0-440001016100&amp;sig=kmOx684fGr9gKojLrDeUSA--~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50B3F" w:rsidRPr="00B50B3F" w:rsidRDefault="00B50B3F" w:rsidP="00B50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>Find </w:t>
            </w:r>
            <w:hyperlink r:id="rId17" w:tgtFrame="_blank" w:tooltip="Hellolyf For Doctors" w:history="1"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"</w:t>
              </w:r>
              <w:proofErr w:type="spellStart"/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Hellolyf</w:t>
              </w:r>
              <w:proofErr w:type="spellEnd"/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 xml:space="preserve"> For Doctors"</w:t>
              </w:r>
            </w:hyperlink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 xml:space="preserve"> on Android </w:t>
            </w:r>
            <w:proofErr w:type="spellStart"/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>Playstore</w:t>
            </w:r>
            <w:proofErr w:type="spellEnd"/>
          </w:p>
        </w:tc>
      </w:tr>
    </w:tbl>
    <w:p w:rsidR="00B50B3F" w:rsidRPr="00B50B3F" w:rsidRDefault="00B50B3F" w:rsidP="00B50B3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3F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3221"/>
        <w:gridCol w:w="1469"/>
        <w:gridCol w:w="2841"/>
      </w:tblGrid>
      <w:tr w:rsidR="00B50B3F" w:rsidRPr="00B50B3F" w:rsidTr="00B50B3F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B50B3F" w:rsidRPr="00B50B3F" w:rsidRDefault="00B50B3F" w:rsidP="00B50B3F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727478"/>
                <w:sz w:val="24"/>
                <w:szCs w:val="24"/>
              </w:rPr>
              <w:drawing>
                <wp:inline distT="0" distB="0" distL="0" distR="0">
                  <wp:extent cx="1428750" cy="485775"/>
                  <wp:effectExtent l="0" t="0" r="0" b="9525"/>
                  <wp:docPr id="4" name="Picture 4" descr="https://s3.amazonaws.com/HelloLyf/uploadedImages/ghsplImages/lg_glo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3.amazonaws.com/HelloLyf/uploadedImages/ghsplImages/lg_glo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B3F" w:rsidRPr="00B50B3F" w:rsidRDefault="00B50B3F" w:rsidP="00B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0B3F">
              <w:rPr>
                <w:rFonts w:ascii="Helvetica" w:eastAsia="Times New Roman" w:hAnsi="Helvetica" w:cs="Helvetica"/>
                <w:color w:val="727478"/>
                <w:sz w:val="24"/>
                <w:szCs w:val="24"/>
              </w:rPr>
              <w:t>Glocal</w:t>
            </w:r>
            <w:proofErr w:type="spellEnd"/>
            <w:r w:rsidRPr="00B50B3F">
              <w:rPr>
                <w:rFonts w:ascii="Helvetica" w:eastAsia="Times New Roman" w:hAnsi="Helvetica" w:cs="Helvetica"/>
                <w:color w:val="727478"/>
                <w:sz w:val="24"/>
                <w:szCs w:val="24"/>
              </w:rPr>
              <w:t xml:space="preserve"> Healthcare Systems Pvt. Ltd.</w:t>
            </w:r>
          </w:p>
        </w:tc>
      </w:tr>
      <w:tr w:rsidR="00B50B3F" w:rsidRPr="00B50B3F" w:rsidTr="00B50B3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dashed" w:sz="8" w:space="0" w:color="C4C4C4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50B3F" w:rsidRPr="00B50B3F" w:rsidRDefault="00B50B3F" w:rsidP="00B50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lastRenderedPageBreak/>
              <w:t xml:space="preserve">Follow our story:   </w:t>
            </w:r>
            <w:hyperlink r:id="rId18" w:tgtFrame="_blank" w:tooltip="https://twitter.com/glocal_health" w:history="1"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Twitter</w:t>
              </w:r>
            </w:hyperlink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 xml:space="preserve">  |   </w:t>
            </w:r>
            <w:hyperlink r:id="rId19" w:tgtFrame="_blank" w:tooltip="https://www.facebook.com/GlocalHealthcare/" w:history="1"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Facebook</w:t>
              </w:r>
            </w:hyperlink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 xml:space="preserve">  |   </w:t>
            </w:r>
            <w:hyperlink r:id="rId20" w:tgtFrame="_blank" w:tooltip="http://www.ghspl.com/" w:history="1"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Website</w:t>
              </w:r>
            </w:hyperlink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 xml:space="preserve">  | </w:t>
            </w:r>
          </w:p>
        </w:tc>
      </w:tr>
      <w:tr w:rsidR="00B50B3F" w:rsidRPr="00B50B3F" w:rsidTr="00B50B3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dashed" w:sz="8" w:space="0" w:color="C4C4C4"/>
              <w:right w:val="nil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7275"/>
            </w:tblGrid>
            <w:tr w:rsidR="00B50B3F" w:rsidRPr="00B50B3F">
              <w:trPr>
                <w:tblCellSpacing w:w="0" w:type="dxa"/>
              </w:trPr>
              <w:tc>
                <w:tcPr>
                  <w:tcW w:w="1725" w:type="dxa"/>
                  <w:vAlign w:val="center"/>
                  <w:hideMark/>
                </w:tcPr>
                <w:p w:rsidR="00B50B3F" w:rsidRPr="00B50B3F" w:rsidRDefault="00B50B3F" w:rsidP="00B50B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color w:val="0000FF"/>
                      <w:sz w:val="20"/>
                      <w:szCs w:val="20"/>
                      <w:bdr w:val="none" w:sz="0" w:space="0" w:color="auto" w:frame="1"/>
                    </w:rPr>
                    <w:drawing>
                      <wp:inline distT="0" distB="0" distL="0" distR="0">
                        <wp:extent cx="952500" cy="238125"/>
                        <wp:effectExtent l="0" t="0" r="0" b="9525"/>
                        <wp:docPr id="3" name="Picture 3" descr="https://s3.amazonaws.com/HelloLyf/uploadedImages/ghsplImages/lg_hellolyf.png">
                          <a:hlinkClick xmlns:a="http://schemas.openxmlformats.org/drawingml/2006/main" r:id="rId13" tgtFrame="_blank" tooltip="www.hellolyf.com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s3.amazonaws.com/HelloLyf/uploadedImages/ghsplImages/lg_hellolyf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50B3F" w:rsidRPr="00B50B3F" w:rsidRDefault="00A15CC9" w:rsidP="00B50B3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" w:tgtFrame="_blank" w:tooltip="www.hellolyf.com" w:history="1">
                    <w:r w:rsidR="00B50B3F" w:rsidRPr="00B50B3F">
                      <w:rPr>
                        <w:rFonts w:ascii="Helvetica" w:eastAsia="Times New Roman" w:hAnsi="Helvetica" w:cs="Helvetica"/>
                        <w:color w:val="0F86DA"/>
                        <w:sz w:val="20"/>
                        <w:szCs w:val="20"/>
                        <w:u w:val="single"/>
                      </w:rPr>
                      <w:t>www.hellolyf.com</w:t>
                    </w:r>
                  </w:hyperlink>
                  <w:r w:rsidR="00B50B3F" w:rsidRPr="00B50B3F">
                    <w:rPr>
                      <w:rFonts w:ascii="Helvetica" w:eastAsia="Times New Roman" w:hAnsi="Helvetica" w:cs="Helvetica"/>
                      <w:color w:val="727478"/>
                      <w:sz w:val="20"/>
                      <w:szCs w:val="20"/>
                    </w:rPr>
                    <w:t xml:space="preserve"> - Most modern tele-consult platform in the world with double-digit m-o-m growth. Now on Android for both patient-members and doctors</w:t>
                  </w:r>
                  <w:r w:rsidR="00B50B3F" w:rsidRPr="00B50B3F">
                    <w:rPr>
                      <w:rFonts w:ascii="Helvetica" w:eastAsia="Times New Roman" w:hAnsi="Helvetica" w:cs="Helvetica"/>
                      <w:color w:val="727478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50B3F" w:rsidRPr="00B50B3F" w:rsidRDefault="00B50B3F" w:rsidP="00B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B3F" w:rsidRPr="00B50B3F" w:rsidTr="00B50B3F">
        <w:trPr>
          <w:tblCellSpacing w:w="0" w:type="dxa"/>
        </w:trPr>
        <w:tc>
          <w:tcPr>
            <w:tcW w:w="1125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B3F" w:rsidRPr="00B50B3F" w:rsidRDefault="00B50B3F" w:rsidP="00B50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727478"/>
                <w:sz w:val="20"/>
                <w:szCs w:val="20"/>
              </w:rPr>
              <w:drawing>
                <wp:inline distT="0" distB="0" distL="0" distR="0">
                  <wp:extent cx="619125" cy="619125"/>
                  <wp:effectExtent l="0" t="0" r="9525" b="9525"/>
                  <wp:docPr id="2" name="Picture 2" descr="https://s3.amazonaws.com/HelloLyf/uploadedImages/ghsplImages/qr_pati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3.amazonaws.com/HelloLyf/uploadedImages/ghsplImages/qr_pati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50B3F" w:rsidRPr="00B50B3F" w:rsidRDefault="00B50B3F" w:rsidP="00B50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 xml:space="preserve">Find </w:t>
            </w:r>
            <w:hyperlink r:id="rId22" w:tgtFrame="_blank" w:tooltip="Hellolyf" w:history="1"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"</w:t>
              </w:r>
              <w:proofErr w:type="spellStart"/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Hellolyf</w:t>
              </w:r>
              <w:proofErr w:type="spellEnd"/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"</w:t>
              </w:r>
            </w:hyperlink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 xml:space="preserve"> for patient-members on Android </w:t>
            </w:r>
            <w:proofErr w:type="spellStart"/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>Playstore</w:t>
            </w:r>
            <w:proofErr w:type="spellEnd"/>
          </w:p>
        </w:tc>
        <w:tc>
          <w:tcPr>
            <w:tcW w:w="1125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B3F" w:rsidRPr="00B50B3F" w:rsidRDefault="00B50B3F" w:rsidP="00B50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727478"/>
                <w:sz w:val="20"/>
                <w:szCs w:val="20"/>
              </w:rPr>
              <w:drawing>
                <wp:inline distT="0" distB="0" distL="0" distR="0">
                  <wp:extent cx="619125" cy="619125"/>
                  <wp:effectExtent l="0" t="0" r="9525" b="9525"/>
                  <wp:docPr id="1" name="Picture 1" descr="https://s3.amazonaws.com/HelloLyf/uploadedImages/ghsplImages/qr_d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3.amazonaws.com/HelloLyf/uploadedImages/ghsplImages/qr_d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50B3F" w:rsidRPr="00B50B3F" w:rsidRDefault="00B50B3F" w:rsidP="00B50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 xml:space="preserve">Find </w:t>
            </w:r>
            <w:hyperlink r:id="rId23" w:tgtFrame="_blank" w:tooltip="Hellolyf For Doctors" w:history="1"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"</w:t>
              </w:r>
              <w:proofErr w:type="spellStart"/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>Hellolyf</w:t>
              </w:r>
              <w:proofErr w:type="spellEnd"/>
              <w:r w:rsidRPr="00B50B3F">
                <w:rPr>
                  <w:rFonts w:ascii="Helvetica" w:eastAsia="Times New Roman" w:hAnsi="Helvetica" w:cs="Helvetica"/>
                  <w:color w:val="0F86DA"/>
                  <w:sz w:val="20"/>
                  <w:szCs w:val="20"/>
                  <w:u w:val="single"/>
                </w:rPr>
                <w:t xml:space="preserve"> For Doctors"</w:t>
              </w:r>
            </w:hyperlink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 xml:space="preserve"> on Android </w:t>
            </w:r>
            <w:proofErr w:type="spellStart"/>
            <w:r w:rsidRPr="00B50B3F">
              <w:rPr>
                <w:rFonts w:ascii="Helvetica" w:eastAsia="Times New Roman" w:hAnsi="Helvetica" w:cs="Helvetica"/>
                <w:color w:val="727478"/>
                <w:sz w:val="20"/>
                <w:szCs w:val="20"/>
              </w:rPr>
              <w:t>Playstore</w:t>
            </w:r>
            <w:proofErr w:type="spellEnd"/>
          </w:p>
        </w:tc>
      </w:tr>
    </w:tbl>
    <w:p w:rsidR="0048773F" w:rsidRDefault="0048773F"/>
    <w:sectPr w:rsidR="004877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3F"/>
    <w:rsid w:val="0048773F"/>
    <w:rsid w:val="00A15CC9"/>
    <w:rsid w:val="00B5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5E89A0-8629-4F57-8281-FD1508B0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B50B3F"/>
  </w:style>
  <w:style w:type="character" w:customStyle="1" w:styleId="pe61">
    <w:name w:val="_pe_61"/>
    <w:basedOn w:val="DefaultParagraphFont"/>
    <w:rsid w:val="00B50B3F"/>
  </w:style>
  <w:style w:type="character" w:customStyle="1" w:styleId="bidi">
    <w:name w:val="bidi"/>
    <w:basedOn w:val="DefaultParagraphFont"/>
    <w:rsid w:val="00B50B3F"/>
  </w:style>
  <w:style w:type="character" w:customStyle="1" w:styleId="peb">
    <w:name w:val="_pe_b"/>
    <w:basedOn w:val="DefaultParagraphFont"/>
    <w:rsid w:val="00B50B3F"/>
  </w:style>
  <w:style w:type="character" w:styleId="Hyperlink">
    <w:name w:val="Hyperlink"/>
    <w:basedOn w:val="DefaultParagraphFont"/>
    <w:uiPriority w:val="99"/>
    <w:semiHidden/>
    <w:unhideWhenUsed/>
    <w:rsid w:val="00B50B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3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96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3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8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7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0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9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62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84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10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68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09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3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88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02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22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05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6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50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766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7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8138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glocal_health" TargetMode="External"/><Relationship Id="rId13" Type="http://schemas.openxmlformats.org/officeDocument/2006/relationships/hyperlink" Target="http://www.hellolyf.com/" TargetMode="External"/><Relationship Id="rId18" Type="http://schemas.openxmlformats.org/officeDocument/2006/relationships/hyperlink" Target="https://twitter.com/glocal_healt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hellolyf.com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https://play.google.com/store/apps/details?id=com.ghspl.litmusd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yperlink" Target="http://www.ghspl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ghspl.com/" TargetMode="External"/><Relationship Id="rId11" Type="http://schemas.openxmlformats.org/officeDocument/2006/relationships/hyperlink" Target="http://www.hellolyf.com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vent.healthinnovation.exchange/booth?id=89" TargetMode="External"/><Relationship Id="rId15" Type="http://schemas.openxmlformats.org/officeDocument/2006/relationships/hyperlink" Target="https://play.google.com/store/apps/details?id=com.glocal.hellolife" TargetMode="External"/><Relationship Id="rId23" Type="http://schemas.openxmlformats.org/officeDocument/2006/relationships/hyperlink" Target="https://play.google.com/store/apps/details?id=com.ghspl.litmusdx" TargetMode="External"/><Relationship Id="rId10" Type="http://schemas.openxmlformats.org/officeDocument/2006/relationships/hyperlink" Target="http://www.ghspl.com/" TargetMode="External"/><Relationship Id="rId19" Type="http://schemas.openxmlformats.org/officeDocument/2006/relationships/hyperlink" Target="https://www.facebook.com/GlocalHealthcare/" TargetMode="External"/><Relationship Id="rId4" Type="http://schemas.openxmlformats.org/officeDocument/2006/relationships/hyperlink" Target="https://youtu.be/fGHuhqte500" TargetMode="External"/><Relationship Id="rId9" Type="http://schemas.openxmlformats.org/officeDocument/2006/relationships/hyperlink" Target="https://www.facebook.com/GlocalHealthcare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play.google.com/store/apps/details?id=com.glocal.helloli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Tabatadze</dc:creator>
  <cp:lastModifiedBy>Nia Khachidze</cp:lastModifiedBy>
  <cp:revision>2</cp:revision>
  <dcterms:created xsi:type="dcterms:W3CDTF">2020-07-24T06:38:00Z</dcterms:created>
  <dcterms:modified xsi:type="dcterms:W3CDTF">2020-07-24T06:38:00Z</dcterms:modified>
</cp:coreProperties>
</file>