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048" w:rsidRPr="005514F0" w:rsidRDefault="00CD3C21" w:rsidP="00CD3C21">
      <w:pPr>
        <w:jc w:val="both"/>
        <w:rPr>
          <w:b/>
        </w:rPr>
      </w:pPr>
      <w:r w:rsidRPr="005514F0">
        <w:rPr>
          <w:b/>
        </w:rPr>
        <w:t>Reintegration of Returned Migrants in Georgia</w:t>
      </w:r>
    </w:p>
    <w:p w:rsidR="00CD3C21" w:rsidRDefault="00CD3C21" w:rsidP="00CD3C21">
      <w:pPr>
        <w:shd w:val="clear" w:color="auto" w:fill="FFFFFF"/>
        <w:spacing w:after="270" w:line="300" w:lineRule="atLeast"/>
        <w:jc w:val="both"/>
        <w:textAlignment w:val="baseline"/>
        <w:rPr>
          <w:rFonts w:eastAsia="Times New Roman" w:cs="Times New Roman"/>
          <w:color w:val="222222"/>
          <w:szCs w:val="20"/>
        </w:rPr>
      </w:pPr>
      <w:r w:rsidRPr="00CE12E2">
        <w:t xml:space="preserve">Encouraging the return of Georgian citizens living abroad and facilitating the reintegration of returning migrants, taking into account the socio-economic situation and prospects for migration in the coming years, is one of the main priorities of the country. </w:t>
      </w:r>
      <w:r>
        <w:t>Especially taking into account the fact that</w:t>
      </w:r>
      <w:r w:rsidRPr="00CE12E2">
        <w:t xml:space="preserve"> the </w:t>
      </w:r>
      <w:r>
        <w:t>number</w:t>
      </w:r>
      <w:r w:rsidRPr="00CE12E2">
        <w:t xml:space="preserve"> of return</w:t>
      </w:r>
      <w:r>
        <w:t>ed</w:t>
      </w:r>
      <w:r w:rsidRPr="00CE12E2">
        <w:t xml:space="preserve"> </w:t>
      </w:r>
      <w:r>
        <w:t>migrants</w:t>
      </w:r>
      <w:r w:rsidRPr="00CE12E2">
        <w:t xml:space="preserve"> to Georgia</w:t>
      </w:r>
      <w:r>
        <w:t xml:space="preserve"> has increased significantly. </w:t>
      </w:r>
      <w:r w:rsidRPr="00CE12E2">
        <w:t xml:space="preserve">The number of Georgian citizens who </w:t>
      </w:r>
      <w:r>
        <w:t>voluntarily or forcefully returned</w:t>
      </w:r>
      <w:r w:rsidRPr="00CE12E2">
        <w:t xml:space="preserve"> from EU countries</w:t>
      </w:r>
      <w:r>
        <w:t xml:space="preserve"> has been increasing</w:t>
      </w:r>
      <w:r w:rsidRPr="00CE12E2">
        <w:t xml:space="preserve"> from year to year</w:t>
      </w:r>
      <w:r>
        <w:t xml:space="preserve">. </w:t>
      </w:r>
      <w:r>
        <w:rPr>
          <w:rFonts w:eastAsia="Times New Roman" w:cs="Times New Roman"/>
          <w:color w:val="222222"/>
          <w:szCs w:val="20"/>
        </w:rPr>
        <w:t>For this purpose, “</w:t>
      </w:r>
      <w:r w:rsidRPr="00AE0CA2">
        <w:rPr>
          <w:rFonts w:eastAsia="Times New Roman" w:cs="Times New Roman"/>
          <w:color w:val="222222"/>
          <w:szCs w:val="20"/>
        </w:rPr>
        <w:t>State Program on Reintegration Assistance to Returned Georgian Migrants</w:t>
      </w:r>
      <w:r>
        <w:rPr>
          <w:rFonts w:eastAsia="Times New Roman" w:cs="Times New Roman"/>
          <w:color w:val="222222"/>
          <w:szCs w:val="20"/>
        </w:rPr>
        <w:t>” was launched from 2015. The state</w:t>
      </w:r>
      <w:r w:rsidRPr="00AE0CA2">
        <w:rPr>
          <w:rFonts w:eastAsia="Times New Roman" w:cs="Times New Roman"/>
          <w:color w:val="222222"/>
          <w:szCs w:val="20"/>
        </w:rPr>
        <w:t xml:space="preserve"> budget annually allocates appropriate </w:t>
      </w:r>
      <w:r>
        <w:rPr>
          <w:rFonts w:eastAsia="Times New Roman" w:cs="Times New Roman"/>
          <w:color w:val="222222"/>
          <w:szCs w:val="20"/>
        </w:rPr>
        <w:t>provision</w:t>
      </w:r>
      <w:r w:rsidRPr="00AE0CA2">
        <w:rPr>
          <w:rFonts w:eastAsia="Times New Roman" w:cs="Times New Roman"/>
          <w:color w:val="222222"/>
          <w:szCs w:val="20"/>
        </w:rPr>
        <w:t xml:space="preserve"> to finance reintegration projects</w:t>
      </w:r>
      <w:r>
        <w:rPr>
          <w:rFonts w:eastAsia="Times New Roman" w:cs="Times New Roman"/>
          <w:color w:val="222222"/>
          <w:szCs w:val="20"/>
        </w:rPr>
        <w:t xml:space="preserve">. The </w:t>
      </w:r>
      <w:r w:rsidRPr="00E65A98">
        <w:rPr>
          <w:rFonts w:eastAsia="Times New Roman" w:cs="Times New Roman"/>
          <w:color w:val="222222"/>
          <w:szCs w:val="20"/>
        </w:rPr>
        <w:t>target group</w:t>
      </w:r>
      <w:r>
        <w:rPr>
          <w:rFonts w:eastAsia="Times New Roman" w:cs="Times New Roman"/>
          <w:color w:val="222222"/>
          <w:szCs w:val="20"/>
        </w:rPr>
        <w:t>s</w:t>
      </w:r>
      <w:r w:rsidRPr="00E65A98">
        <w:rPr>
          <w:rFonts w:eastAsia="Times New Roman" w:cs="Times New Roman"/>
          <w:color w:val="222222"/>
          <w:szCs w:val="20"/>
        </w:rPr>
        <w:t xml:space="preserve"> of the</w:t>
      </w:r>
      <w:r>
        <w:rPr>
          <w:rFonts w:eastAsia="Times New Roman" w:cs="Times New Roman"/>
          <w:color w:val="222222"/>
          <w:szCs w:val="20"/>
        </w:rPr>
        <w:t xml:space="preserve"> program are</w:t>
      </w:r>
      <w:r w:rsidRPr="00E65A98">
        <w:rPr>
          <w:rFonts w:eastAsia="Times New Roman" w:cs="Times New Roman"/>
          <w:color w:val="222222"/>
          <w:szCs w:val="20"/>
        </w:rPr>
        <w:t xml:space="preserve"> repatriated citizens of G</w:t>
      </w:r>
      <w:r>
        <w:rPr>
          <w:rFonts w:eastAsia="Times New Roman" w:cs="Times New Roman"/>
          <w:color w:val="222222"/>
          <w:szCs w:val="20"/>
        </w:rPr>
        <w:t xml:space="preserve">eorgia or stateless persons who </w:t>
      </w:r>
      <w:r w:rsidRPr="00E43038">
        <w:rPr>
          <w:rFonts w:eastAsia="Times New Roman" w:cs="Times New Roman"/>
          <w:color w:val="222222"/>
          <w:szCs w:val="20"/>
        </w:rPr>
        <w:t>were residing abroad illegally for more than one year, o</w:t>
      </w:r>
      <w:r>
        <w:rPr>
          <w:rFonts w:eastAsia="Times New Roman" w:cs="Times New Roman"/>
          <w:color w:val="222222"/>
          <w:szCs w:val="20"/>
        </w:rPr>
        <w:t xml:space="preserve">r had asylum application abroad. </w:t>
      </w:r>
      <w:r w:rsidRPr="00571CE5">
        <w:rPr>
          <w:rFonts w:eastAsia="Times New Roman" w:cs="Times New Roman"/>
          <w:color w:val="222222"/>
          <w:szCs w:val="20"/>
        </w:rPr>
        <w:t>The program includes the components of income generation, medical care, temporary placement and professional skills development.</w:t>
      </w:r>
      <w:r>
        <w:rPr>
          <w:rFonts w:eastAsia="Times New Roman" w:cs="Times New Roman"/>
          <w:color w:val="222222"/>
          <w:szCs w:val="20"/>
        </w:rPr>
        <w:t xml:space="preserve"> 650 000 GEL was spent during the program implementation </w:t>
      </w:r>
    </w:p>
    <w:p w:rsidR="00CD3C21" w:rsidRPr="005514F0" w:rsidRDefault="007167CA" w:rsidP="00CD3C21">
      <w:pPr>
        <w:shd w:val="clear" w:color="auto" w:fill="FFFFFF"/>
        <w:spacing w:after="270" w:line="300" w:lineRule="atLeast"/>
        <w:jc w:val="both"/>
        <w:textAlignment w:val="baseline"/>
        <w:rPr>
          <w:rFonts w:eastAsia="Times New Roman" w:cs="Times New Roman"/>
          <w:b/>
          <w:color w:val="222222"/>
          <w:szCs w:val="20"/>
        </w:rPr>
      </w:pPr>
      <w:r w:rsidRPr="005514F0">
        <w:rPr>
          <w:rFonts w:eastAsia="Times New Roman" w:cs="Times New Roman"/>
          <w:b/>
          <w:color w:val="222222"/>
          <w:szCs w:val="20"/>
        </w:rPr>
        <w:t>Integration of Foreigners</w:t>
      </w:r>
    </w:p>
    <w:p w:rsidR="007167CA" w:rsidRPr="00CA1662" w:rsidRDefault="007167CA" w:rsidP="00CD3C21">
      <w:pPr>
        <w:shd w:val="clear" w:color="auto" w:fill="FFFFFF"/>
        <w:spacing w:after="270" w:line="300" w:lineRule="atLeast"/>
        <w:jc w:val="both"/>
        <w:textAlignment w:val="baseline"/>
        <w:rPr>
          <w:rFonts w:eastAsia="Times New Roman" w:cs="Times New Roman"/>
          <w:color w:val="222222"/>
          <w:szCs w:val="20"/>
          <w:lang w:val="ka-GE"/>
        </w:rPr>
      </w:pPr>
      <w:r w:rsidRPr="00AE2456">
        <w:rPr>
          <w:lang w:val="ka-GE"/>
        </w:rPr>
        <w:t xml:space="preserve">In addition to reintegration, the state is actively working </w:t>
      </w:r>
      <w:r>
        <w:t>on the</w:t>
      </w:r>
      <w:r w:rsidRPr="00AE2456">
        <w:rPr>
          <w:lang w:val="ka-GE"/>
        </w:rPr>
        <w:t xml:space="preserve"> integrat</w:t>
      </w:r>
      <w:r>
        <w:t>ion process of</w:t>
      </w:r>
      <w:r w:rsidR="00CA1662">
        <w:t xml:space="preserve"> International protection status holders , asylum seekers and stateless persons.</w:t>
      </w:r>
      <w:r>
        <w:t xml:space="preserve"> </w:t>
      </w:r>
      <w:r w:rsidRPr="00AE2456">
        <w:t>In this regard, the state budget allocates GEL 85</w:t>
      </w:r>
      <w:r>
        <w:t xml:space="preserve"> </w:t>
      </w:r>
      <w:r w:rsidRPr="00AE2456">
        <w:t>000, which is spent</w:t>
      </w:r>
      <w:r>
        <w:t xml:space="preserve"> for the functioning of the In</w:t>
      </w:r>
      <w:r w:rsidR="00CA1662">
        <w:t xml:space="preserve">tegration Centre </w:t>
      </w:r>
      <w:r>
        <w:t xml:space="preserve">and for other integration projects. </w:t>
      </w:r>
      <w:r w:rsidRPr="006C1482">
        <w:t>In the framework of the integration program, persons with the status have the opportunity to master the Georgian language, to raise awareness about Georgian culture, history, holidays, basic tra</w:t>
      </w:r>
      <w:r>
        <w:t>dition</w:t>
      </w:r>
      <w:r w:rsidRPr="006C1482">
        <w:t>s and customs.</w:t>
      </w:r>
      <w:r>
        <w:t xml:space="preserve"> </w:t>
      </w:r>
      <w:r w:rsidRPr="006C1482">
        <w:t>In addition, wit</w:t>
      </w:r>
      <w:r>
        <w:t xml:space="preserve">hin the framework of the Center, </w:t>
      </w:r>
      <w:r w:rsidRPr="006C1482">
        <w:t xml:space="preserve">they are provided with </w:t>
      </w:r>
      <w:r>
        <w:t xml:space="preserve">the </w:t>
      </w:r>
      <w:r w:rsidRPr="006C1482">
        <w:t xml:space="preserve">information on the main issues of their rights and responsibilities and the Georgian legislation, which is essential to know </w:t>
      </w:r>
      <w:r>
        <w:t>in</w:t>
      </w:r>
      <w:r w:rsidRPr="006C1482">
        <w:t xml:space="preserve"> the daily life, </w:t>
      </w:r>
      <w:r>
        <w:t xml:space="preserve">as well as the information about </w:t>
      </w:r>
      <w:r w:rsidRPr="006C1482">
        <w:t>educa</w:t>
      </w:r>
      <w:r>
        <w:t xml:space="preserve">tion, health and social affairs, </w:t>
      </w:r>
      <w:r w:rsidRPr="006C1482">
        <w:t>economic activit</w:t>
      </w:r>
      <w:r>
        <w:t>ies,</w:t>
      </w:r>
      <w:r w:rsidRPr="006C1482">
        <w:t xml:space="preserve"> etc.</w:t>
      </w:r>
      <w:r>
        <w:t xml:space="preserve"> </w:t>
      </w:r>
      <w:r w:rsidRPr="00CA1C66">
        <w:t>At the same time, the center also provides consulting services, which helps them access various state services and accelerates their integration process.</w:t>
      </w:r>
    </w:p>
    <w:p w:rsidR="005514F0" w:rsidRDefault="005514F0" w:rsidP="005514F0">
      <w:pPr>
        <w:jc w:val="both"/>
      </w:pPr>
      <w:r w:rsidRPr="005514F0">
        <w:t xml:space="preserve">In 2020 special unit was established under the LEPL IDPs, </w:t>
      </w:r>
      <w:proofErr w:type="spellStart"/>
      <w:r w:rsidRPr="005514F0">
        <w:t>Ecomigrants</w:t>
      </w:r>
      <w:proofErr w:type="spellEnd"/>
      <w:r w:rsidRPr="005514F0">
        <w:t xml:space="preserve"> and Livelihood Agency, which will be in charge of implementation of state programs on Reintegration of Returned Georgian migrants and integration of foreigners. </w:t>
      </w:r>
    </w:p>
    <w:p w:rsidR="0052584E" w:rsidRDefault="005514F0" w:rsidP="005514F0">
      <w:pPr>
        <w:jc w:val="both"/>
      </w:pPr>
      <w:r w:rsidRPr="005514F0">
        <w:t>Besides, State commission on migration issues and working on new state strategy on migration 2021-2030, in which reintegration and integration component will be included and the goal would be improving state policy and programs towards these issues.</w:t>
      </w:r>
      <w:bookmarkStart w:id="0" w:name="_GoBack"/>
      <w:bookmarkEnd w:id="0"/>
    </w:p>
    <w:sectPr w:rsidR="0052584E" w:rsidSect="00000722">
      <w:pgSz w:w="11909" w:h="16834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7337"/>
    <w:multiLevelType w:val="hybridMultilevel"/>
    <w:tmpl w:val="BC3CC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21"/>
    <w:rsid w:val="00000722"/>
    <w:rsid w:val="0052584E"/>
    <w:rsid w:val="005514F0"/>
    <w:rsid w:val="007167CA"/>
    <w:rsid w:val="00976048"/>
    <w:rsid w:val="00CA1662"/>
    <w:rsid w:val="00CD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676C8"/>
  <w15:chartTrackingRefBased/>
  <w15:docId w15:val="{6D1F72BE-2FE1-4299-91B0-08624684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C21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Kaikatsishvili</dc:creator>
  <cp:keywords/>
  <dc:description/>
  <cp:lastModifiedBy>Davit Kaikatsishvili</cp:lastModifiedBy>
  <cp:revision>2</cp:revision>
  <dcterms:created xsi:type="dcterms:W3CDTF">2020-09-14T11:33:00Z</dcterms:created>
  <dcterms:modified xsi:type="dcterms:W3CDTF">2020-09-14T14:10:00Z</dcterms:modified>
</cp:coreProperties>
</file>