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7AA" w:rsidRPr="00A96AF9" w:rsidRDefault="001E0EA5">
      <w:pPr>
        <w:rPr>
          <w:b/>
        </w:rPr>
      </w:pPr>
      <w:r w:rsidRPr="00A96AF9">
        <w:rPr>
          <w:b/>
        </w:rPr>
        <w:t>Policy Questions</w:t>
      </w:r>
    </w:p>
    <w:p w:rsidR="00B702CA" w:rsidRDefault="00B702CA" w:rsidP="001E0EA5">
      <w:pPr>
        <w:pStyle w:val="ListParagraph"/>
        <w:numPr>
          <w:ilvl w:val="0"/>
          <w:numId w:val="1"/>
        </w:numPr>
      </w:pPr>
      <w:r w:rsidRPr="00B713D8">
        <w:rPr>
          <w:b/>
        </w:rPr>
        <w:t>Rational</w:t>
      </w:r>
      <w:r w:rsidRPr="00B713D8">
        <w:t>:</w:t>
      </w:r>
      <w:r>
        <w:t xml:space="preserve"> </w:t>
      </w:r>
      <w:r w:rsidR="00B713D8">
        <w:t xml:space="preserve">Strengthening primary care system is among top priorities for the Ministry. We are looking for innovative solutions for improving quality and efficiency of services delivered by village PHC providers which mainly function in isolation and have somewhat limited opportunities to consult other specialists for clinical decision making. Ministry is willing to consider introducing technology solutions which would allow for better networking and establishing shared e-platforms for clinical discussions and decision making. Integration of artificial intelligence for applicable services would also be relevant (e.g. ECG reading, transferring ophthalmology or </w:t>
      </w:r>
      <w:proofErr w:type="spellStart"/>
      <w:r w:rsidR="00B713D8">
        <w:t>otoscopy</w:t>
      </w:r>
      <w:proofErr w:type="spellEnd"/>
      <w:r w:rsidR="00B713D8">
        <w:t xml:space="preserve"> images to a central hub for analyses etc.) </w:t>
      </w:r>
    </w:p>
    <w:p w:rsidR="001E0EA5" w:rsidRDefault="00B702CA" w:rsidP="00B702CA">
      <w:pPr>
        <w:ind w:left="360"/>
      </w:pPr>
      <w:r w:rsidRPr="00B713D8">
        <w:rPr>
          <w:b/>
        </w:rPr>
        <w:t>Policy Question</w:t>
      </w:r>
      <w:r>
        <w:t xml:space="preserve">: </w:t>
      </w:r>
      <w:r w:rsidR="001E0EA5">
        <w:t xml:space="preserve">What’s </w:t>
      </w:r>
      <w:r w:rsidR="00B713D8">
        <w:t>the</w:t>
      </w:r>
      <w:r w:rsidR="001E0EA5">
        <w:t xml:space="preserve"> effectiveness and efficiency of various digital technologies at primary care level in terms of improving health outcomes and reducing health care costs. Would be helpful if you could look at available evidence to find out (1) what are commonly utilized digital solutions applicable to primary care (2) </w:t>
      </w:r>
      <w:r>
        <w:t xml:space="preserve">if there is any economic evaluation available on long term benefits or cost effectiveness (3) if there is any evidence on effectiveness of such interventions. </w:t>
      </w:r>
    </w:p>
    <w:p w:rsidR="00A96AF9" w:rsidRDefault="00A96AF9" w:rsidP="00460578">
      <w:pPr>
        <w:pStyle w:val="ListParagraph"/>
        <w:numPr>
          <w:ilvl w:val="0"/>
          <w:numId w:val="1"/>
        </w:numPr>
      </w:pPr>
      <w:r w:rsidRPr="0024237C">
        <w:rPr>
          <w:b/>
        </w:rPr>
        <w:t>Rational</w:t>
      </w:r>
      <w:r>
        <w:t xml:space="preserve">: </w:t>
      </w:r>
      <w:r w:rsidR="00460578">
        <w:t>Optimal utilization of hospital services within the Universal Health Care program is critical to avoiding unnecessary costs. Patients with terminal conditions often stay for many weeks and months at intensive care units. It is almost impossible to make d</w:t>
      </w:r>
      <w:r w:rsidR="00460578" w:rsidRPr="00460578">
        <w:t>ecisions to withdraw or withhold potent</w:t>
      </w:r>
      <w:r w:rsidR="00460578">
        <w:t xml:space="preserve">ially life-sustaining treatment. The ministry is working on developing </w:t>
      </w:r>
      <w:r w:rsidR="0024237C">
        <w:t xml:space="preserve">a suitable “end-of-life care” model to address medical and other needs of patients with incurable conditions as well as for those which require basic life support (e.g. respiratory ventilation) but their expected survival is extremely low. </w:t>
      </w:r>
    </w:p>
    <w:p w:rsidR="00460578" w:rsidRDefault="00460578" w:rsidP="00460578">
      <w:pPr>
        <w:pStyle w:val="ListParagraph"/>
        <w:ind w:left="360"/>
      </w:pPr>
      <w:r w:rsidRPr="0024237C">
        <w:rPr>
          <w:b/>
        </w:rPr>
        <w:t>Policy questions</w:t>
      </w:r>
      <w:r>
        <w:t xml:space="preserve">: What’s international best practice on end of life care options including legal framework, financing mechanisms, ethical considerations and service delivery modalities. </w:t>
      </w:r>
    </w:p>
    <w:p w:rsidR="0024237C" w:rsidRDefault="0024237C" w:rsidP="00460578">
      <w:pPr>
        <w:pStyle w:val="ListParagraph"/>
        <w:ind w:left="360"/>
      </w:pPr>
    </w:p>
    <w:p w:rsidR="0024237C" w:rsidRDefault="0024237C" w:rsidP="00460578">
      <w:pPr>
        <w:pStyle w:val="ListParagraph"/>
        <w:ind w:left="360"/>
      </w:pPr>
    </w:p>
    <w:sectPr w:rsidR="00242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D102C"/>
    <w:multiLevelType w:val="hybridMultilevel"/>
    <w:tmpl w:val="E4F073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A5"/>
    <w:rsid w:val="001E0EA5"/>
    <w:rsid w:val="0024237C"/>
    <w:rsid w:val="002557AA"/>
    <w:rsid w:val="00460578"/>
    <w:rsid w:val="00A96AF9"/>
    <w:rsid w:val="00B702CA"/>
    <w:rsid w:val="00B71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644C"/>
  <w15:chartTrackingRefBased/>
  <w15:docId w15:val="{EC67B408-E1C4-471D-9861-A1EDC952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4</cp:revision>
  <dcterms:created xsi:type="dcterms:W3CDTF">2019-07-03T07:08:00Z</dcterms:created>
  <dcterms:modified xsi:type="dcterms:W3CDTF">2019-07-03T07:36:00Z</dcterms:modified>
</cp:coreProperties>
</file>